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F68E91" w14:textId="0904C569" w:rsidR="0083015C" w:rsidRPr="005C67AC" w:rsidRDefault="00974195" w:rsidP="00CA2E63">
      <w:pPr>
        <w:ind w:left="4320"/>
        <w:jc w:val="right"/>
      </w:pPr>
      <w:r>
        <w:rPr>
          <w:noProof/>
        </w:rPr>
        <w:drawing>
          <wp:anchor distT="0" distB="0" distL="114300" distR="114300" simplePos="0" relativeHeight="251654144" behindDoc="0" locked="0" layoutInCell="1" allowOverlap="1" wp14:anchorId="5D8224C8" wp14:editId="63225931">
            <wp:simplePos x="0" y="0"/>
            <wp:positionH relativeFrom="margin">
              <wp:posOffset>5530215</wp:posOffset>
            </wp:positionH>
            <wp:positionV relativeFrom="paragraph">
              <wp:posOffset>-357505</wp:posOffset>
            </wp:positionV>
            <wp:extent cx="1270000" cy="796925"/>
            <wp:effectExtent l="0" t="0" r="0" b="0"/>
            <wp:wrapNone/>
            <wp:docPr id="264" name="Image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270000" cy="79692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7216" behindDoc="0" locked="0" layoutInCell="1" allowOverlap="1" wp14:anchorId="25D7A831" wp14:editId="7A899FCD">
            <wp:simplePos x="0" y="0"/>
            <wp:positionH relativeFrom="margin">
              <wp:posOffset>4006215</wp:posOffset>
            </wp:positionH>
            <wp:positionV relativeFrom="paragraph">
              <wp:posOffset>-146050</wp:posOffset>
            </wp:positionV>
            <wp:extent cx="992505" cy="361950"/>
            <wp:effectExtent l="0" t="0" r="0" b="0"/>
            <wp:wrapNone/>
            <wp:docPr id="265" name="Image 265" descr="Branding guidelines | Copernicu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Branding guidelines | Copernicus"/>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92505" cy="36195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9504" behindDoc="0" locked="0" layoutInCell="1" allowOverlap="1" wp14:anchorId="3DD01EAB" wp14:editId="4FFA0703">
            <wp:simplePos x="0" y="0"/>
            <wp:positionH relativeFrom="column">
              <wp:posOffset>5066665</wp:posOffset>
            </wp:positionH>
            <wp:positionV relativeFrom="paragraph">
              <wp:posOffset>-26035</wp:posOffset>
            </wp:positionV>
            <wp:extent cx="614680" cy="196850"/>
            <wp:effectExtent l="0" t="0" r="0" b="0"/>
            <wp:wrapNone/>
            <wp:docPr id="269" name="Image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14680" cy="196850"/>
                    </a:xfrm>
                    <a:prstGeom prst="rect">
                      <a:avLst/>
                    </a:prstGeom>
                    <a:noFill/>
                  </pic:spPr>
                </pic:pic>
              </a:graphicData>
            </a:graphic>
          </wp:anchor>
        </w:drawing>
      </w:r>
      <w:r w:rsidRPr="00064E0C">
        <w:rPr>
          <w:rFonts w:hAnsi="Ubuntu" w:cstheme="minorBidi"/>
          <w:b/>
          <w:bCs/>
          <w:noProof/>
          <w:color w:val="FFFFFF" w:themeColor="background1"/>
          <w:kern w:val="24"/>
          <w:sz w:val="36"/>
          <w:szCs w:val="36"/>
        </w:rPr>
        <w:drawing>
          <wp:anchor distT="0" distB="0" distL="114300" distR="114300" simplePos="0" relativeHeight="251666432" behindDoc="0" locked="0" layoutInCell="1" allowOverlap="1" wp14:anchorId="743CA41A" wp14:editId="3DED343E">
            <wp:simplePos x="0" y="0"/>
            <wp:positionH relativeFrom="column">
              <wp:posOffset>2437765</wp:posOffset>
            </wp:positionH>
            <wp:positionV relativeFrom="paragraph">
              <wp:posOffset>-113665</wp:posOffset>
            </wp:positionV>
            <wp:extent cx="1186180" cy="361950"/>
            <wp:effectExtent l="0" t="0" r="0" b="0"/>
            <wp:wrapNone/>
            <wp:docPr id="268" name="Image 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86180" cy="361950"/>
                    </a:xfrm>
                    <a:prstGeom prst="rect">
                      <a:avLst/>
                    </a:prstGeom>
                    <a:noFill/>
                    <a:ln>
                      <a:noFill/>
                    </a:ln>
                  </pic:spPr>
                </pic:pic>
              </a:graphicData>
            </a:graphic>
          </wp:anchor>
        </w:drawing>
      </w:r>
      <w:r>
        <w:rPr>
          <w:noProof/>
        </w:rPr>
        <w:drawing>
          <wp:anchor distT="0" distB="0" distL="114300" distR="114300" simplePos="0" relativeHeight="251660288" behindDoc="0" locked="0" layoutInCell="1" allowOverlap="1" wp14:anchorId="5FB329B5" wp14:editId="0CC477B5">
            <wp:simplePos x="0" y="0"/>
            <wp:positionH relativeFrom="margin">
              <wp:posOffset>1783715</wp:posOffset>
            </wp:positionH>
            <wp:positionV relativeFrom="paragraph">
              <wp:posOffset>-143510</wp:posOffset>
            </wp:positionV>
            <wp:extent cx="605155" cy="393700"/>
            <wp:effectExtent l="0" t="0" r="4445" b="6350"/>
            <wp:wrapNone/>
            <wp:docPr id="267" name="Image 267" descr="Funded by the E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Funded by the EU"/>
                    <pic:cNvPicPr>
                      <a:picLocks noChangeAspect="1" noChangeArrowheads="1"/>
                    </pic:cNvPicPr>
                  </pic:nvPicPr>
                  <pic:blipFill rotWithShape="1">
                    <a:blip r:embed="rId15">
                      <a:extLst>
                        <a:ext uri="{28A0092B-C50C-407E-A947-70E740481C1C}">
                          <a14:useLocalDpi xmlns:a14="http://schemas.microsoft.com/office/drawing/2010/main" val="0"/>
                        </a:ext>
                      </a:extLst>
                    </a:blip>
                    <a:srcRect l="1371" t="7010" r="70902" b="7010"/>
                    <a:stretch/>
                  </pic:blipFill>
                  <pic:spPr bwMode="auto">
                    <a:xfrm>
                      <a:off x="0" y="0"/>
                      <a:ext cx="605155" cy="3937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mc:AlternateContent>
          <mc:Choice Requires="wpg">
            <w:drawing>
              <wp:anchor distT="0" distB="0" distL="114300" distR="114300" simplePos="0" relativeHeight="251648000" behindDoc="0" locked="0" layoutInCell="1" allowOverlap="1" wp14:anchorId="14B130B8" wp14:editId="647B6507">
                <wp:simplePos x="0" y="0"/>
                <wp:positionH relativeFrom="column">
                  <wp:posOffset>-167005</wp:posOffset>
                </wp:positionH>
                <wp:positionV relativeFrom="paragraph">
                  <wp:posOffset>-46626</wp:posOffset>
                </wp:positionV>
                <wp:extent cx="1325017" cy="274320"/>
                <wp:effectExtent l="0" t="0" r="8890" b="11430"/>
                <wp:wrapNone/>
                <wp:docPr id="12" name="Group 12"/>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gray">
                        <a:xfrm>
                          <a:off x="0" y="0"/>
                          <a:ext cx="1325017" cy="274320"/>
                          <a:chOff x="1" y="73824"/>
                          <a:chExt cx="5354636" cy="1193801"/>
                        </a:xfrm>
                        <a:solidFill>
                          <a:schemeClr val="bg1"/>
                        </a:solidFill>
                      </wpg:grpSpPr>
                      <wps:wsp>
                        <wps:cNvPr id="19" name="Freeform 11"/>
                        <wps:cNvSpPr>
                          <a:spLocks/>
                        </wps:cNvSpPr>
                        <wps:spPr bwMode="gray">
                          <a:xfrm>
                            <a:off x="4735512" y="438947"/>
                            <a:ext cx="619125" cy="503238"/>
                          </a:xfrm>
                          <a:custGeom>
                            <a:avLst/>
                            <a:gdLst/>
                            <a:ahLst/>
                            <a:cxnLst>
                              <a:cxn ang="0">
                                <a:pos x="125" y="107"/>
                              </a:cxn>
                              <a:cxn ang="0">
                                <a:pos x="189" y="43"/>
                              </a:cxn>
                              <a:cxn ang="0">
                                <a:pos x="142" y="0"/>
                              </a:cxn>
                              <a:cxn ang="0">
                                <a:pos x="50" y="99"/>
                              </a:cxn>
                              <a:cxn ang="0">
                                <a:pos x="0" y="144"/>
                              </a:cxn>
                              <a:cxn ang="0">
                                <a:pos x="37" y="154"/>
                              </a:cxn>
                              <a:cxn ang="0">
                                <a:pos x="125" y="125"/>
                              </a:cxn>
                              <a:cxn ang="0">
                                <a:pos x="81" y="85"/>
                              </a:cxn>
                              <a:cxn ang="0">
                                <a:pos x="125" y="107"/>
                              </a:cxn>
                            </a:cxnLst>
                            <a:rect l="0" t="0" r="r" b="b"/>
                            <a:pathLst>
                              <a:path w="189" h="154">
                                <a:moveTo>
                                  <a:pt x="125" y="107"/>
                                </a:moveTo>
                                <a:cubicBezTo>
                                  <a:pt x="161" y="107"/>
                                  <a:pt x="188" y="78"/>
                                  <a:pt x="189" y="43"/>
                                </a:cubicBezTo>
                                <a:cubicBezTo>
                                  <a:pt x="186" y="28"/>
                                  <a:pt x="181" y="0"/>
                                  <a:pt x="142" y="0"/>
                                </a:cubicBezTo>
                                <a:cubicBezTo>
                                  <a:pt x="99" y="0"/>
                                  <a:pt x="84" y="60"/>
                                  <a:pt x="50" y="99"/>
                                </a:cubicBezTo>
                                <a:cubicBezTo>
                                  <a:pt x="47" y="121"/>
                                  <a:pt x="26" y="140"/>
                                  <a:pt x="0" y="144"/>
                                </a:cubicBezTo>
                                <a:cubicBezTo>
                                  <a:pt x="6" y="150"/>
                                  <a:pt x="20" y="154"/>
                                  <a:pt x="37" y="154"/>
                                </a:cubicBezTo>
                                <a:cubicBezTo>
                                  <a:pt x="68" y="154"/>
                                  <a:pt x="106" y="145"/>
                                  <a:pt x="125" y="125"/>
                                </a:cubicBezTo>
                                <a:cubicBezTo>
                                  <a:pt x="99" y="126"/>
                                  <a:pt x="82" y="109"/>
                                  <a:pt x="81" y="85"/>
                                </a:cubicBezTo>
                                <a:cubicBezTo>
                                  <a:pt x="93" y="101"/>
                                  <a:pt x="108" y="107"/>
                                  <a:pt x="125" y="107"/>
                                </a:cubicBezTo>
                              </a:path>
                            </a:pathLst>
                          </a:custGeom>
                          <a:grpFill/>
                          <a:ln w="0">
                            <a:noFill/>
                            <a:round/>
                            <a:headEnd/>
                            <a:tailEnd/>
                          </a:ln>
                        </wps:spPr>
                        <wps:bodyPr vert="horz" wrap="square" lIns="0" tIns="0" rIns="0" bIns="0" numCol="1" anchor="t" anchorCtr="0" compatLnSpc="1">
                          <a:prstTxWarp prst="textNoShape">
                            <a:avLst/>
                          </a:prstTxWarp>
                        </wps:bodyPr>
                      </wps:wsp>
                      <wps:wsp>
                        <wps:cNvPr id="20" name="Freeform 12"/>
                        <wps:cNvSpPr>
                          <a:spLocks noEditPoints="1"/>
                        </wps:cNvSpPr>
                        <wps:spPr bwMode="gray">
                          <a:xfrm>
                            <a:off x="1" y="91288"/>
                            <a:ext cx="4352922" cy="1176337"/>
                          </a:xfrm>
                          <a:custGeom>
                            <a:avLst/>
                            <a:gdLst/>
                            <a:ahLst/>
                            <a:cxnLst>
                              <a:cxn ang="0">
                                <a:pos x="1281" y="86"/>
                              </a:cxn>
                              <a:cxn ang="0">
                                <a:pos x="1240" y="210"/>
                              </a:cxn>
                              <a:cxn ang="0">
                                <a:pos x="1122" y="182"/>
                              </a:cxn>
                              <a:cxn ang="0">
                                <a:pos x="1121" y="104"/>
                              </a:cxn>
                              <a:cxn ang="0">
                                <a:pos x="1061" y="211"/>
                              </a:cxn>
                              <a:cxn ang="0">
                                <a:pos x="1007" y="84"/>
                              </a:cxn>
                              <a:cxn ang="0">
                                <a:pos x="924" y="86"/>
                              </a:cxn>
                              <a:cxn ang="0">
                                <a:pos x="830" y="72"/>
                              </a:cxn>
                              <a:cxn ang="0">
                                <a:pos x="781" y="160"/>
                              </a:cxn>
                              <a:cxn ang="0">
                                <a:pos x="756" y="81"/>
                              </a:cxn>
                              <a:cxn ang="0">
                                <a:pos x="666" y="200"/>
                              </a:cxn>
                              <a:cxn ang="0">
                                <a:pos x="677" y="82"/>
                              </a:cxn>
                              <a:cxn ang="0">
                                <a:pos x="628" y="196"/>
                              </a:cxn>
                              <a:cxn ang="0">
                                <a:pos x="585" y="113"/>
                              </a:cxn>
                              <a:cxn ang="0">
                                <a:pos x="527" y="198"/>
                              </a:cxn>
                              <a:cxn ang="0">
                                <a:pos x="586" y="102"/>
                              </a:cxn>
                              <a:cxn ang="0">
                                <a:pos x="493" y="118"/>
                              </a:cxn>
                              <a:cxn ang="0">
                                <a:pos x="454" y="147"/>
                              </a:cxn>
                              <a:cxn ang="0">
                                <a:pos x="368" y="111"/>
                              </a:cxn>
                              <a:cxn ang="0">
                                <a:pos x="335" y="90"/>
                              </a:cxn>
                              <a:cxn ang="0">
                                <a:pos x="309" y="215"/>
                              </a:cxn>
                              <a:cxn ang="0">
                                <a:pos x="280" y="124"/>
                              </a:cxn>
                              <a:cxn ang="0">
                                <a:pos x="224" y="211"/>
                              </a:cxn>
                              <a:cxn ang="0">
                                <a:pos x="286" y="113"/>
                              </a:cxn>
                              <a:cxn ang="0">
                                <a:pos x="182" y="145"/>
                              </a:cxn>
                              <a:cxn ang="0">
                                <a:pos x="39" y="128"/>
                              </a:cxn>
                              <a:cxn ang="0">
                                <a:pos x="136" y="72"/>
                              </a:cxn>
                              <a:cxn ang="0">
                                <a:pos x="109" y="0"/>
                              </a:cxn>
                              <a:cxn ang="0">
                                <a:pos x="90" y="249"/>
                              </a:cxn>
                              <a:cxn ang="0">
                                <a:pos x="218" y="238"/>
                              </a:cxn>
                              <a:cxn ang="0">
                                <a:pos x="306" y="238"/>
                              </a:cxn>
                              <a:cxn ang="0">
                                <a:pos x="377" y="337"/>
                              </a:cxn>
                              <a:cxn ang="0">
                                <a:pos x="404" y="109"/>
                              </a:cxn>
                              <a:cxn ang="0">
                                <a:pos x="420" y="182"/>
                              </a:cxn>
                              <a:cxn ang="0">
                                <a:pos x="392" y="239"/>
                              </a:cxn>
                              <a:cxn ang="0">
                                <a:pos x="480" y="160"/>
                              </a:cxn>
                              <a:cxn ang="0">
                                <a:pos x="519" y="227"/>
                              </a:cxn>
                              <a:cxn ang="0">
                                <a:pos x="564" y="226"/>
                              </a:cxn>
                              <a:cxn ang="0">
                                <a:pos x="526" y="359"/>
                              </a:cxn>
                              <a:cxn ang="0">
                                <a:pos x="639" y="214"/>
                              </a:cxn>
                              <a:cxn ang="0">
                                <a:pos x="758" y="189"/>
                              </a:cxn>
                              <a:cxn ang="0">
                                <a:pos x="829" y="111"/>
                              </a:cxn>
                              <a:cxn ang="0">
                                <a:pos x="920" y="128"/>
                              </a:cxn>
                              <a:cxn ang="0">
                                <a:pos x="1010" y="176"/>
                              </a:cxn>
                              <a:cxn ang="0">
                                <a:pos x="1097" y="200"/>
                              </a:cxn>
                              <a:cxn ang="0">
                                <a:pos x="1174" y="112"/>
                              </a:cxn>
                              <a:cxn ang="0">
                                <a:pos x="1274" y="196"/>
                              </a:cxn>
                              <a:cxn ang="0">
                                <a:pos x="1328" y="227"/>
                              </a:cxn>
                              <a:cxn ang="0">
                                <a:pos x="528" y="335"/>
                              </a:cxn>
                              <a:cxn ang="0">
                                <a:pos x="564" y="248"/>
                              </a:cxn>
                              <a:cxn ang="0">
                                <a:pos x="674" y="105"/>
                              </a:cxn>
                              <a:cxn ang="0">
                                <a:pos x="655" y="181"/>
                              </a:cxn>
                            </a:cxnLst>
                            <a:rect l="0" t="0" r="r" b="b"/>
                            <a:pathLst>
                              <a:path w="1328" h="359">
                                <a:moveTo>
                                  <a:pt x="1295" y="118"/>
                                </a:moveTo>
                                <a:cubicBezTo>
                                  <a:pt x="1295" y="99"/>
                                  <a:pt x="1294" y="86"/>
                                  <a:pt x="1281" y="86"/>
                                </a:cubicBezTo>
                                <a:cubicBezTo>
                                  <a:pt x="1275" y="86"/>
                                  <a:pt x="1273" y="87"/>
                                  <a:pt x="1268" y="89"/>
                                </a:cubicBezTo>
                                <a:cubicBezTo>
                                  <a:pt x="1272" y="153"/>
                                  <a:pt x="1258" y="210"/>
                                  <a:pt x="1240" y="210"/>
                                </a:cubicBezTo>
                                <a:cubicBezTo>
                                  <a:pt x="1217" y="210"/>
                                  <a:pt x="1228" y="72"/>
                                  <a:pt x="1179" y="72"/>
                                </a:cubicBezTo>
                                <a:cubicBezTo>
                                  <a:pt x="1133" y="72"/>
                                  <a:pt x="1127" y="182"/>
                                  <a:pt x="1122" y="182"/>
                                </a:cubicBezTo>
                                <a:cubicBezTo>
                                  <a:pt x="1118" y="182"/>
                                  <a:pt x="1118" y="153"/>
                                  <a:pt x="1118" y="131"/>
                                </a:cubicBezTo>
                                <a:cubicBezTo>
                                  <a:pt x="1120" y="120"/>
                                  <a:pt x="1121" y="111"/>
                                  <a:pt x="1121" y="104"/>
                                </a:cubicBezTo>
                                <a:cubicBezTo>
                                  <a:pt x="1121" y="93"/>
                                  <a:pt x="1117" y="76"/>
                                  <a:pt x="1093" y="84"/>
                                </a:cubicBezTo>
                                <a:cubicBezTo>
                                  <a:pt x="1094" y="163"/>
                                  <a:pt x="1078" y="211"/>
                                  <a:pt x="1061" y="211"/>
                                </a:cubicBezTo>
                                <a:cubicBezTo>
                                  <a:pt x="1035" y="211"/>
                                  <a:pt x="1034" y="139"/>
                                  <a:pt x="1034" y="120"/>
                                </a:cubicBezTo>
                                <a:cubicBezTo>
                                  <a:pt x="1034" y="101"/>
                                  <a:pt x="1036" y="75"/>
                                  <a:pt x="1007" y="84"/>
                                </a:cubicBezTo>
                                <a:cubicBezTo>
                                  <a:pt x="1003" y="153"/>
                                  <a:pt x="985" y="204"/>
                                  <a:pt x="974" y="204"/>
                                </a:cubicBezTo>
                                <a:cubicBezTo>
                                  <a:pt x="957" y="204"/>
                                  <a:pt x="960" y="86"/>
                                  <a:pt x="924" y="86"/>
                                </a:cubicBezTo>
                                <a:cubicBezTo>
                                  <a:pt x="891" y="86"/>
                                  <a:pt x="881" y="198"/>
                                  <a:pt x="874" y="198"/>
                                </a:cubicBezTo>
                                <a:cubicBezTo>
                                  <a:pt x="861" y="198"/>
                                  <a:pt x="877" y="72"/>
                                  <a:pt x="830" y="72"/>
                                </a:cubicBezTo>
                                <a:cubicBezTo>
                                  <a:pt x="805" y="72"/>
                                  <a:pt x="795" y="114"/>
                                  <a:pt x="785" y="161"/>
                                </a:cubicBezTo>
                                <a:cubicBezTo>
                                  <a:pt x="784" y="170"/>
                                  <a:pt x="782" y="171"/>
                                  <a:pt x="781" y="160"/>
                                </a:cubicBezTo>
                                <a:cubicBezTo>
                                  <a:pt x="781" y="152"/>
                                  <a:pt x="781" y="142"/>
                                  <a:pt x="781" y="134"/>
                                </a:cubicBezTo>
                                <a:cubicBezTo>
                                  <a:pt x="793" y="86"/>
                                  <a:pt x="778" y="69"/>
                                  <a:pt x="756" y="81"/>
                                </a:cubicBezTo>
                                <a:cubicBezTo>
                                  <a:pt x="763" y="169"/>
                                  <a:pt x="723" y="212"/>
                                  <a:pt x="692" y="212"/>
                                </a:cubicBezTo>
                                <a:cubicBezTo>
                                  <a:pt x="681" y="212"/>
                                  <a:pt x="672" y="207"/>
                                  <a:pt x="666" y="200"/>
                                </a:cubicBezTo>
                                <a:cubicBezTo>
                                  <a:pt x="703" y="177"/>
                                  <a:pt x="719" y="151"/>
                                  <a:pt x="719" y="126"/>
                                </a:cubicBezTo>
                                <a:cubicBezTo>
                                  <a:pt x="719" y="98"/>
                                  <a:pt x="704" y="82"/>
                                  <a:pt x="677" y="82"/>
                                </a:cubicBezTo>
                                <a:cubicBezTo>
                                  <a:pt x="640" y="82"/>
                                  <a:pt x="620" y="120"/>
                                  <a:pt x="620" y="152"/>
                                </a:cubicBezTo>
                                <a:cubicBezTo>
                                  <a:pt x="620" y="169"/>
                                  <a:pt x="623" y="184"/>
                                  <a:pt x="628" y="196"/>
                                </a:cubicBezTo>
                                <a:cubicBezTo>
                                  <a:pt x="616" y="202"/>
                                  <a:pt x="604" y="207"/>
                                  <a:pt x="593" y="212"/>
                                </a:cubicBezTo>
                                <a:cubicBezTo>
                                  <a:pt x="592" y="179"/>
                                  <a:pt x="588" y="145"/>
                                  <a:pt x="585" y="113"/>
                                </a:cubicBezTo>
                                <a:cubicBezTo>
                                  <a:pt x="566" y="107"/>
                                  <a:pt x="560" y="117"/>
                                  <a:pt x="559" y="134"/>
                                </a:cubicBezTo>
                                <a:cubicBezTo>
                                  <a:pt x="555" y="174"/>
                                  <a:pt x="540" y="198"/>
                                  <a:pt x="527" y="198"/>
                                </a:cubicBezTo>
                                <a:cubicBezTo>
                                  <a:pt x="518" y="198"/>
                                  <a:pt x="512" y="186"/>
                                  <a:pt x="511" y="174"/>
                                </a:cubicBezTo>
                                <a:cubicBezTo>
                                  <a:pt x="507" y="110"/>
                                  <a:pt x="559" y="92"/>
                                  <a:pt x="586" y="102"/>
                                </a:cubicBezTo>
                                <a:cubicBezTo>
                                  <a:pt x="592" y="88"/>
                                  <a:pt x="585" y="77"/>
                                  <a:pt x="561" y="77"/>
                                </a:cubicBezTo>
                                <a:cubicBezTo>
                                  <a:pt x="531" y="77"/>
                                  <a:pt x="509" y="95"/>
                                  <a:pt x="493" y="118"/>
                                </a:cubicBezTo>
                                <a:cubicBezTo>
                                  <a:pt x="482" y="134"/>
                                  <a:pt x="470" y="145"/>
                                  <a:pt x="453" y="158"/>
                                </a:cubicBezTo>
                                <a:cubicBezTo>
                                  <a:pt x="454" y="154"/>
                                  <a:pt x="454" y="150"/>
                                  <a:pt x="454" y="147"/>
                                </a:cubicBezTo>
                                <a:cubicBezTo>
                                  <a:pt x="454" y="102"/>
                                  <a:pt x="430" y="82"/>
                                  <a:pt x="406" y="82"/>
                                </a:cubicBezTo>
                                <a:cubicBezTo>
                                  <a:pt x="387" y="82"/>
                                  <a:pt x="375" y="94"/>
                                  <a:pt x="368" y="111"/>
                                </a:cubicBezTo>
                                <a:cubicBezTo>
                                  <a:pt x="366" y="94"/>
                                  <a:pt x="363" y="86"/>
                                  <a:pt x="353" y="86"/>
                                </a:cubicBezTo>
                                <a:cubicBezTo>
                                  <a:pt x="348" y="86"/>
                                  <a:pt x="342" y="87"/>
                                  <a:pt x="335" y="90"/>
                                </a:cubicBezTo>
                                <a:cubicBezTo>
                                  <a:pt x="338" y="100"/>
                                  <a:pt x="340" y="122"/>
                                  <a:pt x="340" y="137"/>
                                </a:cubicBezTo>
                                <a:cubicBezTo>
                                  <a:pt x="340" y="191"/>
                                  <a:pt x="324" y="215"/>
                                  <a:pt x="309" y="215"/>
                                </a:cubicBezTo>
                                <a:cubicBezTo>
                                  <a:pt x="292" y="215"/>
                                  <a:pt x="290" y="151"/>
                                  <a:pt x="288" y="126"/>
                                </a:cubicBezTo>
                                <a:cubicBezTo>
                                  <a:pt x="286" y="125"/>
                                  <a:pt x="284" y="124"/>
                                  <a:pt x="280" y="124"/>
                                </a:cubicBezTo>
                                <a:cubicBezTo>
                                  <a:pt x="264" y="124"/>
                                  <a:pt x="262" y="145"/>
                                  <a:pt x="259" y="164"/>
                                </a:cubicBezTo>
                                <a:cubicBezTo>
                                  <a:pt x="254" y="185"/>
                                  <a:pt x="242" y="211"/>
                                  <a:pt x="224" y="211"/>
                                </a:cubicBezTo>
                                <a:cubicBezTo>
                                  <a:pt x="214" y="211"/>
                                  <a:pt x="207" y="201"/>
                                  <a:pt x="206" y="182"/>
                                </a:cubicBezTo>
                                <a:cubicBezTo>
                                  <a:pt x="204" y="144"/>
                                  <a:pt x="236" y="99"/>
                                  <a:pt x="286" y="113"/>
                                </a:cubicBezTo>
                                <a:cubicBezTo>
                                  <a:pt x="292" y="98"/>
                                  <a:pt x="282" y="86"/>
                                  <a:pt x="261" y="86"/>
                                </a:cubicBezTo>
                                <a:cubicBezTo>
                                  <a:pt x="225" y="86"/>
                                  <a:pt x="195" y="113"/>
                                  <a:pt x="182" y="145"/>
                                </a:cubicBezTo>
                                <a:cubicBezTo>
                                  <a:pt x="169" y="175"/>
                                  <a:pt x="145" y="218"/>
                                  <a:pt x="98" y="218"/>
                                </a:cubicBezTo>
                                <a:cubicBezTo>
                                  <a:pt x="65" y="218"/>
                                  <a:pt x="39" y="189"/>
                                  <a:pt x="39" y="128"/>
                                </a:cubicBezTo>
                                <a:cubicBezTo>
                                  <a:pt x="39" y="75"/>
                                  <a:pt x="72" y="25"/>
                                  <a:pt x="108" y="25"/>
                                </a:cubicBezTo>
                                <a:cubicBezTo>
                                  <a:pt x="132" y="25"/>
                                  <a:pt x="138" y="50"/>
                                  <a:pt x="136" y="72"/>
                                </a:cubicBezTo>
                                <a:cubicBezTo>
                                  <a:pt x="149" y="83"/>
                                  <a:pt x="170" y="73"/>
                                  <a:pt x="170" y="47"/>
                                </a:cubicBezTo>
                                <a:cubicBezTo>
                                  <a:pt x="170" y="30"/>
                                  <a:pt x="156" y="0"/>
                                  <a:pt x="109" y="0"/>
                                </a:cubicBezTo>
                                <a:cubicBezTo>
                                  <a:pt x="51" y="0"/>
                                  <a:pt x="0" y="57"/>
                                  <a:pt x="0" y="132"/>
                                </a:cubicBezTo>
                                <a:cubicBezTo>
                                  <a:pt x="0" y="206"/>
                                  <a:pt x="38" y="249"/>
                                  <a:pt x="90" y="249"/>
                                </a:cubicBezTo>
                                <a:cubicBezTo>
                                  <a:pt x="123" y="249"/>
                                  <a:pt x="154" y="230"/>
                                  <a:pt x="176" y="195"/>
                                </a:cubicBezTo>
                                <a:cubicBezTo>
                                  <a:pt x="181" y="226"/>
                                  <a:pt x="202" y="238"/>
                                  <a:pt x="218" y="238"/>
                                </a:cubicBezTo>
                                <a:cubicBezTo>
                                  <a:pt x="243" y="238"/>
                                  <a:pt x="260" y="222"/>
                                  <a:pt x="269" y="200"/>
                                </a:cubicBezTo>
                                <a:cubicBezTo>
                                  <a:pt x="274" y="222"/>
                                  <a:pt x="286" y="238"/>
                                  <a:pt x="306" y="238"/>
                                </a:cubicBezTo>
                                <a:cubicBezTo>
                                  <a:pt x="320" y="238"/>
                                  <a:pt x="330" y="231"/>
                                  <a:pt x="339" y="220"/>
                                </a:cubicBezTo>
                                <a:cubicBezTo>
                                  <a:pt x="335" y="297"/>
                                  <a:pt x="331" y="346"/>
                                  <a:pt x="377" y="337"/>
                                </a:cubicBezTo>
                                <a:cubicBezTo>
                                  <a:pt x="370" y="315"/>
                                  <a:pt x="368" y="275"/>
                                  <a:pt x="368" y="239"/>
                                </a:cubicBezTo>
                                <a:cubicBezTo>
                                  <a:pt x="368" y="141"/>
                                  <a:pt x="384" y="109"/>
                                  <a:pt x="404" y="109"/>
                                </a:cubicBezTo>
                                <a:cubicBezTo>
                                  <a:pt x="419" y="109"/>
                                  <a:pt x="423" y="128"/>
                                  <a:pt x="423" y="148"/>
                                </a:cubicBezTo>
                                <a:cubicBezTo>
                                  <a:pt x="423" y="158"/>
                                  <a:pt x="422" y="170"/>
                                  <a:pt x="420" y="182"/>
                                </a:cubicBezTo>
                                <a:cubicBezTo>
                                  <a:pt x="395" y="197"/>
                                  <a:pt x="375" y="210"/>
                                  <a:pt x="375" y="225"/>
                                </a:cubicBezTo>
                                <a:cubicBezTo>
                                  <a:pt x="375" y="238"/>
                                  <a:pt x="384" y="239"/>
                                  <a:pt x="392" y="239"/>
                                </a:cubicBezTo>
                                <a:cubicBezTo>
                                  <a:pt x="411" y="239"/>
                                  <a:pt x="434" y="220"/>
                                  <a:pt x="447" y="185"/>
                                </a:cubicBezTo>
                                <a:cubicBezTo>
                                  <a:pt x="458" y="178"/>
                                  <a:pt x="469" y="170"/>
                                  <a:pt x="480" y="160"/>
                                </a:cubicBezTo>
                                <a:cubicBezTo>
                                  <a:pt x="480" y="164"/>
                                  <a:pt x="479" y="167"/>
                                  <a:pt x="479" y="171"/>
                                </a:cubicBezTo>
                                <a:cubicBezTo>
                                  <a:pt x="479" y="206"/>
                                  <a:pt x="495" y="227"/>
                                  <a:pt x="519" y="227"/>
                                </a:cubicBezTo>
                                <a:cubicBezTo>
                                  <a:pt x="538" y="227"/>
                                  <a:pt x="553" y="214"/>
                                  <a:pt x="563" y="193"/>
                                </a:cubicBezTo>
                                <a:cubicBezTo>
                                  <a:pt x="564" y="205"/>
                                  <a:pt x="564" y="216"/>
                                  <a:pt x="564" y="226"/>
                                </a:cubicBezTo>
                                <a:cubicBezTo>
                                  <a:pt x="525" y="244"/>
                                  <a:pt x="482" y="262"/>
                                  <a:pt x="482" y="313"/>
                                </a:cubicBezTo>
                                <a:cubicBezTo>
                                  <a:pt x="482" y="339"/>
                                  <a:pt x="501" y="359"/>
                                  <a:pt x="526" y="359"/>
                                </a:cubicBezTo>
                                <a:cubicBezTo>
                                  <a:pt x="580" y="359"/>
                                  <a:pt x="593" y="302"/>
                                  <a:pt x="593" y="235"/>
                                </a:cubicBezTo>
                                <a:cubicBezTo>
                                  <a:pt x="611" y="227"/>
                                  <a:pt x="624" y="222"/>
                                  <a:pt x="639" y="214"/>
                                </a:cubicBezTo>
                                <a:cubicBezTo>
                                  <a:pt x="652" y="230"/>
                                  <a:pt x="670" y="238"/>
                                  <a:pt x="686" y="238"/>
                                </a:cubicBezTo>
                                <a:cubicBezTo>
                                  <a:pt x="717" y="238"/>
                                  <a:pt x="740" y="222"/>
                                  <a:pt x="758" y="189"/>
                                </a:cubicBezTo>
                                <a:cubicBezTo>
                                  <a:pt x="762" y="214"/>
                                  <a:pt x="768" y="238"/>
                                  <a:pt x="781" y="238"/>
                                </a:cubicBezTo>
                                <a:cubicBezTo>
                                  <a:pt x="806" y="238"/>
                                  <a:pt x="811" y="111"/>
                                  <a:pt x="829" y="111"/>
                                </a:cubicBezTo>
                                <a:cubicBezTo>
                                  <a:pt x="843" y="111"/>
                                  <a:pt x="831" y="249"/>
                                  <a:pt x="868" y="249"/>
                                </a:cubicBezTo>
                                <a:cubicBezTo>
                                  <a:pt x="899" y="249"/>
                                  <a:pt x="905" y="128"/>
                                  <a:pt x="920" y="128"/>
                                </a:cubicBezTo>
                                <a:cubicBezTo>
                                  <a:pt x="931" y="128"/>
                                  <a:pt x="932" y="238"/>
                                  <a:pt x="966" y="238"/>
                                </a:cubicBezTo>
                                <a:cubicBezTo>
                                  <a:pt x="983" y="238"/>
                                  <a:pt x="1001" y="218"/>
                                  <a:pt x="1010" y="176"/>
                                </a:cubicBezTo>
                                <a:cubicBezTo>
                                  <a:pt x="1014" y="204"/>
                                  <a:pt x="1028" y="238"/>
                                  <a:pt x="1056" y="238"/>
                                </a:cubicBezTo>
                                <a:cubicBezTo>
                                  <a:pt x="1072" y="238"/>
                                  <a:pt x="1086" y="222"/>
                                  <a:pt x="1097" y="200"/>
                                </a:cubicBezTo>
                                <a:cubicBezTo>
                                  <a:pt x="1100" y="223"/>
                                  <a:pt x="1106" y="238"/>
                                  <a:pt x="1118" y="238"/>
                                </a:cubicBezTo>
                                <a:cubicBezTo>
                                  <a:pt x="1150" y="238"/>
                                  <a:pt x="1149" y="112"/>
                                  <a:pt x="1174" y="112"/>
                                </a:cubicBezTo>
                                <a:cubicBezTo>
                                  <a:pt x="1194" y="112"/>
                                  <a:pt x="1188" y="238"/>
                                  <a:pt x="1235" y="238"/>
                                </a:cubicBezTo>
                                <a:cubicBezTo>
                                  <a:pt x="1257" y="238"/>
                                  <a:pt x="1268" y="220"/>
                                  <a:pt x="1274" y="196"/>
                                </a:cubicBezTo>
                                <a:cubicBezTo>
                                  <a:pt x="1283" y="231"/>
                                  <a:pt x="1297" y="238"/>
                                  <a:pt x="1308" y="238"/>
                                </a:cubicBezTo>
                                <a:cubicBezTo>
                                  <a:pt x="1315" y="238"/>
                                  <a:pt x="1321" y="236"/>
                                  <a:pt x="1328" y="227"/>
                                </a:cubicBezTo>
                                <a:cubicBezTo>
                                  <a:pt x="1292" y="212"/>
                                  <a:pt x="1295" y="155"/>
                                  <a:pt x="1295" y="118"/>
                                </a:cubicBezTo>
                                <a:moveTo>
                                  <a:pt x="528" y="335"/>
                                </a:moveTo>
                                <a:cubicBezTo>
                                  <a:pt x="517" y="335"/>
                                  <a:pt x="511" y="325"/>
                                  <a:pt x="511" y="313"/>
                                </a:cubicBezTo>
                                <a:cubicBezTo>
                                  <a:pt x="511" y="280"/>
                                  <a:pt x="535" y="263"/>
                                  <a:pt x="564" y="248"/>
                                </a:cubicBezTo>
                                <a:cubicBezTo>
                                  <a:pt x="563" y="319"/>
                                  <a:pt x="546" y="335"/>
                                  <a:pt x="528" y="335"/>
                                </a:cubicBezTo>
                                <a:moveTo>
                                  <a:pt x="674" y="105"/>
                                </a:moveTo>
                                <a:cubicBezTo>
                                  <a:pt x="685" y="105"/>
                                  <a:pt x="692" y="115"/>
                                  <a:pt x="691" y="129"/>
                                </a:cubicBezTo>
                                <a:cubicBezTo>
                                  <a:pt x="689" y="146"/>
                                  <a:pt x="677" y="166"/>
                                  <a:pt x="655" y="181"/>
                                </a:cubicBezTo>
                                <a:cubicBezTo>
                                  <a:pt x="644" y="149"/>
                                  <a:pt x="653" y="105"/>
                                  <a:pt x="674" y="105"/>
                                </a:cubicBezTo>
                              </a:path>
                            </a:pathLst>
                          </a:custGeom>
                          <a:grpFill/>
                          <a:ln w="9525">
                            <a:noFill/>
                            <a:round/>
                            <a:headEnd/>
                            <a:tailEnd/>
                          </a:ln>
                        </wps:spPr>
                        <wps:bodyPr vert="horz" wrap="square" lIns="0" tIns="0" rIns="0" bIns="0" numCol="1" anchor="t" anchorCtr="0" compatLnSpc="1">
                          <a:prstTxWarp prst="textNoShape">
                            <a:avLst/>
                          </a:prstTxWarp>
                        </wps:bodyPr>
                      </wps:wsp>
                      <wps:wsp>
                        <wps:cNvPr id="22" name="Freeform 13"/>
                        <wps:cNvSpPr>
                          <a:spLocks/>
                        </wps:cNvSpPr>
                        <wps:spPr bwMode="gray">
                          <a:xfrm>
                            <a:off x="3284537" y="150022"/>
                            <a:ext cx="120650" cy="127000"/>
                          </a:xfrm>
                          <a:custGeom>
                            <a:avLst/>
                            <a:gdLst/>
                            <a:ahLst/>
                            <a:cxnLst>
                              <a:cxn ang="0">
                                <a:pos x="19" y="39"/>
                              </a:cxn>
                              <a:cxn ang="0">
                                <a:pos x="37" y="19"/>
                              </a:cxn>
                              <a:cxn ang="0">
                                <a:pos x="19" y="0"/>
                              </a:cxn>
                              <a:cxn ang="0">
                                <a:pos x="0" y="20"/>
                              </a:cxn>
                              <a:cxn ang="0">
                                <a:pos x="19" y="39"/>
                              </a:cxn>
                            </a:cxnLst>
                            <a:rect l="0" t="0" r="r" b="b"/>
                            <a:pathLst>
                              <a:path w="37" h="39">
                                <a:moveTo>
                                  <a:pt x="19" y="39"/>
                                </a:moveTo>
                                <a:cubicBezTo>
                                  <a:pt x="30" y="38"/>
                                  <a:pt x="37" y="29"/>
                                  <a:pt x="37" y="19"/>
                                </a:cubicBezTo>
                                <a:cubicBezTo>
                                  <a:pt x="37" y="8"/>
                                  <a:pt x="30" y="0"/>
                                  <a:pt x="19" y="0"/>
                                </a:cubicBezTo>
                                <a:cubicBezTo>
                                  <a:pt x="9" y="1"/>
                                  <a:pt x="0" y="9"/>
                                  <a:pt x="0" y="20"/>
                                </a:cubicBezTo>
                                <a:cubicBezTo>
                                  <a:pt x="0" y="31"/>
                                  <a:pt x="9" y="39"/>
                                  <a:pt x="19" y="39"/>
                                </a:cubicBezTo>
                              </a:path>
                            </a:pathLst>
                          </a:custGeom>
                          <a:grpFill/>
                          <a:ln w="9525">
                            <a:noFill/>
                            <a:round/>
                            <a:headEnd/>
                            <a:tailEnd/>
                          </a:ln>
                        </wps:spPr>
                        <wps:bodyPr vert="horz" wrap="square" lIns="0" tIns="0" rIns="0" bIns="0" numCol="1" anchor="t" anchorCtr="0" compatLnSpc="1">
                          <a:prstTxWarp prst="textNoShape">
                            <a:avLst/>
                          </a:prstTxWarp>
                        </wps:bodyPr>
                      </wps:wsp>
                      <wps:wsp>
                        <wps:cNvPr id="23" name="Freeform 14"/>
                        <wps:cNvSpPr>
                          <a:spLocks/>
                        </wps:cNvSpPr>
                        <wps:spPr bwMode="gray">
                          <a:xfrm>
                            <a:off x="4141787" y="172247"/>
                            <a:ext cx="112713" cy="125413"/>
                          </a:xfrm>
                          <a:custGeom>
                            <a:avLst/>
                            <a:gdLst/>
                            <a:ahLst/>
                            <a:cxnLst>
                              <a:cxn ang="0">
                                <a:pos x="17" y="37"/>
                              </a:cxn>
                              <a:cxn ang="0">
                                <a:pos x="34" y="18"/>
                              </a:cxn>
                              <a:cxn ang="0">
                                <a:pos x="17" y="0"/>
                              </a:cxn>
                              <a:cxn ang="0">
                                <a:pos x="0" y="19"/>
                              </a:cxn>
                              <a:cxn ang="0">
                                <a:pos x="17" y="37"/>
                              </a:cxn>
                            </a:cxnLst>
                            <a:rect l="0" t="0" r="r" b="b"/>
                            <a:pathLst>
                              <a:path w="34" h="38">
                                <a:moveTo>
                                  <a:pt x="17" y="37"/>
                                </a:moveTo>
                                <a:cubicBezTo>
                                  <a:pt x="26" y="37"/>
                                  <a:pt x="34" y="28"/>
                                  <a:pt x="34" y="18"/>
                                </a:cubicBezTo>
                                <a:cubicBezTo>
                                  <a:pt x="34" y="8"/>
                                  <a:pt x="26" y="0"/>
                                  <a:pt x="17" y="0"/>
                                </a:cubicBezTo>
                                <a:cubicBezTo>
                                  <a:pt x="7" y="1"/>
                                  <a:pt x="0" y="9"/>
                                  <a:pt x="0" y="19"/>
                                </a:cubicBezTo>
                                <a:cubicBezTo>
                                  <a:pt x="0" y="30"/>
                                  <a:pt x="7" y="38"/>
                                  <a:pt x="17" y="37"/>
                                </a:cubicBezTo>
                              </a:path>
                            </a:pathLst>
                          </a:custGeom>
                          <a:grpFill/>
                          <a:ln w="9525">
                            <a:noFill/>
                            <a:round/>
                            <a:headEnd/>
                            <a:tailEnd/>
                          </a:ln>
                        </wps:spPr>
                        <wps:bodyPr vert="horz" wrap="square" lIns="0" tIns="0" rIns="0" bIns="0" numCol="1" anchor="t" anchorCtr="0" compatLnSpc="1">
                          <a:prstTxWarp prst="textNoShape">
                            <a:avLst/>
                          </a:prstTxWarp>
                        </wps:bodyPr>
                      </wps:wsp>
                      <wps:wsp>
                        <wps:cNvPr id="26" name="Freeform 15"/>
                        <wps:cNvSpPr>
                          <a:spLocks/>
                        </wps:cNvSpPr>
                        <wps:spPr bwMode="gray">
                          <a:xfrm>
                            <a:off x="4414836" y="73824"/>
                            <a:ext cx="939800" cy="796924"/>
                          </a:xfrm>
                          <a:custGeom>
                            <a:avLst/>
                            <a:gdLst/>
                            <a:ahLst/>
                            <a:cxnLst>
                              <a:cxn ang="0">
                                <a:pos x="286" y="152"/>
                              </a:cxn>
                              <a:cxn ang="0">
                                <a:pos x="237" y="50"/>
                              </a:cxn>
                              <a:cxn ang="0">
                                <a:pos x="160" y="3"/>
                              </a:cxn>
                              <a:cxn ang="0">
                                <a:pos x="153" y="0"/>
                              </a:cxn>
                              <a:cxn ang="0">
                                <a:pos x="153" y="0"/>
                              </a:cxn>
                              <a:cxn ang="0">
                                <a:pos x="0" y="158"/>
                              </a:cxn>
                              <a:cxn ang="0">
                                <a:pos x="53" y="236"/>
                              </a:cxn>
                              <a:cxn ang="0">
                                <a:pos x="107" y="237"/>
                              </a:cxn>
                              <a:cxn ang="0">
                                <a:pos x="148" y="210"/>
                              </a:cxn>
                              <a:cxn ang="0">
                                <a:pos x="240" y="111"/>
                              </a:cxn>
                              <a:cxn ang="0">
                                <a:pos x="287" y="154"/>
                              </a:cxn>
                              <a:cxn ang="0">
                                <a:pos x="286" y="152"/>
                              </a:cxn>
                            </a:cxnLst>
                            <a:rect l="0" t="0" r="r" b="b"/>
                            <a:pathLst>
                              <a:path w="287" h="243">
                                <a:moveTo>
                                  <a:pt x="286" y="152"/>
                                </a:moveTo>
                                <a:cubicBezTo>
                                  <a:pt x="286" y="111"/>
                                  <a:pt x="267" y="77"/>
                                  <a:pt x="237" y="50"/>
                                </a:cubicBezTo>
                                <a:cubicBezTo>
                                  <a:pt x="215" y="30"/>
                                  <a:pt x="188" y="14"/>
                                  <a:pt x="160" y="3"/>
                                </a:cubicBezTo>
                                <a:cubicBezTo>
                                  <a:pt x="158" y="2"/>
                                  <a:pt x="156" y="1"/>
                                  <a:pt x="153" y="0"/>
                                </a:cubicBezTo>
                                <a:cubicBezTo>
                                  <a:pt x="153" y="0"/>
                                  <a:pt x="153" y="0"/>
                                  <a:pt x="153" y="0"/>
                                </a:cubicBezTo>
                                <a:cubicBezTo>
                                  <a:pt x="119" y="41"/>
                                  <a:pt x="0" y="72"/>
                                  <a:pt x="0" y="158"/>
                                </a:cubicBezTo>
                                <a:cubicBezTo>
                                  <a:pt x="0" y="192"/>
                                  <a:pt x="21" y="223"/>
                                  <a:pt x="53" y="236"/>
                                </a:cubicBezTo>
                                <a:cubicBezTo>
                                  <a:pt x="71" y="243"/>
                                  <a:pt x="89" y="243"/>
                                  <a:pt x="107" y="237"/>
                                </a:cubicBezTo>
                                <a:cubicBezTo>
                                  <a:pt x="123" y="232"/>
                                  <a:pt x="137" y="222"/>
                                  <a:pt x="148" y="210"/>
                                </a:cubicBezTo>
                                <a:cubicBezTo>
                                  <a:pt x="182" y="171"/>
                                  <a:pt x="197" y="111"/>
                                  <a:pt x="240" y="111"/>
                                </a:cubicBezTo>
                                <a:cubicBezTo>
                                  <a:pt x="279" y="111"/>
                                  <a:pt x="284" y="139"/>
                                  <a:pt x="287" y="154"/>
                                </a:cubicBezTo>
                                <a:cubicBezTo>
                                  <a:pt x="287" y="154"/>
                                  <a:pt x="287" y="153"/>
                                  <a:pt x="286" y="152"/>
                                </a:cubicBezTo>
                              </a:path>
                            </a:pathLst>
                          </a:custGeom>
                          <a:grpFill/>
                          <a:ln w="0">
                            <a:noFill/>
                            <a:round/>
                            <a:headEnd/>
                            <a:tailEnd/>
                          </a:ln>
                        </wps:spPr>
                        <wps:bodyPr vert="horz" wrap="square" lIns="0" tIns="0" rIns="0" bIns="0" numCol="1" anchor="t" anchorCtr="0" compatLnSpc="1">
                          <a:prstTxWarp prst="textNoShape">
                            <a:avLst/>
                          </a:prstTxWarp>
                        </wps:bodyPr>
                      </wps:wsp>
                    </wpg:wgp>
                  </a:graphicData>
                </a:graphic>
                <wp14:sizeRelH relativeFrom="margin">
                  <wp14:pctWidth>0</wp14:pctWidth>
                </wp14:sizeRelH>
                <wp14:sizeRelV relativeFrom="margin">
                  <wp14:pctHeight>0</wp14:pctHeight>
                </wp14:sizeRelV>
              </wp:anchor>
            </w:drawing>
          </mc:Choice>
          <mc:Fallback>
            <w:pict>
              <v:group w14:anchorId="6527D2E7" id="Group 12" o:spid="_x0000_s1026" style="position:absolute;margin-left:-13.15pt;margin-top:-3.65pt;width:104.35pt;height:21.6pt;z-index:251648000;mso-width-relative:margin;mso-height-relative:margin" coordorigin=",738" coordsize="53546,119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">
                <o:lock v:ext="edit" aspectratio="t"/>
                <v:shape id="Freeform 11" o:spid="_x0000_s1027" style="position:absolute;left:47355;top:4389;width:6191;height:5032;visibility:visible;mso-wrap-style:square;v-text-anchor:top" coordsize="189,154" o:bwmode="graySca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" path="m125,107v36,,63,-29,64,-64c186,28,181,,142,,99,,84,60,50,99,47,121,26,140,,144v6,6,20,10,37,10c68,154,106,145,125,125,99,126,82,109,81,85v12,16,27,22,44,22e" filled="f" stroked="f" strokeweight="0">
                  <v:path arrowok="t" o:connecttype="custom" o:connectlocs="125,107;189,43;142,0;50,99;0,144;37,154;125,125;81,85;125,107" o:connectangles="0,0,0,0,0,0,0,0,0"/>
                </v:shape>
                <v:shape id="Freeform 12" o:spid="_x0000_s1028" style="position:absolute;top:912;width:43529;height:11764;visibility:visible;mso-wrap-style:square;v-text-anchor:top" coordsize="1328,359" o:bwmode="graySca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" path="m1295,118v,-19,-1,-32,-14,-32c1275,86,1273,87,1268,89v4,64,-10,121,-28,121c1217,210,1228,72,1179,72v-46,,-52,110,-57,110c1118,182,1118,153,1118,131v2,-11,3,-20,3,-27c1121,93,1117,76,1093,84v1,79,-15,127,-32,127c1035,211,1034,139,1034,120v,-19,2,-45,-27,-36c1003,153,985,204,974,204,957,204,960,86,924,86v-33,,-43,112,-50,112c861,198,877,72,830,72v-25,,-35,42,-45,89c784,170,782,171,781,160v,-8,,-18,,-26c793,86,778,69,756,81v7,88,-33,131,-64,131c681,212,672,207,666,200v37,-23,53,-49,53,-74c719,98,704,82,677,82v-37,,-57,38,-57,70c620,169,623,184,628,196v-12,6,-24,11,-35,16c592,179,588,145,585,113v-19,-6,-25,4,-26,21c555,174,540,198,527,198v-9,,-15,-12,-16,-24c507,110,559,92,586,102,592,88,585,77,561,77v-30,,-52,18,-68,41c482,134,470,145,453,158v1,-4,1,-8,1,-11c454,102,430,82,406,82v-19,,-31,12,-38,29c366,94,363,86,353,86v-5,,-11,1,-18,4c338,100,340,122,340,137v,54,-16,78,-31,78c292,215,290,151,288,126v-2,-1,-4,-2,-8,-2c264,124,262,145,259,164v-5,21,-17,47,-35,47c214,211,207,201,206,182v-2,-38,30,-83,80,-69c292,98,282,86,261,86v-36,,-66,27,-79,59c169,175,145,218,98,218,65,218,39,189,39,128,39,75,72,25,108,25v24,,30,25,28,47c149,83,170,73,170,47,170,30,156,,109,,51,,,57,,132v,74,38,117,90,117c123,249,154,230,176,195v5,31,26,43,42,43c243,238,260,222,269,200v5,22,17,38,37,38c320,238,330,231,339,220v-4,77,-8,126,38,117c370,315,368,275,368,239v,-98,16,-130,36,-130c419,109,423,128,423,148v,10,-1,22,-3,34c395,197,375,210,375,225v,13,9,14,17,14c411,239,434,220,447,185v11,-7,22,-15,33,-25c480,164,479,167,479,171v,35,16,56,40,56c538,227,553,214,563,193v1,12,1,23,1,33c525,244,482,262,482,313v,26,19,46,44,46c580,359,593,302,593,235v18,-8,31,-13,46,-21c652,230,670,238,686,238v31,,54,-16,72,-49c762,214,768,238,781,238v25,,30,-127,48,-127c843,111,831,249,868,249v31,,37,-121,52,-121c931,128,932,238,966,238v17,,35,-20,44,-62c1014,204,1028,238,1056,238v16,,30,-16,41,-38c1100,223,1106,238,1118,238v32,,31,-126,56,-126c1194,112,1188,238,1235,238v22,,33,-18,39,-42c1283,231,1297,238,1308,238v7,,13,-2,20,-11c1292,212,1295,155,1295,118m528,335v-11,,-17,-10,-17,-22c511,280,535,263,564,248v-1,71,-18,87,-36,87m674,105v11,,18,10,17,24c689,146,677,166,655,181v-11,-32,-2,-76,19,-76e" filled="f" stroked="f">
                  <v:path arrowok="t" o:connecttype="custom" o:connectlocs="1281,86;1240,210;1122,182;1121,104;1061,211;1007,84;924,86;830,72;781,160;756,81;666,200;677,82;628,196;585,113;527,198;586,102;493,118;454,147;368,111;335,90;309,215;280,124;224,211;286,113;182,145;39,128;136,72;109,0;90,249;218,238;306,238;377,337;404,109;420,182;392,239;480,160;519,227;564,226;526,359;639,214;758,189;829,111;920,128;1010,176;1097,200;1174,112;1274,196;1328,227;528,335;564,248;674,105;655,181" o:connectangles="0,0,0,0,0,0,0,0,0,0,0,0,0,0,0,0,0,0,0,0,0,0,0,0,0,0,0,0,0,0,0,0,0,0,0,0,0,0,0,0,0,0,0,0,0,0,0,0,0,0,0,0"/>
                  <o:lock v:ext="edit" verticies="t"/>
                </v:shape>
                <v:shape id="Freeform 13" o:spid="_x0000_s1029" style="position:absolute;left:32845;top:1500;width:1206;height:1270;visibility:visible;mso-wrap-style:square;v-text-anchor:top" coordsize="37,39" o:bwmode="graySca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" path="m19,39c30,38,37,29,37,19,37,8,30,,19,,9,1,,9,,20,,31,9,39,19,39e" filled="f" stroked="f">
                  <v:path arrowok="t" o:connecttype="custom" o:connectlocs="19,39;37,19;19,0;0,20;19,39" o:connectangles="0,0,0,0,0"/>
                </v:shape>
                <v:shape id="Freeform 14" o:spid="_x0000_s1030" style="position:absolute;left:41417;top:1722;width:1128;height:1254;visibility:visible;mso-wrap-style:square;v-text-anchor:top" coordsize="34,38" o:bwmode="graySca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" path="m17,37v9,,17,-9,17,-19c34,8,26,,17,,7,1,,9,,19,,30,7,38,17,37e" filled="f" stroked="f">
                  <v:path arrowok="t" o:connecttype="custom" o:connectlocs="17,37;34,18;17,0;0,19;17,37" o:connectangles="0,0,0,0,0"/>
                </v:shape>
                <v:shape id="Freeform 15" o:spid="_x0000_s1031" style="position:absolute;left:44148;top:738;width:9398;height:7969;visibility:visible;mso-wrap-style:square;v-text-anchor:top" coordsize="287,243" o:bwmode="graySca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" path="m286,152c286,111,267,77,237,50,215,30,188,14,160,3,158,2,156,1,153,v,,,,,c119,41,,72,,158v,34,21,65,53,78c71,243,89,243,107,237v16,-5,30,-15,41,-27c182,171,197,111,240,111v39,,44,28,47,43c287,154,287,153,286,152e" filled="f" stroked="f" strokeweight="0">
                  <v:path arrowok="t" o:connecttype="custom" o:connectlocs="286,152;237,50;160,3;153,0;153,0;0,158;53,236;107,237;148,210;240,111;287,154;286,152" o:connectangles="0,0,0,0,0,0,0,0,0,0,0,0"/>
                </v:shape>
              </v:group>
            </w:pict>
          </mc:Fallback>
        </mc:AlternateContent>
      </w:r>
      <w:r w:rsidR="00064E0C" w:rsidRPr="00064E0C">
        <w:rPr>
          <w:noProof/>
        </w:rPr>
        <mc:AlternateContent>
          <mc:Choice Requires="wps">
            <w:drawing>
              <wp:anchor distT="0" distB="0" distL="114300" distR="114300" simplePos="0" relativeHeight="251663360" behindDoc="0" locked="0" layoutInCell="1" allowOverlap="1" wp14:anchorId="2AE1D893" wp14:editId="68311486">
                <wp:simplePos x="0" y="0"/>
                <wp:positionH relativeFrom="column">
                  <wp:posOffset>1256665</wp:posOffset>
                </wp:positionH>
                <wp:positionV relativeFrom="paragraph">
                  <wp:posOffset>51435</wp:posOffset>
                </wp:positionV>
                <wp:extent cx="2404569" cy="646331"/>
                <wp:effectExtent l="0" t="0" r="0" b="0"/>
                <wp:wrapNone/>
                <wp:docPr id="4" name="ZoneTexte 3">
                  <a:extLst xmlns:a="http://schemas.openxmlformats.org/drawingml/2006/main">
                    <a:ext uri="{FF2B5EF4-FFF2-40B4-BE49-F238E27FC236}">
                      <a16:creationId xmlns:a16="http://schemas.microsoft.com/office/drawing/2014/main" id="{253A4DCB-BAE1-B44A-2802-EDFE5B7D8F7D}"/>
                    </a:ext>
                  </a:extLst>
                </wp:docPr>
                <wp:cNvGraphicFramePr/>
                <a:graphic xmlns:a="http://schemas.openxmlformats.org/drawingml/2006/main">
                  <a:graphicData uri="http://schemas.microsoft.com/office/word/2010/wordprocessingShape">
                    <wps:wsp>
                      <wps:cNvSpPr txBox="1"/>
                      <wps:spPr>
                        <a:xfrm>
                          <a:off x="0" y="0"/>
                          <a:ext cx="2404569" cy="646331"/>
                        </a:xfrm>
                        <a:prstGeom prst="rect">
                          <a:avLst/>
                        </a:prstGeom>
                        <a:noFill/>
                      </wps:spPr>
                      <wps:txbx>
                        <w:txbxContent>
                          <w:p w14:paraId="4DB1E3B4" w14:textId="3246006E" w:rsidR="00064E0C" w:rsidRDefault="00064E0C" w:rsidP="00064E0C">
                            <w:pPr>
                              <w:rPr>
                                <w:rFonts w:hAnsi="Ubuntu" w:cstheme="minorBidi"/>
                                <w:b/>
                                <w:bCs/>
                                <w:color w:val="FFFFFF" w:themeColor="background1"/>
                                <w:kern w:val="24"/>
                                <w:sz w:val="36"/>
                                <w:szCs w:val="36"/>
                              </w:rPr>
                            </w:pPr>
                          </w:p>
                        </w:txbxContent>
                      </wps:txbx>
                      <wps:bodyPr wrap="none" rtlCol="0">
                        <a:spAutoFit/>
                      </wps:bodyPr>
                    </wps:wsp>
                  </a:graphicData>
                </a:graphic>
                <wp14:sizeRelH relativeFrom="margin">
                  <wp14:pctWidth>0</wp14:pctWidth>
                </wp14:sizeRelH>
                <wp14:sizeRelV relativeFrom="margin">
                  <wp14:pctHeight>0</wp14:pctHeight>
                </wp14:sizeRelV>
              </wp:anchor>
            </w:drawing>
          </mc:Choice>
          <mc:Fallback>
            <w:pict>
              <v:shapetype w14:anchorId="2AE1D893" id="_x0000_t202" coordsize="21600,21600" o:spt="202" path="m,l,21600r21600,l21600,xe">
                <v:stroke joinstyle="miter"/>
                <v:path gradientshapeok="t" o:connecttype="rect"/>
              </v:shapetype>
              <v:shape id="ZoneTexte 3" o:spid="_x0000_s1026" type="#_x0000_t202" style="position:absolute;left:0;text-align:left;margin-left:98.95pt;margin-top:4.05pt;width:189.35pt;height:50.9pt;z-index:25166336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" filled="f" stroked="f">
                <v:textbox style="mso-fit-shape-to-text:t">
                  <w:txbxContent>
                    <w:p w14:paraId="4DB1E3B4" w14:textId="3246006E" w:rsidR="00064E0C" w:rsidRDefault="00064E0C" w:rsidP="00064E0C">
                      <w:pPr>
                        <w:rPr>
                          <w:rFonts w:hAnsi="Ubuntu" w:cstheme="minorBidi"/>
                          <w:b/>
                          <w:bCs/>
                          <w:color w:val="FFFFFF" w:themeColor="background1"/>
                          <w:kern w:val="24"/>
                          <w:sz w:val="36"/>
                          <w:szCs w:val="36"/>
                        </w:rPr>
                      </w:pPr>
                    </w:p>
                  </w:txbxContent>
                </v:textbox>
              </v:shape>
            </w:pict>
          </mc:Fallback>
        </mc:AlternateContent>
      </w:r>
      <w:r w:rsidR="00C44FF1" w:rsidRPr="006F7C84">
        <w:rPr>
          <w:noProof/>
        </w:rPr>
        <w:drawing>
          <wp:anchor distT="0" distB="0" distL="114300" distR="114300" simplePos="0" relativeHeight="251651072" behindDoc="1" locked="0" layoutInCell="1" allowOverlap="1" wp14:anchorId="1E65253C" wp14:editId="6CDFB799">
            <wp:simplePos x="0" y="0"/>
            <wp:positionH relativeFrom="margin">
              <wp:posOffset>-534523</wp:posOffset>
            </wp:positionH>
            <wp:positionV relativeFrom="paragraph">
              <wp:posOffset>-1009014</wp:posOffset>
            </wp:positionV>
            <wp:extent cx="7700645" cy="11403672"/>
            <wp:effectExtent l="0" t="0" r="0" b="7620"/>
            <wp:wrapNone/>
            <wp:docPr id="258" name="Image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8" name="Picture 11"/>
                    <pic:cNvPicPr>
                      <a:picLocks noChangeAspect="1" noChangeArrowheads="1"/>
                    </pic:cNvPicPr>
                  </pic:nvPicPr>
                  <pic:blipFill>
                    <a:blip r:embed="rId16"/>
                    <a:stretch>
                      <a:fillRect/>
                    </a:stretch>
                  </pic:blipFill>
                  <pic:spPr bwMode="auto">
                    <a:xfrm>
                      <a:off x="0" y="0"/>
                      <a:ext cx="7703940" cy="11408551"/>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2C849C2" w14:textId="40600CD0" w:rsidR="00400A5F" w:rsidRPr="005C67AC" w:rsidRDefault="00400A5F" w:rsidP="00E720AA"/>
    <w:p w14:paraId="38C285B2" w14:textId="10B66C24" w:rsidR="00400A5F" w:rsidRPr="005C67AC" w:rsidRDefault="00400A5F" w:rsidP="00E720AA"/>
    <w:p w14:paraId="4453EE10" w14:textId="3E20BC6C" w:rsidR="0003708F" w:rsidRPr="005C67AC" w:rsidRDefault="0003708F" w:rsidP="00E720AA"/>
    <w:p w14:paraId="26E0C319" w14:textId="75827EC0" w:rsidR="00B16867" w:rsidRPr="005C67AC" w:rsidRDefault="00B16867" w:rsidP="00E720AA"/>
    <w:p w14:paraId="03786D77" w14:textId="5767E155" w:rsidR="0024412C" w:rsidRPr="005C67AC" w:rsidRDefault="0024412C" w:rsidP="00E720AA"/>
    <w:p w14:paraId="620A34D0" w14:textId="7CE53781" w:rsidR="0003708F" w:rsidRPr="005C67AC" w:rsidRDefault="0003708F" w:rsidP="00E720AA"/>
    <w:p w14:paraId="466E710A" w14:textId="2A4BBA64" w:rsidR="00BD465C" w:rsidRPr="0010123B" w:rsidRDefault="005E3A79" w:rsidP="00BD465C">
      <w:pPr>
        <w:spacing w:before="0" w:line="264" w:lineRule="auto"/>
        <w:rPr>
          <w:rFonts w:ascii="Ubuntu Medium" w:hAnsi="Ubuntu Medium" w:cs="Arial Narrow"/>
          <w:caps/>
          <w:color w:val="FFFFFF"/>
          <w:spacing w:val="8"/>
          <w:sz w:val="48"/>
          <w:szCs w:val="48"/>
        </w:rPr>
      </w:pPr>
      <w:r w:rsidRPr="0010123B">
        <w:rPr>
          <w:rFonts w:ascii="Ubuntu Medium" w:hAnsi="Ubuntu Medium" w:cs="Arial Narrow"/>
          <w:caps/>
          <w:color w:val="FFFFFF"/>
          <w:spacing w:val="8"/>
          <w:sz w:val="48"/>
          <w:szCs w:val="48"/>
        </w:rPr>
        <w:t>ESA EO Framework</w:t>
      </w:r>
      <w:r w:rsidR="00077365">
        <w:rPr>
          <w:rFonts w:ascii="Ubuntu Medium" w:hAnsi="Ubuntu Medium" w:cs="Arial Narrow"/>
          <w:caps/>
          <w:color w:val="FFFFFF"/>
          <w:spacing w:val="8"/>
          <w:sz w:val="48"/>
          <w:szCs w:val="48"/>
        </w:rPr>
        <w:t xml:space="preserve"> </w:t>
      </w:r>
      <w:r w:rsidR="0010123B" w:rsidRPr="0010123B">
        <w:rPr>
          <w:rFonts w:ascii="Ubuntu Medium" w:hAnsi="Ubuntu Medium" w:cs="Arial Narrow"/>
          <w:caps/>
          <w:color w:val="FFFFFF"/>
          <w:spacing w:val="8"/>
          <w:sz w:val="48"/>
          <w:szCs w:val="48"/>
        </w:rPr>
        <w:t xml:space="preserve">- </w:t>
      </w:r>
      <w:r w:rsidRPr="0010123B">
        <w:rPr>
          <w:rFonts w:ascii="Ubuntu Medium" w:hAnsi="Ubuntu Medium" w:cs="Arial Narrow"/>
          <w:caps/>
          <w:color w:val="FFFFFF"/>
          <w:spacing w:val="8"/>
          <w:sz w:val="48"/>
          <w:szCs w:val="48"/>
        </w:rPr>
        <w:t>Bureau d’Etudes</w:t>
      </w:r>
    </w:p>
    <w:p w14:paraId="15F36B92" w14:textId="77777777" w:rsidR="00BD465C" w:rsidRPr="00BD465C" w:rsidRDefault="00BD465C" w:rsidP="00BD465C">
      <w:pPr>
        <w:spacing w:before="0" w:line="264" w:lineRule="auto"/>
        <w:rPr>
          <w:rFonts w:ascii="Ubuntu" w:hAnsi="Ubuntu"/>
        </w:rPr>
      </w:pPr>
    </w:p>
    <w:p w14:paraId="3672844D" w14:textId="77777777" w:rsidR="00BD465C" w:rsidRPr="00BD465C" w:rsidRDefault="00BD465C" w:rsidP="00BD465C">
      <w:pPr>
        <w:spacing w:before="0" w:line="264" w:lineRule="auto"/>
        <w:rPr>
          <w:rFonts w:ascii="Ubuntu" w:hAnsi="Ubuntu"/>
        </w:rPr>
      </w:pPr>
    </w:p>
    <w:p w14:paraId="56125B06" w14:textId="29A3F17C" w:rsidR="00BD465C" w:rsidRPr="00BD465C" w:rsidRDefault="00BD465C" w:rsidP="00BD465C">
      <w:pPr>
        <w:spacing w:before="0" w:line="264" w:lineRule="auto"/>
        <w:rPr>
          <w:rFonts w:ascii="Ubuntu" w:hAnsi="Ubuntu"/>
        </w:rPr>
      </w:pPr>
    </w:p>
    <w:p w14:paraId="193ACA9A" w14:textId="77777777" w:rsidR="00BD465C" w:rsidRPr="00BD465C" w:rsidRDefault="00BD465C" w:rsidP="00BD465C">
      <w:pPr>
        <w:spacing w:before="0" w:line="264" w:lineRule="auto"/>
        <w:rPr>
          <w:rFonts w:ascii="Ubuntu" w:hAnsi="Ubuntu"/>
        </w:rPr>
      </w:pPr>
    </w:p>
    <w:p w14:paraId="7F7B2C1D" w14:textId="67B3F8A4" w:rsidR="00BD465C" w:rsidRPr="00BD465C" w:rsidRDefault="008B10CF" w:rsidP="00BD465C">
      <w:pPr>
        <w:spacing w:before="0"/>
        <w:jc w:val="left"/>
        <w:rPr>
          <w:rFonts w:ascii="Ubuntu Medium" w:hAnsi="Ubuntu Medium"/>
          <w:bCs/>
          <w:color w:val="FFFFFF"/>
          <w:sz w:val="36"/>
        </w:rPr>
      </w:pPr>
      <w:r>
        <w:rPr>
          <w:rFonts w:ascii="Ubuntu Medium" w:hAnsi="Ubuntu Medium"/>
          <w:bCs/>
          <w:color w:val="FFFFFF"/>
          <w:sz w:val="36"/>
        </w:rPr>
        <w:t xml:space="preserve">STAC </w:t>
      </w:r>
      <w:r w:rsidR="00386149">
        <w:rPr>
          <w:rFonts w:ascii="Ubuntu Medium" w:hAnsi="Ubuntu Medium"/>
          <w:bCs/>
          <w:color w:val="FFFFFF"/>
          <w:sz w:val="36"/>
        </w:rPr>
        <w:t xml:space="preserve">ICD </w:t>
      </w:r>
      <w:r w:rsidR="0047599C">
        <w:rPr>
          <w:rFonts w:ascii="Ubuntu Medium" w:hAnsi="Ubuntu Medium"/>
          <w:bCs/>
          <w:color w:val="FFFFFF"/>
          <w:sz w:val="36"/>
        </w:rPr>
        <w:t xml:space="preserve">for </w:t>
      </w:r>
      <w:r w:rsidR="0063738C">
        <w:rPr>
          <w:rFonts w:ascii="Ubuntu Medium" w:hAnsi="Ubuntu Medium"/>
          <w:bCs/>
          <w:color w:val="FFFFFF"/>
          <w:sz w:val="36"/>
        </w:rPr>
        <w:t>LTA</w:t>
      </w:r>
    </w:p>
    <w:p w14:paraId="01893A29" w14:textId="2986BDD4" w:rsidR="008B10CF" w:rsidRDefault="001159A5" w:rsidP="00BD465C">
      <w:pPr>
        <w:rPr>
          <w:rFonts w:ascii="Ubuntu Medium" w:hAnsi="Ubuntu Medium"/>
          <w:bCs/>
          <w:color w:val="FFFFFF"/>
          <w:sz w:val="28"/>
          <w:szCs w:val="18"/>
        </w:rPr>
      </w:pPr>
      <w:r w:rsidRPr="00D039E2">
        <w:rPr>
          <w:rFonts w:ascii="Ubuntu Medium" w:hAnsi="Ubuntu Medium"/>
          <w:bCs/>
          <w:color w:val="FFFFFF"/>
          <w:sz w:val="28"/>
          <w:szCs w:val="18"/>
        </w:rPr>
        <w:t xml:space="preserve">Reference: </w:t>
      </w:r>
      <w:r w:rsidR="00B926F5">
        <w:rPr>
          <w:rFonts w:ascii="Ubuntu Medium" w:hAnsi="Ubuntu Medium"/>
          <w:bCs/>
          <w:color w:val="FFFFFF"/>
          <w:sz w:val="28"/>
          <w:szCs w:val="18"/>
        </w:rPr>
        <w:t>CAP</w:t>
      </w:r>
      <w:r w:rsidR="00DF7396" w:rsidRPr="001A47E4">
        <w:rPr>
          <w:rFonts w:ascii="Ubuntu Medium" w:hAnsi="Ubuntu Medium"/>
          <w:bCs/>
          <w:color w:val="FFFFFF"/>
          <w:sz w:val="28"/>
          <w:szCs w:val="18"/>
        </w:rPr>
        <w:t>-TN-0</w:t>
      </w:r>
      <w:r w:rsidR="005C0EFF">
        <w:rPr>
          <w:rFonts w:ascii="Ubuntu Medium" w:hAnsi="Ubuntu Medium"/>
          <w:bCs/>
          <w:color w:val="FFFFFF"/>
          <w:sz w:val="28"/>
          <w:szCs w:val="18"/>
        </w:rPr>
        <w:t>3</w:t>
      </w:r>
      <w:r w:rsidR="0063738C">
        <w:rPr>
          <w:rFonts w:ascii="Ubuntu Medium" w:hAnsi="Ubuntu Medium"/>
          <w:bCs/>
          <w:color w:val="FFFFFF"/>
          <w:sz w:val="28"/>
          <w:szCs w:val="18"/>
        </w:rPr>
        <w:t>7</w:t>
      </w:r>
      <w:r w:rsidR="00DF7396" w:rsidRPr="001A47E4">
        <w:rPr>
          <w:rFonts w:ascii="Ubuntu Medium" w:hAnsi="Ubuntu Medium"/>
          <w:bCs/>
          <w:color w:val="FFFFFF"/>
          <w:sz w:val="28"/>
          <w:szCs w:val="18"/>
        </w:rPr>
        <w:t>-BE</w:t>
      </w:r>
      <w:r w:rsidR="00C61E6F">
        <w:rPr>
          <w:rFonts w:ascii="Ubuntu Medium" w:hAnsi="Ubuntu Medium"/>
          <w:bCs/>
          <w:color w:val="FFFFFF"/>
          <w:sz w:val="28"/>
          <w:szCs w:val="18"/>
        </w:rPr>
        <w:t xml:space="preserve"> </w:t>
      </w:r>
      <w:r w:rsidRPr="00D039E2">
        <w:rPr>
          <w:rFonts w:ascii="Ubuntu Medium" w:hAnsi="Ubuntu Medium"/>
          <w:bCs/>
          <w:color w:val="FFFFFF"/>
          <w:sz w:val="28"/>
          <w:szCs w:val="18"/>
        </w:rPr>
        <w:t xml:space="preserve">- </w:t>
      </w:r>
      <w:r w:rsidR="00021396" w:rsidRPr="00D039E2">
        <w:rPr>
          <w:rFonts w:ascii="Ubuntu Medium" w:hAnsi="Ubuntu Medium"/>
          <w:bCs/>
          <w:color w:val="FFFFFF"/>
          <w:sz w:val="28"/>
          <w:szCs w:val="18"/>
        </w:rPr>
        <w:t>Version 1.</w:t>
      </w:r>
      <w:r w:rsidR="0063738C">
        <w:rPr>
          <w:rFonts w:ascii="Ubuntu Medium" w:hAnsi="Ubuntu Medium"/>
          <w:bCs/>
          <w:color w:val="FFFFFF"/>
          <w:sz w:val="28"/>
          <w:szCs w:val="18"/>
        </w:rPr>
        <w:t>0</w:t>
      </w:r>
      <w:r w:rsidR="00FF1FE4">
        <w:rPr>
          <w:rFonts w:ascii="Ubuntu Medium" w:hAnsi="Ubuntu Medium"/>
          <w:bCs/>
          <w:color w:val="FFFFFF"/>
          <w:sz w:val="28"/>
          <w:szCs w:val="18"/>
        </w:rPr>
        <w:t>-rc</w:t>
      </w:r>
      <w:r w:rsidR="00113364">
        <w:rPr>
          <w:rFonts w:ascii="Ubuntu Medium" w:hAnsi="Ubuntu Medium"/>
          <w:bCs/>
          <w:color w:val="FFFFFF"/>
          <w:sz w:val="28"/>
          <w:szCs w:val="18"/>
        </w:rPr>
        <w:t>2</w:t>
      </w:r>
    </w:p>
    <w:p w14:paraId="2FC050C9" w14:textId="0A46E112" w:rsidR="002130EA" w:rsidRPr="00D039E2" w:rsidRDefault="00700228" w:rsidP="00BD465C">
      <w:pPr>
        <w:rPr>
          <w:rFonts w:ascii="Ubuntu Medium" w:hAnsi="Ubuntu Medium"/>
          <w:bCs/>
          <w:color w:val="FFFFFF"/>
          <w:sz w:val="28"/>
          <w:szCs w:val="18"/>
        </w:rPr>
      </w:pPr>
      <w:r>
        <w:rPr>
          <w:rFonts w:ascii="Ubuntu Medium" w:hAnsi="Ubuntu Medium"/>
          <w:bCs/>
          <w:color w:val="FFFFFF"/>
          <w:sz w:val="28"/>
          <w:szCs w:val="18"/>
        </w:rPr>
        <w:t>September</w:t>
      </w:r>
      <w:r w:rsidR="003B29E7" w:rsidRPr="00D039E2">
        <w:rPr>
          <w:rFonts w:ascii="Ubuntu Medium" w:hAnsi="Ubuntu Medium"/>
          <w:bCs/>
          <w:color w:val="FFFFFF"/>
          <w:sz w:val="28"/>
          <w:szCs w:val="18"/>
        </w:rPr>
        <w:t xml:space="preserve"> </w:t>
      </w:r>
      <w:r w:rsidR="00BD465C" w:rsidRPr="00D039E2">
        <w:rPr>
          <w:rFonts w:ascii="Ubuntu Medium" w:hAnsi="Ubuntu Medium"/>
          <w:bCs/>
          <w:color w:val="FFFFFF"/>
          <w:sz w:val="28"/>
          <w:szCs w:val="18"/>
        </w:rPr>
        <w:t>202</w:t>
      </w:r>
      <w:r w:rsidR="002A5D8F">
        <w:rPr>
          <w:rFonts w:ascii="Ubuntu Medium" w:hAnsi="Ubuntu Medium"/>
          <w:bCs/>
          <w:color w:val="FFFFFF"/>
          <w:sz w:val="28"/>
          <w:szCs w:val="18"/>
        </w:rPr>
        <w:t>5</w:t>
      </w:r>
    </w:p>
    <w:p w14:paraId="03B43115" w14:textId="32CB9552" w:rsidR="002130EA" w:rsidRPr="005C67AC" w:rsidRDefault="002130EA" w:rsidP="00E720AA"/>
    <w:p w14:paraId="472C4873" w14:textId="08E43F91" w:rsidR="002130EA" w:rsidRPr="005C67AC" w:rsidRDefault="002130EA" w:rsidP="00E720AA"/>
    <w:p w14:paraId="376764B5" w14:textId="148F5517" w:rsidR="002130EA" w:rsidRPr="005C67AC" w:rsidRDefault="002130EA" w:rsidP="00E720AA"/>
    <w:p w14:paraId="59C004F5" w14:textId="77777777" w:rsidR="002130EA" w:rsidRPr="005C67AC" w:rsidRDefault="002130EA" w:rsidP="00E720AA"/>
    <w:p w14:paraId="6452CF64" w14:textId="09E41BCB" w:rsidR="00400A5F" w:rsidRPr="005C67AC" w:rsidRDefault="00400A5F" w:rsidP="00E720AA"/>
    <w:p w14:paraId="57EB24D1" w14:textId="77777777" w:rsidR="00400A5F" w:rsidRPr="005C67AC" w:rsidRDefault="00400A5F" w:rsidP="00E720AA">
      <w:pPr>
        <w:sectPr w:rsidR="00400A5F" w:rsidRPr="005C67AC" w:rsidSect="006D0354">
          <w:headerReference w:type="default" r:id="rId17"/>
          <w:footerReference w:type="default" r:id="rId18"/>
          <w:pgSz w:w="11909" w:h="16834" w:code="9"/>
          <w:pgMar w:top="1134" w:right="851" w:bottom="1043" w:left="851" w:header="720" w:footer="1077" w:gutter="0"/>
          <w:cols w:space="720"/>
          <w:docGrid w:linePitch="360"/>
        </w:sectPr>
      </w:pPr>
    </w:p>
    <w:bookmarkStart w:id="0" w:name="_Toc209430335" w:displacedByCustomXml="next"/>
    <w:bookmarkStart w:id="1" w:name="_Toc300156753" w:displacedByCustomXml="next"/>
    <w:sdt>
      <w:sdtPr>
        <w:rPr>
          <w:rFonts w:asciiTheme="minorHAnsi" w:hAnsiTheme="minorHAnsi"/>
          <w:color w:val="auto"/>
          <w:sz w:val="20"/>
          <w:szCs w:val="22"/>
          <w:lang w:val="en-US"/>
        </w:rPr>
        <w:id w:val="884907524"/>
        <w:docPartObj>
          <w:docPartGallery w:val="Table of Contents"/>
          <w:docPartUnique/>
        </w:docPartObj>
      </w:sdtPr>
      <w:sdtEndPr>
        <w:rPr>
          <w:b/>
          <w:bCs/>
        </w:rPr>
      </w:sdtEndPr>
      <w:sdtContent>
        <w:p w14:paraId="115EAA2C" w14:textId="502E46CE" w:rsidR="00D44A4F" w:rsidRDefault="00D44A4F" w:rsidP="00D44A4F">
          <w:pPr>
            <w:pStyle w:val="Titre1"/>
            <w:numPr>
              <w:ilvl w:val="0"/>
              <w:numId w:val="0"/>
            </w:numPr>
          </w:pPr>
          <w:r w:rsidRPr="00D44A4F">
            <w:rPr>
              <w:lang w:val="fr-FR"/>
            </w:rPr>
            <w:t>Table des matières</w:t>
          </w:r>
          <w:bookmarkEnd w:id="0"/>
        </w:p>
        <w:p w14:paraId="351F61DB" w14:textId="1ED9F9A9" w:rsidR="008B62DD" w:rsidRDefault="00D44A4F">
          <w:pPr>
            <w:pStyle w:val="TM1"/>
            <w:rPr>
              <w:rFonts w:eastAsiaTheme="minorEastAsia" w:cstheme="minorBidi"/>
              <w:color w:val="auto"/>
              <w:kern w:val="2"/>
              <w:sz w:val="24"/>
              <w:szCs w:val="24"/>
              <w:lang w:val="fr-FR" w:eastAsia="fr-FR"/>
              <w14:ligatures w14:val="standardContextual"/>
            </w:rPr>
          </w:pPr>
          <w:r>
            <w:fldChar w:fldCharType="begin"/>
          </w:r>
          <w:r>
            <w:instrText xml:space="preserve"> TOC \o "1-3" \h \z \u </w:instrText>
          </w:r>
          <w:r>
            <w:fldChar w:fldCharType="separate"/>
          </w:r>
          <w:hyperlink w:anchor="_Toc209430335" w:history="1">
            <w:r w:rsidR="008B62DD" w:rsidRPr="000A1E02">
              <w:rPr>
                <w:rStyle w:val="Lienhypertexte"/>
                <w:lang w:val="fr-FR"/>
              </w:rPr>
              <w:t>Table des matières</w:t>
            </w:r>
            <w:r w:rsidR="008B62DD">
              <w:rPr>
                <w:webHidden/>
              </w:rPr>
              <w:tab/>
            </w:r>
            <w:r w:rsidR="008B62DD">
              <w:rPr>
                <w:webHidden/>
              </w:rPr>
              <w:fldChar w:fldCharType="begin"/>
            </w:r>
            <w:r w:rsidR="008B62DD">
              <w:rPr>
                <w:webHidden/>
              </w:rPr>
              <w:instrText xml:space="preserve"> PAGEREF _Toc209430335 \h </w:instrText>
            </w:r>
            <w:r w:rsidR="008B62DD">
              <w:rPr>
                <w:webHidden/>
              </w:rPr>
            </w:r>
            <w:r w:rsidR="008B62DD">
              <w:rPr>
                <w:webHidden/>
              </w:rPr>
              <w:fldChar w:fldCharType="separate"/>
            </w:r>
            <w:r w:rsidR="00FB1301">
              <w:rPr>
                <w:webHidden/>
              </w:rPr>
              <w:t>2</w:t>
            </w:r>
            <w:r w:rsidR="008B62DD">
              <w:rPr>
                <w:webHidden/>
              </w:rPr>
              <w:fldChar w:fldCharType="end"/>
            </w:r>
          </w:hyperlink>
        </w:p>
        <w:p w14:paraId="0FF9EF98" w14:textId="58DFB636" w:rsidR="008B62DD" w:rsidRDefault="008B62DD">
          <w:pPr>
            <w:pStyle w:val="TM1"/>
            <w:rPr>
              <w:rFonts w:eastAsiaTheme="minorEastAsia" w:cstheme="minorBidi"/>
              <w:color w:val="auto"/>
              <w:kern w:val="2"/>
              <w:sz w:val="24"/>
              <w:szCs w:val="24"/>
              <w:lang w:val="fr-FR" w:eastAsia="fr-FR"/>
              <w14:ligatures w14:val="standardContextual"/>
            </w:rPr>
          </w:pPr>
          <w:hyperlink w:anchor="_Toc209430336" w:history="1">
            <w:r w:rsidRPr="000A1E02">
              <w:rPr>
                <w:rStyle w:val="Lienhypertexte"/>
              </w:rPr>
              <w:t>1</w:t>
            </w:r>
            <w:r>
              <w:rPr>
                <w:rFonts w:eastAsiaTheme="minorEastAsia" w:cstheme="minorBidi"/>
                <w:color w:val="auto"/>
                <w:kern w:val="2"/>
                <w:sz w:val="24"/>
                <w:szCs w:val="24"/>
                <w:lang w:val="fr-FR" w:eastAsia="fr-FR"/>
                <w14:ligatures w14:val="standardContextual"/>
              </w:rPr>
              <w:tab/>
            </w:r>
            <w:r w:rsidRPr="000A1E02">
              <w:rPr>
                <w:rStyle w:val="Lienhypertexte"/>
              </w:rPr>
              <w:t>Introduction</w:t>
            </w:r>
            <w:r>
              <w:rPr>
                <w:webHidden/>
              </w:rPr>
              <w:tab/>
            </w:r>
            <w:r>
              <w:rPr>
                <w:webHidden/>
              </w:rPr>
              <w:fldChar w:fldCharType="begin"/>
            </w:r>
            <w:r>
              <w:rPr>
                <w:webHidden/>
              </w:rPr>
              <w:instrText xml:space="preserve"> PAGEREF _Toc209430336 \h </w:instrText>
            </w:r>
            <w:r>
              <w:rPr>
                <w:webHidden/>
              </w:rPr>
            </w:r>
            <w:r>
              <w:rPr>
                <w:webHidden/>
              </w:rPr>
              <w:fldChar w:fldCharType="separate"/>
            </w:r>
            <w:r w:rsidR="00FB1301">
              <w:rPr>
                <w:webHidden/>
              </w:rPr>
              <w:t>5</w:t>
            </w:r>
            <w:r>
              <w:rPr>
                <w:webHidden/>
              </w:rPr>
              <w:fldChar w:fldCharType="end"/>
            </w:r>
          </w:hyperlink>
        </w:p>
        <w:p w14:paraId="02695651" w14:textId="4792580A" w:rsidR="008B62DD" w:rsidRDefault="008B62DD">
          <w:pPr>
            <w:pStyle w:val="TM2"/>
            <w:rPr>
              <w:rFonts w:eastAsiaTheme="minorEastAsia" w:cstheme="minorBidi"/>
              <w:color w:val="auto"/>
              <w:kern w:val="2"/>
              <w:sz w:val="24"/>
              <w:szCs w:val="24"/>
              <w:lang w:val="fr-FR" w:eastAsia="fr-FR"/>
              <w14:ligatures w14:val="standardContextual"/>
            </w:rPr>
          </w:pPr>
          <w:hyperlink w:anchor="_Toc209430337" w:history="1">
            <w:r w:rsidRPr="000A1E02">
              <w:rPr>
                <w:rStyle w:val="Lienhypertexte"/>
              </w:rPr>
              <w:t>1.1</w:t>
            </w:r>
            <w:r>
              <w:rPr>
                <w:rFonts w:eastAsiaTheme="minorEastAsia" w:cstheme="minorBidi"/>
                <w:color w:val="auto"/>
                <w:kern w:val="2"/>
                <w:sz w:val="24"/>
                <w:szCs w:val="24"/>
                <w:lang w:val="fr-FR" w:eastAsia="fr-FR"/>
                <w14:ligatures w14:val="standardContextual"/>
              </w:rPr>
              <w:tab/>
            </w:r>
            <w:r w:rsidRPr="000A1E02">
              <w:rPr>
                <w:rStyle w:val="Lienhypertexte"/>
              </w:rPr>
              <w:t>List of abbreviations</w:t>
            </w:r>
            <w:r>
              <w:rPr>
                <w:webHidden/>
              </w:rPr>
              <w:tab/>
            </w:r>
            <w:r>
              <w:rPr>
                <w:webHidden/>
              </w:rPr>
              <w:fldChar w:fldCharType="begin"/>
            </w:r>
            <w:r>
              <w:rPr>
                <w:webHidden/>
              </w:rPr>
              <w:instrText xml:space="preserve"> PAGEREF _Toc209430337 \h </w:instrText>
            </w:r>
            <w:r>
              <w:rPr>
                <w:webHidden/>
              </w:rPr>
            </w:r>
            <w:r>
              <w:rPr>
                <w:webHidden/>
              </w:rPr>
              <w:fldChar w:fldCharType="separate"/>
            </w:r>
            <w:r w:rsidR="00FB1301">
              <w:rPr>
                <w:webHidden/>
              </w:rPr>
              <w:t>5</w:t>
            </w:r>
            <w:r>
              <w:rPr>
                <w:webHidden/>
              </w:rPr>
              <w:fldChar w:fldCharType="end"/>
            </w:r>
          </w:hyperlink>
        </w:p>
        <w:p w14:paraId="1E210877" w14:textId="757B9FDA" w:rsidR="008B62DD" w:rsidRDefault="008B62DD">
          <w:pPr>
            <w:pStyle w:val="TM2"/>
            <w:rPr>
              <w:rFonts w:eastAsiaTheme="minorEastAsia" w:cstheme="minorBidi"/>
              <w:color w:val="auto"/>
              <w:kern w:val="2"/>
              <w:sz w:val="24"/>
              <w:szCs w:val="24"/>
              <w:lang w:val="fr-FR" w:eastAsia="fr-FR"/>
              <w14:ligatures w14:val="standardContextual"/>
            </w:rPr>
          </w:pPr>
          <w:hyperlink w:anchor="_Toc209430338" w:history="1">
            <w:r w:rsidRPr="000A1E02">
              <w:rPr>
                <w:rStyle w:val="Lienhypertexte"/>
              </w:rPr>
              <w:t>1.2</w:t>
            </w:r>
            <w:r>
              <w:rPr>
                <w:rFonts w:eastAsiaTheme="minorEastAsia" w:cstheme="minorBidi"/>
                <w:color w:val="auto"/>
                <w:kern w:val="2"/>
                <w:sz w:val="24"/>
                <w:szCs w:val="24"/>
                <w:lang w:val="fr-FR" w:eastAsia="fr-FR"/>
                <w14:ligatures w14:val="standardContextual"/>
              </w:rPr>
              <w:tab/>
            </w:r>
            <w:r w:rsidRPr="000A1E02">
              <w:rPr>
                <w:rStyle w:val="Lienhypertexte"/>
              </w:rPr>
              <w:t>Definitions</w:t>
            </w:r>
            <w:r>
              <w:rPr>
                <w:webHidden/>
              </w:rPr>
              <w:tab/>
            </w:r>
            <w:r>
              <w:rPr>
                <w:webHidden/>
              </w:rPr>
              <w:fldChar w:fldCharType="begin"/>
            </w:r>
            <w:r>
              <w:rPr>
                <w:webHidden/>
              </w:rPr>
              <w:instrText xml:space="preserve"> PAGEREF _Toc209430338 \h </w:instrText>
            </w:r>
            <w:r>
              <w:rPr>
                <w:webHidden/>
              </w:rPr>
            </w:r>
            <w:r>
              <w:rPr>
                <w:webHidden/>
              </w:rPr>
              <w:fldChar w:fldCharType="separate"/>
            </w:r>
            <w:r w:rsidR="00FB1301">
              <w:rPr>
                <w:webHidden/>
              </w:rPr>
              <w:t>5</w:t>
            </w:r>
            <w:r>
              <w:rPr>
                <w:webHidden/>
              </w:rPr>
              <w:fldChar w:fldCharType="end"/>
            </w:r>
          </w:hyperlink>
        </w:p>
        <w:p w14:paraId="744E890F" w14:textId="61C23C41" w:rsidR="008B62DD" w:rsidRDefault="008B62DD">
          <w:pPr>
            <w:pStyle w:val="TM2"/>
            <w:rPr>
              <w:rFonts w:eastAsiaTheme="minorEastAsia" w:cstheme="minorBidi"/>
              <w:color w:val="auto"/>
              <w:kern w:val="2"/>
              <w:sz w:val="24"/>
              <w:szCs w:val="24"/>
              <w:lang w:val="fr-FR" w:eastAsia="fr-FR"/>
              <w14:ligatures w14:val="standardContextual"/>
            </w:rPr>
          </w:pPr>
          <w:hyperlink w:anchor="_Toc209430339" w:history="1">
            <w:r w:rsidRPr="000A1E02">
              <w:rPr>
                <w:rStyle w:val="Lienhypertexte"/>
              </w:rPr>
              <w:t>1.3</w:t>
            </w:r>
            <w:r>
              <w:rPr>
                <w:rFonts w:eastAsiaTheme="minorEastAsia" w:cstheme="minorBidi"/>
                <w:color w:val="auto"/>
                <w:kern w:val="2"/>
                <w:sz w:val="24"/>
                <w:szCs w:val="24"/>
                <w:lang w:val="fr-FR" w:eastAsia="fr-FR"/>
                <w14:ligatures w14:val="standardContextual"/>
              </w:rPr>
              <w:tab/>
            </w:r>
            <w:r w:rsidRPr="000A1E02">
              <w:rPr>
                <w:rStyle w:val="Lienhypertexte"/>
              </w:rPr>
              <w:t>Purpose and scope</w:t>
            </w:r>
            <w:r>
              <w:rPr>
                <w:webHidden/>
              </w:rPr>
              <w:tab/>
            </w:r>
            <w:r>
              <w:rPr>
                <w:webHidden/>
              </w:rPr>
              <w:fldChar w:fldCharType="begin"/>
            </w:r>
            <w:r>
              <w:rPr>
                <w:webHidden/>
              </w:rPr>
              <w:instrText xml:space="preserve"> PAGEREF _Toc209430339 \h </w:instrText>
            </w:r>
            <w:r>
              <w:rPr>
                <w:webHidden/>
              </w:rPr>
            </w:r>
            <w:r>
              <w:rPr>
                <w:webHidden/>
              </w:rPr>
              <w:fldChar w:fldCharType="separate"/>
            </w:r>
            <w:r w:rsidR="00FB1301">
              <w:rPr>
                <w:webHidden/>
              </w:rPr>
              <w:t>6</w:t>
            </w:r>
            <w:r>
              <w:rPr>
                <w:webHidden/>
              </w:rPr>
              <w:fldChar w:fldCharType="end"/>
            </w:r>
          </w:hyperlink>
        </w:p>
        <w:p w14:paraId="03ECEE67" w14:textId="3A0E395B" w:rsidR="008B62DD" w:rsidRDefault="008B62DD">
          <w:pPr>
            <w:pStyle w:val="TM2"/>
            <w:rPr>
              <w:rFonts w:eastAsiaTheme="minorEastAsia" w:cstheme="minorBidi"/>
              <w:color w:val="auto"/>
              <w:kern w:val="2"/>
              <w:sz w:val="24"/>
              <w:szCs w:val="24"/>
              <w:lang w:val="fr-FR" w:eastAsia="fr-FR"/>
              <w14:ligatures w14:val="standardContextual"/>
            </w:rPr>
          </w:pPr>
          <w:hyperlink w:anchor="_Toc209430340" w:history="1">
            <w:r w:rsidRPr="000A1E02">
              <w:rPr>
                <w:rStyle w:val="Lienhypertexte"/>
              </w:rPr>
              <w:t>1.4</w:t>
            </w:r>
            <w:r>
              <w:rPr>
                <w:rFonts w:eastAsiaTheme="minorEastAsia" w:cstheme="minorBidi"/>
                <w:color w:val="auto"/>
                <w:kern w:val="2"/>
                <w:sz w:val="24"/>
                <w:szCs w:val="24"/>
                <w:lang w:val="fr-FR" w:eastAsia="fr-FR"/>
                <w14:ligatures w14:val="standardContextual"/>
              </w:rPr>
              <w:tab/>
            </w:r>
            <w:r w:rsidRPr="000A1E02">
              <w:rPr>
                <w:rStyle w:val="Lienhypertexte"/>
              </w:rPr>
              <w:t>Applicable Documents</w:t>
            </w:r>
            <w:r>
              <w:rPr>
                <w:webHidden/>
              </w:rPr>
              <w:tab/>
            </w:r>
            <w:r>
              <w:rPr>
                <w:webHidden/>
              </w:rPr>
              <w:fldChar w:fldCharType="begin"/>
            </w:r>
            <w:r>
              <w:rPr>
                <w:webHidden/>
              </w:rPr>
              <w:instrText xml:space="preserve"> PAGEREF _Toc209430340 \h </w:instrText>
            </w:r>
            <w:r>
              <w:rPr>
                <w:webHidden/>
              </w:rPr>
            </w:r>
            <w:r>
              <w:rPr>
                <w:webHidden/>
              </w:rPr>
              <w:fldChar w:fldCharType="separate"/>
            </w:r>
            <w:r w:rsidR="00FB1301">
              <w:rPr>
                <w:webHidden/>
              </w:rPr>
              <w:t>6</w:t>
            </w:r>
            <w:r>
              <w:rPr>
                <w:webHidden/>
              </w:rPr>
              <w:fldChar w:fldCharType="end"/>
            </w:r>
          </w:hyperlink>
        </w:p>
        <w:p w14:paraId="338292E7" w14:textId="7B84F81B" w:rsidR="008B62DD" w:rsidRDefault="008B62DD">
          <w:pPr>
            <w:pStyle w:val="TM2"/>
            <w:rPr>
              <w:rFonts w:eastAsiaTheme="minorEastAsia" w:cstheme="minorBidi"/>
              <w:color w:val="auto"/>
              <w:kern w:val="2"/>
              <w:sz w:val="24"/>
              <w:szCs w:val="24"/>
              <w:lang w:val="fr-FR" w:eastAsia="fr-FR"/>
              <w14:ligatures w14:val="standardContextual"/>
            </w:rPr>
          </w:pPr>
          <w:hyperlink w:anchor="_Toc209430341" w:history="1">
            <w:r w:rsidRPr="000A1E02">
              <w:rPr>
                <w:rStyle w:val="Lienhypertexte"/>
              </w:rPr>
              <w:t>1.5</w:t>
            </w:r>
            <w:r>
              <w:rPr>
                <w:rFonts w:eastAsiaTheme="minorEastAsia" w:cstheme="minorBidi"/>
                <w:color w:val="auto"/>
                <w:kern w:val="2"/>
                <w:sz w:val="24"/>
                <w:szCs w:val="24"/>
                <w:lang w:val="fr-FR" w:eastAsia="fr-FR"/>
                <w14:ligatures w14:val="standardContextual"/>
              </w:rPr>
              <w:tab/>
            </w:r>
            <w:r w:rsidRPr="000A1E02">
              <w:rPr>
                <w:rStyle w:val="Lienhypertexte"/>
              </w:rPr>
              <w:t>Reference Documents and Resources</w:t>
            </w:r>
            <w:r>
              <w:rPr>
                <w:webHidden/>
              </w:rPr>
              <w:tab/>
            </w:r>
            <w:r>
              <w:rPr>
                <w:webHidden/>
              </w:rPr>
              <w:fldChar w:fldCharType="begin"/>
            </w:r>
            <w:r>
              <w:rPr>
                <w:webHidden/>
              </w:rPr>
              <w:instrText xml:space="preserve"> PAGEREF _Toc209430341 \h </w:instrText>
            </w:r>
            <w:r>
              <w:rPr>
                <w:webHidden/>
              </w:rPr>
            </w:r>
            <w:r>
              <w:rPr>
                <w:webHidden/>
              </w:rPr>
              <w:fldChar w:fldCharType="separate"/>
            </w:r>
            <w:r w:rsidR="00FB1301">
              <w:rPr>
                <w:webHidden/>
              </w:rPr>
              <w:t>7</w:t>
            </w:r>
            <w:r>
              <w:rPr>
                <w:webHidden/>
              </w:rPr>
              <w:fldChar w:fldCharType="end"/>
            </w:r>
          </w:hyperlink>
        </w:p>
        <w:p w14:paraId="334A6536" w14:textId="2748D00B" w:rsidR="008B62DD" w:rsidRDefault="008B62DD">
          <w:pPr>
            <w:pStyle w:val="TM1"/>
            <w:rPr>
              <w:rFonts w:eastAsiaTheme="minorEastAsia" w:cstheme="minorBidi"/>
              <w:color w:val="auto"/>
              <w:kern w:val="2"/>
              <w:sz w:val="24"/>
              <w:szCs w:val="24"/>
              <w:lang w:val="fr-FR" w:eastAsia="fr-FR"/>
              <w14:ligatures w14:val="standardContextual"/>
            </w:rPr>
          </w:pPr>
          <w:hyperlink w:anchor="_Toc209430342" w:history="1">
            <w:r w:rsidRPr="000A1E02">
              <w:rPr>
                <w:rStyle w:val="Lienhypertexte"/>
              </w:rPr>
              <w:t>2</w:t>
            </w:r>
            <w:r>
              <w:rPr>
                <w:rFonts w:eastAsiaTheme="minorEastAsia" w:cstheme="minorBidi"/>
                <w:color w:val="auto"/>
                <w:kern w:val="2"/>
                <w:sz w:val="24"/>
                <w:szCs w:val="24"/>
                <w:lang w:val="fr-FR" w:eastAsia="fr-FR"/>
                <w14:ligatures w14:val="standardContextual"/>
              </w:rPr>
              <w:tab/>
            </w:r>
            <w:r w:rsidRPr="000A1E02">
              <w:rPr>
                <w:rStyle w:val="Lienhypertexte"/>
              </w:rPr>
              <w:t>Context and scope</w:t>
            </w:r>
            <w:r>
              <w:rPr>
                <w:webHidden/>
              </w:rPr>
              <w:tab/>
            </w:r>
            <w:r>
              <w:rPr>
                <w:webHidden/>
              </w:rPr>
              <w:fldChar w:fldCharType="begin"/>
            </w:r>
            <w:r>
              <w:rPr>
                <w:webHidden/>
              </w:rPr>
              <w:instrText xml:space="preserve"> PAGEREF _Toc209430342 \h </w:instrText>
            </w:r>
            <w:r>
              <w:rPr>
                <w:webHidden/>
              </w:rPr>
            </w:r>
            <w:r>
              <w:rPr>
                <w:webHidden/>
              </w:rPr>
              <w:fldChar w:fldCharType="separate"/>
            </w:r>
            <w:r w:rsidR="00FB1301">
              <w:rPr>
                <w:webHidden/>
              </w:rPr>
              <w:t>10</w:t>
            </w:r>
            <w:r>
              <w:rPr>
                <w:webHidden/>
              </w:rPr>
              <w:fldChar w:fldCharType="end"/>
            </w:r>
          </w:hyperlink>
        </w:p>
        <w:p w14:paraId="4819926C" w14:textId="5F3FFF56" w:rsidR="008B62DD" w:rsidRDefault="008B62DD">
          <w:pPr>
            <w:pStyle w:val="TM2"/>
            <w:rPr>
              <w:rFonts w:eastAsiaTheme="minorEastAsia" w:cstheme="minorBidi"/>
              <w:color w:val="auto"/>
              <w:kern w:val="2"/>
              <w:sz w:val="24"/>
              <w:szCs w:val="24"/>
              <w:lang w:val="fr-FR" w:eastAsia="fr-FR"/>
              <w14:ligatures w14:val="standardContextual"/>
            </w:rPr>
          </w:pPr>
          <w:hyperlink w:anchor="_Toc209430343" w:history="1">
            <w:r w:rsidRPr="000A1E02">
              <w:rPr>
                <w:rStyle w:val="Lienhypertexte"/>
              </w:rPr>
              <w:t>2.1</w:t>
            </w:r>
            <w:r>
              <w:rPr>
                <w:rFonts w:eastAsiaTheme="minorEastAsia" w:cstheme="minorBidi"/>
                <w:color w:val="auto"/>
                <w:kern w:val="2"/>
                <w:sz w:val="24"/>
                <w:szCs w:val="24"/>
                <w:lang w:val="fr-FR" w:eastAsia="fr-FR"/>
                <w14:ligatures w14:val="standardContextual"/>
              </w:rPr>
              <w:tab/>
            </w:r>
            <w:r w:rsidRPr="000A1E02">
              <w:rPr>
                <w:rStyle w:val="Lienhypertexte"/>
              </w:rPr>
              <w:t>LTA description</w:t>
            </w:r>
            <w:r>
              <w:rPr>
                <w:webHidden/>
              </w:rPr>
              <w:tab/>
            </w:r>
            <w:r>
              <w:rPr>
                <w:webHidden/>
              </w:rPr>
              <w:fldChar w:fldCharType="begin"/>
            </w:r>
            <w:r>
              <w:rPr>
                <w:webHidden/>
              </w:rPr>
              <w:instrText xml:space="preserve"> PAGEREF _Toc209430343 \h </w:instrText>
            </w:r>
            <w:r>
              <w:rPr>
                <w:webHidden/>
              </w:rPr>
            </w:r>
            <w:r>
              <w:rPr>
                <w:webHidden/>
              </w:rPr>
              <w:fldChar w:fldCharType="separate"/>
            </w:r>
            <w:r w:rsidR="00FB1301">
              <w:rPr>
                <w:webHidden/>
              </w:rPr>
              <w:t>10</w:t>
            </w:r>
            <w:r>
              <w:rPr>
                <w:webHidden/>
              </w:rPr>
              <w:fldChar w:fldCharType="end"/>
            </w:r>
          </w:hyperlink>
        </w:p>
        <w:p w14:paraId="18130FDB" w14:textId="11471CCB" w:rsidR="008B62DD" w:rsidRDefault="008B62DD">
          <w:pPr>
            <w:pStyle w:val="TM2"/>
            <w:rPr>
              <w:rFonts w:eastAsiaTheme="minorEastAsia" w:cstheme="minorBidi"/>
              <w:color w:val="auto"/>
              <w:kern w:val="2"/>
              <w:sz w:val="24"/>
              <w:szCs w:val="24"/>
              <w:lang w:val="fr-FR" w:eastAsia="fr-FR"/>
              <w14:ligatures w14:val="standardContextual"/>
            </w:rPr>
          </w:pPr>
          <w:hyperlink w:anchor="_Toc209430344" w:history="1">
            <w:r w:rsidRPr="000A1E02">
              <w:rPr>
                <w:rStyle w:val="Lienhypertexte"/>
              </w:rPr>
              <w:t>2.2</w:t>
            </w:r>
            <w:r>
              <w:rPr>
                <w:rFonts w:eastAsiaTheme="minorEastAsia" w:cstheme="minorBidi"/>
                <w:color w:val="auto"/>
                <w:kern w:val="2"/>
                <w:sz w:val="24"/>
                <w:szCs w:val="24"/>
                <w:lang w:val="fr-FR" w:eastAsia="fr-FR"/>
                <w14:ligatures w14:val="standardContextual"/>
              </w:rPr>
              <w:tab/>
            </w:r>
            <w:r w:rsidRPr="000A1E02">
              <w:rPr>
                <w:rStyle w:val="Lienhypertexte"/>
              </w:rPr>
              <w:t>STAC description</w:t>
            </w:r>
            <w:r>
              <w:rPr>
                <w:webHidden/>
              </w:rPr>
              <w:tab/>
            </w:r>
            <w:r>
              <w:rPr>
                <w:webHidden/>
              </w:rPr>
              <w:fldChar w:fldCharType="begin"/>
            </w:r>
            <w:r>
              <w:rPr>
                <w:webHidden/>
              </w:rPr>
              <w:instrText xml:space="preserve"> PAGEREF _Toc209430344 \h </w:instrText>
            </w:r>
            <w:r>
              <w:rPr>
                <w:webHidden/>
              </w:rPr>
            </w:r>
            <w:r>
              <w:rPr>
                <w:webHidden/>
              </w:rPr>
              <w:fldChar w:fldCharType="separate"/>
            </w:r>
            <w:r w:rsidR="00FB1301">
              <w:rPr>
                <w:webHidden/>
              </w:rPr>
              <w:t>10</w:t>
            </w:r>
            <w:r>
              <w:rPr>
                <w:webHidden/>
              </w:rPr>
              <w:fldChar w:fldCharType="end"/>
            </w:r>
          </w:hyperlink>
        </w:p>
        <w:p w14:paraId="2E53F723" w14:textId="54A9BD94" w:rsidR="008B62DD" w:rsidRDefault="008B62DD">
          <w:pPr>
            <w:pStyle w:val="TM2"/>
            <w:rPr>
              <w:rFonts w:eastAsiaTheme="minorEastAsia" w:cstheme="minorBidi"/>
              <w:color w:val="auto"/>
              <w:kern w:val="2"/>
              <w:sz w:val="24"/>
              <w:szCs w:val="24"/>
              <w:lang w:val="fr-FR" w:eastAsia="fr-FR"/>
              <w14:ligatures w14:val="standardContextual"/>
            </w:rPr>
          </w:pPr>
          <w:hyperlink w:anchor="_Toc209430345" w:history="1">
            <w:r w:rsidRPr="000A1E02">
              <w:rPr>
                <w:rStyle w:val="Lienhypertexte"/>
              </w:rPr>
              <w:t>2.3</w:t>
            </w:r>
            <w:r>
              <w:rPr>
                <w:rFonts w:eastAsiaTheme="minorEastAsia" w:cstheme="minorBidi"/>
                <w:color w:val="auto"/>
                <w:kern w:val="2"/>
                <w:sz w:val="24"/>
                <w:szCs w:val="24"/>
                <w:lang w:val="fr-FR" w:eastAsia="fr-FR"/>
                <w14:ligatures w14:val="standardContextual"/>
              </w:rPr>
              <w:tab/>
            </w:r>
            <w:r w:rsidRPr="000A1E02">
              <w:rPr>
                <w:rStyle w:val="Lienhypertexte"/>
              </w:rPr>
              <w:t>OGC API – Processes description</w:t>
            </w:r>
            <w:r>
              <w:rPr>
                <w:webHidden/>
              </w:rPr>
              <w:tab/>
            </w:r>
            <w:r>
              <w:rPr>
                <w:webHidden/>
              </w:rPr>
              <w:fldChar w:fldCharType="begin"/>
            </w:r>
            <w:r>
              <w:rPr>
                <w:webHidden/>
              </w:rPr>
              <w:instrText xml:space="preserve"> PAGEREF _Toc209430345 \h </w:instrText>
            </w:r>
            <w:r>
              <w:rPr>
                <w:webHidden/>
              </w:rPr>
            </w:r>
            <w:r>
              <w:rPr>
                <w:webHidden/>
              </w:rPr>
              <w:fldChar w:fldCharType="separate"/>
            </w:r>
            <w:r w:rsidR="00FB1301">
              <w:rPr>
                <w:webHidden/>
              </w:rPr>
              <w:t>11</w:t>
            </w:r>
            <w:r>
              <w:rPr>
                <w:webHidden/>
              </w:rPr>
              <w:fldChar w:fldCharType="end"/>
            </w:r>
          </w:hyperlink>
        </w:p>
        <w:p w14:paraId="663CC47E" w14:textId="75A7C822" w:rsidR="008B62DD" w:rsidRDefault="008B62DD">
          <w:pPr>
            <w:pStyle w:val="TM2"/>
            <w:rPr>
              <w:rFonts w:eastAsiaTheme="minorEastAsia" w:cstheme="minorBidi"/>
              <w:color w:val="auto"/>
              <w:kern w:val="2"/>
              <w:sz w:val="24"/>
              <w:szCs w:val="24"/>
              <w:lang w:val="fr-FR" w:eastAsia="fr-FR"/>
              <w14:ligatures w14:val="standardContextual"/>
            </w:rPr>
          </w:pPr>
          <w:hyperlink w:anchor="_Toc209430346" w:history="1">
            <w:r w:rsidRPr="000A1E02">
              <w:rPr>
                <w:rStyle w:val="Lienhypertexte"/>
              </w:rPr>
              <w:t>2.4</w:t>
            </w:r>
            <w:r>
              <w:rPr>
                <w:rFonts w:eastAsiaTheme="minorEastAsia" w:cstheme="minorBidi"/>
                <w:color w:val="auto"/>
                <w:kern w:val="2"/>
                <w:sz w:val="24"/>
                <w:szCs w:val="24"/>
                <w:lang w:val="fr-FR" w:eastAsia="fr-FR"/>
                <w14:ligatures w14:val="standardContextual"/>
              </w:rPr>
              <w:tab/>
            </w:r>
            <w:r w:rsidRPr="000A1E02">
              <w:rPr>
                <w:rStyle w:val="Lienhypertexte"/>
              </w:rPr>
              <w:t>Scope of the document</w:t>
            </w:r>
            <w:r>
              <w:rPr>
                <w:webHidden/>
              </w:rPr>
              <w:tab/>
            </w:r>
            <w:r>
              <w:rPr>
                <w:webHidden/>
              </w:rPr>
              <w:fldChar w:fldCharType="begin"/>
            </w:r>
            <w:r>
              <w:rPr>
                <w:webHidden/>
              </w:rPr>
              <w:instrText xml:space="preserve"> PAGEREF _Toc209430346 \h </w:instrText>
            </w:r>
            <w:r>
              <w:rPr>
                <w:webHidden/>
              </w:rPr>
            </w:r>
            <w:r>
              <w:rPr>
                <w:webHidden/>
              </w:rPr>
              <w:fldChar w:fldCharType="separate"/>
            </w:r>
            <w:r w:rsidR="00FB1301">
              <w:rPr>
                <w:webHidden/>
              </w:rPr>
              <w:t>12</w:t>
            </w:r>
            <w:r>
              <w:rPr>
                <w:webHidden/>
              </w:rPr>
              <w:fldChar w:fldCharType="end"/>
            </w:r>
          </w:hyperlink>
        </w:p>
        <w:p w14:paraId="444AFA41" w14:textId="182753A5" w:rsidR="008B62DD" w:rsidRDefault="008B62DD">
          <w:pPr>
            <w:pStyle w:val="TM1"/>
            <w:rPr>
              <w:rFonts w:eastAsiaTheme="minorEastAsia" w:cstheme="minorBidi"/>
              <w:color w:val="auto"/>
              <w:kern w:val="2"/>
              <w:sz w:val="24"/>
              <w:szCs w:val="24"/>
              <w:lang w:val="fr-FR" w:eastAsia="fr-FR"/>
              <w14:ligatures w14:val="standardContextual"/>
            </w:rPr>
          </w:pPr>
          <w:hyperlink w:anchor="_Toc209430347" w:history="1">
            <w:r w:rsidRPr="000A1E02">
              <w:rPr>
                <w:rStyle w:val="Lienhypertexte"/>
              </w:rPr>
              <w:t>3</w:t>
            </w:r>
            <w:r>
              <w:rPr>
                <w:rFonts w:eastAsiaTheme="minorEastAsia" w:cstheme="minorBidi"/>
                <w:color w:val="auto"/>
                <w:kern w:val="2"/>
                <w:sz w:val="24"/>
                <w:szCs w:val="24"/>
                <w:lang w:val="fr-FR" w:eastAsia="fr-FR"/>
                <w14:ligatures w14:val="standardContextual"/>
              </w:rPr>
              <w:tab/>
            </w:r>
            <w:r w:rsidRPr="000A1E02">
              <w:rPr>
                <w:rStyle w:val="Lienhypertexte"/>
              </w:rPr>
              <w:t>LTA Interface description</w:t>
            </w:r>
            <w:r>
              <w:rPr>
                <w:webHidden/>
              </w:rPr>
              <w:tab/>
            </w:r>
            <w:r>
              <w:rPr>
                <w:webHidden/>
              </w:rPr>
              <w:fldChar w:fldCharType="begin"/>
            </w:r>
            <w:r>
              <w:rPr>
                <w:webHidden/>
              </w:rPr>
              <w:instrText xml:space="preserve"> PAGEREF _Toc209430347 \h </w:instrText>
            </w:r>
            <w:r>
              <w:rPr>
                <w:webHidden/>
              </w:rPr>
            </w:r>
            <w:r>
              <w:rPr>
                <w:webHidden/>
              </w:rPr>
              <w:fldChar w:fldCharType="separate"/>
            </w:r>
            <w:r w:rsidR="00FB1301">
              <w:rPr>
                <w:webHidden/>
              </w:rPr>
              <w:t>14</w:t>
            </w:r>
            <w:r>
              <w:rPr>
                <w:webHidden/>
              </w:rPr>
              <w:fldChar w:fldCharType="end"/>
            </w:r>
          </w:hyperlink>
        </w:p>
        <w:p w14:paraId="0B6F5959" w14:textId="7497212F" w:rsidR="008B62DD" w:rsidRDefault="008B62DD">
          <w:pPr>
            <w:pStyle w:val="TM2"/>
            <w:rPr>
              <w:rFonts w:eastAsiaTheme="minorEastAsia" w:cstheme="minorBidi"/>
              <w:color w:val="auto"/>
              <w:kern w:val="2"/>
              <w:sz w:val="24"/>
              <w:szCs w:val="24"/>
              <w:lang w:val="fr-FR" w:eastAsia="fr-FR"/>
              <w14:ligatures w14:val="standardContextual"/>
            </w:rPr>
          </w:pPr>
          <w:hyperlink w:anchor="_Toc209430348" w:history="1">
            <w:r w:rsidRPr="000A1E02">
              <w:rPr>
                <w:rStyle w:val="Lienhypertexte"/>
              </w:rPr>
              <w:t>3.1</w:t>
            </w:r>
            <w:r>
              <w:rPr>
                <w:rFonts w:eastAsiaTheme="minorEastAsia" w:cstheme="minorBidi"/>
                <w:color w:val="auto"/>
                <w:kern w:val="2"/>
                <w:sz w:val="24"/>
                <w:szCs w:val="24"/>
                <w:lang w:val="fr-FR" w:eastAsia="fr-FR"/>
                <w14:ligatures w14:val="standardContextual"/>
              </w:rPr>
              <w:tab/>
            </w:r>
            <w:r w:rsidRPr="000A1E02">
              <w:rPr>
                <w:rStyle w:val="Lienhypertexte"/>
              </w:rPr>
              <w:t>Architecture overview</w:t>
            </w:r>
            <w:r>
              <w:rPr>
                <w:webHidden/>
              </w:rPr>
              <w:tab/>
            </w:r>
            <w:r>
              <w:rPr>
                <w:webHidden/>
              </w:rPr>
              <w:fldChar w:fldCharType="begin"/>
            </w:r>
            <w:r>
              <w:rPr>
                <w:webHidden/>
              </w:rPr>
              <w:instrText xml:space="preserve"> PAGEREF _Toc209430348 \h </w:instrText>
            </w:r>
            <w:r>
              <w:rPr>
                <w:webHidden/>
              </w:rPr>
            </w:r>
            <w:r>
              <w:rPr>
                <w:webHidden/>
              </w:rPr>
              <w:fldChar w:fldCharType="separate"/>
            </w:r>
            <w:r w:rsidR="00FB1301">
              <w:rPr>
                <w:webHidden/>
              </w:rPr>
              <w:t>14</w:t>
            </w:r>
            <w:r>
              <w:rPr>
                <w:webHidden/>
              </w:rPr>
              <w:fldChar w:fldCharType="end"/>
            </w:r>
          </w:hyperlink>
        </w:p>
        <w:p w14:paraId="49C3549E" w14:textId="25BFD7B8" w:rsidR="008B62DD" w:rsidRDefault="008B62DD">
          <w:pPr>
            <w:pStyle w:val="TM2"/>
            <w:rPr>
              <w:rFonts w:eastAsiaTheme="minorEastAsia" w:cstheme="minorBidi"/>
              <w:color w:val="auto"/>
              <w:kern w:val="2"/>
              <w:sz w:val="24"/>
              <w:szCs w:val="24"/>
              <w:lang w:val="fr-FR" w:eastAsia="fr-FR"/>
              <w14:ligatures w14:val="standardContextual"/>
            </w:rPr>
          </w:pPr>
          <w:hyperlink w:anchor="_Toc209430349" w:history="1">
            <w:r w:rsidRPr="000A1E02">
              <w:rPr>
                <w:rStyle w:val="Lienhypertexte"/>
              </w:rPr>
              <w:t>3.2</w:t>
            </w:r>
            <w:r>
              <w:rPr>
                <w:rFonts w:eastAsiaTheme="minorEastAsia" w:cstheme="minorBidi"/>
                <w:color w:val="auto"/>
                <w:kern w:val="2"/>
                <w:sz w:val="24"/>
                <w:szCs w:val="24"/>
                <w:lang w:val="fr-FR" w:eastAsia="fr-FR"/>
                <w14:ligatures w14:val="standardContextual"/>
              </w:rPr>
              <w:tab/>
            </w:r>
            <w:r w:rsidRPr="000A1E02">
              <w:rPr>
                <w:rStyle w:val="Lienhypertexte"/>
              </w:rPr>
              <w:t>Query Products Catalogue</w:t>
            </w:r>
            <w:r>
              <w:rPr>
                <w:webHidden/>
              </w:rPr>
              <w:tab/>
            </w:r>
            <w:r>
              <w:rPr>
                <w:webHidden/>
              </w:rPr>
              <w:fldChar w:fldCharType="begin"/>
            </w:r>
            <w:r>
              <w:rPr>
                <w:webHidden/>
              </w:rPr>
              <w:instrText xml:space="preserve"> PAGEREF _Toc209430349 \h </w:instrText>
            </w:r>
            <w:r>
              <w:rPr>
                <w:webHidden/>
              </w:rPr>
            </w:r>
            <w:r>
              <w:rPr>
                <w:webHidden/>
              </w:rPr>
              <w:fldChar w:fldCharType="separate"/>
            </w:r>
            <w:r w:rsidR="00FB1301">
              <w:rPr>
                <w:webHidden/>
              </w:rPr>
              <w:t>15</w:t>
            </w:r>
            <w:r>
              <w:rPr>
                <w:webHidden/>
              </w:rPr>
              <w:fldChar w:fldCharType="end"/>
            </w:r>
          </w:hyperlink>
        </w:p>
        <w:p w14:paraId="65920E75" w14:textId="260B43D4" w:rsidR="008B62DD" w:rsidRDefault="008B62DD">
          <w:pPr>
            <w:pStyle w:val="TM3"/>
            <w:rPr>
              <w:rFonts w:eastAsiaTheme="minorEastAsia" w:cstheme="minorBidi"/>
              <w:color w:val="auto"/>
              <w:kern w:val="2"/>
              <w:sz w:val="24"/>
              <w:szCs w:val="24"/>
              <w:lang w:val="fr-FR" w:eastAsia="fr-FR"/>
              <w14:scene3d>
                <w14:camera w14:prst="orthographicFront"/>
                <w14:lightRig w14:rig="threePt" w14:dir="t">
                  <w14:rot w14:lat="0" w14:lon="0" w14:rev="0"/>
                </w14:lightRig>
              </w14:scene3d>
              <w14:ligatures w14:val="standardContextual"/>
            </w:rPr>
          </w:pPr>
          <w:hyperlink w:anchor="_Toc209430350" w:history="1">
            <w:r w:rsidRPr="000A1E02">
              <w:rPr>
                <w:rStyle w:val="Lienhypertexte"/>
              </w:rPr>
              <w:t>3.2.1</w:t>
            </w:r>
            <w:r>
              <w:rPr>
                <w:rFonts w:eastAsiaTheme="minorEastAsia" w:cstheme="minorBidi"/>
                <w:color w:val="auto"/>
                <w:kern w:val="2"/>
                <w:sz w:val="24"/>
                <w:szCs w:val="24"/>
                <w:lang w:val="fr-FR" w:eastAsia="fr-FR"/>
                <w14:scene3d>
                  <w14:camera w14:prst="orthographicFront"/>
                  <w14:lightRig w14:rig="threePt" w14:dir="t">
                    <w14:rot w14:lat="0" w14:lon="0" w14:rev="0"/>
                  </w14:lightRig>
                </w14:scene3d>
                <w14:ligatures w14:val="standardContextual"/>
              </w:rPr>
              <w:tab/>
            </w:r>
            <w:r w:rsidRPr="000A1E02">
              <w:rPr>
                <w:rStyle w:val="Lienhypertexte"/>
              </w:rPr>
              <w:t>LTA Data Model</w:t>
            </w:r>
            <w:r>
              <w:rPr>
                <w:webHidden/>
              </w:rPr>
              <w:tab/>
            </w:r>
            <w:r>
              <w:rPr>
                <w:webHidden/>
              </w:rPr>
              <w:fldChar w:fldCharType="begin"/>
            </w:r>
            <w:r>
              <w:rPr>
                <w:webHidden/>
              </w:rPr>
              <w:instrText xml:space="preserve"> PAGEREF _Toc209430350 \h </w:instrText>
            </w:r>
            <w:r>
              <w:rPr>
                <w:webHidden/>
              </w:rPr>
            </w:r>
            <w:r>
              <w:rPr>
                <w:webHidden/>
              </w:rPr>
              <w:fldChar w:fldCharType="separate"/>
            </w:r>
            <w:r w:rsidR="00FB1301">
              <w:rPr>
                <w:webHidden/>
              </w:rPr>
              <w:t>18</w:t>
            </w:r>
            <w:r>
              <w:rPr>
                <w:webHidden/>
              </w:rPr>
              <w:fldChar w:fldCharType="end"/>
            </w:r>
          </w:hyperlink>
        </w:p>
        <w:p w14:paraId="2F418F46" w14:textId="41EFB4BA" w:rsidR="008B62DD" w:rsidRDefault="008B62DD">
          <w:pPr>
            <w:pStyle w:val="TM3"/>
            <w:rPr>
              <w:rFonts w:eastAsiaTheme="minorEastAsia" w:cstheme="minorBidi"/>
              <w:color w:val="auto"/>
              <w:kern w:val="2"/>
              <w:sz w:val="24"/>
              <w:szCs w:val="24"/>
              <w:lang w:val="fr-FR" w:eastAsia="fr-FR"/>
              <w14:scene3d>
                <w14:camera w14:prst="orthographicFront"/>
                <w14:lightRig w14:rig="threePt" w14:dir="t">
                  <w14:rot w14:lat="0" w14:lon="0" w14:rev="0"/>
                </w14:lightRig>
              </w14:scene3d>
              <w14:ligatures w14:val="standardContextual"/>
            </w:rPr>
          </w:pPr>
          <w:hyperlink w:anchor="_Toc209430351" w:history="1">
            <w:r w:rsidRPr="000A1E02">
              <w:rPr>
                <w:rStyle w:val="Lienhypertexte"/>
              </w:rPr>
              <w:t>3.2.2</w:t>
            </w:r>
            <w:r>
              <w:rPr>
                <w:rFonts w:eastAsiaTheme="minorEastAsia" w:cstheme="minorBidi"/>
                <w:color w:val="auto"/>
                <w:kern w:val="2"/>
                <w:sz w:val="24"/>
                <w:szCs w:val="24"/>
                <w:lang w:val="fr-FR" w:eastAsia="fr-FR"/>
                <w14:scene3d>
                  <w14:camera w14:prst="orthographicFront"/>
                  <w14:lightRig w14:rig="threePt" w14:dir="t">
                    <w14:rot w14:lat="0" w14:lon="0" w14:rev="0"/>
                  </w14:lightRig>
                </w14:scene3d>
                <w14:ligatures w14:val="standardContextual"/>
              </w:rPr>
              <w:tab/>
            </w:r>
            <w:r w:rsidRPr="000A1E02">
              <w:rPr>
                <w:rStyle w:val="Lienhypertexte"/>
              </w:rPr>
              <w:t>STAC Catalogue requirements</w:t>
            </w:r>
            <w:r>
              <w:rPr>
                <w:webHidden/>
              </w:rPr>
              <w:tab/>
            </w:r>
            <w:r>
              <w:rPr>
                <w:webHidden/>
              </w:rPr>
              <w:fldChar w:fldCharType="begin"/>
            </w:r>
            <w:r>
              <w:rPr>
                <w:webHidden/>
              </w:rPr>
              <w:instrText xml:space="preserve"> PAGEREF _Toc209430351 \h </w:instrText>
            </w:r>
            <w:r>
              <w:rPr>
                <w:webHidden/>
              </w:rPr>
            </w:r>
            <w:r>
              <w:rPr>
                <w:webHidden/>
              </w:rPr>
              <w:fldChar w:fldCharType="separate"/>
            </w:r>
            <w:r w:rsidR="00FB1301">
              <w:rPr>
                <w:webHidden/>
              </w:rPr>
              <w:t>19</w:t>
            </w:r>
            <w:r>
              <w:rPr>
                <w:webHidden/>
              </w:rPr>
              <w:fldChar w:fldCharType="end"/>
            </w:r>
          </w:hyperlink>
        </w:p>
        <w:p w14:paraId="01223212" w14:textId="0F05A4D8" w:rsidR="008B62DD" w:rsidRDefault="008B62DD">
          <w:pPr>
            <w:pStyle w:val="TM3"/>
            <w:rPr>
              <w:rFonts w:eastAsiaTheme="minorEastAsia" w:cstheme="minorBidi"/>
              <w:color w:val="auto"/>
              <w:kern w:val="2"/>
              <w:sz w:val="24"/>
              <w:szCs w:val="24"/>
              <w:lang w:val="fr-FR" w:eastAsia="fr-FR"/>
              <w14:scene3d>
                <w14:camera w14:prst="orthographicFront"/>
                <w14:lightRig w14:rig="threePt" w14:dir="t">
                  <w14:rot w14:lat="0" w14:lon="0" w14:rev="0"/>
                </w14:lightRig>
              </w14:scene3d>
              <w14:ligatures w14:val="standardContextual"/>
            </w:rPr>
          </w:pPr>
          <w:hyperlink w:anchor="_Toc209430352" w:history="1">
            <w:r w:rsidRPr="000A1E02">
              <w:rPr>
                <w:rStyle w:val="Lienhypertexte"/>
              </w:rPr>
              <w:t>3.2.3</w:t>
            </w:r>
            <w:r>
              <w:rPr>
                <w:rFonts w:eastAsiaTheme="minorEastAsia" w:cstheme="minorBidi"/>
                <w:color w:val="auto"/>
                <w:kern w:val="2"/>
                <w:sz w:val="24"/>
                <w:szCs w:val="24"/>
                <w:lang w:val="fr-FR" w:eastAsia="fr-FR"/>
                <w14:scene3d>
                  <w14:camera w14:prst="orthographicFront"/>
                  <w14:lightRig w14:rig="threePt" w14:dir="t">
                    <w14:rot w14:lat="0" w14:lon="0" w14:rev="0"/>
                  </w14:lightRig>
                </w14:scene3d>
                <w14:ligatures w14:val="standardContextual"/>
              </w:rPr>
              <w:tab/>
            </w:r>
            <w:r w:rsidRPr="000A1E02">
              <w:rPr>
                <w:rStyle w:val="Lienhypertexte"/>
              </w:rPr>
              <w:t>STAC Collection requirements</w:t>
            </w:r>
            <w:r>
              <w:rPr>
                <w:webHidden/>
              </w:rPr>
              <w:tab/>
            </w:r>
            <w:r>
              <w:rPr>
                <w:webHidden/>
              </w:rPr>
              <w:fldChar w:fldCharType="begin"/>
            </w:r>
            <w:r>
              <w:rPr>
                <w:webHidden/>
              </w:rPr>
              <w:instrText xml:space="preserve"> PAGEREF _Toc209430352 \h </w:instrText>
            </w:r>
            <w:r>
              <w:rPr>
                <w:webHidden/>
              </w:rPr>
            </w:r>
            <w:r>
              <w:rPr>
                <w:webHidden/>
              </w:rPr>
              <w:fldChar w:fldCharType="separate"/>
            </w:r>
            <w:r w:rsidR="00FB1301">
              <w:rPr>
                <w:webHidden/>
              </w:rPr>
              <w:t>21</w:t>
            </w:r>
            <w:r>
              <w:rPr>
                <w:webHidden/>
              </w:rPr>
              <w:fldChar w:fldCharType="end"/>
            </w:r>
          </w:hyperlink>
        </w:p>
        <w:p w14:paraId="17E79483" w14:textId="7CEB62D5" w:rsidR="008B62DD" w:rsidRDefault="008B62DD">
          <w:pPr>
            <w:pStyle w:val="TM3"/>
            <w:rPr>
              <w:rFonts w:eastAsiaTheme="minorEastAsia" w:cstheme="minorBidi"/>
              <w:color w:val="auto"/>
              <w:kern w:val="2"/>
              <w:sz w:val="24"/>
              <w:szCs w:val="24"/>
              <w:lang w:val="fr-FR" w:eastAsia="fr-FR"/>
              <w14:scene3d>
                <w14:camera w14:prst="orthographicFront"/>
                <w14:lightRig w14:rig="threePt" w14:dir="t">
                  <w14:rot w14:lat="0" w14:lon="0" w14:rev="0"/>
                </w14:lightRig>
              </w14:scene3d>
              <w14:ligatures w14:val="standardContextual"/>
            </w:rPr>
          </w:pPr>
          <w:hyperlink w:anchor="_Toc209430353" w:history="1">
            <w:r w:rsidRPr="000A1E02">
              <w:rPr>
                <w:rStyle w:val="Lienhypertexte"/>
              </w:rPr>
              <w:t>3.2.4</w:t>
            </w:r>
            <w:r>
              <w:rPr>
                <w:rFonts w:eastAsiaTheme="minorEastAsia" w:cstheme="minorBidi"/>
                <w:color w:val="auto"/>
                <w:kern w:val="2"/>
                <w:sz w:val="24"/>
                <w:szCs w:val="24"/>
                <w:lang w:val="fr-FR" w:eastAsia="fr-FR"/>
                <w14:scene3d>
                  <w14:camera w14:prst="orthographicFront"/>
                  <w14:lightRig w14:rig="threePt" w14:dir="t">
                    <w14:rot w14:lat="0" w14:lon="0" w14:rev="0"/>
                  </w14:lightRig>
                </w14:scene3d>
                <w14:ligatures w14:val="standardContextual"/>
              </w:rPr>
              <w:tab/>
            </w:r>
            <w:r w:rsidRPr="000A1E02">
              <w:rPr>
                <w:rStyle w:val="Lienhypertexte"/>
              </w:rPr>
              <w:t>STAC Item and Assets requirements</w:t>
            </w:r>
            <w:r>
              <w:rPr>
                <w:webHidden/>
              </w:rPr>
              <w:tab/>
            </w:r>
            <w:r>
              <w:rPr>
                <w:webHidden/>
              </w:rPr>
              <w:fldChar w:fldCharType="begin"/>
            </w:r>
            <w:r>
              <w:rPr>
                <w:webHidden/>
              </w:rPr>
              <w:instrText xml:space="preserve"> PAGEREF _Toc209430353 \h </w:instrText>
            </w:r>
            <w:r>
              <w:rPr>
                <w:webHidden/>
              </w:rPr>
            </w:r>
            <w:r>
              <w:rPr>
                <w:webHidden/>
              </w:rPr>
              <w:fldChar w:fldCharType="separate"/>
            </w:r>
            <w:r w:rsidR="00FB1301">
              <w:rPr>
                <w:webHidden/>
              </w:rPr>
              <w:t>24</w:t>
            </w:r>
            <w:r>
              <w:rPr>
                <w:webHidden/>
              </w:rPr>
              <w:fldChar w:fldCharType="end"/>
            </w:r>
          </w:hyperlink>
        </w:p>
        <w:p w14:paraId="2A39335E" w14:textId="1EC59F5C" w:rsidR="008B62DD" w:rsidRDefault="008B62DD">
          <w:pPr>
            <w:pStyle w:val="TM3"/>
            <w:rPr>
              <w:rFonts w:eastAsiaTheme="minorEastAsia" w:cstheme="minorBidi"/>
              <w:color w:val="auto"/>
              <w:kern w:val="2"/>
              <w:sz w:val="24"/>
              <w:szCs w:val="24"/>
              <w:lang w:val="fr-FR" w:eastAsia="fr-FR"/>
              <w14:scene3d>
                <w14:camera w14:prst="orthographicFront"/>
                <w14:lightRig w14:rig="threePt" w14:dir="t">
                  <w14:rot w14:lat="0" w14:lon="0" w14:rev="0"/>
                </w14:lightRig>
              </w14:scene3d>
              <w14:ligatures w14:val="standardContextual"/>
            </w:rPr>
          </w:pPr>
          <w:hyperlink w:anchor="_Toc209430354" w:history="1">
            <w:r w:rsidRPr="000A1E02">
              <w:rPr>
                <w:rStyle w:val="Lienhypertexte"/>
              </w:rPr>
              <w:t>3.2.5</w:t>
            </w:r>
            <w:r>
              <w:rPr>
                <w:rFonts w:eastAsiaTheme="minorEastAsia" w:cstheme="minorBidi"/>
                <w:color w:val="auto"/>
                <w:kern w:val="2"/>
                <w:sz w:val="24"/>
                <w:szCs w:val="24"/>
                <w:lang w:val="fr-FR" w:eastAsia="fr-FR"/>
                <w14:scene3d>
                  <w14:camera w14:prst="orthographicFront"/>
                  <w14:lightRig w14:rig="threePt" w14:dir="t">
                    <w14:rot w14:lat="0" w14:lon="0" w14:rev="0"/>
                  </w14:lightRig>
                </w14:scene3d>
                <w14:ligatures w14:val="standardContextual"/>
              </w:rPr>
              <w:tab/>
            </w:r>
            <w:r w:rsidRPr="000A1E02">
              <w:rPr>
                <w:rStyle w:val="Lienhypertexte"/>
              </w:rPr>
              <w:t>STAC Extensions</w:t>
            </w:r>
            <w:r>
              <w:rPr>
                <w:webHidden/>
              </w:rPr>
              <w:tab/>
            </w:r>
            <w:r>
              <w:rPr>
                <w:webHidden/>
              </w:rPr>
              <w:fldChar w:fldCharType="begin"/>
            </w:r>
            <w:r>
              <w:rPr>
                <w:webHidden/>
              </w:rPr>
              <w:instrText xml:space="preserve"> PAGEREF _Toc209430354 \h </w:instrText>
            </w:r>
            <w:r>
              <w:rPr>
                <w:webHidden/>
              </w:rPr>
            </w:r>
            <w:r>
              <w:rPr>
                <w:webHidden/>
              </w:rPr>
              <w:fldChar w:fldCharType="separate"/>
            </w:r>
            <w:r w:rsidR="00FB1301">
              <w:rPr>
                <w:webHidden/>
              </w:rPr>
              <w:t>31</w:t>
            </w:r>
            <w:r>
              <w:rPr>
                <w:webHidden/>
              </w:rPr>
              <w:fldChar w:fldCharType="end"/>
            </w:r>
          </w:hyperlink>
        </w:p>
        <w:p w14:paraId="6F7470F4" w14:textId="14B195FC" w:rsidR="008B62DD" w:rsidRDefault="008B62DD">
          <w:pPr>
            <w:pStyle w:val="TM2"/>
            <w:rPr>
              <w:rFonts w:eastAsiaTheme="minorEastAsia" w:cstheme="minorBidi"/>
              <w:color w:val="auto"/>
              <w:kern w:val="2"/>
              <w:sz w:val="24"/>
              <w:szCs w:val="24"/>
              <w:lang w:val="fr-FR" w:eastAsia="fr-FR"/>
              <w14:ligatures w14:val="standardContextual"/>
            </w:rPr>
          </w:pPr>
          <w:hyperlink w:anchor="_Toc209430355" w:history="1">
            <w:r w:rsidRPr="000A1E02">
              <w:rPr>
                <w:rStyle w:val="Lienhypertexte"/>
              </w:rPr>
              <w:t>3.3</w:t>
            </w:r>
            <w:r>
              <w:rPr>
                <w:rFonts w:eastAsiaTheme="minorEastAsia" w:cstheme="minorBidi"/>
                <w:color w:val="auto"/>
                <w:kern w:val="2"/>
                <w:sz w:val="24"/>
                <w:szCs w:val="24"/>
                <w:lang w:val="fr-FR" w:eastAsia="fr-FR"/>
                <w14:ligatures w14:val="standardContextual"/>
              </w:rPr>
              <w:tab/>
            </w:r>
            <w:r w:rsidRPr="000A1E02">
              <w:rPr>
                <w:rStyle w:val="Lienhypertexte"/>
              </w:rPr>
              <w:t>Search and download product API</w:t>
            </w:r>
            <w:r>
              <w:rPr>
                <w:webHidden/>
              </w:rPr>
              <w:tab/>
            </w:r>
            <w:r>
              <w:rPr>
                <w:webHidden/>
              </w:rPr>
              <w:fldChar w:fldCharType="begin"/>
            </w:r>
            <w:r>
              <w:rPr>
                <w:webHidden/>
              </w:rPr>
              <w:instrText xml:space="preserve"> PAGEREF _Toc209430355 \h </w:instrText>
            </w:r>
            <w:r>
              <w:rPr>
                <w:webHidden/>
              </w:rPr>
            </w:r>
            <w:r>
              <w:rPr>
                <w:webHidden/>
              </w:rPr>
              <w:fldChar w:fldCharType="separate"/>
            </w:r>
            <w:r w:rsidR="00FB1301">
              <w:rPr>
                <w:webHidden/>
              </w:rPr>
              <w:t>32</w:t>
            </w:r>
            <w:r>
              <w:rPr>
                <w:webHidden/>
              </w:rPr>
              <w:fldChar w:fldCharType="end"/>
            </w:r>
          </w:hyperlink>
        </w:p>
        <w:p w14:paraId="611E33FE" w14:textId="026D0DF9" w:rsidR="008B62DD" w:rsidRDefault="008B62DD">
          <w:pPr>
            <w:pStyle w:val="TM3"/>
            <w:rPr>
              <w:rFonts w:eastAsiaTheme="minorEastAsia" w:cstheme="minorBidi"/>
              <w:color w:val="auto"/>
              <w:kern w:val="2"/>
              <w:sz w:val="24"/>
              <w:szCs w:val="24"/>
              <w:lang w:val="fr-FR" w:eastAsia="fr-FR"/>
              <w14:scene3d>
                <w14:camera w14:prst="orthographicFront"/>
                <w14:lightRig w14:rig="threePt" w14:dir="t">
                  <w14:rot w14:lat="0" w14:lon="0" w14:rev="0"/>
                </w14:lightRig>
              </w14:scene3d>
              <w14:ligatures w14:val="standardContextual"/>
            </w:rPr>
          </w:pPr>
          <w:hyperlink w:anchor="_Toc209430356" w:history="1">
            <w:r w:rsidRPr="000A1E02">
              <w:rPr>
                <w:rStyle w:val="Lienhypertexte"/>
              </w:rPr>
              <w:t>3.3.1</w:t>
            </w:r>
            <w:r>
              <w:rPr>
                <w:rFonts w:eastAsiaTheme="minorEastAsia" w:cstheme="minorBidi"/>
                <w:color w:val="auto"/>
                <w:kern w:val="2"/>
                <w:sz w:val="24"/>
                <w:szCs w:val="24"/>
                <w:lang w:val="fr-FR" w:eastAsia="fr-FR"/>
                <w14:scene3d>
                  <w14:camera w14:prst="orthographicFront"/>
                  <w14:lightRig w14:rig="threePt" w14:dir="t">
                    <w14:rot w14:lat="0" w14:lon="0" w14:rev="0"/>
                  </w14:lightRig>
                </w14:scene3d>
                <w14:ligatures w14:val="standardContextual"/>
              </w:rPr>
              <w:tab/>
            </w:r>
            <w:r w:rsidRPr="000A1E02">
              <w:rPr>
                <w:rStyle w:val="Lienhypertexte"/>
              </w:rPr>
              <w:t>AIP instance requirements</w:t>
            </w:r>
            <w:r>
              <w:rPr>
                <w:webHidden/>
              </w:rPr>
              <w:tab/>
            </w:r>
            <w:r>
              <w:rPr>
                <w:webHidden/>
              </w:rPr>
              <w:fldChar w:fldCharType="begin"/>
            </w:r>
            <w:r>
              <w:rPr>
                <w:webHidden/>
              </w:rPr>
              <w:instrText xml:space="preserve"> PAGEREF _Toc209430356 \h </w:instrText>
            </w:r>
            <w:r>
              <w:rPr>
                <w:webHidden/>
              </w:rPr>
            </w:r>
            <w:r>
              <w:rPr>
                <w:webHidden/>
              </w:rPr>
              <w:fldChar w:fldCharType="separate"/>
            </w:r>
            <w:r w:rsidR="00FB1301">
              <w:rPr>
                <w:webHidden/>
              </w:rPr>
              <w:t>32</w:t>
            </w:r>
            <w:r>
              <w:rPr>
                <w:webHidden/>
              </w:rPr>
              <w:fldChar w:fldCharType="end"/>
            </w:r>
          </w:hyperlink>
        </w:p>
        <w:p w14:paraId="5EBD765B" w14:textId="051FF8D9" w:rsidR="008B62DD" w:rsidRDefault="008B62DD">
          <w:pPr>
            <w:pStyle w:val="TM3"/>
            <w:rPr>
              <w:rFonts w:eastAsiaTheme="minorEastAsia" w:cstheme="minorBidi"/>
              <w:color w:val="auto"/>
              <w:kern w:val="2"/>
              <w:sz w:val="24"/>
              <w:szCs w:val="24"/>
              <w:lang w:val="fr-FR" w:eastAsia="fr-FR"/>
              <w14:scene3d>
                <w14:camera w14:prst="orthographicFront"/>
                <w14:lightRig w14:rig="threePt" w14:dir="t">
                  <w14:rot w14:lat="0" w14:lon="0" w14:rev="0"/>
                </w14:lightRig>
              </w14:scene3d>
              <w14:ligatures w14:val="standardContextual"/>
            </w:rPr>
          </w:pPr>
          <w:hyperlink w:anchor="_Toc209430357" w:history="1">
            <w:r w:rsidRPr="000A1E02">
              <w:rPr>
                <w:rStyle w:val="Lienhypertexte"/>
              </w:rPr>
              <w:t>3.3.2</w:t>
            </w:r>
            <w:r>
              <w:rPr>
                <w:rFonts w:eastAsiaTheme="minorEastAsia" w:cstheme="minorBidi"/>
                <w:color w:val="auto"/>
                <w:kern w:val="2"/>
                <w:sz w:val="24"/>
                <w:szCs w:val="24"/>
                <w:lang w:val="fr-FR" w:eastAsia="fr-FR"/>
                <w14:scene3d>
                  <w14:camera w14:prst="orthographicFront"/>
                  <w14:lightRig w14:rig="threePt" w14:dir="t">
                    <w14:rot w14:lat="0" w14:lon="0" w14:rev="0"/>
                  </w14:lightRig>
                </w14:scene3d>
                <w14:ligatures w14:val="standardContextual"/>
              </w:rPr>
              <w:tab/>
            </w:r>
            <w:r w:rsidRPr="000A1E02">
              <w:rPr>
                <w:rStyle w:val="Lienhypertexte"/>
              </w:rPr>
              <w:t>LTA Client requirements</w:t>
            </w:r>
            <w:r>
              <w:rPr>
                <w:webHidden/>
              </w:rPr>
              <w:tab/>
            </w:r>
            <w:r>
              <w:rPr>
                <w:webHidden/>
              </w:rPr>
              <w:fldChar w:fldCharType="begin"/>
            </w:r>
            <w:r>
              <w:rPr>
                <w:webHidden/>
              </w:rPr>
              <w:instrText xml:space="preserve"> PAGEREF _Toc209430357 \h </w:instrText>
            </w:r>
            <w:r>
              <w:rPr>
                <w:webHidden/>
              </w:rPr>
            </w:r>
            <w:r>
              <w:rPr>
                <w:webHidden/>
              </w:rPr>
              <w:fldChar w:fldCharType="separate"/>
            </w:r>
            <w:r w:rsidR="00FB1301">
              <w:rPr>
                <w:webHidden/>
              </w:rPr>
              <w:t>35</w:t>
            </w:r>
            <w:r>
              <w:rPr>
                <w:webHidden/>
              </w:rPr>
              <w:fldChar w:fldCharType="end"/>
            </w:r>
          </w:hyperlink>
        </w:p>
        <w:p w14:paraId="25726E28" w14:textId="5A130C58" w:rsidR="008B62DD" w:rsidRDefault="008B62DD">
          <w:pPr>
            <w:pStyle w:val="TM3"/>
            <w:rPr>
              <w:rFonts w:eastAsiaTheme="minorEastAsia" w:cstheme="minorBidi"/>
              <w:color w:val="auto"/>
              <w:kern w:val="2"/>
              <w:sz w:val="24"/>
              <w:szCs w:val="24"/>
              <w:lang w:val="fr-FR" w:eastAsia="fr-FR"/>
              <w14:scene3d>
                <w14:camera w14:prst="orthographicFront"/>
                <w14:lightRig w14:rig="threePt" w14:dir="t">
                  <w14:rot w14:lat="0" w14:lon="0" w14:rev="0"/>
                </w14:lightRig>
              </w14:scene3d>
              <w14:ligatures w14:val="standardContextual"/>
            </w:rPr>
          </w:pPr>
          <w:hyperlink w:anchor="_Toc209430358" w:history="1">
            <w:r w:rsidRPr="000A1E02">
              <w:rPr>
                <w:rStyle w:val="Lienhypertexte"/>
              </w:rPr>
              <w:t>3.3.3</w:t>
            </w:r>
            <w:r>
              <w:rPr>
                <w:rFonts w:eastAsiaTheme="minorEastAsia" w:cstheme="minorBidi"/>
                <w:color w:val="auto"/>
                <w:kern w:val="2"/>
                <w:sz w:val="24"/>
                <w:szCs w:val="24"/>
                <w:lang w:val="fr-FR" w:eastAsia="fr-FR"/>
                <w14:scene3d>
                  <w14:camera w14:prst="orthographicFront"/>
                  <w14:lightRig w14:rig="threePt" w14:dir="t">
                    <w14:rot w14:lat="0" w14:lon="0" w14:rev="0"/>
                  </w14:lightRig>
                </w14:scene3d>
                <w14:ligatures w14:val="standardContextual"/>
              </w:rPr>
              <w:tab/>
            </w:r>
            <w:r w:rsidRPr="000A1E02">
              <w:rPr>
                <w:rStyle w:val="Lienhypertexte"/>
              </w:rPr>
              <w:t>Use case examples</w:t>
            </w:r>
            <w:r>
              <w:rPr>
                <w:webHidden/>
              </w:rPr>
              <w:tab/>
            </w:r>
            <w:r>
              <w:rPr>
                <w:webHidden/>
              </w:rPr>
              <w:fldChar w:fldCharType="begin"/>
            </w:r>
            <w:r>
              <w:rPr>
                <w:webHidden/>
              </w:rPr>
              <w:instrText xml:space="preserve"> PAGEREF _Toc209430358 \h </w:instrText>
            </w:r>
            <w:r>
              <w:rPr>
                <w:webHidden/>
              </w:rPr>
            </w:r>
            <w:r>
              <w:rPr>
                <w:webHidden/>
              </w:rPr>
              <w:fldChar w:fldCharType="separate"/>
            </w:r>
            <w:r w:rsidR="00FB1301">
              <w:rPr>
                <w:webHidden/>
              </w:rPr>
              <w:t>36</w:t>
            </w:r>
            <w:r>
              <w:rPr>
                <w:webHidden/>
              </w:rPr>
              <w:fldChar w:fldCharType="end"/>
            </w:r>
          </w:hyperlink>
        </w:p>
        <w:p w14:paraId="31F8B9FE" w14:textId="0DC4A801" w:rsidR="008B62DD" w:rsidRDefault="008B62DD">
          <w:pPr>
            <w:pStyle w:val="TM2"/>
            <w:rPr>
              <w:rFonts w:eastAsiaTheme="minorEastAsia" w:cstheme="minorBidi"/>
              <w:color w:val="auto"/>
              <w:kern w:val="2"/>
              <w:sz w:val="24"/>
              <w:szCs w:val="24"/>
              <w:lang w:val="fr-FR" w:eastAsia="fr-FR"/>
              <w14:ligatures w14:val="standardContextual"/>
            </w:rPr>
          </w:pPr>
          <w:hyperlink w:anchor="_Toc209430359" w:history="1">
            <w:r w:rsidRPr="000A1E02">
              <w:rPr>
                <w:rStyle w:val="Lienhypertexte"/>
              </w:rPr>
              <w:t>3.4</w:t>
            </w:r>
            <w:r>
              <w:rPr>
                <w:rFonts w:eastAsiaTheme="minorEastAsia" w:cstheme="minorBidi"/>
                <w:color w:val="auto"/>
                <w:kern w:val="2"/>
                <w:sz w:val="24"/>
                <w:szCs w:val="24"/>
                <w:lang w:val="fr-FR" w:eastAsia="fr-FR"/>
                <w14:ligatures w14:val="standardContextual"/>
              </w:rPr>
              <w:tab/>
            </w:r>
            <w:r w:rsidRPr="000A1E02">
              <w:rPr>
                <w:rStyle w:val="Lienhypertexte"/>
              </w:rPr>
              <w:t>OGC API – Processes conformance</w:t>
            </w:r>
            <w:r>
              <w:rPr>
                <w:webHidden/>
              </w:rPr>
              <w:tab/>
            </w:r>
            <w:r>
              <w:rPr>
                <w:webHidden/>
              </w:rPr>
              <w:fldChar w:fldCharType="begin"/>
            </w:r>
            <w:r>
              <w:rPr>
                <w:webHidden/>
              </w:rPr>
              <w:instrText xml:space="preserve"> PAGEREF _Toc209430359 \h </w:instrText>
            </w:r>
            <w:r>
              <w:rPr>
                <w:webHidden/>
              </w:rPr>
            </w:r>
            <w:r>
              <w:rPr>
                <w:webHidden/>
              </w:rPr>
              <w:fldChar w:fldCharType="separate"/>
            </w:r>
            <w:r w:rsidR="00FB1301">
              <w:rPr>
                <w:webHidden/>
              </w:rPr>
              <w:t>44</w:t>
            </w:r>
            <w:r>
              <w:rPr>
                <w:webHidden/>
              </w:rPr>
              <w:fldChar w:fldCharType="end"/>
            </w:r>
          </w:hyperlink>
        </w:p>
        <w:p w14:paraId="2E04075D" w14:textId="2F0AA071" w:rsidR="008B62DD" w:rsidRDefault="008B62DD">
          <w:pPr>
            <w:pStyle w:val="TM2"/>
            <w:rPr>
              <w:rFonts w:eastAsiaTheme="minorEastAsia" w:cstheme="minorBidi"/>
              <w:color w:val="auto"/>
              <w:kern w:val="2"/>
              <w:sz w:val="24"/>
              <w:szCs w:val="24"/>
              <w:lang w:val="fr-FR" w:eastAsia="fr-FR"/>
              <w14:ligatures w14:val="standardContextual"/>
            </w:rPr>
          </w:pPr>
          <w:hyperlink w:anchor="_Toc209430360" w:history="1">
            <w:r w:rsidRPr="000A1E02">
              <w:rPr>
                <w:rStyle w:val="Lienhypertexte"/>
              </w:rPr>
              <w:t>3.5</w:t>
            </w:r>
            <w:r>
              <w:rPr>
                <w:rFonts w:eastAsiaTheme="minorEastAsia" w:cstheme="minorBidi"/>
                <w:color w:val="auto"/>
                <w:kern w:val="2"/>
                <w:sz w:val="24"/>
                <w:szCs w:val="24"/>
                <w:lang w:val="fr-FR" w:eastAsia="fr-FR"/>
                <w14:ligatures w14:val="standardContextual"/>
              </w:rPr>
              <w:tab/>
            </w:r>
            <w:r w:rsidRPr="000A1E02">
              <w:rPr>
                <w:rStyle w:val="Lienhypertexte"/>
              </w:rPr>
              <w:t>Product Retrieval</w:t>
            </w:r>
            <w:r>
              <w:rPr>
                <w:webHidden/>
              </w:rPr>
              <w:tab/>
            </w:r>
            <w:r>
              <w:rPr>
                <w:webHidden/>
              </w:rPr>
              <w:fldChar w:fldCharType="begin"/>
            </w:r>
            <w:r>
              <w:rPr>
                <w:webHidden/>
              </w:rPr>
              <w:instrText xml:space="preserve"> PAGEREF _Toc209430360 \h </w:instrText>
            </w:r>
            <w:r>
              <w:rPr>
                <w:webHidden/>
              </w:rPr>
            </w:r>
            <w:r>
              <w:rPr>
                <w:webHidden/>
              </w:rPr>
              <w:fldChar w:fldCharType="separate"/>
            </w:r>
            <w:r w:rsidR="00FB1301">
              <w:rPr>
                <w:webHidden/>
              </w:rPr>
              <w:t>49</w:t>
            </w:r>
            <w:r>
              <w:rPr>
                <w:webHidden/>
              </w:rPr>
              <w:fldChar w:fldCharType="end"/>
            </w:r>
          </w:hyperlink>
        </w:p>
        <w:p w14:paraId="6B9B3633" w14:textId="0692F6BD" w:rsidR="008B62DD" w:rsidRDefault="008B62DD">
          <w:pPr>
            <w:pStyle w:val="TM3"/>
            <w:rPr>
              <w:rFonts w:eastAsiaTheme="minorEastAsia" w:cstheme="minorBidi"/>
              <w:color w:val="auto"/>
              <w:kern w:val="2"/>
              <w:sz w:val="24"/>
              <w:szCs w:val="24"/>
              <w:lang w:val="fr-FR" w:eastAsia="fr-FR"/>
              <w14:scene3d>
                <w14:camera w14:prst="orthographicFront"/>
                <w14:lightRig w14:rig="threePt" w14:dir="t">
                  <w14:rot w14:lat="0" w14:lon="0" w14:rev="0"/>
                </w14:lightRig>
              </w14:scene3d>
              <w14:ligatures w14:val="standardContextual"/>
            </w:rPr>
          </w:pPr>
          <w:hyperlink w:anchor="_Toc209430361" w:history="1">
            <w:r w:rsidRPr="000A1E02">
              <w:rPr>
                <w:rStyle w:val="Lienhypertexte"/>
              </w:rPr>
              <w:t>3.5.1</w:t>
            </w:r>
            <w:r>
              <w:rPr>
                <w:rFonts w:eastAsiaTheme="minorEastAsia" w:cstheme="minorBidi"/>
                <w:color w:val="auto"/>
                <w:kern w:val="2"/>
                <w:sz w:val="24"/>
                <w:szCs w:val="24"/>
                <w:lang w:val="fr-FR" w:eastAsia="fr-FR"/>
                <w14:scene3d>
                  <w14:camera w14:prst="orthographicFront"/>
                  <w14:lightRig w14:rig="threePt" w14:dir="t">
                    <w14:rot w14:lat="0" w14:lon="0" w14:rev="0"/>
                  </w14:lightRig>
                </w14:scene3d>
                <w14:ligatures w14:val="standardContextual"/>
              </w:rPr>
              <w:tab/>
            </w:r>
            <w:r w:rsidRPr="000A1E02">
              <w:rPr>
                <w:rStyle w:val="Lienhypertexte"/>
              </w:rPr>
              <w:t>ProductOrder process</w:t>
            </w:r>
            <w:r>
              <w:rPr>
                <w:webHidden/>
              </w:rPr>
              <w:tab/>
            </w:r>
            <w:r>
              <w:rPr>
                <w:webHidden/>
              </w:rPr>
              <w:fldChar w:fldCharType="begin"/>
            </w:r>
            <w:r>
              <w:rPr>
                <w:webHidden/>
              </w:rPr>
              <w:instrText xml:space="preserve"> PAGEREF _Toc209430361 \h </w:instrText>
            </w:r>
            <w:r>
              <w:rPr>
                <w:webHidden/>
              </w:rPr>
            </w:r>
            <w:r>
              <w:rPr>
                <w:webHidden/>
              </w:rPr>
              <w:fldChar w:fldCharType="separate"/>
            </w:r>
            <w:r w:rsidR="00FB1301">
              <w:rPr>
                <w:webHidden/>
              </w:rPr>
              <w:t>49</w:t>
            </w:r>
            <w:r>
              <w:rPr>
                <w:webHidden/>
              </w:rPr>
              <w:fldChar w:fldCharType="end"/>
            </w:r>
          </w:hyperlink>
        </w:p>
        <w:p w14:paraId="3C7B444E" w14:textId="43A4BB77" w:rsidR="008B62DD" w:rsidRDefault="008B62DD">
          <w:pPr>
            <w:pStyle w:val="TM3"/>
            <w:rPr>
              <w:rFonts w:eastAsiaTheme="minorEastAsia" w:cstheme="minorBidi"/>
              <w:color w:val="auto"/>
              <w:kern w:val="2"/>
              <w:sz w:val="24"/>
              <w:szCs w:val="24"/>
              <w:lang w:val="fr-FR" w:eastAsia="fr-FR"/>
              <w14:scene3d>
                <w14:camera w14:prst="orthographicFront"/>
                <w14:lightRig w14:rig="threePt" w14:dir="t">
                  <w14:rot w14:lat="0" w14:lon="0" w14:rev="0"/>
                </w14:lightRig>
              </w14:scene3d>
              <w14:ligatures w14:val="standardContextual"/>
            </w:rPr>
          </w:pPr>
          <w:hyperlink w:anchor="_Toc209430362" w:history="1">
            <w:r w:rsidRPr="000A1E02">
              <w:rPr>
                <w:rStyle w:val="Lienhypertexte"/>
              </w:rPr>
              <w:t>3.5.2</w:t>
            </w:r>
            <w:r>
              <w:rPr>
                <w:rFonts w:eastAsiaTheme="minorEastAsia" w:cstheme="minorBidi"/>
                <w:color w:val="auto"/>
                <w:kern w:val="2"/>
                <w:sz w:val="24"/>
                <w:szCs w:val="24"/>
                <w:lang w:val="fr-FR" w:eastAsia="fr-FR"/>
                <w14:scene3d>
                  <w14:camera w14:prst="orthographicFront"/>
                  <w14:lightRig w14:rig="threePt" w14:dir="t">
                    <w14:rot w14:lat="0" w14:lon="0" w14:rev="0"/>
                  </w14:lightRig>
                </w14:scene3d>
                <w14:ligatures w14:val="standardContextual"/>
              </w:rPr>
              <w:tab/>
            </w:r>
            <w:r w:rsidRPr="000A1E02">
              <w:rPr>
                <w:rStyle w:val="Lienhypertexte"/>
              </w:rPr>
              <w:t>BulkCreate process</w:t>
            </w:r>
            <w:r>
              <w:rPr>
                <w:webHidden/>
              </w:rPr>
              <w:tab/>
            </w:r>
            <w:r>
              <w:rPr>
                <w:webHidden/>
              </w:rPr>
              <w:fldChar w:fldCharType="begin"/>
            </w:r>
            <w:r>
              <w:rPr>
                <w:webHidden/>
              </w:rPr>
              <w:instrText xml:space="preserve"> PAGEREF _Toc209430362 \h </w:instrText>
            </w:r>
            <w:r>
              <w:rPr>
                <w:webHidden/>
              </w:rPr>
            </w:r>
            <w:r>
              <w:rPr>
                <w:webHidden/>
              </w:rPr>
              <w:fldChar w:fldCharType="separate"/>
            </w:r>
            <w:r w:rsidR="00FB1301">
              <w:rPr>
                <w:webHidden/>
              </w:rPr>
              <w:t>54</w:t>
            </w:r>
            <w:r>
              <w:rPr>
                <w:webHidden/>
              </w:rPr>
              <w:fldChar w:fldCharType="end"/>
            </w:r>
          </w:hyperlink>
        </w:p>
        <w:p w14:paraId="5FF82EE3" w14:textId="40252646" w:rsidR="008B62DD" w:rsidRDefault="008B62DD">
          <w:pPr>
            <w:pStyle w:val="TM3"/>
            <w:rPr>
              <w:rFonts w:eastAsiaTheme="minorEastAsia" w:cstheme="minorBidi"/>
              <w:color w:val="auto"/>
              <w:kern w:val="2"/>
              <w:sz w:val="24"/>
              <w:szCs w:val="24"/>
              <w:lang w:val="fr-FR" w:eastAsia="fr-FR"/>
              <w14:scene3d>
                <w14:camera w14:prst="orthographicFront"/>
                <w14:lightRig w14:rig="threePt" w14:dir="t">
                  <w14:rot w14:lat="0" w14:lon="0" w14:rev="0"/>
                </w14:lightRig>
              </w14:scene3d>
              <w14:ligatures w14:val="standardContextual"/>
            </w:rPr>
          </w:pPr>
          <w:hyperlink w:anchor="_Toc209430363" w:history="1">
            <w:r w:rsidRPr="000A1E02">
              <w:rPr>
                <w:rStyle w:val="Lienhypertexte"/>
              </w:rPr>
              <w:t>3.5.3</w:t>
            </w:r>
            <w:r>
              <w:rPr>
                <w:rFonts w:eastAsiaTheme="minorEastAsia" w:cstheme="minorBidi"/>
                <w:color w:val="auto"/>
                <w:kern w:val="2"/>
                <w:sz w:val="24"/>
                <w:szCs w:val="24"/>
                <w:lang w:val="fr-FR" w:eastAsia="fr-FR"/>
                <w14:scene3d>
                  <w14:camera w14:prst="orthographicFront"/>
                  <w14:lightRig w14:rig="threePt" w14:dir="t">
                    <w14:rot w14:lat="0" w14:lon="0" w14:rev="0"/>
                  </w14:lightRig>
                </w14:scene3d>
                <w14:ligatures w14:val="standardContextual"/>
              </w:rPr>
              <w:tab/>
            </w:r>
            <w:r w:rsidRPr="000A1E02">
              <w:rPr>
                <w:rStyle w:val="Lienhypertexte"/>
              </w:rPr>
              <w:t>BatchOrder process</w:t>
            </w:r>
            <w:r>
              <w:rPr>
                <w:webHidden/>
              </w:rPr>
              <w:tab/>
            </w:r>
            <w:r>
              <w:rPr>
                <w:webHidden/>
              </w:rPr>
              <w:fldChar w:fldCharType="begin"/>
            </w:r>
            <w:r>
              <w:rPr>
                <w:webHidden/>
              </w:rPr>
              <w:instrText xml:space="preserve"> PAGEREF _Toc209430363 \h </w:instrText>
            </w:r>
            <w:r>
              <w:rPr>
                <w:webHidden/>
              </w:rPr>
            </w:r>
            <w:r>
              <w:rPr>
                <w:webHidden/>
              </w:rPr>
              <w:fldChar w:fldCharType="separate"/>
            </w:r>
            <w:r w:rsidR="00FB1301">
              <w:rPr>
                <w:webHidden/>
              </w:rPr>
              <w:t>60</w:t>
            </w:r>
            <w:r>
              <w:rPr>
                <w:webHidden/>
              </w:rPr>
              <w:fldChar w:fldCharType="end"/>
            </w:r>
          </w:hyperlink>
        </w:p>
        <w:p w14:paraId="4F2BB067" w14:textId="0F6C65F4" w:rsidR="008B62DD" w:rsidRDefault="008B62DD">
          <w:pPr>
            <w:pStyle w:val="TM3"/>
            <w:rPr>
              <w:rFonts w:eastAsiaTheme="minorEastAsia" w:cstheme="minorBidi"/>
              <w:color w:val="auto"/>
              <w:kern w:val="2"/>
              <w:sz w:val="24"/>
              <w:szCs w:val="24"/>
              <w:lang w:val="fr-FR" w:eastAsia="fr-FR"/>
              <w14:scene3d>
                <w14:camera w14:prst="orthographicFront"/>
                <w14:lightRig w14:rig="threePt" w14:dir="t">
                  <w14:rot w14:lat="0" w14:lon="0" w14:rev="0"/>
                </w14:lightRig>
              </w14:scene3d>
              <w14:ligatures w14:val="standardContextual"/>
            </w:rPr>
          </w:pPr>
          <w:hyperlink w:anchor="_Toc209430364" w:history="1">
            <w:r w:rsidRPr="000A1E02">
              <w:rPr>
                <w:rStyle w:val="Lienhypertexte"/>
              </w:rPr>
              <w:t>3.5.4</w:t>
            </w:r>
            <w:r>
              <w:rPr>
                <w:rFonts w:eastAsiaTheme="minorEastAsia" w:cstheme="minorBidi"/>
                <w:color w:val="auto"/>
                <w:kern w:val="2"/>
                <w:sz w:val="24"/>
                <w:szCs w:val="24"/>
                <w:lang w:val="fr-FR" w:eastAsia="fr-FR"/>
                <w14:scene3d>
                  <w14:camera w14:prst="orthographicFront"/>
                  <w14:lightRig w14:rig="threePt" w14:dir="t">
                    <w14:rot w14:lat="0" w14:lon="0" w14:rev="0"/>
                  </w14:lightRig>
                </w14:scene3d>
                <w14:ligatures w14:val="standardContextual"/>
              </w:rPr>
              <w:tab/>
            </w:r>
            <w:r w:rsidRPr="000A1E02">
              <w:rPr>
                <w:rStyle w:val="Lienhypertexte"/>
              </w:rPr>
              <w:t>Use case examples</w:t>
            </w:r>
            <w:r>
              <w:rPr>
                <w:webHidden/>
              </w:rPr>
              <w:tab/>
            </w:r>
            <w:r>
              <w:rPr>
                <w:webHidden/>
              </w:rPr>
              <w:fldChar w:fldCharType="begin"/>
            </w:r>
            <w:r>
              <w:rPr>
                <w:webHidden/>
              </w:rPr>
              <w:instrText xml:space="preserve"> PAGEREF _Toc209430364 \h </w:instrText>
            </w:r>
            <w:r>
              <w:rPr>
                <w:webHidden/>
              </w:rPr>
            </w:r>
            <w:r>
              <w:rPr>
                <w:webHidden/>
              </w:rPr>
              <w:fldChar w:fldCharType="separate"/>
            </w:r>
            <w:r w:rsidR="00FB1301">
              <w:rPr>
                <w:webHidden/>
              </w:rPr>
              <w:t>64</w:t>
            </w:r>
            <w:r>
              <w:rPr>
                <w:webHidden/>
              </w:rPr>
              <w:fldChar w:fldCharType="end"/>
            </w:r>
          </w:hyperlink>
        </w:p>
        <w:p w14:paraId="5A1B3582" w14:textId="4CEBACD7" w:rsidR="008B62DD" w:rsidRDefault="008B62DD">
          <w:pPr>
            <w:pStyle w:val="TM2"/>
            <w:rPr>
              <w:rFonts w:eastAsiaTheme="minorEastAsia" w:cstheme="minorBidi"/>
              <w:color w:val="auto"/>
              <w:kern w:val="2"/>
              <w:sz w:val="24"/>
              <w:szCs w:val="24"/>
              <w:lang w:val="fr-FR" w:eastAsia="fr-FR"/>
              <w14:ligatures w14:val="standardContextual"/>
            </w:rPr>
          </w:pPr>
          <w:hyperlink w:anchor="_Toc209430365" w:history="1">
            <w:r w:rsidRPr="000A1E02">
              <w:rPr>
                <w:rStyle w:val="Lienhypertexte"/>
              </w:rPr>
              <w:t>3.6</w:t>
            </w:r>
            <w:r>
              <w:rPr>
                <w:rFonts w:eastAsiaTheme="minorEastAsia" w:cstheme="minorBidi"/>
                <w:color w:val="auto"/>
                <w:kern w:val="2"/>
                <w:sz w:val="24"/>
                <w:szCs w:val="24"/>
                <w:lang w:val="fr-FR" w:eastAsia="fr-FR"/>
                <w14:ligatures w14:val="standardContextual"/>
              </w:rPr>
              <w:tab/>
            </w:r>
            <w:r w:rsidRPr="000A1E02">
              <w:rPr>
                <w:rStyle w:val="Lienhypertexte"/>
              </w:rPr>
              <w:t>Product Subscription</w:t>
            </w:r>
            <w:r>
              <w:rPr>
                <w:webHidden/>
              </w:rPr>
              <w:tab/>
            </w:r>
            <w:r>
              <w:rPr>
                <w:webHidden/>
              </w:rPr>
              <w:fldChar w:fldCharType="begin"/>
            </w:r>
            <w:r>
              <w:rPr>
                <w:webHidden/>
              </w:rPr>
              <w:instrText xml:space="preserve"> PAGEREF _Toc209430365 \h </w:instrText>
            </w:r>
            <w:r>
              <w:rPr>
                <w:webHidden/>
              </w:rPr>
            </w:r>
            <w:r>
              <w:rPr>
                <w:webHidden/>
              </w:rPr>
              <w:fldChar w:fldCharType="separate"/>
            </w:r>
            <w:r w:rsidR="00FB1301">
              <w:rPr>
                <w:webHidden/>
              </w:rPr>
              <w:t>67</w:t>
            </w:r>
            <w:r>
              <w:rPr>
                <w:webHidden/>
              </w:rPr>
              <w:fldChar w:fldCharType="end"/>
            </w:r>
          </w:hyperlink>
        </w:p>
        <w:p w14:paraId="60E0B11D" w14:textId="64DF6EC5" w:rsidR="008B62DD" w:rsidRDefault="008B62DD">
          <w:pPr>
            <w:pStyle w:val="TM3"/>
            <w:rPr>
              <w:rFonts w:eastAsiaTheme="minorEastAsia" w:cstheme="minorBidi"/>
              <w:color w:val="auto"/>
              <w:kern w:val="2"/>
              <w:sz w:val="24"/>
              <w:szCs w:val="24"/>
              <w:lang w:val="fr-FR" w:eastAsia="fr-FR"/>
              <w14:scene3d>
                <w14:camera w14:prst="orthographicFront"/>
                <w14:lightRig w14:rig="threePt" w14:dir="t">
                  <w14:rot w14:lat="0" w14:lon="0" w14:rev="0"/>
                </w14:lightRig>
              </w14:scene3d>
              <w14:ligatures w14:val="standardContextual"/>
            </w:rPr>
          </w:pPr>
          <w:hyperlink w:anchor="_Toc209430366" w:history="1">
            <w:r w:rsidRPr="000A1E02">
              <w:rPr>
                <w:rStyle w:val="Lienhypertexte"/>
              </w:rPr>
              <w:t>3.6.1</w:t>
            </w:r>
            <w:r>
              <w:rPr>
                <w:rFonts w:eastAsiaTheme="minorEastAsia" w:cstheme="minorBidi"/>
                <w:color w:val="auto"/>
                <w:kern w:val="2"/>
                <w:sz w:val="24"/>
                <w:szCs w:val="24"/>
                <w:lang w:val="fr-FR" w:eastAsia="fr-FR"/>
                <w14:scene3d>
                  <w14:camera w14:prst="orthographicFront"/>
                  <w14:lightRig w14:rig="threePt" w14:dir="t">
                    <w14:rot w14:lat="0" w14:lon="0" w14:rev="0"/>
                  </w14:lightRig>
                </w14:scene3d>
                <w14:ligatures w14:val="standardContextual"/>
              </w:rPr>
              <w:tab/>
            </w:r>
            <w:r w:rsidRPr="000A1E02">
              <w:rPr>
                <w:rStyle w:val="Lienhypertexte"/>
              </w:rPr>
              <w:t>Subscription creation</w:t>
            </w:r>
            <w:r>
              <w:rPr>
                <w:webHidden/>
              </w:rPr>
              <w:tab/>
            </w:r>
            <w:r>
              <w:rPr>
                <w:webHidden/>
              </w:rPr>
              <w:fldChar w:fldCharType="begin"/>
            </w:r>
            <w:r>
              <w:rPr>
                <w:webHidden/>
              </w:rPr>
              <w:instrText xml:space="preserve"> PAGEREF _Toc209430366 \h </w:instrText>
            </w:r>
            <w:r>
              <w:rPr>
                <w:webHidden/>
              </w:rPr>
            </w:r>
            <w:r>
              <w:rPr>
                <w:webHidden/>
              </w:rPr>
              <w:fldChar w:fldCharType="separate"/>
            </w:r>
            <w:r w:rsidR="00FB1301">
              <w:rPr>
                <w:webHidden/>
              </w:rPr>
              <w:t>67</w:t>
            </w:r>
            <w:r>
              <w:rPr>
                <w:webHidden/>
              </w:rPr>
              <w:fldChar w:fldCharType="end"/>
            </w:r>
          </w:hyperlink>
        </w:p>
        <w:p w14:paraId="26F78D2A" w14:textId="007A2336" w:rsidR="008B62DD" w:rsidRDefault="008B62DD">
          <w:pPr>
            <w:pStyle w:val="TM3"/>
            <w:rPr>
              <w:rFonts w:eastAsiaTheme="minorEastAsia" w:cstheme="minorBidi"/>
              <w:color w:val="auto"/>
              <w:kern w:val="2"/>
              <w:sz w:val="24"/>
              <w:szCs w:val="24"/>
              <w:lang w:val="fr-FR" w:eastAsia="fr-FR"/>
              <w14:scene3d>
                <w14:camera w14:prst="orthographicFront"/>
                <w14:lightRig w14:rig="threePt" w14:dir="t">
                  <w14:rot w14:lat="0" w14:lon="0" w14:rev="0"/>
                </w14:lightRig>
              </w14:scene3d>
              <w14:ligatures w14:val="standardContextual"/>
            </w:rPr>
          </w:pPr>
          <w:hyperlink w:anchor="_Toc209430367" w:history="1">
            <w:r w:rsidRPr="000A1E02">
              <w:rPr>
                <w:rStyle w:val="Lienhypertexte"/>
              </w:rPr>
              <w:t>3.6.2</w:t>
            </w:r>
            <w:r>
              <w:rPr>
                <w:rFonts w:eastAsiaTheme="minorEastAsia" w:cstheme="minorBidi"/>
                <w:color w:val="auto"/>
                <w:kern w:val="2"/>
                <w:sz w:val="24"/>
                <w:szCs w:val="24"/>
                <w:lang w:val="fr-FR" w:eastAsia="fr-FR"/>
                <w14:scene3d>
                  <w14:camera w14:prst="orthographicFront"/>
                  <w14:lightRig w14:rig="threePt" w14:dir="t">
                    <w14:rot w14:lat="0" w14:lon="0" w14:rev="0"/>
                  </w14:lightRig>
                </w14:scene3d>
                <w14:ligatures w14:val="standardContextual"/>
              </w:rPr>
              <w:tab/>
            </w:r>
            <w:r w:rsidRPr="000A1E02">
              <w:rPr>
                <w:rStyle w:val="Lienhypertexte"/>
              </w:rPr>
              <w:t>Subscription cancelation</w:t>
            </w:r>
            <w:r>
              <w:rPr>
                <w:webHidden/>
              </w:rPr>
              <w:tab/>
            </w:r>
            <w:r>
              <w:rPr>
                <w:webHidden/>
              </w:rPr>
              <w:fldChar w:fldCharType="begin"/>
            </w:r>
            <w:r>
              <w:rPr>
                <w:webHidden/>
              </w:rPr>
              <w:instrText xml:space="preserve"> PAGEREF _Toc209430367 \h </w:instrText>
            </w:r>
            <w:r>
              <w:rPr>
                <w:webHidden/>
              </w:rPr>
            </w:r>
            <w:r>
              <w:rPr>
                <w:webHidden/>
              </w:rPr>
              <w:fldChar w:fldCharType="separate"/>
            </w:r>
            <w:r w:rsidR="00FB1301">
              <w:rPr>
                <w:webHidden/>
              </w:rPr>
              <w:t>72</w:t>
            </w:r>
            <w:r>
              <w:rPr>
                <w:webHidden/>
              </w:rPr>
              <w:fldChar w:fldCharType="end"/>
            </w:r>
          </w:hyperlink>
        </w:p>
        <w:p w14:paraId="01EF3FC1" w14:textId="30C76108" w:rsidR="008B62DD" w:rsidRDefault="008B62DD">
          <w:pPr>
            <w:pStyle w:val="TM3"/>
            <w:rPr>
              <w:rFonts w:eastAsiaTheme="minorEastAsia" w:cstheme="minorBidi"/>
              <w:color w:val="auto"/>
              <w:kern w:val="2"/>
              <w:sz w:val="24"/>
              <w:szCs w:val="24"/>
              <w:lang w:val="fr-FR" w:eastAsia="fr-FR"/>
              <w14:scene3d>
                <w14:camera w14:prst="orthographicFront"/>
                <w14:lightRig w14:rig="threePt" w14:dir="t">
                  <w14:rot w14:lat="0" w14:lon="0" w14:rev="0"/>
                </w14:lightRig>
              </w14:scene3d>
              <w14:ligatures w14:val="standardContextual"/>
            </w:rPr>
          </w:pPr>
          <w:hyperlink w:anchor="_Toc209430368" w:history="1">
            <w:r w:rsidRPr="000A1E02">
              <w:rPr>
                <w:rStyle w:val="Lienhypertexte"/>
              </w:rPr>
              <w:t>3.6.3</w:t>
            </w:r>
            <w:r>
              <w:rPr>
                <w:rFonts w:eastAsiaTheme="minorEastAsia" w:cstheme="minorBidi"/>
                <w:color w:val="auto"/>
                <w:kern w:val="2"/>
                <w:sz w:val="24"/>
                <w:szCs w:val="24"/>
                <w:lang w:val="fr-FR" w:eastAsia="fr-FR"/>
                <w14:scene3d>
                  <w14:camera w14:prst="orthographicFront"/>
                  <w14:lightRig w14:rig="threePt" w14:dir="t">
                    <w14:rot w14:lat="0" w14:lon="0" w14:rev="0"/>
                  </w14:lightRig>
                </w14:scene3d>
                <w14:ligatures w14:val="standardContextual"/>
              </w:rPr>
              <w:tab/>
            </w:r>
            <w:r w:rsidRPr="000A1E02">
              <w:rPr>
                <w:rStyle w:val="Lienhypertexte"/>
              </w:rPr>
              <w:t>Notification sending</w:t>
            </w:r>
            <w:r>
              <w:rPr>
                <w:webHidden/>
              </w:rPr>
              <w:tab/>
            </w:r>
            <w:r>
              <w:rPr>
                <w:webHidden/>
              </w:rPr>
              <w:fldChar w:fldCharType="begin"/>
            </w:r>
            <w:r>
              <w:rPr>
                <w:webHidden/>
              </w:rPr>
              <w:instrText xml:space="preserve"> PAGEREF _Toc209430368 \h </w:instrText>
            </w:r>
            <w:r>
              <w:rPr>
                <w:webHidden/>
              </w:rPr>
            </w:r>
            <w:r>
              <w:rPr>
                <w:webHidden/>
              </w:rPr>
              <w:fldChar w:fldCharType="separate"/>
            </w:r>
            <w:r w:rsidR="00FB1301">
              <w:rPr>
                <w:webHidden/>
              </w:rPr>
              <w:t>74</w:t>
            </w:r>
            <w:r>
              <w:rPr>
                <w:webHidden/>
              </w:rPr>
              <w:fldChar w:fldCharType="end"/>
            </w:r>
          </w:hyperlink>
        </w:p>
        <w:p w14:paraId="526D8B21" w14:textId="604B778D" w:rsidR="008B62DD" w:rsidRDefault="008B62DD">
          <w:pPr>
            <w:pStyle w:val="TM3"/>
            <w:rPr>
              <w:rFonts w:eastAsiaTheme="minorEastAsia" w:cstheme="minorBidi"/>
              <w:color w:val="auto"/>
              <w:kern w:val="2"/>
              <w:sz w:val="24"/>
              <w:szCs w:val="24"/>
              <w:lang w:val="fr-FR" w:eastAsia="fr-FR"/>
              <w14:scene3d>
                <w14:camera w14:prst="orthographicFront"/>
                <w14:lightRig w14:rig="threePt" w14:dir="t">
                  <w14:rot w14:lat="0" w14:lon="0" w14:rev="0"/>
                </w14:lightRig>
              </w14:scene3d>
              <w14:ligatures w14:val="standardContextual"/>
            </w:rPr>
          </w:pPr>
          <w:hyperlink w:anchor="_Toc209430369" w:history="1">
            <w:r w:rsidRPr="000A1E02">
              <w:rPr>
                <w:rStyle w:val="Lienhypertexte"/>
              </w:rPr>
              <w:t>3.6.4</w:t>
            </w:r>
            <w:r>
              <w:rPr>
                <w:rFonts w:eastAsiaTheme="minorEastAsia" w:cstheme="minorBidi"/>
                <w:color w:val="auto"/>
                <w:kern w:val="2"/>
                <w:sz w:val="24"/>
                <w:szCs w:val="24"/>
                <w:lang w:val="fr-FR" w:eastAsia="fr-FR"/>
                <w14:scene3d>
                  <w14:camera w14:prst="orthographicFront"/>
                  <w14:lightRig w14:rig="threePt" w14:dir="t">
                    <w14:rot w14:lat="0" w14:lon="0" w14:rev="0"/>
                  </w14:lightRig>
                </w14:scene3d>
                <w14:ligatures w14:val="standardContextual"/>
              </w:rPr>
              <w:tab/>
            </w:r>
            <w:r w:rsidRPr="000A1E02">
              <w:rPr>
                <w:rStyle w:val="Lienhypertexte"/>
              </w:rPr>
              <w:t>Use case examples</w:t>
            </w:r>
            <w:r>
              <w:rPr>
                <w:webHidden/>
              </w:rPr>
              <w:tab/>
            </w:r>
            <w:r>
              <w:rPr>
                <w:webHidden/>
              </w:rPr>
              <w:fldChar w:fldCharType="begin"/>
            </w:r>
            <w:r>
              <w:rPr>
                <w:webHidden/>
              </w:rPr>
              <w:instrText xml:space="preserve"> PAGEREF _Toc209430369 \h </w:instrText>
            </w:r>
            <w:r>
              <w:rPr>
                <w:webHidden/>
              </w:rPr>
            </w:r>
            <w:r>
              <w:rPr>
                <w:webHidden/>
              </w:rPr>
              <w:fldChar w:fldCharType="separate"/>
            </w:r>
            <w:r w:rsidR="00FB1301">
              <w:rPr>
                <w:webHidden/>
              </w:rPr>
              <w:t>76</w:t>
            </w:r>
            <w:r>
              <w:rPr>
                <w:webHidden/>
              </w:rPr>
              <w:fldChar w:fldCharType="end"/>
            </w:r>
          </w:hyperlink>
        </w:p>
        <w:p w14:paraId="4F7F5DC9" w14:textId="21709FB0" w:rsidR="008B62DD" w:rsidRDefault="008B62DD">
          <w:pPr>
            <w:pStyle w:val="TM2"/>
            <w:rPr>
              <w:rFonts w:eastAsiaTheme="minorEastAsia" w:cstheme="minorBidi"/>
              <w:color w:val="auto"/>
              <w:kern w:val="2"/>
              <w:sz w:val="24"/>
              <w:szCs w:val="24"/>
              <w:lang w:val="fr-FR" w:eastAsia="fr-FR"/>
              <w14:ligatures w14:val="standardContextual"/>
            </w:rPr>
          </w:pPr>
          <w:hyperlink w:anchor="_Toc209430370" w:history="1">
            <w:r w:rsidRPr="000A1E02">
              <w:rPr>
                <w:rStyle w:val="Lienhypertexte"/>
              </w:rPr>
              <w:t>3.7</w:t>
            </w:r>
            <w:r>
              <w:rPr>
                <w:rFonts w:eastAsiaTheme="minorEastAsia" w:cstheme="minorBidi"/>
                <w:color w:val="auto"/>
                <w:kern w:val="2"/>
                <w:sz w:val="24"/>
                <w:szCs w:val="24"/>
                <w:lang w:val="fr-FR" w:eastAsia="fr-FR"/>
                <w14:ligatures w14:val="standardContextual"/>
              </w:rPr>
              <w:tab/>
            </w:r>
            <w:r w:rsidRPr="000A1E02">
              <w:rPr>
                <w:rStyle w:val="Lienhypertexte"/>
              </w:rPr>
              <w:t>Catalogue Export</w:t>
            </w:r>
            <w:r>
              <w:rPr>
                <w:webHidden/>
              </w:rPr>
              <w:tab/>
            </w:r>
            <w:r>
              <w:rPr>
                <w:webHidden/>
              </w:rPr>
              <w:fldChar w:fldCharType="begin"/>
            </w:r>
            <w:r>
              <w:rPr>
                <w:webHidden/>
              </w:rPr>
              <w:instrText xml:space="preserve"> PAGEREF _Toc209430370 \h </w:instrText>
            </w:r>
            <w:r>
              <w:rPr>
                <w:webHidden/>
              </w:rPr>
            </w:r>
            <w:r>
              <w:rPr>
                <w:webHidden/>
              </w:rPr>
              <w:fldChar w:fldCharType="separate"/>
            </w:r>
            <w:r w:rsidR="00FB1301">
              <w:rPr>
                <w:webHidden/>
              </w:rPr>
              <w:t>77</w:t>
            </w:r>
            <w:r>
              <w:rPr>
                <w:webHidden/>
              </w:rPr>
              <w:fldChar w:fldCharType="end"/>
            </w:r>
          </w:hyperlink>
        </w:p>
        <w:p w14:paraId="643DCEF8" w14:textId="4EAB1E43" w:rsidR="008B62DD" w:rsidRDefault="008B62DD">
          <w:pPr>
            <w:pStyle w:val="TM1"/>
            <w:rPr>
              <w:rFonts w:eastAsiaTheme="minorEastAsia" w:cstheme="minorBidi"/>
              <w:color w:val="auto"/>
              <w:kern w:val="2"/>
              <w:sz w:val="24"/>
              <w:szCs w:val="24"/>
              <w:lang w:val="fr-FR" w:eastAsia="fr-FR"/>
              <w14:ligatures w14:val="standardContextual"/>
            </w:rPr>
          </w:pPr>
          <w:hyperlink w:anchor="_Toc209430371" w:history="1">
            <w:r w:rsidRPr="000A1E02">
              <w:rPr>
                <w:rStyle w:val="Lienhypertexte"/>
              </w:rPr>
              <w:t>Annex A - Conformance test suite</w:t>
            </w:r>
            <w:r>
              <w:rPr>
                <w:webHidden/>
              </w:rPr>
              <w:tab/>
            </w:r>
            <w:r>
              <w:rPr>
                <w:webHidden/>
              </w:rPr>
              <w:fldChar w:fldCharType="begin"/>
            </w:r>
            <w:r>
              <w:rPr>
                <w:webHidden/>
              </w:rPr>
              <w:instrText xml:space="preserve"> PAGEREF _Toc209430371 \h </w:instrText>
            </w:r>
            <w:r>
              <w:rPr>
                <w:webHidden/>
              </w:rPr>
            </w:r>
            <w:r>
              <w:rPr>
                <w:webHidden/>
              </w:rPr>
              <w:fldChar w:fldCharType="separate"/>
            </w:r>
            <w:r w:rsidR="00FB1301">
              <w:rPr>
                <w:webHidden/>
              </w:rPr>
              <w:t>78</w:t>
            </w:r>
            <w:r>
              <w:rPr>
                <w:webHidden/>
              </w:rPr>
              <w:fldChar w:fldCharType="end"/>
            </w:r>
          </w:hyperlink>
        </w:p>
        <w:p w14:paraId="3239EFF6" w14:textId="564C7AE5" w:rsidR="008B62DD" w:rsidRDefault="008B62DD">
          <w:pPr>
            <w:pStyle w:val="TM1"/>
            <w:rPr>
              <w:rFonts w:eastAsiaTheme="minorEastAsia" w:cstheme="minorBidi"/>
              <w:color w:val="auto"/>
              <w:kern w:val="2"/>
              <w:sz w:val="24"/>
              <w:szCs w:val="24"/>
              <w:lang w:val="fr-FR" w:eastAsia="fr-FR"/>
              <w14:ligatures w14:val="standardContextual"/>
            </w:rPr>
          </w:pPr>
          <w:hyperlink w:anchor="_Toc209430372" w:history="1">
            <w:r w:rsidRPr="000A1E02">
              <w:rPr>
                <w:rStyle w:val="Lienhypertexte"/>
              </w:rPr>
              <w:t>Annex B - list of schemas for OGC API Processes conformance classes</w:t>
            </w:r>
            <w:r>
              <w:rPr>
                <w:webHidden/>
              </w:rPr>
              <w:tab/>
            </w:r>
            <w:r>
              <w:rPr>
                <w:webHidden/>
              </w:rPr>
              <w:fldChar w:fldCharType="begin"/>
            </w:r>
            <w:r>
              <w:rPr>
                <w:webHidden/>
              </w:rPr>
              <w:instrText xml:space="preserve"> PAGEREF _Toc209430372 \h </w:instrText>
            </w:r>
            <w:r>
              <w:rPr>
                <w:webHidden/>
              </w:rPr>
            </w:r>
            <w:r>
              <w:rPr>
                <w:webHidden/>
              </w:rPr>
              <w:fldChar w:fldCharType="separate"/>
            </w:r>
            <w:r w:rsidR="00FB1301">
              <w:rPr>
                <w:webHidden/>
              </w:rPr>
              <w:t>79</w:t>
            </w:r>
            <w:r>
              <w:rPr>
                <w:webHidden/>
              </w:rPr>
              <w:fldChar w:fldCharType="end"/>
            </w:r>
          </w:hyperlink>
        </w:p>
        <w:p w14:paraId="77B322A9" w14:textId="73B79179" w:rsidR="00D44A4F" w:rsidRDefault="00D44A4F">
          <w:r>
            <w:rPr>
              <w:b/>
              <w:bCs/>
            </w:rPr>
            <w:fldChar w:fldCharType="end"/>
          </w:r>
        </w:p>
      </w:sdtContent>
    </w:sdt>
    <w:p w14:paraId="173C7BB7" w14:textId="4EF34DF0" w:rsidR="002130EA" w:rsidRPr="005C67AC" w:rsidRDefault="00647F24" w:rsidP="002130EA">
      <w:pPr>
        <w:pStyle w:val="Subhead"/>
        <w:rPr>
          <w:rFonts w:eastAsiaTheme="minorHAnsi"/>
          <w:lang w:val="en-US"/>
        </w:rPr>
      </w:pPr>
      <w:r w:rsidRPr="005C67AC">
        <w:br w:type="page"/>
      </w:r>
      <w:bookmarkEnd w:id="1"/>
      <w:r w:rsidR="002130EA" w:rsidRPr="005C67AC">
        <w:rPr>
          <w:lang w:val="en-US"/>
        </w:rPr>
        <w:lastRenderedPageBreak/>
        <w:t>CHANGE LOG</w:t>
      </w:r>
    </w:p>
    <w:tbl>
      <w:tblPr>
        <w:tblStyle w:val="Capgemini2021"/>
        <w:tblW w:w="5000" w:type="pct"/>
        <w:tblLook w:val="04A0" w:firstRow="1" w:lastRow="0" w:firstColumn="1" w:lastColumn="0" w:noHBand="0" w:noVBand="1"/>
      </w:tblPr>
      <w:tblGrid>
        <w:gridCol w:w="3324"/>
        <w:gridCol w:w="3324"/>
        <w:gridCol w:w="3322"/>
      </w:tblGrid>
      <w:tr w:rsidR="002130EA" w:rsidRPr="005C67AC" w14:paraId="04DE55EA" w14:textId="77777777" w:rsidTr="00C53098">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67" w:type="pct"/>
            <w:hideMark/>
          </w:tcPr>
          <w:p w14:paraId="7C4B2E72" w14:textId="77777777" w:rsidR="002130EA" w:rsidRPr="006F7C84" w:rsidRDefault="002130EA" w:rsidP="002D41F0">
            <w:pPr>
              <w:pStyle w:val="TableHead"/>
              <w:rPr>
                <w:rFonts w:eastAsiaTheme="minorHAnsi"/>
                <w:lang w:val="en-US"/>
              </w:rPr>
            </w:pPr>
            <w:r w:rsidRPr="006F7C84">
              <w:rPr>
                <w:lang w:val="en-US"/>
              </w:rPr>
              <w:t>Reason for change</w:t>
            </w:r>
          </w:p>
        </w:tc>
        <w:tc>
          <w:tcPr>
            <w:tcW w:w="1667" w:type="pct"/>
            <w:hideMark/>
          </w:tcPr>
          <w:p w14:paraId="6B41D68E" w14:textId="77777777" w:rsidR="002130EA" w:rsidRPr="006F7C84" w:rsidRDefault="002130EA" w:rsidP="002D41F0">
            <w:pPr>
              <w:pStyle w:val="TableHead"/>
              <w:cnfStyle w:val="100000000000" w:firstRow="1" w:lastRow="0" w:firstColumn="0" w:lastColumn="0" w:oddVBand="0" w:evenVBand="0" w:oddHBand="0" w:evenHBand="0" w:firstRowFirstColumn="0" w:firstRowLastColumn="0" w:lastRowFirstColumn="0" w:lastRowLastColumn="0"/>
              <w:rPr>
                <w:lang w:val="en-US"/>
              </w:rPr>
            </w:pPr>
            <w:r w:rsidRPr="006F7C84">
              <w:rPr>
                <w:lang w:val="en-US"/>
              </w:rPr>
              <w:t>Issue</w:t>
            </w:r>
          </w:p>
        </w:tc>
        <w:tc>
          <w:tcPr>
            <w:tcW w:w="1666" w:type="pct"/>
            <w:hideMark/>
          </w:tcPr>
          <w:p w14:paraId="57D0EB43" w14:textId="77777777" w:rsidR="002130EA" w:rsidRPr="006F7C84" w:rsidRDefault="002130EA" w:rsidP="002D41F0">
            <w:pPr>
              <w:pStyle w:val="TableHead"/>
              <w:cnfStyle w:val="100000000000" w:firstRow="1" w:lastRow="0" w:firstColumn="0" w:lastColumn="0" w:oddVBand="0" w:evenVBand="0" w:oddHBand="0" w:evenHBand="0" w:firstRowFirstColumn="0" w:firstRowLastColumn="0" w:lastRowFirstColumn="0" w:lastRowLastColumn="0"/>
              <w:rPr>
                <w:lang w:val="en-US"/>
              </w:rPr>
            </w:pPr>
            <w:r w:rsidRPr="006F7C84">
              <w:rPr>
                <w:lang w:val="en-US"/>
              </w:rPr>
              <w:t>Date</w:t>
            </w:r>
          </w:p>
        </w:tc>
      </w:tr>
      <w:tr w:rsidR="002130EA" w:rsidRPr="005C67AC" w14:paraId="4CA2FBA7" w14:textId="77777777" w:rsidTr="00C53098">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67" w:type="pct"/>
            <w:hideMark/>
          </w:tcPr>
          <w:p w14:paraId="6092AD0D" w14:textId="77777777" w:rsidR="002130EA" w:rsidRPr="005C67AC" w:rsidRDefault="002130EA" w:rsidP="006C34A1">
            <w:pPr>
              <w:spacing w:line="256" w:lineRule="auto"/>
            </w:pPr>
            <w:r w:rsidRPr="005C67AC">
              <w:t>First Issue</w:t>
            </w:r>
          </w:p>
        </w:tc>
        <w:tc>
          <w:tcPr>
            <w:tcW w:w="1667" w:type="pct"/>
            <w:hideMark/>
          </w:tcPr>
          <w:p w14:paraId="7605AAA7" w14:textId="741301ED" w:rsidR="002130EA" w:rsidRPr="005C67AC" w:rsidRDefault="002130EA" w:rsidP="006C34A1">
            <w:pPr>
              <w:spacing w:line="256" w:lineRule="auto"/>
              <w:cnfStyle w:val="000000100000" w:firstRow="0" w:lastRow="0" w:firstColumn="0" w:lastColumn="0" w:oddVBand="0" w:evenVBand="0" w:oddHBand="1" w:evenHBand="0" w:firstRowFirstColumn="0" w:firstRowLastColumn="0" w:lastRowFirstColumn="0" w:lastRowLastColumn="0"/>
            </w:pPr>
            <w:r w:rsidRPr="005C67AC">
              <w:t>1.0</w:t>
            </w:r>
            <w:r w:rsidR="00727D48">
              <w:t>-rc1</w:t>
            </w:r>
          </w:p>
        </w:tc>
        <w:tc>
          <w:tcPr>
            <w:tcW w:w="1666" w:type="pct"/>
            <w:hideMark/>
          </w:tcPr>
          <w:p w14:paraId="5270CE30" w14:textId="1666D66A" w:rsidR="002130EA" w:rsidRPr="005C67AC" w:rsidRDefault="00727D48" w:rsidP="006C34A1">
            <w:pPr>
              <w:spacing w:line="256" w:lineRule="auto"/>
              <w:cnfStyle w:val="000000100000" w:firstRow="0" w:lastRow="0" w:firstColumn="0" w:lastColumn="0" w:oddVBand="0" w:evenVBand="0" w:oddHBand="1" w:evenHBand="0" w:firstRowFirstColumn="0" w:firstRowLastColumn="0" w:lastRowFirstColumn="0" w:lastRowLastColumn="0"/>
            </w:pPr>
            <w:r>
              <w:t>28</w:t>
            </w:r>
            <w:r w:rsidR="008B10CF">
              <w:t>/</w:t>
            </w:r>
            <w:r w:rsidR="00D363AE">
              <w:t>0</w:t>
            </w:r>
            <w:r>
              <w:t>5</w:t>
            </w:r>
            <w:r w:rsidR="002130EA" w:rsidRPr="005C67AC">
              <w:t>/202</w:t>
            </w:r>
            <w:r w:rsidR="0063738C">
              <w:t>5</w:t>
            </w:r>
          </w:p>
        </w:tc>
      </w:tr>
      <w:tr w:rsidR="002130EA" w:rsidRPr="005C67AC" w14:paraId="4B79EC8C" w14:textId="77777777" w:rsidTr="00C53098">
        <w:trPr>
          <w:cnfStyle w:val="000000010000" w:firstRow="0" w:lastRow="0" w:firstColumn="0" w:lastColumn="0" w:oddVBand="0" w:evenVBand="0" w:oddHBand="0" w:evenHBand="1"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67" w:type="pct"/>
          </w:tcPr>
          <w:p w14:paraId="239D04F2" w14:textId="2530E940" w:rsidR="002130EA" w:rsidRPr="005C67AC" w:rsidRDefault="00D026E0" w:rsidP="006C34A1">
            <w:pPr>
              <w:spacing w:line="256" w:lineRule="auto"/>
            </w:pPr>
            <w:r>
              <w:t>Corrections to address comments</w:t>
            </w:r>
          </w:p>
        </w:tc>
        <w:tc>
          <w:tcPr>
            <w:tcW w:w="1667" w:type="pct"/>
          </w:tcPr>
          <w:p w14:paraId="59D37222" w14:textId="5A50A3C8" w:rsidR="002130EA" w:rsidRPr="005C67AC" w:rsidRDefault="000926F4" w:rsidP="006C34A1">
            <w:pPr>
              <w:spacing w:line="256" w:lineRule="auto"/>
              <w:cnfStyle w:val="000000010000" w:firstRow="0" w:lastRow="0" w:firstColumn="0" w:lastColumn="0" w:oddVBand="0" w:evenVBand="0" w:oddHBand="0" w:evenHBand="1" w:firstRowFirstColumn="0" w:firstRowLastColumn="0" w:lastRowFirstColumn="0" w:lastRowLastColumn="0"/>
            </w:pPr>
            <w:r>
              <w:t>1.0-rc2</w:t>
            </w:r>
          </w:p>
        </w:tc>
        <w:tc>
          <w:tcPr>
            <w:tcW w:w="1666" w:type="pct"/>
          </w:tcPr>
          <w:p w14:paraId="1FCE615D" w14:textId="0F9B7C3D" w:rsidR="002130EA" w:rsidRPr="005C67AC" w:rsidRDefault="00700228" w:rsidP="006C34A1">
            <w:pPr>
              <w:spacing w:line="256" w:lineRule="auto"/>
              <w:cnfStyle w:val="000000010000" w:firstRow="0" w:lastRow="0" w:firstColumn="0" w:lastColumn="0" w:oddVBand="0" w:evenVBand="0" w:oddHBand="0" w:evenHBand="1" w:firstRowFirstColumn="0" w:firstRowLastColumn="0" w:lastRowFirstColumn="0" w:lastRowLastColumn="0"/>
            </w:pPr>
            <w:r>
              <w:t>22</w:t>
            </w:r>
            <w:r w:rsidR="000926F4">
              <w:t>/0</w:t>
            </w:r>
            <w:r>
              <w:t>9</w:t>
            </w:r>
            <w:r w:rsidR="000926F4">
              <w:t>/2025</w:t>
            </w:r>
          </w:p>
        </w:tc>
      </w:tr>
      <w:tr w:rsidR="002130EA" w:rsidRPr="005C67AC" w14:paraId="78F952E9" w14:textId="77777777" w:rsidTr="00C53098">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67" w:type="pct"/>
          </w:tcPr>
          <w:p w14:paraId="1F74A6CE" w14:textId="77777777" w:rsidR="002130EA" w:rsidRPr="005C67AC" w:rsidRDefault="002130EA" w:rsidP="006C34A1">
            <w:pPr>
              <w:spacing w:line="256" w:lineRule="auto"/>
            </w:pPr>
          </w:p>
        </w:tc>
        <w:tc>
          <w:tcPr>
            <w:tcW w:w="1667" w:type="pct"/>
          </w:tcPr>
          <w:p w14:paraId="592FEE8C" w14:textId="77777777" w:rsidR="002130EA" w:rsidRPr="005C67AC" w:rsidRDefault="002130EA" w:rsidP="006C34A1">
            <w:pPr>
              <w:spacing w:line="256" w:lineRule="auto"/>
              <w:cnfStyle w:val="000000100000" w:firstRow="0" w:lastRow="0" w:firstColumn="0" w:lastColumn="0" w:oddVBand="0" w:evenVBand="0" w:oddHBand="1" w:evenHBand="0" w:firstRowFirstColumn="0" w:firstRowLastColumn="0" w:lastRowFirstColumn="0" w:lastRowLastColumn="0"/>
            </w:pPr>
          </w:p>
        </w:tc>
        <w:tc>
          <w:tcPr>
            <w:tcW w:w="1666" w:type="pct"/>
          </w:tcPr>
          <w:p w14:paraId="1EDF562A" w14:textId="77777777" w:rsidR="002130EA" w:rsidRPr="005C67AC" w:rsidRDefault="002130EA" w:rsidP="006C34A1">
            <w:pPr>
              <w:spacing w:line="256" w:lineRule="auto"/>
              <w:cnfStyle w:val="000000100000" w:firstRow="0" w:lastRow="0" w:firstColumn="0" w:lastColumn="0" w:oddVBand="0" w:evenVBand="0" w:oddHBand="1" w:evenHBand="0" w:firstRowFirstColumn="0" w:firstRowLastColumn="0" w:lastRowFirstColumn="0" w:lastRowLastColumn="0"/>
            </w:pPr>
          </w:p>
        </w:tc>
      </w:tr>
    </w:tbl>
    <w:p w14:paraId="6F5EC4F8" w14:textId="77777777" w:rsidR="002130EA" w:rsidRPr="005C67AC" w:rsidRDefault="002130EA" w:rsidP="002130EA">
      <w:pPr>
        <w:pStyle w:val="Subhead"/>
        <w:rPr>
          <w:rFonts w:eastAsiaTheme="minorHAnsi"/>
          <w:lang w:val="en-US"/>
        </w:rPr>
      </w:pPr>
      <w:r w:rsidRPr="005C67AC">
        <w:rPr>
          <w:lang w:val="en-US"/>
        </w:rPr>
        <w:t>CHANGE RECORD</w:t>
      </w:r>
    </w:p>
    <w:tbl>
      <w:tblPr>
        <w:tblStyle w:val="Capgemini2021"/>
        <w:tblW w:w="5000" w:type="pct"/>
        <w:tblLook w:val="04A0" w:firstRow="1" w:lastRow="0" w:firstColumn="1" w:lastColumn="0" w:noHBand="0" w:noVBand="1"/>
      </w:tblPr>
      <w:tblGrid>
        <w:gridCol w:w="2830"/>
        <w:gridCol w:w="1276"/>
        <w:gridCol w:w="5864"/>
      </w:tblGrid>
      <w:tr w:rsidR="002130EA" w:rsidRPr="005C67AC" w14:paraId="041B99F7" w14:textId="77777777" w:rsidTr="00F30AF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9" w:type="pct"/>
            <w:hideMark/>
          </w:tcPr>
          <w:p w14:paraId="356744BA" w14:textId="77777777" w:rsidR="002130EA" w:rsidRPr="006F7C84" w:rsidRDefault="002130EA" w:rsidP="002D41F0">
            <w:pPr>
              <w:pStyle w:val="TableHead"/>
              <w:rPr>
                <w:rFonts w:eastAsiaTheme="minorHAnsi"/>
                <w:lang w:val="en-US"/>
              </w:rPr>
            </w:pPr>
            <w:r w:rsidRPr="006F7C84">
              <w:rPr>
                <w:lang w:val="en-US"/>
              </w:rPr>
              <w:t>Reason for change</w:t>
            </w:r>
          </w:p>
        </w:tc>
        <w:tc>
          <w:tcPr>
            <w:tcW w:w="640" w:type="pct"/>
            <w:hideMark/>
          </w:tcPr>
          <w:p w14:paraId="55C459C7" w14:textId="77777777" w:rsidR="002130EA" w:rsidRPr="006F7C84" w:rsidRDefault="002130EA" w:rsidP="002D41F0">
            <w:pPr>
              <w:pStyle w:val="TableHead"/>
              <w:cnfStyle w:val="100000000000" w:firstRow="1" w:lastRow="0" w:firstColumn="0" w:lastColumn="0" w:oddVBand="0" w:evenVBand="0" w:oddHBand="0" w:evenHBand="0" w:firstRowFirstColumn="0" w:firstRowLastColumn="0" w:lastRowFirstColumn="0" w:lastRowLastColumn="0"/>
              <w:rPr>
                <w:lang w:val="en-US"/>
              </w:rPr>
            </w:pPr>
            <w:r w:rsidRPr="006F7C84">
              <w:rPr>
                <w:lang w:val="en-US"/>
              </w:rPr>
              <w:t>page(s)</w:t>
            </w:r>
          </w:p>
        </w:tc>
        <w:tc>
          <w:tcPr>
            <w:tcW w:w="2941" w:type="pct"/>
            <w:hideMark/>
          </w:tcPr>
          <w:p w14:paraId="68B508B3" w14:textId="77777777" w:rsidR="002130EA" w:rsidRPr="006F7C84" w:rsidRDefault="002130EA" w:rsidP="002D41F0">
            <w:pPr>
              <w:pStyle w:val="TableHead"/>
              <w:cnfStyle w:val="100000000000" w:firstRow="1" w:lastRow="0" w:firstColumn="0" w:lastColumn="0" w:oddVBand="0" w:evenVBand="0" w:oddHBand="0" w:evenHBand="0" w:firstRowFirstColumn="0" w:firstRowLastColumn="0" w:lastRowFirstColumn="0" w:lastRowLastColumn="0"/>
              <w:rPr>
                <w:lang w:val="en-US"/>
              </w:rPr>
            </w:pPr>
            <w:r w:rsidRPr="006F7C84">
              <w:rPr>
                <w:lang w:val="en-US"/>
              </w:rPr>
              <w:t>Paragraph(s)</w:t>
            </w:r>
          </w:p>
        </w:tc>
      </w:tr>
      <w:tr w:rsidR="002130EA" w:rsidRPr="005C67AC" w14:paraId="31375F08" w14:textId="77777777" w:rsidTr="00F30AFD">
        <w:trPr>
          <w:cnfStyle w:val="000000100000" w:firstRow="0" w:lastRow="0" w:firstColumn="0" w:lastColumn="0" w:oddVBand="0" w:evenVBand="0" w:oddHBand="1" w:evenHBand="0" w:firstRowFirstColumn="0" w:firstRowLastColumn="0" w:lastRowFirstColumn="0" w:lastRowLastColumn="0"/>
          <w:trHeight w:val="230"/>
        </w:trPr>
        <w:tc>
          <w:tcPr>
            <w:cnfStyle w:val="001000000000" w:firstRow="0" w:lastRow="0" w:firstColumn="1" w:lastColumn="0" w:oddVBand="0" w:evenVBand="0" w:oddHBand="0" w:evenHBand="0" w:firstRowFirstColumn="0" w:firstRowLastColumn="0" w:lastRowFirstColumn="0" w:lastRowLastColumn="0"/>
            <w:tcW w:w="1419" w:type="pct"/>
            <w:hideMark/>
          </w:tcPr>
          <w:p w14:paraId="31EE5187" w14:textId="29E5C90E" w:rsidR="002130EA" w:rsidRPr="005C67AC" w:rsidRDefault="00525E5F">
            <w:pPr>
              <w:spacing w:line="256" w:lineRule="auto"/>
            </w:pPr>
            <w:r>
              <w:t>Document creation</w:t>
            </w:r>
          </w:p>
        </w:tc>
        <w:tc>
          <w:tcPr>
            <w:tcW w:w="640" w:type="pct"/>
            <w:hideMark/>
          </w:tcPr>
          <w:p w14:paraId="1EBA75BF" w14:textId="77777777" w:rsidR="002130EA" w:rsidRPr="005C67AC" w:rsidRDefault="002130EA">
            <w:pPr>
              <w:spacing w:line="256" w:lineRule="auto"/>
              <w:cnfStyle w:val="000000100000" w:firstRow="0" w:lastRow="0" w:firstColumn="0" w:lastColumn="0" w:oddVBand="0" w:evenVBand="0" w:oddHBand="1" w:evenHBand="0" w:firstRowFirstColumn="0" w:firstRowLastColumn="0" w:lastRowFirstColumn="0" w:lastRowLastColumn="0"/>
            </w:pPr>
            <w:r w:rsidRPr="005C67AC">
              <w:t>All</w:t>
            </w:r>
          </w:p>
        </w:tc>
        <w:tc>
          <w:tcPr>
            <w:tcW w:w="2941" w:type="pct"/>
            <w:hideMark/>
          </w:tcPr>
          <w:p w14:paraId="7243E1B9" w14:textId="77777777" w:rsidR="002130EA" w:rsidRPr="005C67AC" w:rsidRDefault="002130EA">
            <w:pPr>
              <w:spacing w:line="256" w:lineRule="auto"/>
              <w:cnfStyle w:val="000000100000" w:firstRow="0" w:lastRow="0" w:firstColumn="0" w:lastColumn="0" w:oddVBand="0" w:evenVBand="0" w:oddHBand="1" w:evenHBand="0" w:firstRowFirstColumn="0" w:firstRowLastColumn="0" w:lastRowFirstColumn="0" w:lastRowLastColumn="0"/>
            </w:pPr>
            <w:r w:rsidRPr="005C67AC">
              <w:t>All</w:t>
            </w:r>
          </w:p>
        </w:tc>
      </w:tr>
      <w:tr w:rsidR="002130EA" w:rsidRPr="005C67AC" w14:paraId="68260E92" w14:textId="77777777" w:rsidTr="007149C3">
        <w:trPr>
          <w:cnfStyle w:val="000000010000" w:firstRow="0" w:lastRow="0" w:firstColumn="0" w:lastColumn="0" w:oddVBand="0" w:evenVBand="0" w:oddHBand="0" w:evenHBand="1" w:firstRowFirstColumn="0" w:firstRowLastColumn="0" w:lastRowFirstColumn="0" w:lastRowLastColumn="0"/>
          <w:trHeight w:val="352"/>
        </w:trPr>
        <w:tc>
          <w:tcPr>
            <w:cnfStyle w:val="001000000000" w:firstRow="0" w:lastRow="0" w:firstColumn="1" w:lastColumn="0" w:oddVBand="0" w:evenVBand="0" w:oddHBand="0" w:evenHBand="0" w:firstRowFirstColumn="0" w:firstRowLastColumn="0" w:lastRowFirstColumn="0" w:lastRowLastColumn="0"/>
            <w:tcW w:w="1419" w:type="pct"/>
          </w:tcPr>
          <w:p w14:paraId="3445943E" w14:textId="62D909DC" w:rsidR="002130EA" w:rsidRPr="005C67AC" w:rsidRDefault="00C07915">
            <w:pPr>
              <w:spacing w:line="256" w:lineRule="auto"/>
            </w:pPr>
            <w:r>
              <w:t>1.0-rc2</w:t>
            </w:r>
          </w:p>
        </w:tc>
        <w:tc>
          <w:tcPr>
            <w:tcW w:w="640" w:type="pct"/>
          </w:tcPr>
          <w:p w14:paraId="6C54DC4C" w14:textId="75E35118" w:rsidR="002130EA" w:rsidRPr="005C67AC" w:rsidRDefault="007149C3" w:rsidP="00F30AFD">
            <w:pPr>
              <w:spacing w:line="256" w:lineRule="auto"/>
              <w:jc w:val="left"/>
              <w:cnfStyle w:val="000000010000" w:firstRow="0" w:lastRow="0" w:firstColumn="0" w:lastColumn="0" w:oddVBand="0" w:evenVBand="0" w:oddHBand="0" w:evenHBand="1" w:firstRowFirstColumn="0" w:firstRowLastColumn="0" w:lastRowFirstColumn="0" w:lastRowLastColumn="0"/>
            </w:pPr>
            <w:r>
              <w:t>4</w:t>
            </w:r>
          </w:p>
        </w:tc>
        <w:tc>
          <w:tcPr>
            <w:tcW w:w="2941" w:type="pct"/>
          </w:tcPr>
          <w:p w14:paraId="0E943E48" w14:textId="5171AA07" w:rsidR="002130EA" w:rsidRPr="005C67AC" w:rsidRDefault="007149C3" w:rsidP="00F30AFD">
            <w:pPr>
              <w:spacing w:line="256" w:lineRule="auto"/>
              <w:jc w:val="left"/>
              <w:cnfStyle w:val="000000010000" w:firstRow="0" w:lastRow="0" w:firstColumn="0" w:lastColumn="0" w:oddVBand="0" w:evenVBand="0" w:oddHBand="0" w:evenHBand="1" w:firstRowFirstColumn="0" w:firstRowLastColumn="0" w:lastRowFirstColumn="0" w:lastRowLastColumn="0"/>
            </w:pPr>
            <w:r>
              <w:t>1.2: Definition of product updated</w:t>
            </w:r>
          </w:p>
        </w:tc>
      </w:tr>
      <w:tr w:rsidR="00EB7EED" w:rsidRPr="005C67AC" w14:paraId="2FD06E03" w14:textId="77777777" w:rsidTr="00F30AF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9" w:type="pct"/>
          </w:tcPr>
          <w:p w14:paraId="08003F57" w14:textId="77777777" w:rsidR="00EB7EED" w:rsidRDefault="00EB7EED">
            <w:pPr>
              <w:spacing w:line="256" w:lineRule="auto"/>
            </w:pPr>
          </w:p>
        </w:tc>
        <w:tc>
          <w:tcPr>
            <w:tcW w:w="640" w:type="pct"/>
          </w:tcPr>
          <w:p w14:paraId="0C8AB224" w14:textId="3E9CE70F" w:rsidR="00EB7EED" w:rsidRDefault="007149C3">
            <w:pPr>
              <w:spacing w:line="256" w:lineRule="auto"/>
              <w:cnfStyle w:val="000000100000" w:firstRow="0" w:lastRow="0" w:firstColumn="0" w:lastColumn="0" w:oddVBand="0" w:evenVBand="0" w:oddHBand="1" w:evenHBand="0" w:firstRowFirstColumn="0" w:firstRowLastColumn="0" w:lastRowFirstColumn="0" w:lastRowLastColumn="0"/>
            </w:pPr>
            <w:r>
              <w:t>13</w:t>
            </w:r>
          </w:p>
        </w:tc>
        <w:tc>
          <w:tcPr>
            <w:tcW w:w="2941" w:type="pct"/>
          </w:tcPr>
          <w:p w14:paraId="3FE0D822" w14:textId="14597682" w:rsidR="00EB7EED" w:rsidRDefault="007149C3">
            <w:pPr>
              <w:spacing w:line="256" w:lineRule="auto"/>
              <w:cnfStyle w:val="000000100000" w:firstRow="0" w:lastRow="0" w:firstColumn="0" w:lastColumn="0" w:oddVBand="0" w:evenVBand="0" w:oddHBand="1" w:evenHBand="0" w:firstRowFirstColumn="0" w:firstRowLastColumn="0" w:lastRowFirstColumn="0" w:lastRowLastColumn="0"/>
            </w:pPr>
            <w:r>
              <w:t>3.1: Architecture diagram updated</w:t>
            </w:r>
          </w:p>
        </w:tc>
      </w:tr>
      <w:tr w:rsidR="003A644B" w:rsidRPr="005C67AC" w14:paraId="0A6A9259" w14:textId="77777777" w:rsidTr="00F30AF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9" w:type="pct"/>
          </w:tcPr>
          <w:p w14:paraId="0D205264" w14:textId="77777777" w:rsidR="003A644B" w:rsidRDefault="003A644B">
            <w:pPr>
              <w:spacing w:line="256" w:lineRule="auto"/>
            </w:pPr>
          </w:p>
        </w:tc>
        <w:tc>
          <w:tcPr>
            <w:tcW w:w="640" w:type="pct"/>
          </w:tcPr>
          <w:p w14:paraId="2C058F3C" w14:textId="2790E3DE" w:rsidR="003A644B" w:rsidRDefault="007149C3">
            <w:pPr>
              <w:spacing w:line="256" w:lineRule="auto"/>
              <w:cnfStyle w:val="000000010000" w:firstRow="0" w:lastRow="0" w:firstColumn="0" w:lastColumn="0" w:oddVBand="0" w:evenVBand="0" w:oddHBand="0" w:evenHBand="1" w:firstRowFirstColumn="0" w:firstRowLastColumn="0" w:lastRowFirstColumn="0" w:lastRowLastColumn="0"/>
            </w:pPr>
            <w:r>
              <w:t>2</w:t>
            </w:r>
            <w:r w:rsidR="00E460B5">
              <w:t>4</w:t>
            </w:r>
          </w:p>
        </w:tc>
        <w:tc>
          <w:tcPr>
            <w:tcW w:w="2941" w:type="pct"/>
          </w:tcPr>
          <w:p w14:paraId="6C54C085" w14:textId="7D869060" w:rsidR="003A644B" w:rsidRDefault="00E460B5">
            <w:pPr>
              <w:spacing w:line="256" w:lineRule="auto"/>
              <w:cnfStyle w:val="000000010000" w:firstRow="0" w:lastRow="0" w:firstColumn="0" w:lastColumn="0" w:oddVBand="0" w:evenVBand="0" w:oddHBand="0" w:evenHBand="1" w:firstRowFirstColumn="0" w:firstRowLastColumn="0" w:lastRowFirstColumn="0" w:lastRowLastColumn="0"/>
            </w:pPr>
            <w:r>
              <w:t>3.2.4: Table updated</w:t>
            </w:r>
            <w:r w:rsidR="00BF5BED">
              <w:t xml:space="preserve"> with new properties and a note on platform</w:t>
            </w:r>
          </w:p>
        </w:tc>
      </w:tr>
      <w:tr w:rsidR="003A644B" w:rsidRPr="005C67AC" w14:paraId="7CAE92E6" w14:textId="77777777" w:rsidTr="00F30AF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9" w:type="pct"/>
          </w:tcPr>
          <w:p w14:paraId="072B8611" w14:textId="77777777" w:rsidR="003A644B" w:rsidRDefault="003A644B">
            <w:pPr>
              <w:spacing w:line="256" w:lineRule="auto"/>
            </w:pPr>
          </w:p>
        </w:tc>
        <w:tc>
          <w:tcPr>
            <w:tcW w:w="640" w:type="pct"/>
          </w:tcPr>
          <w:p w14:paraId="2BC2EE67" w14:textId="17A98572" w:rsidR="003A644B" w:rsidRDefault="00E460B5">
            <w:pPr>
              <w:spacing w:line="256" w:lineRule="auto"/>
              <w:cnfStyle w:val="000000100000" w:firstRow="0" w:lastRow="0" w:firstColumn="0" w:lastColumn="0" w:oddVBand="0" w:evenVBand="0" w:oddHBand="1" w:evenHBand="0" w:firstRowFirstColumn="0" w:firstRowLastColumn="0" w:lastRowFirstColumn="0" w:lastRowLastColumn="0"/>
            </w:pPr>
            <w:r>
              <w:t>28</w:t>
            </w:r>
          </w:p>
        </w:tc>
        <w:tc>
          <w:tcPr>
            <w:tcW w:w="2941" w:type="pct"/>
          </w:tcPr>
          <w:p w14:paraId="34BC5B95" w14:textId="77777777" w:rsidR="00E460B5" w:rsidRDefault="00E460B5">
            <w:pPr>
              <w:spacing w:line="256" w:lineRule="auto"/>
              <w:cnfStyle w:val="000000100000" w:firstRow="0" w:lastRow="0" w:firstColumn="0" w:lastColumn="0" w:oddVBand="0" w:evenVBand="0" w:oddHBand="1" w:evenHBand="0" w:firstRowFirstColumn="0" w:firstRowLastColumn="0" w:lastRowFirstColumn="0" w:lastRowLastColumn="0"/>
            </w:pPr>
            <w:r>
              <w:t>3.2.4:</w:t>
            </w:r>
          </w:p>
          <w:p w14:paraId="7040B00B" w14:textId="6F45191E" w:rsidR="003A644B" w:rsidRDefault="00E460B5" w:rsidP="00E460B5">
            <w:pPr>
              <w:spacing w:line="256" w:lineRule="auto"/>
              <w:jc w:val="left"/>
              <w:cnfStyle w:val="000000100000" w:firstRow="0" w:lastRow="0" w:firstColumn="0" w:lastColumn="0" w:oddVBand="0" w:evenVBand="0" w:oddHBand="1" w:evenHBand="0" w:firstRowFirstColumn="0" w:firstRowLastColumn="0" w:lastRowFirstColumn="0" w:lastRowLastColumn="0"/>
            </w:pPr>
            <w:r>
              <w:t xml:space="preserve">- new requirement </w:t>
            </w:r>
            <w:r w:rsidRPr="00E460B5">
              <w:t>STAC-LTA-ITEM-REQ-0055</w:t>
            </w:r>
            <w:r>
              <w:br/>
              <w:t>- STAC-LTA</w:t>
            </w:r>
            <w:r w:rsidRPr="00B14292">
              <w:t>-</w:t>
            </w:r>
            <w:r>
              <w:t>ITEM</w:t>
            </w:r>
            <w:r w:rsidRPr="00B14292">
              <w:t>-REQ-00</w:t>
            </w:r>
            <w:r>
              <w:t>6</w:t>
            </w:r>
            <w:r w:rsidRPr="00B14292">
              <w:t>0</w:t>
            </w:r>
            <w:r>
              <w:t xml:space="preserve"> updated</w:t>
            </w:r>
            <w:r>
              <w:br/>
              <w:t>- STAC-LTA</w:t>
            </w:r>
            <w:r w:rsidRPr="00B14292">
              <w:t>-</w:t>
            </w:r>
            <w:r>
              <w:t>ITEM</w:t>
            </w:r>
            <w:r w:rsidRPr="00B14292">
              <w:t>-REQ-00</w:t>
            </w:r>
            <w:r>
              <w:t>65 updated</w:t>
            </w:r>
          </w:p>
        </w:tc>
      </w:tr>
      <w:tr w:rsidR="002221C4" w:rsidRPr="005C67AC" w14:paraId="46FEDFA1" w14:textId="77777777" w:rsidTr="00F30AF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9" w:type="pct"/>
          </w:tcPr>
          <w:p w14:paraId="7AC0B81B" w14:textId="77777777" w:rsidR="002221C4" w:rsidRDefault="002221C4">
            <w:pPr>
              <w:spacing w:line="256" w:lineRule="auto"/>
            </w:pPr>
          </w:p>
        </w:tc>
        <w:tc>
          <w:tcPr>
            <w:tcW w:w="640" w:type="pct"/>
          </w:tcPr>
          <w:p w14:paraId="4E63E2F6" w14:textId="40FF332F" w:rsidR="002221C4" w:rsidRDefault="002221C4">
            <w:pPr>
              <w:spacing w:line="256" w:lineRule="auto"/>
              <w:cnfStyle w:val="000000010000" w:firstRow="0" w:lastRow="0" w:firstColumn="0" w:lastColumn="0" w:oddVBand="0" w:evenVBand="0" w:oddHBand="0" w:evenHBand="1" w:firstRowFirstColumn="0" w:firstRowLastColumn="0" w:lastRowFirstColumn="0" w:lastRowLastColumn="0"/>
            </w:pPr>
            <w:r>
              <w:t>29</w:t>
            </w:r>
          </w:p>
        </w:tc>
        <w:tc>
          <w:tcPr>
            <w:tcW w:w="2941" w:type="pct"/>
          </w:tcPr>
          <w:p w14:paraId="6906DAA5" w14:textId="6B14999F" w:rsidR="002221C4" w:rsidRDefault="002221C4">
            <w:pPr>
              <w:spacing w:line="256" w:lineRule="auto"/>
              <w:cnfStyle w:val="000000010000" w:firstRow="0" w:lastRow="0" w:firstColumn="0" w:lastColumn="0" w:oddVBand="0" w:evenVBand="0" w:oddHBand="0" w:evenHBand="1" w:firstRowFirstColumn="0" w:firstRowLastColumn="0" w:lastRowFirstColumn="0" w:lastRowLastColumn="0"/>
            </w:pPr>
            <w:r>
              <w:t>Add file:size and file:checksum in assets properties</w:t>
            </w:r>
          </w:p>
        </w:tc>
      </w:tr>
      <w:tr w:rsidR="00D92748" w:rsidRPr="005C67AC" w14:paraId="32F39F47" w14:textId="77777777" w:rsidTr="00F30AF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9" w:type="pct"/>
          </w:tcPr>
          <w:p w14:paraId="559292F6" w14:textId="77777777" w:rsidR="00D92748" w:rsidRDefault="00D92748">
            <w:pPr>
              <w:spacing w:line="256" w:lineRule="auto"/>
            </w:pPr>
          </w:p>
        </w:tc>
        <w:tc>
          <w:tcPr>
            <w:tcW w:w="640" w:type="pct"/>
          </w:tcPr>
          <w:p w14:paraId="731CCFBD" w14:textId="6B8D938D" w:rsidR="00D92748" w:rsidRDefault="00D92748">
            <w:pPr>
              <w:spacing w:line="256" w:lineRule="auto"/>
              <w:cnfStyle w:val="000000100000" w:firstRow="0" w:lastRow="0" w:firstColumn="0" w:lastColumn="0" w:oddVBand="0" w:evenVBand="0" w:oddHBand="1" w:evenHBand="0" w:firstRowFirstColumn="0" w:firstRowLastColumn="0" w:lastRowFirstColumn="0" w:lastRowLastColumn="0"/>
            </w:pPr>
            <w:r>
              <w:t>30</w:t>
            </w:r>
          </w:p>
        </w:tc>
        <w:tc>
          <w:tcPr>
            <w:tcW w:w="2941" w:type="pct"/>
          </w:tcPr>
          <w:p w14:paraId="335A86D6" w14:textId="0E461F4E" w:rsidR="00D92748" w:rsidRDefault="00D92748">
            <w:pPr>
              <w:spacing w:line="256" w:lineRule="auto"/>
              <w:cnfStyle w:val="000000100000" w:firstRow="0" w:lastRow="0" w:firstColumn="0" w:lastColumn="0" w:oddVBand="0" w:evenVBand="0" w:oddHBand="1" w:evenHBand="0" w:firstRowFirstColumn="0" w:firstRowLastColumn="0" w:lastRowFirstColumn="0" w:lastRowLastColumn="0"/>
            </w:pPr>
            <w:r>
              <w:t>Update STAC-LTA</w:t>
            </w:r>
            <w:r w:rsidRPr="00625485">
              <w:t>-</w:t>
            </w:r>
            <w:r>
              <w:t>ITEM</w:t>
            </w:r>
            <w:r w:rsidRPr="00625485">
              <w:t>-REQ-0</w:t>
            </w:r>
            <w:r>
              <w:t>101</w:t>
            </w:r>
          </w:p>
        </w:tc>
      </w:tr>
      <w:tr w:rsidR="00BF5BED" w:rsidRPr="005C67AC" w14:paraId="614670B0" w14:textId="77777777" w:rsidTr="00F30AF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9" w:type="pct"/>
          </w:tcPr>
          <w:p w14:paraId="1B8D39A0" w14:textId="77777777" w:rsidR="00BF5BED" w:rsidRDefault="00BF5BED" w:rsidP="00BF5BED">
            <w:pPr>
              <w:spacing w:line="256" w:lineRule="auto"/>
            </w:pPr>
          </w:p>
        </w:tc>
        <w:tc>
          <w:tcPr>
            <w:tcW w:w="640" w:type="pct"/>
          </w:tcPr>
          <w:p w14:paraId="13E87AA8" w14:textId="7E1596F3" w:rsidR="00BF5BED" w:rsidRDefault="00BF5BED" w:rsidP="00BF5BED">
            <w:pPr>
              <w:spacing w:line="256" w:lineRule="auto"/>
              <w:cnfStyle w:val="000000010000" w:firstRow="0" w:lastRow="0" w:firstColumn="0" w:lastColumn="0" w:oddVBand="0" w:evenVBand="0" w:oddHBand="0" w:evenHBand="1" w:firstRowFirstColumn="0" w:firstRowLastColumn="0" w:lastRowFirstColumn="0" w:lastRowLastColumn="0"/>
            </w:pPr>
            <w:r>
              <w:t>33</w:t>
            </w:r>
          </w:p>
        </w:tc>
        <w:tc>
          <w:tcPr>
            <w:tcW w:w="2941" w:type="pct"/>
          </w:tcPr>
          <w:p w14:paraId="58B6361A" w14:textId="2802BA69" w:rsidR="00BF5BED" w:rsidRDefault="00BF5BED" w:rsidP="00017179">
            <w:pPr>
              <w:spacing w:line="256" w:lineRule="auto"/>
              <w:cnfStyle w:val="000000010000" w:firstRow="0" w:lastRow="0" w:firstColumn="0" w:lastColumn="0" w:oddVBand="0" w:evenVBand="0" w:oddHBand="0" w:evenHBand="1" w:firstRowFirstColumn="0" w:firstRowLastColumn="0" w:lastRowFirstColumn="0" w:lastRowLastColumn="0"/>
            </w:pPr>
            <w:r>
              <w:t xml:space="preserve">3.3.1.3: </w:t>
            </w:r>
            <w:r w:rsidR="00837E6C">
              <w:t>Update of STAC-LTA</w:t>
            </w:r>
            <w:r w:rsidR="00837E6C" w:rsidRPr="00533AE0">
              <w:t>-</w:t>
            </w:r>
            <w:r w:rsidR="00837E6C">
              <w:t>API</w:t>
            </w:r>
            <w:r w:rsidR="00837E6C" w:rsidRPr="00533AE0">
              <w:t>-REQ-</w:t>
            </w:r>
            <w:r w:rsidR="00837E6C">
              <w:t>0305</w:t>
            </w:r>
          </w:p>
        </w:tc>
      </w:tr>
      <w:tr w:rsidR="00BF5BED" w:rsidRPr="005C67AC" w14:paraId="65977EC8" w14:textId="77777777" w:rsidTr="00F30AF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9" w:type="pct"/>
          </w:tcPr>
          <w:p w14:paraId="77AE6E22" w14:textId="77777777" w:rsidR="00BF5BED" w:rsidRDefault="00BF5BED" w:rsidP="00BF5BED">
            <w:pPr>
              <w:spacing w:line="256" w:lineRule="auto"/>
            </w:pPr>
          </w:p>
        </w:tc>
        <w:tc>
          <w:tcPr>
            <w:tcW w:w="640" w:type="pct"/>
          </w:tcPr>
          <w:p w14:paraId="79C3FDB1" w14:textId="3504F8F5" w:rsidR="00BF5BED" w:rsidRDefault="00BF5BED" w:rsidP="00BF5BED">
            <w:pPr>
              <w:spacing w:line="256" w:lineRule="auto"/>
              <w:cnfStyle w:val="000000100000" w:firstRow="0" w:lastRow="0" w:firstColumn="0" w:lastColumn="0" w:oddVBand="0" w:evenVBand="0" w:oddHBand="1" w:evenHBand="0" w:firstRowFirstColumn="0" w:firstRowLastColumn="0" w:lastRowFirstColumn="0" w:lastRowLastColumn="0"/>
            </w:pPr>
            <w:r>
              <w:t>34</w:t>
            </w:r>
          </w:p>
        </w:tc>
        <w:tc>
          <w:tcPr>
            <w:tcW w:w="2941" w:type="pct"/>
          </w:tcPr>
          <w:p w14:paraId="6EE86C81" w14:textId="714142E8" w:rsidR="00BF5BED" w:rsidRDefault="00BF5BED" w:rsidP="00BF5BED">
            <w:pPr>
              <w:spacing w:line="256" w:lineRule="auto"/>
              <w:cnfStyle w:val="000000100000" w:firstRow="0" w:lastRow="0" w:firstColumn="0" w:lastColumn="0" w:oddVBand="0" w:evenVBand="0" w:oddHBand="1" w:evenHBand="0" w:firstRowFirstColumn="0" w:firstRowLastColumn="0" w:lastRowFirstColumn="0" w:lastRowLastColumn="0"/>
            </w:pPr>
            <w:r>
              <w:t xml:space="preserve">3.3.1.3: new recommendation </w:t>
            </w:r>
            <w:r w:rsidRPr="00BF5BED">
              <w:t>STAC-AIP-API-REC-0335</w:t>
            </w:r>
          </w:p>
        </w:tc>
      </w:tr>
      <w:tr w:rsidR="000B7A88" w:rsidRPr="005C67AC" w14:paraId="3E80D5C4" w14:textId="77777777" w:rsidTr="00F30AF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9" w:type="pct"/>
          </w:tcPr>
          <w:p w14:paraId="62E8C24A" w14:textId="77777777" w:rsidR="000B7A88" w:rsidRDefault="000B7A88" w:rsidP="00BF5BED">
            <w:pPr>
              <w:spacing w:line="256" w:lineRule="auto"/>
            </w:pPr>
          </w:p>
        </w:tc>
        <w:tc>
          <w:tcPr>
            <w:tcW w:w="640" w:type="pct"/>
          </w:tcPr>
          <w:p w14:paraId="167285B3" w14:textId="38F96D0B" w:rsidR="000B7A88" w:rsidRDefault="000B7A88" w:rsidP="00BF5BED">
            <w:pPr>
              <w:spacing w:line="256" w:lineRule="auto"/>
              <w:cnfStyle w:val="000000010000" w:firstRow="0" w:lastRow="0" w:firstColumn="0" w:lastColumn="0" w:oddVBand="0" w:evenVBand="0" w:oddHBand="0" w:evenHBand="1" w:firstRowFirstColumn="0" w:firstRowLastColumn="0" w:lastRowFirstColumn="0" w:lastRowLastColumn="0"/>
            </w:pPr>
            <w:r>
              <w:t>51 &amp; 60</w:t>
            </w:r>
          </w:p>
        </w:tc>
        <w:tc>
          <w:tcPr>
            <w:tcW w:w="2941" w:type="pct"/>
          </w:tcPr>
          <w:p w14:paraId="427FDE52" w14:textId="77DE8099" w:rsidR="000B7A88" w:rsidRDefault="000B7A88" w:rsidP="00BF5BED">
            <w:pPr>
              <w:spacing w:line="256" w:lineRule="auto"/>
              <w:cnfStyle w:val="000000010000" w:firstRow="0" w:lastRow="0" w:firstColumn="0" w:lastColumn="0" w:oddVBand="0" w:evenVBand="0" w:oddHBand="0" w:evenHBand="1" w:firstRowFirstColumn="0" w:firstRowLastColumn="0" w:lastRowFirstColumn="0" w:lastRowLastColumn="0"/>
            </w:pPr>
            <w:r>
              <w:t>Updated definition of output parameter(s) “</w:t>
            </w:r>
            <w:proofErr w:type="spellStart"/>
            <w:r>
              <w:t>productLink</w:t>
            </w:r>
            <w:proofErr w:type="spellEnd"/>
            <w:r>
              <w:t xml:space="preserve">(s)” </w:t>
            </w:r>
            <w:r w:rsidR="00700228">
              <w:br/>
              <w:t xml:space="preserve">Update </w:t>
            </w:r>
            <w:r w:rsidR="00700228" w:rsidRPr="00700228">
              <w:t>OGC-AIP-PRO-REQ-110</w:t>
            </w:r>
          </w:p>
        </w:tc>
      </w:tr>
      <w:tr w:rsidR="005A532D" w:rsidRPr="005C67AC" w14:paraId="19C87332" w14:textId="77777777" w:rsidTr="00F30AF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9" w:type="pct"/>
          </w:tcPr>
          <w:p w14:paraId="4ABCCF18" w14:textId="77777777" w:rsidR="005A532D" w:rsidRDefault="005A532D" w:rsidP="00BF5BED">
            <w:pPr>
              <w:spacing w:line="256" w:lineRule="auto"/>
            </w:pPr>
          </w:p>
        </w:tc>
        <w:tc>
          <w:tcPr>
            <w:tcW w:w="640" w:type="pct"/>
          </w:tcPr>
          <w:p w14:paraId="4861BA17" w14:textId="4A497FF6" w:rsidR="005A532D" w:rsidRDefault="005A532D" w:rsidP="00BF5BED">
            <w:pPr>
              <w:spacing w:line="256" w:lineRule="auto"/>
              <w:cnfStyle w:val="000000100000" w:firstRow="0" w:lastRow="0" w:firstColumn="0" w:lastColumn="0" w:oddVBand="0" w:evenVBand="0" w:oddHBand="1" w:evenHBand="0" w:firstRowFirstColumn="0" w:firstRowLastColumn="0" w:lastRowFirstColumn="0" w:lastRowLastColumn="0"/>
            </w:pPr>
            <w:r>
              <w:t>54</w:t>
            </w:r>
          </w:p>
        </w:tc>
        <w:tc>
          <w:tcPr>
            <w:tcW w:w="2941" w:type="pct"/>
          </w:tcPr>
          <w:p w14:paraId="682CCD2F" w14:textId="6A338BC9" w:rsidR="005A532D" w:rsidRDefault="005A532D" w:rsidP="00BF5BED">
            <w:pPr>
              <w:spacing w:line="256" w:lineRule="auto"/>
              <w:cnfStyle w:val="000000100000" w:firstRow="0" w:lastRow="0" w:firstColumn="0" w:lastColumn="0" w:oddVBand="0" w:evenVBand="0" w:oddHBand="1" w:evenHBand="0" w:firstRowFirstColumn="0" w:firstRowLastColumn="0" w:lastRowFirstColumn="0" w:lastRowLastColumn="0"/>
            </w:pPr>
            <w:r>
              <w:t>OGC-AIP</w:t>
            </w:r>
            <w:r w:rsidRPr="00923A4F">
              <w:t>-</w:t>
            </w:r>
            <w:r>
              <w:t>PRO</w:t>
            </w:r>
            <w:r w:rsidRPr="00923A4F">
              <w:t>-REQ-0</w:t>
            </w:r>
            <w:r>
              <w:t>7</w:t>
            </w:r>
            <w:r w:rsidRPr="00923A4F">
              <w:t>0</w:t>
            </w:r>
            <w:r>
              <w:t xml:space="preserve"> updated with additional inputs (collections, ids)</w:t>
            </w:r>
          </w:p>
        </w:tc>
      </w:tr>
      <w:tr w:rsidR="00BF5BED" w:rsidRPr="005C67AC" w14:paraId="15E58709" w14:textId="77777777" w:rsidTr="00F30AF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9" w:type="pct"/>
          </w:tcPr>
          <w:p w14:paraId="1F192932" w14:textId="77777777" w:rsidR="00BF5BED" w:rsidRDefault="00BF5BED" w:rsidP="00BF5BED">
            <w:pPr>
              <w:spacing w:line="256" w:lineRule="auto"/>
            </w:pPr>
          </w:p>
        </w:tc>
        <w:tc>
          <w:tcPr>
            <w:tcW w:w="640" w:type="pct"/>
          </w:tcPr>
          <w:p w14:paraId="234E1DE9" w14:textId="2A6942FA" w:rsidR="00BF5BED" w:rsidRDefault="00BF5BED" w:rsidP="00BF5BED">
            <w:pPr>
              <w:spacing w:line="256" w:lineRule="auto"/>
              <w:cnfStyle w:val="000000010000" w:firstRow="0" w:lastRow="0" w:firstColumn="0" w:lastColumn="0" w:oddVBand="0" w:evenVBand="0" w:oddHBand="0" w:evenHBand="1" w:firstRowFirstColumn="0" w:firstRowLastColumn="0" w:lastRowFirstColumn="0" w:lastRowLastColumn="0"/>
            </w:pPr>
            <w:r>
              <w:t>several</w:t>
            </w:r>
          </w:p>
        </w:tc>
        <w:tc>
          <w:tcPr>
            <w:tcW w:w="2941" w:type="pct"/>
          </w:tcPr>
          <w:p w14:paraId="06DE36B6" w14:textId="2C218DFF" w:rsidR="00BF5BED" w:rsidRDefault="00BF5BED" w:rsidP="00BF5BED">
            <w:pPr>
              <w:spacing w:line="256" w:lineRule="auto"/>
              <w:cnfStyle w:val="000000010000" w:firstRow="0" w:lastRow="0" w:firstColumn="0" w:lastColumn="0" w:oddVBand="0" w:evenVBand="0" w:oddHBand="0" w:evenHBand="1" w:firstRowFirstColumn="0" w:firstRowLastColumn="0" w:lastRowFirstColumn="0" w:lastRowLastColumn="0"/>
            </w:pPr>
            <w:r>
              <w:t>3.5: sequence diagrams updated</w:t>
            </w:r>
          </w:p>
        </w:tc>
      </w:tr>
      <w:tr w:rsidR="00BF5BED" w:rsidRPr="005C67AC" w14:paraId="572EF3DD" w14:textId="77777777" w:rsidTr="00F30AF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9" w:type="pct"/>
          </w:tcPr>
          <w:p w14:paraId="7242E63D" w14:textId="77777777" w:rsidR="00BF5BED" w:rsidRDefault="00BF5BED" w:rsidP="00BF5BED">
            <w:pPr>
              <w:spacing w:line="256" w:lineRule="auto"/>
            </w:pPr>
          </w:p>
        </w:tc>
        <w:tc>
          <w:tcPr>
            <w:tcW w:w="640" w:type="pct"/>
          </w:tcPr>
          <w:p w14:paraId="0B87A94D" w14:textId="3C94AE11" w:rsidR="00BF5BED" w:rsidRDefault="00BF5BED" w:rsidP="00BF5BED">
            <w:pPr>
              <w:spacing w:line="256" w:lineRule="auto"/>
              <w:cnfStyle w:val="000000100000" w:firstRow="0" w:lastRow="0" w:firstColumn="0" w:lastColumn="0" w:oddVBand="0" w:evenVBand="0" w:oddHBand="1" w:evenHBand="0" w:firstRowFirstColumn="0" w:firstRowLastColumn="0" w:lastRowFirstColumn="0" w:lastRowLastColumn="0"/>
            </w:pPr>
            <w:r>
              <w:t>General</w:t>
            </w:r>
          </w:p>
        </w:tc>
        <w:tc>
          <w:tcPr>
            <w:tcW w:w="2941" w:type="pct"/>
          </w:tcPr>
          <w:p w14:paraId="6E769B41" w14:textId="115C1996" w:rsidR="00BF5BED" w:rsidRDefault="000F3C5F" w:rsidP="00BF5BED">
            <w:pPr>
              <w:spacing w:line="256" w:lineRule="auto"/>
              <w:jc w:val="left"/>
              <w:cnfStyle w:val="000000100000" w:firstRow="0" w:lastRow="0" w:firstColumn="0" w:lastColumn="0" w:oddVBand="0" w:evenVBand="0" w:oddHBand="1" w:evenHBand="0" w:firstRowFirstColumn="0" w:firstRowLastColumn="0" w:lastRowFirstColumn="0" w:lastRowLastColumn="0"/>
            </w:pPr>
            <w:r>
              <w:t>“LTA instance” replaced by “AIP instance”</w:t>
            </w:r>
            <w:r>
              <w:br/>
            </w:r>
            <w:r w:rsidR="00BF5BED">
              <w:t>Process ID, inputs and outputs use camelCase formalism</w:t>
            </w:r>
          </w:p>
        </w:tc>
      </w:tr>
      <w:tr w:rsidR="00BF5BED" w:rsidRPr="005C67AC" w14:paraId="69DA74BE" w14:textId="77777777" w:rsidTr="00F30AF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9" w:type="pct"/>
          </w:tcPr>
          <w:p w14:paraId="198A6849" w14:textId="77777777" w:rsidR="00BF5BED" w:rsidRDefault="00BF5BED" w:rsidP="00BF5BED">
            <w:pPr>
              <w:spacing w:line="256" w:lineRule="auto"/>
            </w:pPr>
          </w:p>
        </w:tc>
        <w:tc>
          <w:tcPr>
            <w:tcW w:w="640" w:type="pct"/>
          </w:tcPr>
          <w:p w14:paraId="6DCF71C3" w14:textId="0E1B3F25" w:rsidR="00BF5BED" w:rsidRDefault="002C7A3E" w:rsidP="00BF5BED">
            <w:pPr>
              <w:spacing w:line="256" w:lineRule="auto"/>
              <w:cnfStyle w:val="000000010000" w:firstRow="0" w:lastRow="0" w:firstColumn="0" w:lastColumn="0" w:oddVBand="0" w:evenVBand="0" w:oddHBand="0" w:evenHBand="1" w:firstRowFirstColumn="0" w:firstRowLastColumn="0" w:lastRowFirstColumn="0" w:lastRowLastColumn="0"/>
            </w:pPr>
            <w:r>
              <w:t>Appendices</w:t>
            </w:r>
          </w:p>
        </w:tc>
        <w:tc>
          <w:tcPr>
            <w:tcW w:w="2941" w:type="pct"/>
          </w:tcPr>
          <w:p w14:paraId="4A4C3D5A" w14:textId="4041C561" w:rsidR="00BF5BED" w:rsidRDefault="002C7A3E" w:rsidP="00BF5BED">
            <w:pPr>
              <w:spacing w:line="256" w:lineRule="auto"/>
              <w:cnfStyle w:val="000000010000" w:firstRow="0" w:lastRow="0" w:firstColumn="0" w:lastColumn="0" w:oddVBand="0" w:evenVBand="0" w:oddHBand="0" w:evenHBand="1" w:firstRowFirstColumn="0" w:firstRowLastColumn="0" w:lastRowFirstColumn="0" w:lastRowLastColumn="0"/>
            </w:pPr>
            <w:r>
              <w:t>Annex B added</w:t>
            </w:r>
          </w:p>
        </w:tc>
      </w:tr>
    </w:tbl>
    <w:p w14:paraId="7B2F848C" w14:textId="77777777" w:rsidR="005A532D" w:rsidRDefault="005A532D" w:rsidP="002130EA">
      <w:pPr>
        <w:pStyle w:val="Subhead"/>
        <w:rPr>
          <w:lang w:val="en-US"/>
        </w:rPr>
      </w:pPr>
    </w:p>
    <w:p w14:paraId="47610D88" w14:textId="77777777" w:rsidR="005A532D" w:rsidRDefault="005A532D">
      <w:pPr>
        <w:spacing w:before="0" w:after="200" w:line="276" w:lineRule="auto"/>
        <w:jc w:val="left"/>
        <w:rPr>
          <w:b/>
          <w:color w:val="000000" w:themeColor="text1"/>
          <w:sz w:val="22"/>
        </w:rPr>
      </w:pPr>
      <w:r>
        <w:br w:type="page"/>
      </w:r>
    </w:p>
    <w:p w14:paraId="582DEA18" w14:textId="68FCDAC1" w:rsidR="002130EA" w:rsidRPr="005C67AC" w:rsidRDefault="002130EA" w:rsidP="002130EA">
      <w:pPr>
        <w:pStyle w:val="Subhead"/>
        <w:rPr>
          <w:rFonts w:eastAsiaTheme="minorHAnsi"/>
          <w:lang w:val="en-US"/>
        </w:rPr>
      </w:pPr>
      <w:r w:rsidRPr="005C67AC">
        <w:rPr>
          <w:lang w:val="en-US"/>
        </w:rPr>
        <w:lastRenderedPageBreak/>
        <w:t>APPROVALS</w:t>
      </w:r>
    </w:p>
    <w:tbl>
      <w:tblPr>
        <w:tblStyle w:val="Capgemini2021"/>
        <w:tblW w:w="5000" w:type="pct"/>
        <w:tblLook w:val="04A0" w:firstRow="1" w:lastRow="0" w:firstColumn="1" w:lastColumn="0" w:noHBand="0" w:noVBand="1"/>
      </w:tblPr>
      <w:tblGrid>
        <w:gridCol w:w="3324"/>
        <w:gridCol w:w="3324"/>
        <w:gridCol w:w="3322"/>
      </w:tblGrid>
      <w:tr w:rsidR="002130EA" w:rsidRPr="005C67AC" w14:paraId="5BA3F282" w14:textId="77777777" w:rsidTr="001A2A2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7" w:type="pct"/>
            <w:hideMark/>
          </w:tcPr>
          <w:p w14:paraId="6108ECD3" w14:textId="6FC6FD24" w:rsidR="002130EA" w:rsidRPr="006F7C84" w:rsidRDefault="002130EA" w:rsidP="002D41F0">
            <w:pPr>
              <w:pStyle w:val="TableHead"/>
              <w:rPr>
                <w:rFonts w:eastAsiaTheme="minorHAnsi"/>
                <w:lang w:val="en-US"/>
              </w:rPr>
            </w:pPr>
            <w:r w:rsidRPr="006F7C84">
              <w:rPr>
                <w:lang w:val="en-US"/>
              </w:rPr>
              <w:t>Role</w:t>
            </w:r>
          </w:p>
        </w:tc>
        <w:tc>
          <w:tcPr>
            <w:tcW w:w="1667" w:type="pct"/>
            <w:hideMark/>
          </w:tcPr>
          <w:p w14:paraId="2E723ADD" w14:textId="77777777" w:rsidR="002130EA" w:rsidRPr="006F7C84" w:rsidRDefault="002130EA" w:rsidP="002D41F0">
            <w:pPr>
              <w:pStyle w:val="TableHead"/>
              <w:cnfStyle w:val="100000000000" w:firstRow="1" w:lastRow="0" w:firstColumn="0" w:lastColumn="0" w:oddVBand="0" w:evenVBand="0" w:oddHBand="0" w:evenHBand="0" w:firstRowFirstColumn="0" w:firstRowLastColumn="0" w:lastRowFirstColumn="0" w:lastRowLastColumn="0"/>
              <w:rPr>
                <w:lang w:val="en-US"/>
              </w:rPr>
            </w:pPr>
            <w:r w:rsidRPr="006F7C84">
              <w:rPr>
                <w:lang w:val="en-US"/>
              </w:rPr>
              <w:t>Name</w:t>
            </w:r>
          </w:p>
        </w:tc>
        <w:tc>
          <w:tcPr>
            <w:tcW w:w="1666" w:type="pct"/>
            <w:hideMark/>
          </w:tcPr>
          <w:p w14:paraId="6F48EC73" w14:textId="77777777" w:rsidR="002130EA" w:rsidRPr="006F7C84" w:rsidRDefault="002130EA" w:rsidP="002D41F0">
            <w:pPr>
              <w:pStyle w:val="TableHead"/>
              <w:cnfStyle w:val="100000000000" w:firstRow="1" w:lastRow="0" w:firstColumn="0" w:lastColumn="0" w:oddVBand="0" w:evenVBand="0" w:oddHBand="0" w:evenHBand="0" w:firstRowFirstColumn="0" w:firstRowLastColumn="0" w:lastRowFirstColumn="0" w:lastRowLastColumn="0"/>
              <w:rPr>
                <w:lang w:val="en-US"/>
              </w:rPr>
            </w:pPr>
            <w:r w:rsidRPr="006F7C84">
              <w:rPr>
                <w:lang w:val="en-US"/>
              </w:rPr>
              <w:t>Signature</w:t>
            </w:r>
          </w:p>
        </w:tc>
      </w:tr>
      <w:tr w:rsidR="002130EA" w:rsidRPr="005C67AC" w14:paraId="1192F616" w14:textId="77777777" w:rsidTr="008B10CF">
        <w:trPr>
          <w:cnfStyle w:val="000000100000" w:firstRow="0" w:lastRow="0" w:firstColumn="0" w:lastColumn="0" w:oddVBand="0" w:evenVBand="0" w:oddHBand="1" w:evenHBand="0" w:firstRowFirstColumn="0" w:firstRowLastColumn="0" w:lastRowFirstColumn="0" w:lastRowLastColumn="0"/>
          <w:trHeight w:val="261"/>
        </w:trPr>
        <w:tc>
          <w:tcPr>
            <w:cnfStyle w:val="001000000000" w:firstRow="0" w:lastRow="0" w:firstColumn="1" w:lastColumn="0" w:oddVBand="0" w:evenVBand="0" w:oddHBand="0" w:evenHBand="0" w:firstRowFirstColumn="0" w:firstRowLastColumn="0" w:lastRowFirstColumn="0" w:lastRowLastColumn="0"/>
            <w:tcW w:w="1667" w:type="pct"/>
            <w:hideMark/>
          </w:tcPr>
          <w:p w14:paraId="3B9B5372" w14:textId="4E064924" w:rsidR="002130EA" w:rsidRPr="005C67AC" w:rsidRDefault="002130EA">
            <w:pPr>
              <w:spacing w:line="256" w:lineRule="auto"/>
            </w:pPr>
            <w:r w:rsidRPr="005C67AC">
              <w:t>Written by:</w:t>
            </w:r>
          </w:p>
        </w:tc>
        <w:tc>
          <w:tcPr>
            <w:tcW w:w="1667" w:type="pct"/>
            <w:hideMark/>
          </w:tcPr>
          <w:p w14:paraId="50DD1DAC" w14:textId="2F525DAE" w:rsidR="002130EA" w:rsidRPr="005C67AC" w:rsidRDefault="00454F6C">
            <w:pPr>
              <w:spacing w:line="256" w:lineRule="auto"/>
              <w:cnfStyle w:val="000000100000" w:firstRow="0" w:lastRow="0" w:firstColumn="0" w:lastColumn="0" w:oddVBand="0" w:evenVBand="0" w:oddHBand="1" w:evenHBand="0" w:firstRowFirstColumn="0" w:firstRowLastColumn="0" w:lastRowFirstColumn="0" w:lastRowLastColumn="0"/>
            </w:pPr>
            <w:r>
              <w:t>Bureau d’Etudes</w:t>
            </w:r>
            <w:r w:rsidR="002130EA" w:rsidRPr="005C67AC">
              <w:t xml:space="preserve"> Team</w:t>
            </w:r>
            <w:r w:rsidR="004E5E18">
              <w:t xml:space="preserve"> </w:t>
            </w:r>
          </w:p>
        </w:tc>
        <w:tc>
          <w:tcPr>
            <w:tcW w:w="1666" w:type="pct"/>
          </w:tcPr>
          <w:p w14:paraId="4DC8207B" w14:textId="77777777" w:rsidR="002130EA" w:rsidRPr="005C67AC" w:rsidRDefault="002130EA">
            <w:pPr>
              <w:spacing w:line="256" w:lineRule="auto"/>
              <w:cnfStyle w:val="000000100000" w:firstRow="0" w:lastRow="0" w:firstColumn="0" w:lastColumn="0" w:oddVBand="0" w:evenVBand="0" w:oddHBand="1" w:evenHBand="0" w:firstRowFirstColumn="0" w:firstRowLastColumn="0" w:lastRowFirstColumn="0" w:lastRowLastColumn="0"/>
            </w:pPr>
          </w:p>
        </w:tc>
      </w:tr>
    </w:tbl>
    <w:p w14:paraId="2FCE47FB" w14:textId="1CE4DBB3" w:rsidR="002130EA" w:rsidRPr="005C67AC" w:rsidRDefault="002130EA" w:rsidP="002130EA"/>
    <w:p w14:paraId="029ECAA5" w14:textId="77777777" w:rsidR="000314D7" w:rsidRDefault="000314D7" w:rsidP="000314D7">
      <w:pPr>
        <w:pStyle w:val="Titre1"/>
      </w:pPr>
      <w:bookmarkStart w:id="2" w:name="_Ref151116331"/>
      <w:bookmarkStart w:id="3" w:name="_Ref151116334"/>
      <w:bookmarkStart w:id="4" w:name="_Ref151116345"/>
      <w:bookmarkStart w:id="5" w:name="_Toc256095695"/>
      <w:bookmarkStart w:id="6" w:name="_Toc273548345"/>
      <w:bookmarkStart w:id="7" w:name="_Toc58862486"/>
      <w:bookmarkStart w:id="8" w:name="_Toc162457373"/>
      <w:bookmarkStart w:id="9" w:name="_Toc95469584"/>
      <w:bookmarkStart w:id="10" w:name="_Toc209430336"/>
      <w:r w:rsidRPr="000314D7">
        <w:lastRenderedPageBreak/>
        <w:t>Introduction</w:t>
      </w:r>
      <w:bookmarkEnd w:id="2"/>
      <w:bookmarkEnd w:id="3"/>
      <w:bookmarkEnd w:id="4"/>
      <w:bookmarkEnd w:id="5"/>
      <w:bookmarkEnd w:id="6"/>
      <w:bookmarkEnd w:id="7"/>
      <w:bookmarkEnd w:id="8"/>
      <w:bookmarkEnd w:id="10"/>
    </w:p>
    <w:p w14:paraId="260555DC" w14:textId="5FD30454" w:rsidR="002F58FC" w:rsidRDefault="002F58FC" w:rsidP="00846C69">
      <w:pPr>
        <w:pStyle w:val="Titre2"/>
        <w:numPr>
          <w:ilvl w:val="1"/>
          <w:numId w:val="11"/>
        </w:numPr>
        <w:tabs>
          <w:tab w:val="clear" w:pos="907"/>
        </w:tabs>
        <w:ind w:left="794" w:hanging="794"/>
      </w:pPr>
      <w:bookmarkStart w:id="11" w:name="_Toc162457374"/>
      <w:bookmarkStart w:id="12" w:name="_Toc209430337"/>
      <w:r>
        <w:t>List of ab</w:t>
      </w:r>
      <w:r w:rsidR="007837DD">
        <w:t>b</w:t>
      </w:r>
      <w:r>
        <w:t>reviations</w:t>
      </w:r>
      <w:bookmarkEnd w:id="12"/>
    </w:p>
    <w:tbl>
      <w:tblPr>
        <w:tblStyle w:val="Grilledutableau"/>
        <w:tblW w:w="0" w:type="auto"/>
        <w:tblLook w:val="04A0" w:firstRow="1" w:lastRow="0" w:firstColumn="1" w:lastColumn="0" w:noHBand="0" w:noVBand="1"/>
      </w:tblPr>
      <w:tblGrid>
        <w:gridCol w:w="846"/>
        <w:gridCol w:w="9124"/>
      </w:tblGrid>
      <w:tr w:rsidR="002F58FC" w14:paraId="49BB4AD8" w14:textId="77777777" w:rsidTr="00E33C3C">
        <w:tc>
          <w:tcPr>
            <w:tcW w:w="846" w:type="dxa"/>
            <w:shd w:val="clear" w:color="auto" w:fill="0070AD"/>
          </w:tcPr>
          <w:p w14:paraId="4F6E9939" w14:textId="6584BA3E" w:rsidR="002F58FC" w:rsidRPr="002F58FC" w:rsidRDefault="002F58FC" w:rsidP="002F58FC">
            <w:pPr>
              <w:rPr>
                <w:b/>
                <w:bCs/>
                <w:color w:val="FFFFFF" w:themeColor="background1"/>
                <w:lang w:val="en-GB"/>
              </w:rPr>
            </w:pPr>
            <w:r w:rsidRPr="002F58FC">
              <w:rPr>
                <w:b/>
                <w:bCs/>
                <w:color w:val="FFFFFF" w:themeColor="background1"/>
                <w:lang w:val="en-GB"/>
              </w:rPr>
              <w:t>Name</w:t>
            </w:r>
          </w:p>
        </w:tc>
        <w:tc>
          <w:tcPr>
            <w:tcW w:w="9124" w:type="dxa"/>
            <w:shd w:val="clear" w:color="auto" w:fill="0070AD"/>
          </w:tcPr>
          <w:p w14:paraId="60F8F426" w14:textId="5E4112DE" w:rsidR="002F58FC" w:rsidRPr="002F58FC" w:rsidRDefault="002F58FC" w:rsidP="002F58FC">
            <w:pPr>
              <w:rPr>
                <w:b/>
                <w:bCs/>
                <w:color w:val="FFFFFF" w:themeColor="background1"/>
                <w:lang w:val="en-GB"/>
              </w:rPr>
            </w:pPr>
            <w:r w:rsidRPr="002F58FC">
              <w:rPr>
                <w:b/>
                <w:bCs/>
                <w:color w:val="FFFFFF" w:themeColor="background1"/>
                <w:lang w:val="en-GB"/>
              </w:rPr>
              <w:t>Definition</w:t>
            </w:r>
          </w:p>
        </w:tc>
      </w:tr>
      <w:tr w:rsidR="0063738C" w14:paraId="23CFC708" w14:textId="77777777" w:rsidTr="00E33C3C">
        <w:tc>
          <w:tcPr>
            <w:tcW w:w="846" w:type="dxa"/>
          </w:tcPr>
          <w:p w14:paraId="0B253F30" w14:textId="2986C66A" w:rsidR="0063738C" w:rsidRDefault="0063738C" w:rsidP="002F58FC">
            <w:pPr>
              <w:rPr>
                <w:lang w:val="en-GB"/>
              </w:rPr>
            </w:pPr>
            <w:r>
              <w:rPr>
                <w:lang w:val="en-GB"/>
              </w:rPr>
              <w:t>AIP</w:t>
            </w:r>
          </w:p>
        </w:tc>
        <w:tc>
          <w:tcPr>
            <w:tcW w:w="9124" w:type="dxa"/>
          </w:tcPr>
          <w:p w14:paraId="2EF5B93B" w14:textId="150A5E60" w:rsidR="0063738C" w:rsidRPr="008B183A" w:rsidRDefault="00E33C3C" w:rsidP="002F58FC">
            <w:pPr>
              <w:rPr>
                <w:lang w:val="en-GB"/>
              </w:rPr>
            </w:pPr>
            <w:r w:rsidRPr="00E33C3C">
              <w:rPr>
                <w:lang w:val="en-GB"/>
              </w:rPr>
              <w:t xml:space="preserve">Archive Interface delivery Point </w:t>
            </w:r>
          </w:p>
        </w:tc>
      </w:tr>
      <w:tr w:rsidR="00275B49" w14:paraId="79DE4D1D" w14:textId="77777777" w:rsidTr="00E33C3C">
        <w:tc>
          <w:tcPr>
            <w:tcW w:w="846" w:type="dxa"/>
          </w:tcPr>
          <w:p w14:paraId="36E88DB8" w14:textId="031A43DB" w:rsidR="00275B49" w:rsidRDefault="00275B49" w:rsidP="002F58FC">
            <w:pPr>
              <w:rPr>
                <w:lang w:val="en-GB"/>
              </w:rPr>
            </w:pPr>
            <w:r>
              <w:rPr>
                <w:lang w:val="en-GB"/>
              </w:rPr>
              <w:t>AMQP</w:t>
            </w:r>
          </w:p>
        </w:tc>
        <w:tc>
          <w:tcPr>
            <w:tcW w:w="9124" w:type="dxa"/>
          </w:tcPr>
          <w:p w14:paraId="1291AE74" w14:textId="75814E49" w:rsidR="00275B49" w:rsidRPr="00E33C3C" w:rsidRDefault="00275B49" w:rsidP="002F58FC">
            <w:pPr>
              <w:rPr>
                <w:lang w:val="en-GB"/>
              </w:rPr>
            </w:pPr>
            <w:r w:rsidRPr="00275B49">
              <w:rPr>
                <w:lang w:val="en-GB"/>
              </w:rPr>
              <w:t>Advanced Message Queuing Protocol</w:t>
            </w:r>
          </w:p>
        </w:tc>
      </w:tr>
      <w:tr w:rsidR="002F58FC" w14:paraId="4E908CA9" w14:textId="77777777" w:rsidTr="00E33C3C">
        <w:tc>
          <w:tcPr>
            <w:tcW w:w="846" w:type="dxa"/>
          </w:tcPr>
          <w:p w14:paraId="022F74A4" w14:textId="4338F0E0" w:rsidR="002F58FC" w:rsidRDefault="002F58FC" w:rsidP="002F58FC">
            <w:pPr>
              <w:rPr>
                <w:lang w:val="en-GB"/>
              </w:rPr>
            </w:pPr>
            <w:r>
              <w:rPr>
                <w:lang w:val="en-GB"/>
              </w:rPr>
              <w:t>API</w:t>
            </w:r>
          </w:p>
        </w:tc>
        <w:tc>
          <w:tcPr>
            <w:tcW w:w="9124" w:type="dxa"/>
          </w:tcPr>
          <w:p w14:paraId="719A7BE9" w14:textId="7A7D96F1" w:rsidR="002F58FC" w:rsidRDefault="002F58FC" w:rsidP="002F58FC">
            <w:pPr>
              <w:rPr>
                <w:lang w:val="en-GB"/>
              </w:rPr>
            </w:pPr>
            <w:r w:rsidRPr="008B183A">
              <w:rPr>
                <w:lang w:val="en-GB"/>
              </w:rPr>
              <w:t>Application Programming Interface</w:t>
            </w:r>
          </w:p>
        </w:tc>
      </w:tr>
      <w:tr w:rsidR="007837DD" w14:paraId="4BDEBF7A" w14:textId="77777777" w:rsidTr="00E33C3C">
        <w:tc>
          <w:tcPr>
            <w:tcW w:w="846" w:type="dxa"/>
          </w:tcPr>
          <w:p w14:paraId="5BD43828" w14:textId="1D80E3E4" w:rsidR="007837DD" w:rsidRDefault="007837DD" w:rsidP="002F58FC">
            <w:pPr>
              <w:rPr>
                <w:lang w:val="en-GB"/>
              </w:rPr>
            </w:pPr>
            <w:r>
              <w:rPr>
                <w:lang w:val="en-GB"/>
              </w:rPr>
              <w:t>CDSE</w:t>
            </w:r>
          </w:p>
        </w:tc>
        <w:tc>
          <w:tcPr>
            <w:tcW w:w="9124" w:type="dxa"/>
          </w:tcPr>
          <w:p w14:paraId="777B2F9E" w14:textId="4F77B3F7" w:rsidR="007837DD" w:rsidRPr="008B183A" w:rsidRDefault="007837DD" w:rsidP="002F58FC">
            <w:pPr>
              <w:rPr>
                <w:lang w:val="en-GB"/>
              </w:rPr>
            </w:pPr>
            <w:r>
              <w:rPr>
                <w:lang w:val="en-GB"/>
              </w:rPr>
              <w:t>Copernicus Data Space Ecosystem</w:t>
            </w:r>
          </w:p>
        </w:tc>
      </w:tr>
      <w:tr w:rsidR="00EB7EED" w14:paraId="39F79499" w14:textId="77777777" w:rsidTr="00E33C3C">
        <w:tc>
          <w:tcPr>
            <w:tcW w:w="846" w:type="dxa"/>
          </w:tcPr>
          <w:p w14:paraId="12CC90E7" w14:textId="0E41ACEF" w:rsidR="00EB7EED" w:rsidRDefault="00EB7EED" w:rsidP="002F58FC">
            <w:pPr>
              <w:rPr>
                <w:lang w:val="en-GB"/>
              </w:rPr>
            </w:pPr>
            <w:r>
              <w:rPr>
                <w:lang w:val="en-GB"/>
              </w:rPr>
              <w:t>CSC</w:t>
            </w:r>
          </w:p>
        </w:tc>
        <w:tc>
          <w:tcPr>
            <w:tcW w:w="9124" w:type="dxa"/>
          </w:tcPr>
          <w:p w14:paraId="4CDF9F85" w14:textId="0D2AD484" w:rsidR="00EB7EED" w:rsidRDefault="00EB7EED" w:rsidP="002F58FC">
            <w:pPr>
              <w:rPr>
                <w:lang w:val="en-GB"/>
              </w:rPr>
            </w:pPr>
            <w:r>
              <w:rPr>
                <w:lang w:val="en-GB"/>
              </w:rPr>
              <w:t>Copernicus Space Component</w:t>
            </w:r>
          </w:p>
        </w:tc>
      </w:tr>
      <w:tr w:rsidR="002F58FC" w14:paraId="4E943AAB" w14:textId="77777777" w:rsidTr="00E33C3C">
        <w:tc>
          <w:tcPr>
            <w:tcW w:w="846" w:type="dxa"/>
          </w:tcPr>
          <w:p w14:paraId="04435C22" w14:textId="351FEE75" w:rsidR="002F58FC" w:rsidRDefault="002F58FC" w:rsidP="002F58FC">
            <w:pPr>
              <w:rPr>
                <w:lang w:val="en-GB"/>
              </w:rPr>
            </w:pPr>
            <w:r>
              <w:rPr>
                <w:lang w:val="en-GB"/>
              </w:rPr>
              <w:t>EOF</w:t>
            </w:r>
          </w:p>
        </w:tc>
        <w:tc>
          <w:tcPr>
            <w:tcW w:w="9124" w:type="dxa"/>
          </w:tcPr>
          <w:p w14:paraId="2732452B" w14:textId="46AB7816" w:rsidR="002F58FC" w:rsidRPr="008B183A" w:rsidRDefault="002F58FC" w:rsidP="002F58FC">
            <w:pPr>
              <w:rPr>
                <w:lang w:val="en-GB"/>
              </w:rPr>
            </w:pPr>
            <w:r>
              <w:rPr>
                <w:lang w:val="en-GB"/>
              </w:rPr>
              <w:t xml:space="preserve">ESA </w:t>
            </w:r>
            <w:r w:rsidR="00987203">
              <w:rPr>
                <w:lang w:val="en-GB"/>
              </w:rPr>
              <w:t>Earth Observations</w:t>
            </w:r>
            <w:r>
              <w:rPr>
                <w:lang w:val="en-GB"/>
              </w:rPr>
              <w:t xml:space="preserve"> Framework</w:t>
            </w:r>
          </w:p>
        </w:tc>
      </w:tr>
      <w:tr w:rsidR="002F58FC" w14:paraId="0AB9A3D1" w14:textId="77777777" w:rsidTr="00E33C3C">
        <w:tc>
          <w:tcPr>
            <w:tcW w:w="846" w:type="dxa"/>
          </w:tcPr>
          <w:p w14:paraId="1F2F6A1C" w14:textId="35CB5655" w:rsidR="002F58FC" w:rsidRDefault="002F58FC" w:rsidP="002F58FC">
            <w:pPr>
              <w:rPr>
                <w:lang w:val="en-GB"/>
              </w:rPr>
            </w:pPr>
            <w:r>
              <w:rPr>
                <w:lang w:val="en-GB"/>
              </w:rPr>
              <w:t>EOPF</w:t>
            </w:r>
          </w:p>
        </w:tc>
        <w:tc>
          <w:tcPr>
            <w:tcW w:w="9124" w:type="dxa"/>
          </w:tcPr>
          <w:p w14:paraId="790688C3" w14:textId="5992B38F" w:rsidR="002F58FC" w:rsidRPr="008B183A" w:rsidRDefault="002F58FC" w:rsidP="002F58FC">
            <w:pPr>
              <w:rPr>
                <w:lang w:val="en-GB"/>
              </w:rPr>
            </w:pPr>
            <w:r w:rsidRPr="002F58FC">
              <w:rPr>
                <w:lang w:val="en-GB"/>
              </w:rPr>
              <w:t>EO Process</w:t>
            </w:r>
            <w:r w:rsidR="007837DD">
              <w:rPr>
                <w:lang w:val="en-GB"/>
              </w:rPr>
              <w:t>or</w:t>
            </w:r>
            <w:r w:rsidRPr="002F58FC">
              <w:rPr>
                <w:lang w:val="en-GB"/>
              </w:rPr>
              <w:t xml:space="preserve"> Framework</w:t>
            </w:r>
            <w:r w:rsidR="00EB7EED">
              <w:rPr>
                <w:lang w:val="en-GB"/>
              </w:rPr>
              <w:t>. The new EOPF format is based on Zarr standard.</w:t>
            </w:r>
          </w:p>
        </w:tc>
      </w:tr>
      <w:tr w:rsidR="00E33C3C" w14:paraId="633EE794" w14:textId="77777777" w:rsidTr="00E33C3C">
        <w:tc>
          <w:tcPr>
            <w:tcW w:w="846" w:type="dxa"/>
          </w:tcPr>
          <w:p w14:paraId="12C6B8C1" w14:textId="04E4651A" w:rsidR="00E33C3C" w:rsidRDefault="00E33C3C" w:rsidP="002F58FC">
            <w:pPr>
              <w:rPr>
                <w:lang w:val="en-GB"/>
              </w:rPr>
            </w:pPr>
            <w:r>
              <w:rPr>
                <w:lang w:val="en-GB"/>
              </w:rPr>
              <w:t>ICD</w:t>
            </w:r>
          </w:p>
        </w:tc>
        <w:tc>
          <w:tcPr>
            <w:tcW w:w="9124" w:type="dxa"/>
          </w:tcPr>
          <w:p w14:paraId="6CAA7B09" w14:textId="0F50265F" w:rsidR="00E33C3C" w:rsidRDefault="00E33C3C" w:rsidP="002F58FC">
            <w:pPr>
              <w:rPr>
                <w:lang w:val="en-GB"/>
              </w:rPr>
            </w:pPr>
            <w:r>
              <w:rPr>
                <w:lang w:val="en-GB"/>
              </w:rPr>
              <w:t>Interface Control Document</w:t>
            </w:r>
          </w:p>
        </w:tc>
      </w:tr>
      <w:tr w:rsidR="002F58FC" w14:paraId="77DE0CA2" w14:textId="77777777" w:rsidTr="00E33C3C">
        <w:tc>
          <w:tcPr>
            <w:tcW w:w="846" w:type="dxa"/>
          </w:tcPr>
          <w:p w14:paraId="25A0C677" w14:textId="609FE82F" w:rsidR="002F58FC" w:rsidRDefault="002F58FC" w:rsidP="002F58FC">
            <w:pPr>
              <w:rPr>
                <w:lang w:val="en-GB"/>
              </w:rPr>
            </w:pPr>
            <w:r>
              <w:rPr>
                <w:lang w:val="en-GB"/>
              </w:rPr>
              <w:t>JSON</w:t>
            </w:r>
          </w:p>
        </w:tc>
        <w:tc>
          <w:tcPr>
            <w:tcW w:w="9124" w:type="dxa"/>
          </w:tcPr>
          <w:p w14:paraId="23EA8ADD" w14:textId="2DAE0860" w:rsidR="002F58FC" w:rsidRPr="008B183A" w:rsidRDefault="002F58FC" w:rsidP="002F58FC">
            <w:pPr>
              <w:ind w:left="720" w:hanging="720"/>
              <w:rPr>
                <w:lang w:val="en-GB"/>
              </w:rPr>
            </w:pPr>
            <w:r w:rsidRPr="002F58FC">
              <w:rPr>
                <w:lang w:val="en-GB"/>
              </w:rPr>
              <w:t>JavaScript Object Notation</w:t>
            </w:r>
          </w:p>
        </w:tc>
      </w:tr>
      <w:tr w:rsidR="00F30AFD" w14:paraId="7A21A481" w14:textId="77777777" w:rsidTr="00E33C3C">
        <w:tc>
          <w:tcPr>
            <w:tcW w:w="846" w:type="dxa"/>
          </w:tcPr>
          <w:p w14:paraId="0091C9CE" w14:textId="65EEDEA0" w:rsidR="00F30AFD" w:rsidRDefault="00F30AFD" w:rsidP="002F58FC">
            <w:pPr>
              <w:rPr>
                <w:lang w:val="en-GB"/>
              </w:rPr>
            </w:pPr>
            <w:r>
              <w:rPr>
                <w:lang w:val="en-GB"/>
              </w:rPr>
              <w:t>JWT</w:t>
            </w:r>
          </w:p>
        </w:tc>
        <w:tc>
          <w:tcPr>
            <w:tcW w:w="9124" w:type="dxa"/>
          </w:tcPr>
          <w:p w14:paraId="73F787CC" w14:textId="5F7DD418" w:rsidR="00F30AFD" w:rsidRPr="002F58FC" w:rsidRDefault="00F30AFD" w:rsidP="002F58FC">
            <w:pPr>
              <w:ind w:left="720" w:hanging="720"/>
              <w:rPr>
                <w:lang w:val="en-GB"/>
              </w:rPr>
            </w:pPr>
            <w:r>
              <w:rPr>
                <w:lang w:val="en-GB"/>
              </w:rPr>
              <w:t>Java Web Token</w:t>
            </w:r>
          </w:p>
        </w:tc>
      </w:tr>
      <w:tr w:rsidR="007837DD" w14:paraId="48029CAE" w14:textId="77777777" w:rsidTr="00E33C3C">
        <w:tc>
          <w:tcPr>
            <w:tcW w:w="846" w:type="dxa"/>
          </w:tcPr>
          <w:p w14:paraId="3D437BBD" w14:textId="417E4FF7" w:rsidR="007837DD" w:rsidRDefault="007837DD" w:rsidP="002F58FC">
            <w:pPr>
              <w:rPr>
                <w:lang w:val="en-GB"/>
              </w:rPr>
            </w:pPr>
            <w:r>
              <w:rPr>
                <w:lang w:val="en-GB"/>
              </w:rPr>
              <w:t>LTA</w:t>
            </w:r>
          </w:p>
        </w:tc>
        <w:tc>
          <w:tcPr>
            <w:tcW w:w="9124" w:type="dxa"/>
          </w:tcPr>
          <w:p w14:paraId="60EEE636" w14:textId="62905B2D" w:rsidR="007837DD" w:rsidRPr="002F58FC" w:rsidRDefault="007837DD" w:rsidP="002F58FC">
            <w:pPr>
              <w:ind w:left="720" w:hanging="720"/>
              <w:rPr>
                <w:lang w:val="en-GB"/>
              </w:rPr>
            </w:pPr>
            <w:r w:rsidRPr="00A578AD">
              <w:rPr>
                <w:lang w:val="en-GB"/>
              </w:rPr>
              <w:t>Long Term Archive</w:t>
            </w:r>
          </w:p>
        </w:tc>
      </w:tr>
      <w:tr w:rsidR="00275B49" w14:paraId="5014286B" w14:textId="77777777" w:rsidTr="00E33C3C">
        <w:tc>
          <w:tcPr>
            <w:tcW w:w="846" w:type="dxa"/>
          </w:tcPr>
          <w:p w14:paraId="42031CB0" w14:textId="485C11F4" w:rsidR="00275B49" w:rsidRDefault="00275B49" w:rsidP="002F58FC">
            <w:pPr>
              <w:rPr>
                <w:lang w:val="en-GB"/>
              </w:rPr>
            </w:pPr>
            <w:r>
              <w:rPr>
                <w:lang w:val="en-GB"/>
              </w:rPr>
              <w:t>OGC</w:t>
            </w:r>
          </w:p>
        </w:tc>
        <w:tc>
          <w:tcPr>
            <w:tcW w:w="9124" w:type="dxa"/>
          </w:tcPr>
          <w:p w14:paraId="0C706D0C" w14:textId="0B32E7C3" w:rsidR="00275B49" w:rsidRPr="00A578AD" w:rsidRDefault="00275B49" w:rsidP="002F58FC">
            <w:pPr>
              <w:ind w:left="720" w:hanging="720"/>
              <w:rPr>
                <w:lang w:val="en-GB"/>
              </w:rPr>
            </w:pPr>
            <w:r>
              <w:rPr>
                <w:lang w:val="en-GB"/>
              </w:rPr>
              <w:t>Open Geospatial Consortium</w:t>
            </w:r>
          </w:p>
        </w:tc>
      </w:tr>
      <w:tr w:rsidR="002F58FC" w14:paraId="2C133DD8" w14:textId="77777777" w:rsidTr="00E33C3C">
        <w:tc>
          <w:tcPr>
            <w:tcW w:w="846" w:type="dxa"/>
          </w:tcPr>
          <w:p w14:paraId="1F845FB2" w14:textId="546BC575" w:rsidR="002F58FC" w:rsidRDefault="002F58FC" w:rsidP="002F58FC">
            <w:pPr>
              <w:rPr>
                <w:lang w:val="en-GB"/>
              </w:rPr>
            </w:pPr>
            <w:r w:rsidRPr="00406DD4">
              <w:rPr>
                <w:lang w:val="en-GB"/>
              </w:rPr>
              <w:t>PRIP</w:t>
            </w:r>
          </w:p>
        </w:tc>
        <w:tc>
          <w:tcPr>
            <w:tcW w:w="9124" w:type="dxa"/>
          </w:tcPr>
          <w:p w14:paraId="3457EC5B" w14:textId="458304A7" w:rsidR="002F58FC" w:rsidRPr="008B183A" w:rsidRDefault="002F58FC" w:rsidP="002F58FC">
            <w:pPr>
              <w:rPr>
                <w:lang w:val="en-GB"/>
              </w:rPr>
            </w:pPr>
            <w:r w:rsidRPr="008B183A">
              <w:rPr>
                <w:lang w:val="en-GB"/>
              </w:rPr>
              <w:t>Production Interface delivery Point</w:t>
            </w:r>
          </w:p>
        </w:tc>
      </w:tr>
      <w:tr w:rsidR="002F58FC" w14:paraId="3242CB6E" w14:textId="77777777" w:rsidTr="00E33C3C">
        <w:tc>
          <w:tcPr>
            <w:tcW w:w="846" w:type="dxa"/>
          </w:tcPr>
          <w:p w14:paraId="31330FAB" w14:textId="25FB2FC6" w:rsidR="002F58FC" w:rsidRDefault="002F58FC" w:rsidP="002F58FC">
            <w:pPr>
              <w:rPr>
                <w:lang w:val="en-GB"/>
              </w:rPr>
            </w:pPr>
            <w:r>
              <w:rPr>
                <w:lang w:val="en-GB"/>
              </w:rPr>
              <w:t>STAC</w:t>
            </w:r>
          </w:p>
        </w:tc>
        <w:tc>
          <w:tcPr>
            <w:tcW w:w="9124" w:type="dxa"/>
          </w:tcPr>
          <w:p w14:paraId="0EECECBD" w14:textId="184FC9B5" w:rsidR="002F58FC" w:rsidRDefault="002F58FC" w:rsidP="002F58FC">
            <w:pPr>
              <w:rPr>
                <w:lang w:val="en-GB"/>
              </w:rPr>
            </w:pPr>
            <w:r>
              <w:rPr>
                <w:lang w:val="en-GB"/>
              </w:rPr>
              <w:t xml:space="preserve">Spatio Temporal Asset Catalog: </w:t>
            </w:r>
            <w:r w:rsidRPr="002F58FC">
              <w:rPr>
                <w:lang w:val="en-GB"/>
              </w:rPr>
              <w:t>The STAC specification is a common language to describe geospatial information, so it can more easily be worked with, indexed, and discovered.</w:t>
            </w:r>
          </w:p>
        </w:tc>
      </w:tr>
    </w:tbl>
    <w:p w14:paraId="172AB1F7" w14:textId="7389D0C7" w:rsidR="00EB7941" w:rsidRDefault="00EB7941" w:rsidP="00846C69">
      <w:pPr>
        <w:pStyle w:val="Titre2"/>
        <w:numPr>
          <w:ilvl w:val="1"/>
          <w:numId w:val="11"/>
        </w:numPr>
        <w:tabs>
          <w:tab w:val="clear" w:pos="907"/>
        </w:tabs>
        <w:ind w:left="794" w:hanging="794"/>
      </w:pPr>
      <w:bookmarkStart w:id="13" w:name="_Toc209430338"/>
      <w:r>
        <w:t>Definitions</w:t>
      </w:r>
      <w:bookmarkEnd w:id="13"/>
    </w:p>
    <w:p w14:paraId="7A147A17" w14:textId="3734741C" w:rsidR="00EB7941" w:rsidRDefault="00EB7941" w:rsidP="00EB7941">
      <w:pPr>
        <w:rPr>
          <w:lang w:val="en-GB"/>
        </w:rPr>
      </w:pPr>
      <w:r w:rsidRPr="00EB7941">
        <w:rPr>
          <w:b/>
          <w:bCs/>
          <w:lang w:val="en-GB"/>
        </w:rPr>
        <w:t>AIP</w:t>
      </w:r>
      <w:r w:rsidRPr="00EB7941">
        <w:rPr>
          <w:lang w:val="en-GB"/>
        </w:rPr>
        <w:t xml:space="preserve"> – Archive Interface delivery Point – the interface delivery point for products requested from the LTA</w:t>
      </w:r>
    </w:p>
    <w:p w14:paraId="43E0BC23" w14:textId="6880C1C4" w:rsidR="00EB7941" w:rsidRPr="00EB7941" w:rsidRDefault="00EB7941" w:rsidP="00EB7941">
      <w:pPr>
        <w:rPr>
          <w:lang w:val="en-GB"/>
        </w:rPr>
      </w:pPr>
      <w:r w:rsidRPr="00EB7941">
        <w:rPr>
          <w:b/>
          <w:bCs/>
          <w:lang w:val="en-GB"/>
        </w:rPr>
        <w:t>Product</w:t>
      </w:r>
      <w:r w:rsidRPr="00EB7941">
        <w:rPr>
          <w:lang w:val="en-GB"/>
        </w:rPr>
        <w:t xml:space="preserve"> – Packaged set of data files corresponding to EO or auxiliary product format specification</w:t>
      </w:r>
      <w:r w:rsidR="00293DB8">
        <w:rPr>
          <w:lang w:val="en-GB"/>
        </w:rPr>
        <w:t>. Within the meaning of the STAC standard, a product represents a STAC item with all associated assets.</w:t>
      </w:r>
    </w:p>
    <w:p w14:paraId="1F9E6FF2" w14:textId="435968B7" w:rsidR="00EB7941" w:rsidRPr="00EB7941" w:rsidRDefault="00EB7941" w:rsidP="00EB7941">
      <w:pPr>
        <w:rPr>
          <w:lang w:val="en-GB"/>
        </w:rPr>
      </w:pPr>
      <w:r w:rsidRPr="00EB7941">
        <w:rPr>
          <w:b/>
          <w:bCs/>
          <w:lang w:val="en-GB"/>
        </w:rPr>
        <w:t>Order</w:t>
      </w:r>
      <w:r w:rsidRPr="00EB7941">
        <w:rPr>
          <w:lang w:val="en-GB"/>
        </w:rPr>
        <w:t xml:space="preserve"> – A client request for a data product to be retrieved by the LTA and staged on the AIP, thereby making it available for download by the requesting user.</w:t>
      </w:r>
    </w:p>
    <w:p w14:paraId="1C39599A" w14:textId="77777777" w:rsidR="00EB7941" w:rsidRPr="00EB7941" w:rsidRDefault="00EB7941" w:rsidP="00EB7941">
      <w:pPr>
        <w:rPr>
          <w:lang w:val="en-GB"/>
        </w:rPr>
      </w:pPr>
      <w:r w:rsidRPr="00EB7941">
        <w:rPr>
          <w:b/>
          <w:bCs/>
          <w:lang w:val="en-GB"/>
        </w:rPr>
        <w:t>Bulk Request</w:t>
      </w:r>
      <w:r w:rsidRPr="00EB7941">
        <w:rPr>
          <w:lang w:val="en-GB"/>
        </w:rPr>
        <w:t xml:space="preserve"> – A client request to trigger the creation of a Bulk, defined by a list of products or query filter parameters and a Batch size. The LTA breaks the Bulk into Batches, based on the Batch size provided and the most efficient ordering of products.</w:t>
      </w:r>
    </w:p>
    <w:p w14:paraId="134D321F" w14:textId="5F2F35BF" w:rsidR="00EB7941" w:rsidRDefault="00EB7941" w:rsidP="00EB7941">
      <w:pPr>
        <w:rPr>
          <w:lang w:val="en-GB"/>
        </w:rPr>
      </w:pPr>
      <w:r w:rsidRPr="00EB7941">
        <w:rPr>
          <w:b/>
          <w:bCs/>
          <w:lang w:val="en-GB"/>
        </w:rPr>
        <w:t>Batch Order</w:t>
      </w:r>
      <w:r w:rsidRPr="00EB7941">
        <w:rPr>
          <w:lang w:val="en-GB"/>
        </w:rPr>
        <w:t xml:space="preserve"> – A client request to trigger the delivery of products making up a particular Batch (resulting from a Bulk) from the LTA to the AIP, from where they can subsequently be downloaded.</w:t>
      </w:r>
    </w:p>
    <w:p w14:paraId="6E165196" w14:textId="5388A817" w:rsidR="00EB7941" w:rsidRDefault="00EB7941" w:rsidP="00EB7941">
      <w:pPr>
        <w:rPr>
          <w:lang w:val="en-GB"/>
        </w:rPr>
      </w:pPr>
      <w:r w:rsidRPr="00EB7941">
        <w:rPr>
          <w:b/>
          <w:bCs/>
          <w:lang w:val="en-GB"/>
        </w:rPr>
        <w:t>Priority</w:t>
      </w:r>
      <w:r w:rsidRPr="00EB7941">
        <w:rPr>
          <w:lang w:val="en-GB"/>
        </w:rPr>
        <w:t xml:space="preserve"> – The LTA manages a priority scheme for all retrievals. Priority is defined as an integer e.g. 1-100 (with 100 being the highest priority) and product retrievals from the archive are managed in the order of priority. </w:t>
      </w:r>
      <w:r>
        <w:rPr>
          <w:lang w:val="en-GB"/>
        </w:rPr>
        <w:br/>
      </w:r>
      <w:r w:rsidRPr="00EB7941">
        <w:rPr>
          <w:lang w:val="en-GB"/>
        </w:rPr>
        <w:t>A user is assigned a default priority and a maximum priority.</w:t>
      </w:r>
    </w:p>
    <w:p w14:paraId="57F754F3" w14:textId="2367E3EC" w:rsidR="00724A99" w:rsidRPr="00EB7941" w:rsidRDefault="00724A99" w:rsidP="00EB7941">
      <w:pPr>
        <w:rPr>
          <w:lang w:val="en-GB"/>
        </w:rPr>
      </w:pPr>
      <w:r w:rsidRPr="00724A99">
        <w:rPr>
          <w:b/>
          <w:bCs/>
          <w:lang w:val="en-GB"/>
        </w:rPr>
        <w:t>Subscription</w:t>
      </w:r>
      <w:r w:rsidRPr="00724A99">
        <w:rPr>
          <w:lang w:val="en-GB"/>
        </w:rPr>
        <w:t xml:space="preserve"> – A client request for notification of future products entering the LTA which fulfil particular query filter parameters. A Subscription can optionally request for such products to be automatically Ordered by the LTA, thus staged on the AIP and made available for download.</w:t>
      </w:r>
    </w:p>
    <w:p w14:paraId="20D0CA79" w14:textId="15A572CC" w:rsidR="000314D7" w:rsidRDefault="00957393" w:rsidP="00846C69">
      <w:pPr>
        <w:pStyle w:val="Titre2"/>
        <w:numPr>
          <w:ilvl w:val="1"/>
          <w:numId w:val="11"/>
        </w:numPr>
        <w:tabs>
          <w:tab w:val="clear" w:pos="907"/>
        </w:tabs>
        <w:ind w:left="794" w:hanging="794"/>
      </w:pPr>
      <w:bookmarkStart w:id="14" w:name="_Toc209430339"/>
      <w:bookmarkEnd w:id="11"/>
      <w:r>
        <w:lastRenderedPageBreak/>
        <w:t>Purpose and scope</w:t>
      </w:r>
      <w:bookmarkEnd w:id="14"/>
    </w:p>
    <w:p w14:paraId="0FF946F3" w14:textId="3B1895F8" w:rsidR="00FF00EC" w:rsidRDefault="00FF00EC" w:rsidP="008B10CF">
      <w:pPr>
        <w:rPr>
          <w:lang w:val="en-GB"/>
        </w:rPr>
      </w:pPr>
      <w:r w:rsidRPr="008B183A">
        <w:rPr>
          <w:lang w:val="en-GB"/>
        </w:rPr>
        <w:t xml:space="preserve">The purpose of this document is to specify an https RESTful API </w:t>
      </w:r>
      <w:r w:rsidR="0000778C" w:rsidRPr="0000778C">
        <w:rPr>
          <w:lang w:val="en-GB"/>
        </w:rPr>
        <w:t>of the LTA</w:t>
      </w:r>
      <w:r w:rsidR="0000778C">
        <w:rPr>
          <w:lang w:val="en-GB"/>
        </w:rPr>
        <w:t xml:space="preserve">, </w:t>
      </w:r>
      <w:r w:rsidR="005100EF">
        <w:rPr>
          <w:lang w:val="en-GB"/>
        </w:rPr>
        <w:t xml:space="preserve">so </w:t>
      </w:r>
      <w:r w:rsidR="0000778C">
        <w:rPr>
          <w:lang w:val="en-GB"/>
        </w:rPr>
        <w:t xml:space="preserve">called </w:t>
      </w:r>
      <w:r w:rsidR="0000778C" w:rsidRPr="005100EF">
        <w:rPr>
          <w:b/>
          <w:bCs/>
          <w:lang w:val="en-GB"/>
        </w:rPr>
        <w:t>AIP</w:t>
      </w:r>
      <w:r w:rsidR="0000778C">
        <w:rPr>
          <w:lang w:val="en-GB"/>
        </w:rPr>
        <w:t>,</w:t>
      </w:r>
      <w:r w:rsidR="0000778C" w:rsidRPr="0000778C">
        <w:rPr>
          <w:lang w:val="en-GB"/>
        </w:rPr>
        <w:t xml:space="preserve"> through which Copernicus Sentinel data products may be queried and downloaded by authorised users</w:t>
      </w:r>
      <w:r w:rsidRPr="008B183A">
        <w:rPr>
          <w:lang w:val="en-GB"/>
        </w:rPr>
        <w:t xml:space="preserve">. </w:t>
      </w:r>
    </w:p>
    <w:p w14:paraId="0B6A1A20" w14:textId="2336C87D" w:rsidR="008B10CF" w:rsidRDefault="006F1741" w:rsidP="008B10CF">
      <w:pPr>
        <w:rPr>
          <w:lang w:val="en-GB"/>
        </w:rPr>
      </w:pPr>
      <w:r>
        <w:rPr>
          <w:lang w:val="en-GB"/>
        </w:rPr>
        <w:t xml:space="preserve">This document </w:t>
      </w:r>
      <w:r w:rsidR="00957393">
        <w:rPr>
          <w:lang w:val="en-GB"/>
        </w:rPr>
        <w:t>extends the specifications contained [STAC_EOF_ICD] and defines</w:t>
      </w:r>
      <w:r>
        <w:rPr>
          <w:lang w:val="en-GB"/>
        </w:rPr>
        <w:t xml:space="preserve"> a set of requirement</w:t>
      </w:r>
      <w:r w:rsidR="00503E25">
        <w:rPr>
          <w:lang w:val="en-GB"/>
        </w:rPr>
        <w:t>s</w:t>
      </w:r>
      <w:r>
        <w:rPr>
          <w:lang w:val="en-GB"/>
        </w:rPr>
        <w:t xml:space="preserve"> </w:t>
      </w:r>
      <w:r w:rsidR="006045C2">
        <w:rPr>
          <w:lang w:val="en-GB"/>
        </w:rPr>
        <w:t xml:space="preserve">to be </w:t>
      </w:r>
      <w:r w:rsidR="000926F4">
        <w:rPr>
          <w:lang w:val="en-GB"/>
        </w:rPr>
        <w:t xml:space="preserve">made applicable </w:t>
      </w:r>
      <w:r w:rsidR="006045C2">
        <w:rPr>
          <w:lang w:val="en-GB"/>
        </w:rPr>
        <w:t xml:space="preserve">in the frame of </w:t>
      </w:r>
      <w:r w:rsidR="006045C2" w:rsidRPr="006E0E54">
        <w:rPr>
          <w:b/>
          <w:bCs/>
          <w:lang w:val="en-GB"/>
        </w:rPr>
        <w:t>STAC</w:t>
      </w:r>
      <w:r w:rsidR="006045C2">
        <w:rPr>
          <w:lang w:val="en-GB"/>
        </w:rPr>
        <w:t xml:space="preserve"> adoption </w:t>
      </w:r>
      <w:r w:rsidR="00EC2C7E">
        <w:rPr>
          <w:lang w:val="en-GB"/>
        </w:rPr>
        <w:t xml:space="preserve">for the </w:t>
      </w:r>
      <w:r w:rsidR="00536BA0">
        <w:rPr>
          <w:lang w:val="en-GB"/>
        </w:rPr>
        <w:t>definition and operations</w:t>
      </w:r>
      <w:r w:rsidR="00EC2C7E">
        <w:rPr>
          <w:lang w:val="en-GB"/>
        </w:rPr>
        <w:t xml:space="preserve"> of </w:t>
      </w:r>
      <w:r w:rsidR="00E33C3C">
        <w:rPr>
          <w:lang w:val="en-GB"/>
        </w:rPr>
        <w:t xml:space="preserve">the “Query endpoint” </w:t>
      </w:r>
      <w:r w:rsidR="00EC2C7E" w:rsidRPr="0000778C">
        <w:rPr>
          <w:lang w:val="en-GB"/>
        </w:rPr>
        <w:t>of</w:t>
      </w:r>
      <w:r w:rsidR="00EC2C7E">
        <w:rPr>
          <w:lang w:val="en-GB"/>
        </w:rPr>
        <w:t xml:space="preserve"> </w:t>
      </w:r>
      <w:r w:rsidR="005100EF">
        <w:rPr>
          <w:lang w:val="en-GB"/>
        </w:rPr>
        <w:t>AIP</w:t>
      </w:r>
      <w:r w:rsidR="0000778C">
        <w:rPr>
          <w:lang w:val="en-GB"/>
        </w:rPr>
        <w:t xml:space="preserve">. </w:t>
      </w:r>
      <w:r w:rsidR="006A5341">
        <w:rPr>
          <w:lang w:val="en-GB"/>
        </w:rPr>
        <w:t xml:space="preserve"> </w:t>
      </w:r>
      <w:r w:rsidR="0000778C">
        <w:rPr>
          <w:lang w:val="en-GB"/>
        </w:rPr>
        <w:t xml:space="preserve">However, STAC is not </w:t>
      </w:r>
      <w:r w:rsidR="005100EF">
        <w:rPr>
          <w:lang w:val="en-GB"/>
        </w:rPr>
        <w:t>suitable for</w:t>
      </w:r>
      <w:r w:rsidR="0000778C">
        <w:rPr>
          <w:lang w:val="en-GB"/>
        </w:rPr>
        <w:t xml:space="preserve"> </w:t>
      </w:r>
      <w:r w:rsidR="006E0E54">
        <w:rPr>
          <w:lang w:val="en-GB"/>
        </w:rPr>
        <w:t xml:space="preserve">some operations, like </w:t>
      </w:r>
      <w:r w:rsidR="0000778C">
        <w:rPr>
          <w:lang w:val="en-GB"/>
        </w:rPr>
        <w:t>Retrieve</w:t>
      </w:r>
      <w:r w:rsidR="006A5341">
        <w:rPr>
          <w:lang w:val="en-GB"/>
        </w:rPr>
        <w:t xml:space="preserve">, </w:t>
      </w:r>
      <w:r w:rsidR="0000778C">
        <w:rPr>
          <w:lang w:val="en-GB"/>
        </w:rPr>
        <w:t xml:space="preserve">Bulk </w:t>
      </w:r>
      <w:r w:rsidR="006A5341">
        <w:rPr>
          <w:lang w:val="en-GB"/>
        </w:rPr>
        <w:t xml:space="preserve">and Subscription </w:t>
      </w:r>
      <w:r w:rsidR="005100EF">
        <w:rPr>
          <w:lang w:val="en-GB"/>
        </w:rPr>
        <w:t xml:space="preserve">operations. Those endpoints will then be defined through </w:t>
      </w:r>
      <w:r w:rsidR="006E0E54">
        <w:rPr>
          <w:lang w:val="en-GB"/>
        </w:rPr>
        <w:t xml:space="preserve">a </w:t>
      </w:r>
      <w:r w:rsidR="005100EF">
        <w:rPr>
          <w:lang w:val="en-GB"/>
        </w:rPr>
        <w:t xml:space="preserve">more suitable </w:t>
      </w:r>
      <w:r w:rsidR="006E0E54">
        <w:rPr>
          <w:lang w:val="en-GB"/>
        </w:rPr>
        <w:t xml:space="preserve">standard, </w:t>
      </w:r>
      <w:r w:rsidR="00E33C3C" w:rsidRPr="006E0E54">
        <w:rPr>
          <w:b/>
          <w:bCs/>
          <w:lang w:val="en-GB"/>
        </w:rPr>
        <w:t>“OGC API – Processes”</w:t>
      </w:r>
      <w:r w:rsidR="005100EF">
        <w:rPr>
          <w:lang w:val="en-GB"/>
        </w:rPr>
        <w:t>.</w:t>
      </w:r>
      <w:r w:rsidR="00E33C3C">
        <w:rPr>
          <w:lang w:val="en-GB"/>
        </w:rPr>
        <w:t xml:space="preserve"> </w:t>
      </w:r>
    </w:p>
    <w:p w14:paraId="203A6038" w14:textId="1903C4EC" w:rsidR="006045C2" w:rsidRDefault="006E0E54" w:rsidP="008B10CF">
      <w:pPr>
        <w:rPr>
          <w:lang w:val="en-GB"/>
        </w:rPr>
      </w:pPr>
      <w:r>
        <w:rPr>
          <w:lang w:val="en-GB"/>
        </w:rPr>
        <w:t xml:space="preserve">The document </w:t>
      </w:r>
      <w:r w:rsidR="006045C2">
        <w:rPr>
          <w:lang w:val="en-GB"/>
        </w:rPr>
        <w:t>is structure</w:t>
      </w:r>
      <w:r w:rsidR="001B7682">
        <w:rPr>
          <w:lang w:val="en-GB"/>
        </w:rPr>
        <w:t>d</w:t>
      </w:r>
      <w:r w:rsidR="006045C2">
        <w:rPr>
          <w:lang w:val="en-GB"/>
        </w:rPr>
        <w:t xml:space="preserve"> </w:t>
      </w:r>
      <w:r w:rsidR="00957393">
        <w:rPr>
          <w:lang w:val="en-GB"/>
        </w:rPr>
        <w:t>as follows</w:t>
      </w:r>
      <w:r w:rsidR="006045C2">
        <w:rPr>
          <w:lang w:val="en-GB"/>
        </w:rPr>
        <w:t>:</w:t>
      </w:r>
    </w:p>
    <w:p w14:paraId="0986C41F" w14:textId="1A4B2A79" w:rsidR="00951002" w:rsidRDefault="00B976B6" w:rsidP="00473B95">
      <w:pPr>
        <w:pStyle w:val="Numbering1-end"/>
      </w:pPr>
      <w:r w:rsidRPr="00B976B6">
        <w:rPr>
          <w:b/>
          <w:bCs/>
        </w:rPr>
        <w:t>Introduction</w:t>
      </w:r>
      <w:r>
        <w:t>, t</w:t>
      </w:r>
      <w:r w:rsidR="00473B95">
        <w:t>he current introduction and the list of applicable an</w:t>
      </w:r>
      <w:r w:rsidR="001B7682">
        <w:t>d</w:t>
      </w:r>
      <w:r w:rsidR="00473B95">
        <w:t xml:space="preserve"> reference documents and resources,</w:t>
      </w:r>
    </w:p>
    <w:p w14:paraId="54D498F4" w14:textId="23D3C6EE" w:rsidR="00473B95" w:rsidRDefault="00B976B6" w:rsidP="00473B95">
      <w:pPr>
        <w:pStyle w:val="Numbering1-end"/>
      </w:pPr>
      <w:r w:rsidRPr="00B976B6">
        <w:rPr>
          <w:b/>
          <w:bCs/>
        </w:rPr>
        <w:t>Objectives and needs</w:t>
      </w:r>
      <w:r>
        <w:t>, an explanation of the objectives and how they are achieved,</w:t>
      </w:r>
    </w:p>
    <w:p w14:paraId="510AFF9D" w14:textId="77777777" w:rsidR="006A5341" w:rsidRDefault="005100EF" w:rsidP="005100EF">
      <w:pPr>
        <w:pStyle w:val="Numbering1-end"/>
      </w:pPr>
      <w:r w:rsidRPr="00CA2E63">
        <w:rPr>
          <w:b/>
          <w:bCs/>
        </w:rPr>
        <w:t>Interface description</w:t>
      </w:r>
      <w:r>
        <w:rPr>
          <w:b/>
          <w:bCs/>
        </w:rPr>
        <w:t xml:space="preserve"> for Query</w:t>
      </w:r>
      <w:r w:rsidR="006A5341">
        <w:rPr>
          <w:b/>
          <w:bCs/>
        </w:rPr>
        <w:t xml:space="preserve">, Retrieve and Subscription </w:t>
      </w:r>
      <w:r>
        <w:rPr>
          <w:b/>
          <w:bCs/>
        </w:rPr>
        <w:t>endpoints</w:t>
      </w:r>
      <w:r w:rsidRPr="00E112C9">
        <w:t xml:space="preserve">, </w:t>
      </w:r>
    </w:p>
    <w:p w14:paraId="3A5637C8" w14:textId="3BBF4274" w:rsidR="006A5341" w:rsidRDefault="005100EF" w:rsidP="005925D5">
      <w:pPr>
        <w:pStyle w:val="Numbering1-end"/>
        <w:numPr>
          <w:ilvl w:val="1"/>
          <w:numId w:val="5"/>
        </w:numPr>
      </w:pPr>
      <w:r w:rsidRPr="00E112C9">
        <w:t xml:space="preserve">a detailed description and related requirements </w:t>
      </w:r>
      <w:r w:rsidR="006A5341">
        <w:t>for</w:t>
      </w:r>
      <w:r w:rsidRPr="00E112C9">
        <w:t xml:space="preserve"> the </w:t>
      </w:r>
      <w:r>
        <w:t>AIP Query endpoint</w:t>
      </w:r>
      <w:r w:rsidR="006E0E54">
        <w:t>, based on STAC standard</w:t>
      </w:r>
    </w:p>
    <w:p w14:paraId="27BF490C" w14:textId="087A9B09" w:rsidR="006A5341" w:rsidRDefault="006A5341" w:rsidP="005925D5">
      <w:pPr>
        <w:pStyle w:val="Numbering1-end"/>
        <w:numPr>
          <w:ilvl w:val="1"/>
          <w:numId w:val="5"/>
        </w:numPr>
      </w:pPr>
      <w:bookmarkStart w:id="15" w:name="_Hlk198801920"/>
      <w:r w:rsidRPr="00E112C9">
        <w:t xml:space="preserve">a detailed description and related requirements </w:t>
      </w:r>
      <w:r>
        <w:t>for</w:t>
      </w:r>
      <w:r w:rsidRPr="00E112C9">
        <w:t xml:space="preserve"> the </w:t>
      </w:r>
      <w:r>
        <w:t xml:space="preserve">AIP Retrieve and Bulk Retrieve endpoints, based on </w:t>
      </w:r>
      <w:r w:rsidR="00724A99">
        <w:t xml:space="preserve">OGC </w:t>
      </w:r>
      <w:r>
        <w:t>API – Processes standard</w:t>
      </w:r>
      <w:bookmarkEnd w:id="15"/>
    </w:p>
    <w:p w14:paraId="42AAD277" w14:textId="392D5912" w:rsidR="006A5341" w:rsidRPr="006A5341" w:rsidRDefault="006A5341" w:rsidP="006A5341">
      <w:pPr>
        <w:pStyle w:val="Numbering1-end"/>
        <w:numPr>
          <w:ilvl w:val="1"/>
          <w:numId w:val="5"/>
        </w:numPr>
      </w:pPr>
      <w:r w:rsidRPr="00E112C9">
        <w:t xml:space="preserve">a detailed description and related requirements </w:t>
      </w:r>
      <w:r>
        <w:t>for</w:t>
      </w:r>
      <w:r w:rsidRPr="00E112C9">
        <w:t xml:space="preserve"> the </w:t>
      </w:r>
      <w:r>
        <w:t xml:space="preserve">AIP Subscription endpoints, based on </w:t>
      </w:r>
      <w:r w:rsidR="00724A99">
        <w:t xml:space="preserve">OGC </w:t>
      </w:r>
      <w:r>
        <w:t>API – Processes standard and AMQP</w:t>
      </w:r>
    </w:p>
    <w:p w14:paraId="7A122BBB" w14:textId="77777777" w:rsidR="00D92748" w:rsidRPr="008D55AC" w:rsidRDefault="00E112C9" w:rsidP="00CA2E63">
      <w:pPr>
        <w:pStyle w:val="Numbering1-end"/>
        <w:rPr>
          <w:b/>
          <w:bCs/>
        </w:rPr>
      </w:pPr>
      <w:r w:rsidRPr="008D55AC">
        <w:rPr>
          <w:b/>
          <w:bCs/>
        </w:rPr>
        <w:t xml:space="preserve">Annex A </w:t>
      </w:r>
      <w:r w:rsidRPr="008D55AC">
        <w:t xml:space="preserve">provides </w:t>
      </w:r>
      <w:r w:rsidR="008B7E5F" w:rsidRPr="008D55AC">
        <w:t>explanations and links to the conformance test suite</w:t>
      </w:r>
    </w:p>
    <w:p w14:paraId="38BAC0A8" w14:textId="5FFFBBA5" w:rsidR="00FF00EC" w:rsidRPr="00CA2E63" w:rsidRDefault="00D92748" w:rsidP="00CA2E63">
      <w:pPr>
        <w:pStyle w:val="Numbering1-end"/>
        <w:rPr>
          <w:b/>
          <w:bCs/>
        </w:rPr>
      </w:pPr>
      <w:r>
        <w:rPr>
          <w:b/>
          <w:bCs/>
        </w:rPr>
        <w:t xml:space="preserve">Annex B </w:t>
      </w:r>
      <w:r w:rsidRPr="00D92748">
        <w:t>provides a list of all JSON schemas for OGC API Processes conformance</w:t>
      </w:r>
      <w:r w:rsidR="00E112C9">
        <w:br/>
      </w:r>
    </w:p>
    <w:p w14:paraId="063D47F8" w14:textId="77777777" w:rsidR="006A5341" w:rsidRDefault="008B183A" w:rsidP="008B10CF">
      <w:pPr>
        <w:rPr>
          <w:lang w:val="en-GB"/>
        </w:rPr>
      </w:pPr>
      <w:r w:rsidRPr="008B183A">
        <w:rPr>
          <w:lang w:val="en-GB"/>
        </w:rPr>
        <w:t xml:space="preserve">This specification </w:t>
      </w:r>
      <w:r w:rsidR="006A5341">
        <w:rPr>
          <w:lang w:val="en-GB"/>
        </w:rPr>
        <w:t xml:space="preserve">relies on </w:t>
      </w:r>
      <w:r w:rsidRPr="008B183A">
        <w:rPr>
          <w:lang w:val="en-GB"/>
        </w:rPr>
        <w:t xml:space="preserve">the </w:t>
      </w:r>
      <w:r w:rsidR="002F58FC">
        <w:rPr>
          <w:lang w:val="en-GB"/>
        </w:rPr>
        <w:t xml:space="preserve">STAC </w:t>
      </w:r>
      <w:r w:rsidR="00E33910">
        <w:rPr>
          <w:lang w:val="en-GB"/>
        </w:rPr>
        <w:t>specification</w:t>
      </w:r>
      <w:r w:rsidRPr="008B183A">
        <w:rPr>
          <w:lang w:val="en-GB"/>
        </w:rPr>
        <w:t xml:space="preserve"> </w:t>
      </w:r>
      <w:r w:rsidR="00E33910">
        <w:rPr>
          <w:lang w:val="en-GB"/>
        </w:rPr>
        <w:t>version 1.</w:t>
      </w:r>
      <w:r w:rsidR="00FF00EC">
        <w:rPr>
          <w:lang w:val="en-GB"/>
        </w:rPr>
        <w:t>1</w:t>
      </w:r>
      <w:r w:rsidR="00F36C90">
        <w:rPr>
          <w:lang w:val="en-GB"/>
        </w:rPr>
        <w:t>.0</w:t>
      </w:r>
      <w:r w:rsidR="006A5341">
        <w:rPr>
          <w:lang w:val="en-GB"/>
        </w:rPr>
        <w:t xml:space="preserve"> and the </w:t>
      </w:r>
      <w:r w:rsidR="006A5341" w:rsidRPr="006A5341">
        <w:rPr>
          <w:lang w:val="en-GB"/>
        </w:rPr>
        <w:t>OGC API – Processes specification version 1.0</w:t>
      </w:r>
      <w:r w:rsidRPr="006A5341">
        <w:rPr>
          <w:lang w:val="en-GB"/>
        </w:rPr>
        <w:t>.</w:t>
      </w:r>
      <w:r w:rsidRPr="008B183A">
        <w:rPr>
          <w:lang w:val="en-GB"/>
        </w:rPr>
        <w:t xml:space="preserve"> The </w:t>
      </w:r>
      <w:r w:rsidR="005100EF">
        <w:rPr>
          <w:lang w:val="en-GB"/>
        </w:rPr>
        <w:t xml:space="preserve">Query </w:t>
      </w:r>
      <w:r w:rsidRPr="008B183A">
        <w:rPr>
          <w:lang w:val="en-GB"/>
        </w:rPr>
        <w:t>API is</w:t>
      </w:r>
      <w:r w:rsidR="00E33910">
        <w:rPr>
          <w:lang w:val="en-GB"/>
        </w:rPr>
        <w:t xml:space="preserve"> </w:t>
      </w:r>
      <w:r w:rsidRPr="008B183A">
        <w:rPr>
          <w:lang w:val="en-GB"/>
        </w:rPr>
        <w:t xml:space="preserve">intended to be compliant with the </w:t>
      </w:r>
      <w:r w:rsidR="00E33910">
        <w:rPr>
          <w:lang w:val="en-GB"/>
        </w:rPr>
        <w:t>STAC specification</w:t>
      </w:r>
      <w:r w:rsidR="006A5341">
        <w:rPr>
          <w:lang w:val="en-GB"/>
        </w:rPr>
        <w:t xml:space="preserve">, and the Order and Subscription APIs are </w:t>
      </w:r>
      <w:r w:rsidR="006A5341" w:rsidRPr="008B183A">
        <w:rPr>
          <w:lang w:val="en-GB"/>
        </w:rPr>
        <w:t>intended to be compliant with the</w:t>
      </w:r>
      <w:r w:rsidR="006A5341">
        <w:rPr>
          <w:lang w:val="en-GB"/>
        </w:rPr>
        <w:t xml:space="preserve"> OGC API – Processes specification</w:t>
      </w:r>
      <w:r w:rsidR="00F36C90">
        <w:rPr>
          <w:lang w:val="en-GB"/>
        </w:rPr>
        <w:t xml:space="preserve">. </w:t>
      </w:r>
    </w:p>
    <w:p w14:paraId="00F18B11" w14:textId="77777777" w:rsidR="006A5341" w:rsidRDefault="008B183A" w:rsidP="008B10CF">
      <w:pPr>
        <w:rPr>
          <w:lang w:val="en-GB"/>
        </w:rPr>
      </w:pPr>
      <w:r w:rsidRPr="008B183A">
        <w:rPr>
          <w:lang w:val="en-GB"/>
        </w:rPr>
        <w:t xml:space="preserve">Compliance to the ICD can be considered as </w:t>
      </w:r>
    </w:p>
    <w:p w14:paraId="06A9A6E0" w14:textId="65E4C21D" w:rsidR="006A5341" w:rsidRDefault="008B183A" w:rsidP="006A5341">
      <w:pPr>
        <w:pStyle w:val="Bullet1"/>
        <w:rPr>
          <w:lang w:val="en-GB"/>
        </w:rPr>
      </w:pPr>
      <w:r w:rsidRPr="008B183A">
        <w:rPr>
          <w:lang w:val="en-GB"/>
        </w:rPr>
        <w:t xml:space="preserve">an API contract with a set of </w:t>
      </w:r>
      <w:r w:rsidR="00E33910">
        <w:rPr>
          <w:lang w:val="en-GB"/>
        </w:rPr>
        <w:t>STAC API</w:t>
      </w:r>
      <w:r w:rsidRPr="008B183A">
        <w:rPr>
          <w:lang w:val="en-GB"/>
        </w:rPr>
        <w:t xml:space="preserve"> style calls, which </w:t>
      </w:r>
      <w:r w:rsidR="00437E4F" w:rsidRPr="008B183A">
        <w:rPr>
          <w:lang w:val="en-GB"/>
        </w:rPr>
        <w:t>must</w:t>
      </w:r>
      <w:r w:rsidRPr="008B183A">
        <w:rPr>
          <w:lang w:val="en-GB"/>
        </w:rPr>
        <w:t xml:space="preserve"> be supported, that shall follow </w:t>
      </w:r>
      <w:r w:rsidR="00E33910">
        <w:rPr>
          <w:lang w:val="en-GB"/>
        </w:rPr>
        <w:t>STAC API</w:t>
      </w:r>
      <w:r w:rsidRPr="008B183A">
        <w:rPr>
          <w:lang w:val="en-GB"/>
        </w:rPr>
        <w:t xml:space="preserve"> query conventions such as URL syntax, filter syntax, content accessing conventions, etc.</w:t>
      </w:r>
    </w:p>
    <w:p w14:paraId="24905784" w14:textId="5A5D88CC" w:rsidR="006A5341" w:rsidRPr="006A5341" w:rsidRDefault="006A5341" w:rsidP="006A5341">
      <w:pPr>
        <w:pStyle w:val="Bullet1"/>
        <w:rPr>
          <w:lang w:val="en-GB"/>
        </w:rPr>
      </w:pPr>
      <w:r>
        <w:rPr>
          <w:lang w:val="en-GB"/>
        </w:rPr>
        <w:t xml:space="preserve">an API contract </w:t>
      </w:r>
      <w:r w:rsidRPr="008B183A">
        <w:rPr>
          <w:lang w:val="en-GB"/>
        </w:rPr>
        <w:t xml:space="preserve">with a set of </w:t>
      </w:r>
      <w:r>
        <w:rPr>
          <w:lang w:val="en-GB"/>
        </w:rPr>
        <w:t>OGC API</w:t>
      </w:r>
      <w:r w:rsidRPr="008B183A">
        <w:rPr>
          <w:lang w:val="en-GB"/>
        </w:rPr>
        <w:t xml:space="preserve"> style calls,</w:t>
      </w:r>
      <w:r>
        <w:rPr>
          <w:lang w:val="en-GB"/>
        </w:rPr>
        <w:t xml:space="preserve"> </w:t>
      </w:r>
      <w:r w:rsidRPr="008B183A">
        <w:rPr>
          <w:lang w:val="en-GB"/>
        </w:rPr>
        <w:t>which must be supported</w:t>
      </w:r>
      <w:r>
        <w:rPr>
          <w:lang w:val="en-GB"/>
        </w:rPr>
        <w:t>.</w:t>
      </w:r>
    </w:p>
    <w:p w14:paraId="15352ABB" w14:textId="042971FD" w:rsidR="000314D7" w:rsidRPr="00944128" w:rsidRDefault="008B10CF" w:rsidP="000314D7">
      <w:pPr>
        <w:pStyle w:val="Titre2"/>
        <w:numPr>
          <w:ilvl w:val="1"/>
          <w:numId w:val="11"/>
        </w:numPr>
        <w:tabs>
          <w:tab w:val="clear" w:pos="907"/>
        </w:tabs>
        <w:ind w:left="794" w:hanging="794"/>
      </w:pPr>
      <w:bookmarkStart w:id="16" w:name="_Toc162457375"/>
      <w:bookmarkStart w:id="17" w:name="_Toc209430340"/>
      <w:r>
        <w:t>Applicable</w:t>
      </w:r>
      <w:r w:rsidR="000314D7">
        <w:t xml:space="preserve"> Documents</w:t>
      </w:r>
      <w:bookmarkEnd w:id="16"/>
      <w:bookmarkEnd w:id="17"/>
    </w:p>
    <w:tbl>
      <w:tblPr>
        <w:tblStyle w:val="TableauListe3-Accentuation1"/>
        <w:tblW w:w="0" w:type="auto"/>
        <w:tblLook w:val="04A0" w:firstRow="1" w:lastRow="0" w:firstColumn="1" w:lastColumn="0" w:noHBand="0" w:noVBand="1"/>
      </w:tblPr>
      <w:tblGrid>
        <w:gridCol w:w="3857"/>
        <w:gridCol w:w="6113"/>
      </w:tblGrid>
      <w:tr w:rsidR="00623204" w14:paraId="40F22EF8" w14:textId="77777777" w:rsidTr="007A35EE">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3857" w:type="dxa"/>
          </w:tcPr>
          <w:p w14:paraId="4E0546CA" w14:textId="33137251" w:rsidR="00865F7B" w:rsidRDefault="009759AF" w:rsidP="005925D5">
            <w:pPr>
              <w:rPr>
                <w:lang w:val="en-GB"/>
              </w:rPr>
            </w:pPr>
            <w:r>
              <w:rPr>
                <w:lang w:val="en-GB"/>
              </w:rPr>
              <w:t>ID</w:t>
            </w:r>
          </w:p>
        </w:tc>
        <w:tc>
          <w:tcPr>
            <w:tcW w:w="6113" w:type="dxa"/>
          </w:tcPr>
          <w:p w14:paraId="3B798BBA" w14:textId="56640219" w:rsidR="00865F7B" w:rsidRDefault="009759AF" w:rsidP="005925D5">
            <w:pPr>
              <w:cnfStyle w:val="100000000000" w:firstRow="1" w:lastRow="0" w:firstColumn="0" w:lastColumn="0" w:oddVBand="0" w:evenVBand="0" w:oddHBand="0" w:evenHBand="0" w:firstRowFirstColumn="0" w:firstRowLastColumn="0" w:lastRowFirstColumn="0" w:lastRowLastColumn="0"/>
              <w:rPr>
                <w:lang w:val="en-GB"/>
              </w:rPr>
            </w:pPr>
            <w:r>
              <w:rPr>
                <w:lang w:val="en-GB"/>
              </w:rPr>
              <w:t>Description</w:t>
            </w:r>
          </w:p>
        </w:tc>
      </w:tr>
      <w:tr w:rsidR="00252866" w14:paraId="5706D157" w14:textId="77777777" w:rsidTr="007A35E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57" w:type="dxa"/>
          </w:tcPr>
          <w:p w14:paraId="6AA9545C" w14:textId="15C4D59D" w:rsidR="00252866" w:rsidRDefault="00252866" w:rsidP="005925D5">
            <w:pPr>
              <w:rPr>
                <w:lang w:val="en-GB"/>
              </w:rPr>
            </w:pPr>
            <w:bookmarkStart w:id="18" w:name="STAC_EOF_ICD"/>
            <w:r>
              <w:rPr>
                <w:lang w:val="en-GB"/>
              </w:rPr>
              <w:t>STAC_</w:t>
            </w:r>
            <w:r w:rsidR="009359BB">
              <w:rPr>
                <w:lang w:val="en-GB"/>
              </w:rPr>
              <w:t>EOF_ICD</w:t>
            </w:r>
            <w:bookmarkEnd w:id="18"/>
          </w:p>
        </w:tc>
        <w:tc>
          <w:tcPr>
            <w:tcW w:w="6113" w:type="dxa"/>
          </w:tcPr>
          <w:p w14:paraId="162E8F44" w14:textId="77777777" w:rsidR="00252866" w:rsidRDefault="009359BB" w:rsidP="005925D5">
            <w:pPr>
              <w:cnfStyle w:val="000000100000" w:firstRow="0" w:lastRow="0" w:firstColumn="0" w:lastColumn="0" w:oddVBand="0" w:evenVBand="0" w:oddHBand="1" w:evenHBand="0" w:firstRowFirstColumn="0" w:firstRowLastColumn="0" w:lastRowFirstColumn="0" w:lastRowLastColumn="0"/>
              <w:rPr>
                <w:lang w:val="en-GB"/>
              </w:rPr>
            </w:pPr>
            <w:r>
              <w:rPr>
                <w:lang w:val="en-GB"/>
              </w:rPr>
              <w:t>STAC Requirements and Recommendation for EOF Services</w:t>
            </w:r>
          </w:p>
          <w:p w14:paraId="7D162E9A" w14:textId="38EC3A53" w:rsidR="009359BB" w:rsidRDefault="00AC3487" w:rsidP="005925D5">
            <w:pPr>
              <w:cnfStyle w:val="000000100000" w:firstRow="0" w:lastRow="0" w:firstColumn="0" w:lastColumn="0" w:oddVBand="0" w:evenVBand="0" w:oddHBand="1" w:evenHBand="0" w:firstRowFirstColumn="0" w:firstRowLastColumn="0" w:lastRowFirstColumn="0" w:lastRowLastColumn="0"/>
              <w:rPr>
                <w:lang w:val="en-GB"/>
              </w:rPr>
            </w:pPr>
            <w:r w:rsidRPr="00AC3487">
              <w:rPr>
                <w:lang w:val="en-GB"/>
              </w:rPr>
              <w:t>CAP-TN-030-BE_STAC</w:t>
            </w:r>
            <w:r w:rsidR="00250C44">
              <w:rPr>
                <w:lang w:val="en-GB"/>
              </w:rPr>
              <w:t xml:space="preserve"> Version 1.0</w:t>
            </w:r>
          </w:p>
        </w:tc>
      </w:tr>
      <w:tr w:rsidR="00623204" w14:paraId="21F5E41B" w14:textId="77777777" w:rsidTr="007A35EE">
        <w:tc>
          <w:tcPr>
            <w:cnfStyle w:val="001000000000" w:firstRow="0" w:lastRow="0" w:firstColumn="1" w:lastColumn="0" w:oddVBand="0" w:evenVBand="0" w:oddHBand="0" w:evenHBand="0" w:firstRowFirstColumn="0" w:firstRowLastColumn="0" w:lastRowFirstColumn="0" w:lastRowLastColumn="0"/>
            <w:tcW w:w="3857" w:type="dxa"/>
          </w:tcPr>
          <w:p w14:paraId="2600B61D" w14:textId="5AA40F6E" w:rsidR="00865F7B" w:rsidRDefault="009759AF" w:rsidP="005925D5">
            <w:pPr>
              <w:rPr>
                <w:lang w:val="en-GB"/>
              </w:rPr>
            </w:pPr>
            <w:bookmarkStart w:id="19" w:name="STAC_ITEM_SPEC"/>
            <w:r>
              <w:rPr>
                <w:lang w:val="en-GB"/>
              </w:rPr>
              <w:t>STAC_ITEM_SPEC</w:t>
            </w:r>
            <w:bookmarkEnd w:id="19"/>
          </w:p>
        </w:tc>
        <w:tc>
          <w:tcPr>
            <w:tcW w:w="6113" w:type="dxa"/>
          </w:tcPr>
          <w:p w14:paraId="434AB6E0" w14:textId="4902A5E7" w:rsidR="00865F7B" w:rsidRDefault="009759AF" w:rsidP="005925D5">
            <w:pPr>
              <w:cnfStyle w:val="000000000000" w:firstRow="0" w:lastRow="0" w:firstColumn="0" w:lastColumn="0" w:oddVBand="0" w:evenVBand="0" w:oddHBand="0" w:evenHBand="0" w:firstRowFirstColumn="0" w:firstRowLastColumn="0" w:lastRowFirstColumn="0" w:lastRowLastColumn="0"/>
              <w:rPr>
                <w:lang w:val="en-GB"/>
              </w:rPr>
            </w:pPr>
            <w:r>
              <w:rPr>
                <w:lang w:val="en-GB"/>
              </w:rPr>
              <w:t>STAC</w:t>
            </w:r>
            <w:r w:rsidR="002B5583">
              <w:rPr>
                <w:lang w:val="en-GB"/>
              </w:rPr>
              <w:t xml:space="preserve"> Item Specif</w:t>
            </w:r>
            <w:r>
              <w:rPr>
                <w:lang w:val="en-GB"/>
              </w:rPr>
              <w:t>ication v1.</w:t>
            </w:r>
            <w:r w:rsidR="000D3569">
              <w:rPr>
                <w:lang w:val="en-GB"/>
              </w:rPr>
              <w:t>1</w:t>
            </w:r>
            <w:r>
              <w:rPr>
                <w:lang w:val="en-GB"/>
              </w:rPr>
              <w:t>.0</w:t>
            </w:r>
          </w:p>
          <w:p w14:paraId="04573E18" w14:textId="2126C5D7" w:rsidR="001A5295" w:rsidRPr="001A5295" w:rsidRDefault="001A5295" w:rsidP="001A5295">
            <w:pPr>
              <w:cnfStyle w:val="000000000000" w:firstRow="0" w:lastRow="0" w:firstColumn="0" w:lastColumn="0" w:oddVBand="0" w:evenVBand="0" w:oddHBand="0" w:evenHBand="0" w:firstRowFirstColumn="0" w:firstRowLastColumn="0" w:lastRowFirstColumn="0" w:lastRowLastColumn="0"/>
              <w:rPr>
                <w:lang w:val="en-GB"/>
              </w:rPr>
            </w:pPr>
            <w:hyperlink r:id="rId19" w:history="1">
              <w:r w:rsidRPr="00284FF8">
                <w:rPr>
                  <w:rStyle w:val="Lienhypertexte"/>
                </w:rPr>
                <w:t>https://github.com/radiantearth/stac-spec/tree/v1.1.0/item-spec</w:t>
              </w:r>
            </w:hyperlink>
          </w:p>
        </w:tc>
      </w:tr>
      <w:tr w:rsidR="00623204" w:rsidRPr="00554CF5" w14:paraId="0572B7DF" w14:textId="77777777" w:rsidTr="007A35E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57" w:type="dxa"/>
          </w:tcPr>
          <w:p w14:paraId="46B02117" w14:textId="035458CE" w:rsidR="00554CF5" w:rsidRDefault="00554CF5" w:rsidP="00554CF5">
            <w:pPr>
              <w:rPr>
                <w:lang w:val="en-GB"/>
              </w:rPr>
            </w:pPr>
            <w:bookmarkStart w:id="20" w:name="STAC_COLLECTION_SPEC"/>
            <w:r>
              <w:rPr>
                <w:lang w:val="en-GB"/>
              </w:rPr>
              <w:t>STAC_COLLECTION_SPEC</w:t>
            </w:r>
            <w:bookmarkEnd w:id="20"/>
          </w:p>
        </w:tc>
        <w:tc>
          <w:tcPr>
            <w:tcW w:w="6113" w:type="dxa"/>
          </w:tcPr>
          <w:p w14:paraId="40870F02" w14:textId="6B24530F" w:rsidR="00554CF5" w:rsidRDefault="00554CF5" w:rsidP="00554CF5">
            <w:pPr>
              <w:cnfStyle w:val="000000100000" w:firstRow="0" w:lastRow="0" w:firstColumn="0" w:lastColumn="0" w:oddVBand="0" w:evenVBand="0" w:oddHBand="1" w:evenHBand="0" w:firstRowFirstColumn="0" w:firstRowLastColumn="0" w:lastRowFirstColumn="0" w:lastRowLastColumn="0"/>
              <w:rPr>
                <w:lang w:val="en-GB"/>
              </w:rPr>
            </w:pPr>
            <w:r>
              <w:rPr>
                <w:lang w:val="en-GB"/>
              </w:rPr>
              <w:t>STAC Collection Specification v1.</w:t>
            </w:r>
            <w:r w:rsidR="001A5295">
              <w:rPr>
                <w:lang w:val="en-GB"/>
              </w:rPr>
              <w:t>1</w:t>
            </w:r>
            <w:r>
              <w:rPr>
                <w:lang w:val="en-GB"/>
              </w:rPr>
              <w:t>.0</w:t>
            </w:r>
          </w:p>
          <w:p w14:paraId="6DF259FA" w14:textId="4BE11C21" w:rsidR="00F71EBE" w:rsidRPr="00554CF5" w:rsidRDefault="00F71EBE" w:rsidP="00F71EBE">
            <w:pPr>
              <w:cnfStyle w:val="000000100000" w:firstRow="0" w:lastRow="0" w:firstColumn="0" w:lastColumn="0" w:oddVBand="0" w:evenVBand="0" w:oddHBand="1" w:evenHBand="0" w:firstRowFirstColumn="0" w:firstRowLastColumn="0" w:lastRowFirstColumn="0" w:lastRowLastColumn="0"/>
              <w:rPr>
                <w:lang w:val="en-GB"/>
              </w:rPr>
            </w:pPr>
            <w:hyperlink r:id="rId20" w:history="1">
              <w:r w:rsidRPr="00284FF8">
                <w:rPr>
                  <w:rStyle w:val="Lienhypertexte"/>
                </w:rPr>
                <w:t>https://github.com/radiantearth/stac-spec/tree/v1.1.0/collection-spec</w:t>
              </w:r>
            </w:hyperlink>
          </w:p>
        </w:tc>
      </w:tr>
      <w:tr w:rsidR="00623204" w:rsidRPr="00987203" w14:paraId="361C0B3A" w14:textId="77777777" w:rsidTr="007A35EE">
        <w:tc>
          <w:tcPr>
            <w:cnfStyle w:val="001000000000" w:firstRow="0" w:lastRow="0" w:firstColumn="1" w:lastColumn="0" w:oddVBand="0" w:evenVBand="0" w:oddHBand="0" w:evenHBand="0" w:firstRowFirstColumn="0" w:firstRowLastColumn="0" w:lastRowFirstColumn="0" w:lastRowLastColumn="0"/>
            <w:tcW w:w="3857" w:type="dxa"/>
          </w:tcPr>
          <w:p w14:paraId="71F80F71" w14:textId="3C777E62" w:rsidR="00554CF5" w:rsidRDefault="00F7378B" w:rsidP="00554CF5">
            <w:pPr>
              <w:rPr>
                <w:lang w:val="en-GB"/>
              </w:rPr>
            </w:pPr>
            <w:bookmarkStart w:id="21" w:name="STAC_CATALOG_SPEC"/>
            <w:r>
              <w:rPr>
                <w:lang w:val="en-GB"/>
              </w:rPr>
              <w:t>STAC_CATALOG_SPEC</w:t>
            </w:r>
            <w:bookmarkEnd w:id="21"/>
          </w:p>
        </w:tc>
        <w:tc>
          <w:tcPr>
            <w:tcW w:w="6113" w:type="dxa"/>
          </w:tcPr>
          <w:p w14:paraId="314F7E0B" w14:textId="0BF09ECE" w:rsidR="00554CF5" w:rsidRPr="00987203" w:rsidRDefault="00F7378B" w:rsidP="00554CF5">
            <w:pPr>
              <w:cnfStyle w:val="000000000000" w:firstRow="0" w:lastRow="0" w:firstColumn="0" w:lastColumn="0" w:oddVBand="0" w:evenVBand="0" w:oddHBand="0" w:evenHBand="0" w:firstRowFirstColumn="0" w:firstRowLastColumn="0" w:lastRowFirstColumn="0" w:lastRowLastColumn="0"/>
              <w:rPr>
                <w:lang w:val="en-GB"/>
              </w:rPr>
            </w:pPr>
            <w:r w:rsidRPr="00987203">
              <w:rPr>
                <w:lang w:val="en-GB"/>
              </w:rPr>
              <w:t>STAC Catalog Specification V1.</w:t>
            </w:r>
            <w:r w:rsidR="00F71EBE" w:rsidRPr="00987203">
              <w:rPr>
                <w:lang w:val="en-GB"/>
              </w:rPr>
              <w:t>1</w:t>
            </w:r>
            <w:r w:rsidRPr="00987203">
              <w:rPr>
                <w:lang w:val="en-GB"/>
              </w:rPr>
              <w:t>.0</w:t>
            </w:r>
          </w:p>
          <w:p w14:paraId="54756121" w14:textId="408916A9" w:rsidR="00F71EBE" w:rsidRPr="00987203" w:rsidRDefault="00F71EBE" w:rsidP="00F71EBE">
            <w:pPr>
              <w:cnfStyle w:val="000000000000" w:firstRow="0" w:lastRow="0" w:firstColumn="0" w:lastColumn="0" w:oddVBand="0" w:evenVBand="0" w:oddHBand="0" w:evenHBand="0" w:firstRowFirstColumn="0" w:firstRowLastColumn="0" w:lastRowFirstColumn="0" w:lastRowLastColumn="0"/>
              <w:rPr>
                <w:lang w:val="en-GB"/>
              </w:rPr>
            </w:pPr>
            <w:hyperlink r:id="rId21" w:history="1">
              <w:r w:rsidRPr="00987203">
                <w:rPr>
                  <w:rStyle w:val="Lienhypertexte"/>
                </w:rPr>
                <w:t>https://github.com/radiantearth/stac-spec/tree/v1.1.0/catalog-spec</w:t>
              </w:r>
            </w:hyperlink>
          </w:p>
        </w:tc>
      </w:tr>
      <w:tr w:rsidR="00227F7B" w:rsidRPr="00554CF5" w14:paraId="5903A171" w14:textId="77777777" w:rsidTr="007A35E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57" w:type="dxa"/>
          </w:tcPr>
          <w:p w14:paraId="060BF8F2" w14:textId="2551FD08" w:rsidR="00BE6FA3" w:rsidRDefault="00BE6FA3" w:rsidP="00554CF5">
            <w:pPr>
              <w:rPr>
                <w:lang w:val="en-GB"/>
              </w:rPr>
            </w:pPr>
            <w:bookmarkStart w:id="22" w:name="STAC_API_CORE_SPEC"/>
            <w:r>
              <w:rPr>
                <w:lang w:val="en-GB"/>
              </w:rPr>
              <w:t>S</w:t>
            </w:r>
            <w:r w:rsidR="007A35EE">
              <w:rPr>
                <w:lang w:val="en-GB"/>
              </w:rPr>
              <w:t>T</w:t>
            </w:r>
            <w:r>
              <w:rPr>
                <w:lang w:val="en-GB"/>
              </w:rPr>
              <w:t>AC_API_CORE_SPEC</w:t>
            </w:r>
            <w:bookmarkEnd w:id="22"/>
          </w:p>
        </w:tc>
        <w:tc>
          <w:tcPr>
            <w:tcW w:w="6113" w:type="dxa"/>
          </w:tcPr>
          <w:p w14:paraId="43E96C2C" w14:textId="2EED8984" w:rsidR="00BE6FA3" w:rsidRDefault="007528DE" w:rsidP="00554CF5">
            <w:pPr>
              <w:cnfStyle w:val="000000100000" w:firstRow="0" w:lastRow="0" w:firstColumn="0" w:lastColumn="0" w:oddVBand="0" w:evenVBand="0" w:oddHBand="1" w:evenHBand="0" w:firstRowFirstColumn="0" w:firstRowLastColumn="0" w:lastRowFirstColumn="0" w:lastRowLastColumn="0"/>
              <w:rPr>
                <w:lang w:val="en-GB"/>
              </w:rPr>
            </w:pPr>
            <w:r>
              <w:rPr>
                <w:lang w:val="en-GB"/>
              </w:rPr>
              <w:t>STAC API – Core Specification V1.0.0</w:t>
            </w:r>
          </w:p>
          <w:p w14:paraId="145A1C35" w14:textId="5715ED61" w:rsidR="007528DE" w:rsidRDefault="007528DE" w:rsidP="00554CF5">
            <w:pPr>
              <w:cnfStyle w:val="000000100000" w:firstRow="0" w:lastRow="0" w:firstColumn="0" w:lastColumn="0" w:oddVBand="0" w:evenVBand="0" w:oddHBand="1" w:evenHBand="0" w:firstRowFirstColumn="0" w:firstRowLastColumn="0" w:lastRowFirstColumn="0" w:lastRowLastColumn="0"/>
              <w:rPr>
                <w:lang w:val="en-GB"/>
              </w:rPr>
            </w:pPr>
            <w:hyperlink r:id="rId22" w:history="1">
              <w:r w:rsidRPr="00BA459C">
                <w:rPr>
                  <w:rStyle w:val="Lienhypertexte"/>
                  <w:lang w:val="en-GB"/>
                </w:rPr>
                <w:t>https://github.com/radiantearth/stac-api-spec/tree/release/v1.0.0/core</w:t>
              </w:r>
            </w:hyperlink>
          </w:p>
        </w:tc>
      </w:tr>
      <w:tr w:rsidR="00473D5D" w:rsidRPr="00554CF5" w14:paraId="5DA42D07" w14:textId="77777777" w:rsidTr="007A35EE">
        <w:tc>
          <w:tcPr>
            <w:cnfStyle w:val="001000000000" w:firstRow="0" w:lastRow="0" w:firstColumn="1" w:lastColumn="0" w:oddVBand="0" w:evenVBand="0" w:oddHBand="0" w:evenHBand="0" w:firstRowFirstColumn="0" w:firstRowLastColumn="0" w:lastRowFirstColumn="0" w:lastRowLastColumn="0"/>
            <w:tcW w:w="3857" w:type="dxa"/>
          </w:tcPr>
          <w:p w14:paraId="5CD1F804" w14:textId="5322A697" w:rsidR="007A35EE" w:rsidRDefault="007A35EE" w:rsidP="00554CF5">
            <w:pPr>
              <w:rPr>
                <w:lang w:val="en-GB"/>
              </w:rPr>
            </w:pPr>
            <w:bookmarkStart w:id="23" w:name="STAC_API_FEATURE_SPEC"/>
            <w:r>
              <w:rPr>
                <w:lang w:val="en-GB"/>
              </w:rPr>
              <w:lastRenderedPageBreak/>
              <w:t>STAC_API_FEATURE_SPEC</w:t>
            </w:r>
            <w:bookmarkEnd w:id="23"/>
          </w:p>
        </w:tc>
        <w:tc>
          <w:tcPr>
            <w:tcW w:w="6113" w:type="dxa"/>
          </w:tcPr>
          <w:p w14:paraId="731BC8D1" w14:textId="393321CD" w:rsidR="007A35EE" w:rsidRDefault="00183DA6" w:rsidP="00554CF5">
            <w:pPr>
              <w:cnfStyle w:val="000000000000" w:firstRow="0" w:lastRow="0" w:firstColumn="0" w:lastColumn="0" w:oddVBand="0" w:evenVBand="0" w:oddHBand="0" w:evenHBand="0" w:firstRowFirstColumn="0" w:firstRowLastColumn="0" w:lastRowFirstColumn="0" w:lastRowLastColumn="0"/>
              <w:rPr>
                <w:lang w:val="en-GB"/>
              </w:rPr>
            </w:pPr>
            <w:r>
              <w:rPr>
                <w:lang w:val="en-GB"/>
              </w:rPr>
              <w:t>STAC API – Collections and Features Specification v1.0.0</w:t>
            </w:r>
          </w:p>
          <w:p w14:paraId="7E24A510" w14:textId="5D12FCA7" w:rsidR="00183DA6" w:rsidRDefault="00183DA6" w:rsidP="00554CF5">
            <w:pPr>
              <w:cnfStyle w:val="000000000000" w:firstRow="0" w:lastRow="0" w:firstColumn="0" w:lastColumn="0" w:oddVBand="0" w:evenVBand="0" w:oddHBand="0" w:evenHBand="0" w:firstRowFirstColumn="0" w:firstRowLastColumn="0" w:lastRowFirstColumn="0" w:lastRowLastColumn="0"/>
              <w:rPr>
                <w:lang w:val="en-GB"/>
              </w:rPr>
            </w:pPr>
            <w:hyperlink r:id="rId23" w:history="1">
              <w:r w:rsidRPr="00BA459C">
                <w:rPr>
                  <w:rStyle w:val="Lienhypertexte"/>
                  <w:lang w:val="en-GB"/>
                </w:rPr>
                <w:t>https://github.com/radiantearth/stac-api-spec/tree/release/v1.0.0/ogcapi-features#stac-api---features</w:t>
              </w:r>
            </w:hyperlink>
          </w:p>
        </w:tc>
      </w:tr>
      <w:tr w:rsidR="00227F7B" w:rsidRPr="00554CF5" w14:paraId="23AAD774" w14:textId="77777777" w:rsidTr="007A35E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57" w:type="dxa"/>
          </w:tcPr>
          <w:p w14:paraId="4BFA2683" w14:textId="3DCC3E17" w:rsidR="007A35EE" w:rsidRDefault="007A35EE" w:rsidP="00554CF5">
            <w:pPr>
              <w:rPr>
                <w:lang w:val="en-GB"/>
              </w:rPr>
            </w:pPr>
            <w:r>
              <w:rPr>
                <w:lang w:val="en-GB"/>
              </w:rPr>
              <w:t>STAC_API_ITEM_SEARCH_SPEC</w:t>
            </w:r>
          </w:p>
        </w:tc>
        <w:tc>
          <w:tcPr>
            <w:tcW w:w="6113" w:type="dxa"/>
          </w:tcPr>
          <w:p w14:paraId="1C544680" w14:textId="77777777" w:rsidR="007A35EE" w:rsidRDefault="00FF05D1" w:rsidP="00554CF5">
            <w:pPr>
              <w:cnfStyle w:val="000000100000" w:firstRow="0" w:lastRow="0" w:firstColumn="0" w:lastColumn="0" w:oddVBand="0" w:evenVBand="0" w:oddHBand="1" w:evenHBand="0" w:firstRowFirstColumn="0" w:firstRowLastColumn="0" w:lastRowFirstColumn="0" w:lastRowLastColumn="0"/>
              <w:rPr>
                <w:lang w:val="en-GB"/>
              </w:rPr>
            </w:pPr>
            <w:r>
              <w:rPr>
                <w:lang w:val="en-GB"/>
              </w:rPr>
              <w:t>STAC API – Item Search v1.0.0</w:t>
            </w:r>
          </w:p>
          <w:p w14:paraId="56A4569D" w14:textId="6AD92D1E" w:rsidR="00637258" w:rsidRDefault="00637258" w:rsidP="00637258">
            <w:pPr>
              <w:cnfStyle w:val="000000100000" w:firstRow="0" w:lastRow="0" w:firstColumn="0" w:lastColumn="0" w:oddVBand="0" w:evenVBand="0" w:oddHBand="1" w:evenHBand="0" w:firstRowFirstColumn="0" w:firstRowLastColumn="0" w:lastRowFirstColumn="0" w:lastRowLastColumn="0"/>
              <w:rPr>
                <w:lang w:val="en-GB"/>
              </w:rPr>
            </w:pPr>
            <w:hyperlink r:id="rId24" w:history="1">
              <w:r w:rsidRPr="002E35E0">
                <w:rPr>
                  <w:rStyle w:val="Lienhypertexte"/>
                  <w:lang w:val="en-GB"/>
                </w:rPr>
                <w:t>https://github.com/radiantearth/stac-api-spec/tree/release/v1.0.0/item-search</w:t>
              </w:r>
            </w:hyperlink>
          </w:p>
        </w:tc>
      </w:tr>
      <w:tr w:rsidR="003F52FF" w:rsidRPr="003C3B7E" w14:paraId="057F91AA" w14:textId="77777777" w:rsidTr="007A35EE">
        <w:tc>
          <w:tcPr>
            <w:cnfStyle w:val="001000000000" w:firstRow="0" w:lastRow="0" w:firstColumn="1" w:lastColumn="0" w:oddVBand="0" w:evenVBand="0" w:oddHBand="0" w:evenHBand="0" w:firstRowFirstColumn="0" w:firstRowLastColumn="0" w:lastRowFirstColumn="0" w:lastRowLastColumn="0"/>
            <w:tcW w:w="3857" w:type="dxa"/>
          </w:tcPr>
          <w:p w14:paraId="3A370949" w14:textId="47B4E741" w:rsidR="003F52FF" w:rsidRDefault="003F52FF" w:rsidP="00554CF5">
            <w:pPr>
              <w:rPr>
                <w:lang w:val="en-GB"/>
              </w:rPr>
            </w:pPr>
            <w:bookmarkStart w:id="24" w:name="STAC_API_ITEM_SEARCH_SPEC"/>
            <w:bookmarkStart w:id="25" w:name="STAC_API_FILTER_EXTENSION"/>
            <w:r>
              <w:rPr>
                <w:lang w:val="en-GB"/>
              </w:rPr>
              <w:t>STAC_API</w:t>
            </w:r>
            <w:r w:rsidR="00D12AF0">
              <w:rPr>
                <w:lang w:val="en-GB"/>
              </w:rPr>
              <w:t>_FILTER_EXTENSION</w:t>
            </w:r>
            <w:bookmarkEnd w:id="24"/>
            <w:bookmarkEnd w:id="25"/>
          </w:p>
        </w:tc>
        <w:tc>
          <w:tcPr>
            <w:tcW w:w="6113" w:type="dxa"/>
          </w:tcPr>
          <w:p w14:paraId="6C6BFAC0" w14:textId="53D5B3B7" w:rsidR="0048363D" w:rsidRPr="001A47E4" w:rsidRDefault="00D12AF0" w:rsidP="001A47E4">
            <w:pPr>
              <w:tabs>
                <w:tab w:val="left" w:pos="3000"/>
              </w:tabs>
              <w:jc w:val="left"/>
              <w:cnfStyle w:val="000000000000" w:firstRow="0" w:lastRow="0" w:firstColumn="0" w:lastColumn="0" w:oddVBand="0" w:evenVBand="0" w:oddHBand="0" w:evenHBand="0" w:firstRowFirstColumn="0" w:firstRowLastColumn="0" w:lastRowFirstColumn="0" w:lastRowLastColumn="0"/>
              <w:rPr>
                <w:lang w:val="fr-FR"/>
              </w:rPr>
            </w:pPr>
            <w:r w:rsidRPr="001A47E4">
              <w:rPr>
                <w:lang w:val="fr-FR"/>
              </w:rPr>
              <w:t xml:space="preserve">STAC API – </w:t>
            </w:r>
            <w:proofErr w:type="spellStart"/>
            <w:r w:rsidRPr="001A47E4">
              <w:rPr>
                <w:lang w:val="fr-FR"/>
              </w:rPr>
              <w:t>Filter</w:t>
            </w:r>
            <w:proofErr w:type="spellEnd"/>
            <w:r w:rsidRPr="001A47E4">
              <w:rPr>
                <w:lang w:val="fr-FR"/>
              </w:rPr>
              <w:t xml:space="preserve"> Extension</w:t>
            </w:r>
            <w:r w:rsidR="0032490B" w:rsidRPr="001A47E4">
              <w:rPr>
                <w:lang w:val="fr-FR"/>
              </w:rPr>
              <w:t xml:space="preserve"> </w:t>
            </w:r>
            <w:proofErr w:type="spellStart"/>
            <w:r w:rsidR="0032490B" w:rsidRPr="001A47E4">
              <w:rPr>
                <w:lang w:val="fr-FR"/>
              </w:rPr>
              <w:t>Specification</w:t>
            </w:r>
            <w:proofErr w:type="spellEnd"/>
            <w:r w:rsidR="0032490B" w:rsidRPr="001A47E4">
              <w:rPr>
                <w:lang w:val="fr-FR"/>
              </w:rPr>
              <w:br/>
            </w:r>
            <w:hyperlink r:id="rId25" w:history="1">
              <w:r w:rsidR="0048363D" w:rsidRPr="001A47E4">
                <w:rPr>
                  <w:rStyle w:val="Lienhypertexte"/>
                  <w:lang w:val="fr-FR"/>
                </w:rPr>
                <w:t>https://github.com/stac-api-extensions/filter</w:t>
              </w:r>
            </w:hyperlink>
          </w:p>
        </w:tc>
      </w:tr>
      <w:tr w:rsidR="0048363D" w:rsidRPr="003C3B7E" w14:paraId="02BF5390" w14:textId="77777777" w:rsidTr="007A35E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57" w:type="dxa"/>
          </w:tcPr>
          <w:p w14:paraId="19669F52" w14:textId="690142D6" w:rsidR="0048363D" w:rsidRDefault="0048363D" w:rsidP="00554CF5">
            <w:pPr>
              <w:rPr>
                <w:lang w:val="en-GB"/>
              </w:rPr>
            </w:pPr>
            <w:bookmarkStart w:id="26" w:name="STAC_API_SORT_EXTENSION"/>
            <w:r>
              <w:rPr>
                <w:lang w:val="en-GB"/>
              </w:rPr>
              <w:t>STAC_API_SORT_EXTENSION</w:t>
            </w:r>
            <w:bookmarkEnd w:id="26"/>
          </w:p>
        </w:tc>
        <w:tc>
          <w:tcPr>
            <w:tcW w:w="6113" w:type="dxa"/>
          </w:tcPr>
          <w:p w14:paraId="34FAF07C" w14:textId="77777777" w:rsidR="0048363D" w:rsidRDefault="0048363D" w:rsidP="0048363D">
            <w:pPr>
              <w:tabs>
                <w:tab w:val="left" w:pos="3000"/>
              </w:tabs>
              <w:jc w:val="left"/>
              <w:cnfStyle w:val="000000100000" w:firstRow="0" w:lastRow="0" w:firstColumn="0" w:lastColumn="0" w:oddVBand="0" w:evenVBand="0" w:oddHBand="1" w:evenHBand="0" w:firstRowFirstColumn="0" w:firstRowLastColumn="0" w:lastRowFirstColumn="0" w:lastRowLastColumn="0"/>
              <w:rPr>
                <w:lang w:val="fr-FR"/>
              </w:rPr>
            </w:pPr>
            <w:r>
              <w:rPr>
                <w:lang w:val="fr-FR"/>
              </w:rPr>
              <w:t>STAC API – Sort Extension Specification</w:t>
            </w:r>
          </w:p>
          <w:p w14:paraId="10FADB64" w14:textId="1A4B1ABA" w:rsidR="00990045" w:rsidRPr="0048363D" w:rsidRDefault="00990045" w:rsidP="00990045">
            <w:pPr>
              <w:tabs>
                <w:tab w:val="left" w:pos="3000"/>
              </w:tabs>
              <w:jc w:val="left"/>
              <w:cnfStyle w:val="000000100000" w:firstRow="0" w:lastRow="0" w:firstColumn="0" w:lastColumn="0" w:oddVBand="0" w:evenVBand="0" w:oddHBand="1" w:evenHBand="0" w:firstRowFirstColumn="0" w:firstRowLastColumn="0" w:lastRowFirstColumn="0" w:lastRowLastColumn="0"/>
              <w:rPr>
                <w:lang w:val="fr-FR"/>
              </w:rPr>
            </w:pPr>
            <w:hyperlink r:id="rId26" w:history="1">
              <w:r w:rsidRPr="00FC7747">
                <w:rPr>
                  <w:rStyle w:val="Lienhypertexte"/>
                  <w:lang w:val="fr-FR"/>
                </w:rPr>
                <w:t>https://github.com/stac-api-extensions/sort</w:t>
              </w:r>
            </w:hyperlink>
          </w:p>
        </w:tc>
      </w:tr>
      <w:tr w:rsidR="00990045" w:rsidRPr="0048363D" w14:paraId="122DD49B" w14:textId="77777777" w:rsidTr="007A35EE">
        <w:tc>
          <w:tcPr>
            <w:cnfStyle w:val="001000000000" w:firstRow="0" w:lastRow="0" w:firstColumn="1" w:lastColumn="0" w:oddVBand="0" w:evenVBand="0" w:oddHBand="0" w:evenHBand="0" w:firstRowFirstColumn="0" w:firstRowLastColumn="0" w:lastRowFirstColumn="0" w:lastRowLastColumn="0"/>
            <w:tcW w:w="3857" w:type="dxa"/>
          </w:tcPr>
          <w:p w14:paraId="45E0E515" w14:textId="197951F0" w:rsidR="00990045" w:rsidRDefault="00990045" w:rsidP="00554CF5">
            <w:pPr>
              <w:rPr>
                <w:lang w:val="en-GB"/>
              </w:rPr>
            </w:pPr>
            <w:bookmarkStart w:id="27" w:name="STAC_API_FIELDS_EXTENSION"/>
            <w:r>
              <w:rPr>
                <w:lang w:val="en-GB"/>
              </w:rPr>
              <w:t>STAC_API_FIELDS_EXTENSION</w:t>
            </w:r>
            <w:bookmarkEnd w:id="27"/>
          </w:p>
        </w:tc>
        <w:tc>
          <w:tcPr>
            <w:tcW w:w="6113" w:type="dxa"/>
          </w:tcPr>
          <w:p w14:paraId="61721D56" w14:textId="77777777" w:rsidR="00990045" w:rsidRDefault="00E6347C" w:rsidP="0048363D">
            <w:pPr>
              <w:tabs>
                <w:tab w:val="left" w:pos="3000"/>
              </w:tabs>
              <w:jc w:val="left"/>
              <w:cnfStyle w:val="000000000000" w:firstRow="0" w:lastRow="0" w:firstColumn="0" w:lastColumn="0" w:oddVBand="0" w:evenVBand="0" w:oddHBand="0" w:evenHBand="0" w:firstRowFirstColumn="0" w:firstRowLastColumn="0" w:lastRowFirstColumn="0" w:lastRowLastColumn="0"/>
              <w:rPr>
                <w:lang w:val="fr-FR"/>
              </w:rPr>
            </w:pPr>
            <w:r>
              <w:rPr>
                <w:lang w:val="fr-FR"/>
              </w:rPr>
              <w:t>STAC API – Fields Extension Specification</w:t>
            </w:r>
          </w:p>
          <w:p w14:paraId="5FC1357D" w14:textId="7F4B268C" w:rsidR="00E6347C" w:rsidRDefault="00E6347C" w:rsidP="00E6347C">
            <w:pPr>
              <w:tabs>
                <w:tab w:val="left" w:pos="3000"/>
              </w:tabs>
              <w:jc w:val="left"/>
              <w:cnfStyle w:val="000000000000" w:firstRow="0" w:lastRow="0" w:firstColumn="0" w:lastColumn="0" w:oddVBand="0" w:evenVBand="0" w:oddHBand="0" w:evenHBand="0" w:firstRowFirstColumn="0" w:firstRowLastColumn="0" w:lastRowFirstColumn="0" w:lastRowLastColumn="0"/>
              <w:rPr>
                <w:lang w:val="fr-FR"/>
              </w:rPr>
            </w:pPr>
            <w:hyperlink r:id="rId27" w:history="1">
              <w:r w:rsidRPr="00FC7747">
                <w:rPr>
                  <w:rStyle w:val="Lienhypertexte"/>
                  <w:lang w:val="fr-FR"/>
                </w:rPr>
                <w:t>https://github.com/stac-api-extensions/fields</w:t>
              </w:r>
            </w:hyperlink>
          </w:p>
        </w:tc>
      </w:tr>
      <w:tr w:rsidR="00623204" w14:paraId="1AB8756E" w14:textId="77777777" w:rsidTr="007A35E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57" w:type="dxa"/>
          </w:tcPr>
          <w:p w14:paraId="0C95D911" w14:textId="25E0E08C" w:rsidR="00554CF5" w:rsidRDefault="00554CF5" w:rsidP="00554CF5">
            <w:pPr>
              <w:rPr>
                <w:lang w:val="en-GB"/>
              </w:rPr>
            </w:pPr>
            <w:bookmarkStart w:id="28" w:name="GEOJSON_SPEC"/>
            <w:r>
              <w:rPr>
                <w:lang w:val="en-GB"/>
              </w:rPr>
              <w:t>GEOJSON_SPEC</w:t>
            </w:r>
            <w:bookmarkEnd w:id="28"/>
          </w:p>
        </w:tc>
        <w:tc>
          <w:tcPr>
            <w:tcW w:w="6113" w:type="dxa"/>
          </w:tcPr>
          <w:p w14:paraId="74B2D782" w14:textId="57069888" w:rsidR="00554CF5" w:rsidRDefault="00554CF5" w:rsidP="00554CF5">
            <w:pPr>
              <w:cnfStyle w:val="000000100000" w:firstRow="0" w:lastRow="0" w:firstColumn="0" w:lastColumn="0" w:oddVBand="0" w:evenVBand="0" w:oddHBand="1" w:evenHBand="0" w:firstRowFirstColumn="0" w:firstRowLastColumn="0" w:lastRowFirstColumn="0" w:lastRowLastColumn="0"/>
              <w:rPr>
                <w:lang w:val="en-GB"/>
              </w:rPr>
            </w:pPr>
            <w:r>
              <w:rPr>
                <w:lang w:val="en-GB"/>
              </w:rPr>
              <w:t>The GeoJSON Format – RFC7946</w:t>
            </w:r>
          </w:p>
          <w:p w14:paraId="6BB5061D" w14:textId="4AD1C473" w:rsidR="00554CF5" w:rsidRDefault="00554CF5" w:rsidP="00554CF5">
            <w:pPr>
              <w:cnfStyle w:val="000000100000" w:firstRow="0" w:lastRow="0" w:firstColumn="0" w:lastColumn="0" w:oddVBand="0" w:evenVBand="0" w:oddHBand="1" w:evenHBand="0" w:firstRowFirstColumn="0" w:firstRowLastColumn="0" w:lastRowFirstColumn="0" w:lastRowLastColumn="0"/>
              <w:rPr>
                <w:lang w:val="en-GB"/>
              </w:rPr>
            </w:pPr>
            <w:hyperlink r:id="rId28" w:history="1">
              <w:r w:rsidRPr="007C2C7B">
                <w:rPr>
                  <w:rStyle w:val="Lienhypertexte"/>
                  <w:lang w:val="en-GB"/>
                </w:rPr>
                <w:t>https://datatracker.ietf.org/doc/html/rfc7946</w:t>
              </w:r>
            </w:hyperlink>
          </w:p>
        </w:tc>
      </w:tr>
      <w:tr w:rsidR="00623204" w14:paraId="52CF3BDA" w14:textId="77777777" w:rsidTr="007A35EE">
        <w:tc>
          <w:tcPr>
            <w:cnfStyle w:val="001000000000" w:firstRow="0" w:lastRow="0" w:firstColumn="1" w:lastColumn="0" w:oddVBand="0" w:evenVBand="0" w:oddHBand="0" w:evenHBand="0" w:firstRowFirstColumn="0" w:firstRowLastColumn="0" w:lastRowFirstColumn="0" w:lastRowLastColumn="0"/>
            <w:tcW w:w="3857" w:type="dxa"/>
          </w:tcPr>
          <w:p w14:paraId="4DBD38F3" w14:textId="199C41F5" w:rsidR="00554CF5" w:rsidRDefault="00554CF5" w:rsidP="00554CF5">
            <w:pPr>
              <w:rPr>
                <w:lang w:val="en-GB"/>
              </w:rPr>
            </w:pPr>
            <w:bookmarkStart w:id="29" w:name="GEOFOOTPRINT_RECOM"/>
            <w:r>
              <w:rPr>
                <w:lang w:val="en-GB"/>
              </w:rPr>
              <w:t>GEOFOOTPRINT_RECOM</w:t>
            </w:r>
            <w:bookmarkEnd w:id="29"/>
          </w:p>
        </w:tc>
        <w:tc>
          <w:tcPr>
            <w:tcW w:w="6113" w:type="dxa"/>
          </w:tcPr>
          <w:p w14:paraId="16AB0DCD" w14:textId="77777777" w:rsidR="00554CF5" w:rsidRDefault="00554CF5" w:rsidP="00554CF5">
            <w:pPr>
              <w:cnfStyle w:val="000000000000" w:firstRow="0" w:lastRow="0" w:firstColumn="0" w:lastColumn="0" w:oddVBand="0" w:evenVBand="0" w:oddHBand="0" w:evenHBand="0" w:firstRowFirstColumn="0" w:firstRowLastColumn="0" w:lastRowFirstColumn="0" w:lastRowLastColumn="0"/>
              <w:rPr>
                <w:lang w:val="en-GB"/>
              </w:rPr>
            </w:pPr>
            <w:r w:rsidRPr="005E6A63">
              <w:rPr>
                <w:lang w:val="en-GB"/>
              </w:rPr>
              <w:t>Recommendations for GeoJSON Footprints</w:t>
            </w:r>
          </w:p>
          <w:p w14:paraId="6F3EAF12" w14:textId="145B664E" w:rsidR="00554CF5" w:rsidRDefault="00667323" w:rsidP="00667323">
            <w:pPr>
              <w:jc w:val="left"/>
              <w:cnfStyle w:val="000000000000" w:firstRow="0" w:lastRow="0" w:firstColumn="0" w:lastColumn="0" w:oddVBand="0" w:evenVBand="0" w:oddHBand="0" w:evenHBand="0" w:firstRowFirstColumn="0" w:firstRowLastColumn="0" w:lastRowFirstColumn="0" w:lastRowLastColumn="0"/>
              <w:rPr>
                <w:lang w:val="en-GB"/>
              </w:rPr>
            </w:pPr>
            <w:r>
              <w:rPr>
                <w:lang w:val="en-GB"/>
              </w:rPr>
              <w:t xml:space="preserve">Ref: </w:t>
            </w:r>
            <w:r w:rsidR="00554CF5" w:rsidRPr="00AA0857">
              <w:rPr>
                <w:lang w:val="en-GB"/>
              </w:rPr>
              <w:t xml:space="preserve">CAP-TN-027-ESA-BE </w:t>
            </w:r>
            <w:r>
              <w:rPr>
                <w:lang w:val="en-GB"/>
              </w:rPr>
              <w:br/>
            </w:r>
            <w:r w:rsidR="00554CF5" w:rsidRPr="00AA0857">
              <w:rPr>
                <w:lang w:val="en-GB"/>
              </w:rPr>
              <w:t>Version 1.0</w:t>
            </w:r>
          </w:p>
        </w:tc>
      </w:tr>
      <w:tr w:rsidR="0095556D" w:rsidRPr="002C5575" w14:paraId="51C4EB33" w14:textId="77777777" w:rsidTr="007A35E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57" w:type="dxa"/>
          </w:tcPr>
          <w:p w14:paraId="3C8BEB3A" w14:textId="176E12A4" w:rsidR="0095556D" w:rsidRDefault="0095556D" w:rsidP="00554CF5">
            <w:pPr>
              <w:rPr>
                <w:lang w:val="en-GB"/>
              </w:rPr>
            </w:pPr>
            <w:bookmarkStart w:id="30" w:name="JSON_SCHEMA"/>
            <w:r>
              <w:rPr>
                <w:lang w:val="en-GB"/>
              </w:rPr>
              <w:t>JSON</w:t>
            </w:r>
            <w:r w:rsidR="00386293">
              <w:rPr>
                <w:lang w:val="en-GB"/>
              </w:rPr>
              <w:t>_SCHEMA</w:t>
            </w:r>
            <w:bookmarkEnd w:id="30"/>
          </w:p>
        </w:tc>
        <w:tc>
          <w:tcPr>
            <w:tcW w:w="6113" w:type="dxa"/>
          </w:tcPr>
          <w:p w14:paraId="44593292" w14:textId="77777777" w:rsidR="0095556D" w:rsidRDefault="00386293" w:rsidP="00554CF5">
            <w:pPr>
              <w:cnfStyle w:val="000000100000" w:firstRow="0" w:lastRow="0" w:firstColumn="0" w:lastColumn="0" w:oddVBand="0" w:evenVBand="0" w:oddHBand="1" w:evenHBand="0" w:firstRowFirstColumn="0" w:firstRowLastColumn="0" w:lastRowFirstColumn="0" w:lastRowLastColumn="0"/>
              <w:rPr>
                <w:lang w:val="en-GB"/>
              </w:rPr>
            </w:pPr>
            <w:r>
              <w:rPr>
                <w:lang w:val="en-GB"/>
              </w:rPr>
              <w:t>JSON Schema Specification</w:t>
            </w:r>
          </w:p>
          <w:p w14:paraId="5ECBF6B8" w14:textId="461B1E13" w:rsidR="00E76022" w:rsidRDefault="00E76022" w:rsidP="00E76022">
            <w:pPr>
              <w:cnfStyle w:val="000000100000" w:firstRow="0" w:lastRow="0" w:firstColumn="0" w:lastColumn="0" w:oddVBand="0" w:evenVBand="0" w:oddHBand="1" w:evenHBand="0" w:firstRowFirstColumn="0" w:firstRowLastColumn="0" w:lastRowFirstColumn="0" w:lastRowLastColumn="0"/>
              <w:rPr>
                <w:lang w:val="en-GB"/>
              </w:rPr>
            </w:pPr>
            <w:hyperlink r:id="rId29" w:history="1">
              <w:r w:rsidRPr="00E76022">
                <w:rPr>
                  <w:rStyle w:val="Lienhypertexte"/>
                </w:rPr>
                <w:t>JSON Schema - Specification [#section] (json-schema.org)</w:t>
              </w:r>
            </w:hyperlink>
          </w:p>
        </w:tc>
      </w:tr>
      <w:tr w:rsidR="007E1DF0" w:rsidRPr="002C5575" w14:paraId="0CB4F3CD" w14:textId="77777777" w:rsidTr="007A35EE">
        <w:tc>
          <w:tcPr>
            <w:cnfStyle w:val="001000000000" w:firstRow="0" w:lastRow="0" w:firstColumn="1" w:lastColumn="0" w:oddVBand="0" w:evenVBand="0" w:oddHBand="0" w:evenHBand="0" w:firstRowFirstColumn="0" w:firstRowLastColumn="0" w:lastRowFirstColumn="0" w:lastRowLastColumn="0"/>
            <w:tcW w:w="3857" w:type="dxa"/>
          </w:tcPr>
          <w:p w14:paraId="5BBF71C9" w14:textId="0A2B1D32" w:rsidR="007E1DF0" w:rsidRDefault="007E1DF0" w:rsidP="00554CF5">
            <w:pPr>
              <w:rPr>
                <w:lang w:val="en-GB"/>
              </w:rPr>
            </w:pPr>
            <w:bookmarkStart w:id="31" w:name="AUTHENTICATION_SERVICE"/>
            <w:r>
              <w:rPr>
                <w:lang w:val="en-GB"/>
              </w:rPr>
              <w:t>AUTHENTICATION_SERVICE</w:t>
            </w:r>
            <w:r w:rsidR="00BE6D6F">
              <w:rPr>
                <w:lang w:val="en-GB"/>
              </w:rPr>
              <w:t>_ICD</w:t>
            </w:r>
            <w:bookmarkEnd w:id="31"/>
          </w:p>
        </w:tc>
        <w:tc>
          <w:tcPr>
            <w:tcW w:w="6113" w:type="dxa"/>
          </w:tcPr>
          <w:p w14:paraId="3F171699" w14:textId="77777777" w:rsidR="007E1DF0" w:rsidRDefault="007E1DF0" w:rsidP="00554CF5">
            <w:pPr>
              <w:cnfStyle w:val="000000000000" w:firstRow="0" w:lastRow="0" w:firstColumn="0" w:lastColumn="0" w:oddVBand="0" w:evenVBand="0" w:oddHBand="0" w:evenHBand="0" w:firstRowFirstColumn="0" w:firstRowLastColumn="0" w:lastRowFirstColumn="0" w:lastRowLastColumn="0"/>
              <w:rPr>
                <w:lang w:val="en-GB"/>
              </w:rPr>
            </w:pPr>
            <w:r>
              <w:rPr>
                <w:lang w:val="en-GB"/>
              </w:rPr>
              <w:t>Central Authentication Service ICD</w:t>
            </w:r>
          </w:p>
          <w:p w14:paraId="5A7D1C56" w14:textId="19DB3E06" w:rsidR="00D56FAF" w:rsidRDefault="00D56FAF" w:rsidP="00554CF5">
            <w:pPr>
              <w:cnfStyle w:val="000000000000" w:firstRow="0" w:lastRow="0" w:firstColumn="0" w:lastColumn="0" w:oddVBand="0" w:evenVBand="0" w:oddHBand="0" w:evenHBand="0" w:firstRowFirstColumn="0" w:firstRowLastColumn="0" w:lastRowFirstColumn="0" w:lastRowLastColumn="0"/>
              <w:rPr>
                <w:lang w:val="en-GB"/>
              </w:rPr>
            </w:pPr>
            <w:r>
              <w:rPr>
                <w:lang w:val="en-GB"/>
              </w:rPr>
              <w:t>TBD</w:t>
            </w:r>
          </w:p>
        </w:tc>
      </w:tr>
    </w:tbl>
    <w:p w14:paraId="18B4D632" w14:textId="1EB42378" w:rsidR="00A64254" w:rsidRDefault="008B10CF" w:rsidP="008B10CF">
      <w:pPr>
        <w:pStyle w:val="Titre2"/>
        <w:numPr>
          <w:ilvl w:val="1"/>
          <w:numId w:val="11"/>
        </w:numPr>
        <w:tabs>
          <w:tab w:val="clear" w:pos="907"/>
        </w:tabs>
        <w:ind w:left="794" w:hanging="794"/>
      </w:pPr>
      <w:bookmarkStart w:id="32" w:name="_Toc209430341"/>
      <w:bookmarkEnd w:id="9"/>
      <w:r>
        <w:t>Reference Documents</w:t>
      </w:r>
      <w:r w:rsidR="00483BA9">
        <w:t xml:space="preserve"> and </w:t>
      </w:r>
      <w:r w:rsidR="00DB591A">
        <w:t>Resources</w:t>
      </w:r>
      <w:bookmarkEnd w:id="32"/>
    </w:p>
    <w:tbl>
      <w:tblPr>
        <w:tblStyle w:val="TableauListe3-Accentuation1"/>
        <w:tblW w:w="0" w:type="auto"/>
        <w:tblLayout w:type="fixed"/>
        <w:tblLook w:val="04A0" w:firstRow="1" w:lastRow="0" w:firstColumn="1" w:lastColumn="0" w:noHBand="0" w:noVBand="1"/>
      </w:tblPr>
      <w:tblGrid>
        <w:gridCol w:w="3539"/>
        <w:gridCol w:w="32"/>
        <w:gridCol w:w="6390"/>
        <w:gridCol w:w="9"/>
      </w:tblGrid>
      <w:tr w:rsidR="00325D60" w14:paraId="47746589" w14:textId="77777777" w:rsidTr="006A72B9">
        <w:trPr>
          <w:cnfStyle w:val="100000000000" w:firstRow="1" w:lastRow="0" w:firstColumn="0" w:lastColumn="0" w:oddVBand="0" w:evenVBand="0" w:oddHBand="0" w:evenHBand="0" w:firstRowFirstColumn="0" w:firstRowLastColumn="0" w:lastRowFirstColumn="0" w:lastRowLastColumn="0"/>
          <w:tblHeader/>
        </w:trPr>
        <w:tc>
          <w:tcPr>
            <w:cnfStyle w:val="001000000100" w:firstRow="0" w:lastRow="0" w:firstColumn="1" w:lastColumn="0" w:oddVBand="0" w:evenVBand="0" w:oddHBand="0" w:evenHBand="0" w:firstRowFirstColumn="1" w:firstRowLastColumn="0" w:lastRowFirstColumn="0" w:lastRowLastColumn="0"/>
            <w:tcW w:w="3571" w:type="dxa"/>
            <w:gridSpan w:val="2"/>
          </w:tcPr>
          <w:p w14:paraId="7348BA14" w14:textId="22A617D7" w:rsidR="00325D60" w:rsidRDefault="00B05089" w:rsidP="00325D60">
            <w:pPr>
              <w:rPr>
                <w:lang w:val="en-GB"/>
              </w:rPr>
            </w:pPr>
            <w:r>
              <w:rPr>
                <w:lang w:val="en-GB"/>
              </w:rPr>
              <w:t>ID</w:t>
            </w:r>
          </w:p>
        </w:tc>
        <w:tc>
          <w:tcPr>
            <w:tcW w:w="6399" w:type="dxa"/>
            <w:gridSpan w:val="2"/>
          </w:tcPr>
          <w:p w14:paraId="48177871" w14:textId="04929C31" w:rsidR="00325D60" w:rsidRDefault="00B05089" w:rsidP="00325D60">
            <w:pPr>
              <w:cnfStyle w:val="100000000000" w:firstRow="1" w:lastRow="0" w:firstColumn="0" w:lastColumn="0" w:oddVBand="0" w:evenVBand="0" w:oddHBand="0" w:evenHBand="0" w:firstRowFirstColumn="0" w:firstRowLastColumn="0" w:lastRowFirstColumn="0" w:lastRowLastColumn="0"/>
              <w:rPr>
                <w:lang w:val="en-GB"/>
              </w:rPr>
            </w:pPr>
            <w:r>
              <w:rPr>
                <w:lang w:val="en-GB"/>
              </w:rPr>
              <w:t>Description</w:t>
            </w:r>
          </w:p>
        </w:tc>
      </w:tr>
      <w:tr w:rsidR="00987203" w:rsidRPr="00872DEF" w14:paraId="5603FA15" w14:textId="77777777" w:rsidTr="005925D5">
        <w:trPr>
          <w:gridAfter w:val="1"/>
          <w:cnfStyle w:val="000000100000" w:firstRow="0" w:lastRow="0" w:firstColumn="0" w:lastColumn="0" w:oddVBand="0" w:evenVBand="0" w:oddHBand="1" w:evenHBand="0" w:firstRowFirstColumn="0" w:firstRowLastColumn="0" w:lastRowFirstColumn="0" w:lastRowLastColumn="0"/>
          <w:wAfter w:w="9" w:type="dxa"/>
        </w:trPr>
        <w:tc>
          <w:tcPr>
            <w:cnfStyle w:val="001000000000" w:firstRow="0" w:lastRow="0" w:firstColumn="1" w:lastColumn="0" w:oddVBand="0" w:evenVBand="0" w:oddHBand="0" w:evenHBand="0" w:firstRowFirstColumn="0" w:firstRowLastColumn="0" w:lastRowFirstColumn="0" w:lastRowLastColumn="0"/>
            <w:tcW w:w="3539" w:type="dxa"/>
          </w:tcPr>
          <w:p w14:paraId="0AD22BDF" w14:textId="77777777" w:rsidR="00987203" w:rsidRDefault="00987203" w:rsidP="005925D5">
            <w:pPr>
              <w:rPr>
                <w:lang w:val="en-GB"/>
              </w:rPr>
            </w:pPr>
            <w:r>
              <w:rPr>
                <w:lang w:val="en-GB"/>
              </w:rPr>
              <w:t>RD-ARC</w:t>
            </w:r>
          </w:p>
        </w:tc>
        <w:tc>
          <w:tcPr>
            <w:tcW w:w="6422" w:type="dxa"/>
            <w:gridSpan w:val="2"/>
          </w:tcPr>
          <w:p w14:paraId="3BE9C4FB" w14:textId="77777777" w:rsidR="00987203" w:rsidRDefault="00987203" w:rsidP="005925D5">
            <w:pPr>
              <w:jc w:val="left"/>
              <w:cnfStyle w:val="000000100000" w:firstRow="0" w:lastRow="0" w:firstColumn="0" w:lastColumn="0" w:oddVBand="0" w:evenVBand="0" w:oddHBand="1" w:evenHBand="0" w:firstRowFirstColumn="0" w:firstRowLastColumn="0" w:lastRowFirstColumn="0" w:lastRowLastColumn="0"/>
              <w:rPr>
                <w:lang w:val="en-GB"/>
              </w:rPr>
            </w:pPr>
            <w:r w:rsidRPr="00536BA0">
              <w:rPr>
                <w:lang w:val="en-GB"/>
              </w:rPr>
              <w:t>ESA EO Operations Framework (EOF) - CSC - Ground Segment Architecture</w:t>
            </w:r>
          </w:p>
          <w:p w14:paraId="1236A927" w14:textId="77777777" w:rsidR="00987203" w:rsidRPr="00386149" w:rsidRDefault="00987203" w:rsidP="005925D5">
            <w:pPr>
              <w:jc w:val="left"/>
              <w:cnfStyle w:val="000000100000" w:firstRow="0" w:lastRow="0" w:firstColumn="0" w:lastColumn="0" w:oddVBand="0" w:evenVBand="0" w:oddHBand="1" w:evenHBand="0" w:firstRowFirstColumn="0" w:firstRowLastColumn="0" w:lastRowFirstColumn="0" w:lastRowLastColumn="0"/>
              <w:rPr>
                <w:lang w:val="en-GB"/>
              </w:rPr>
            </w:pPr>
            <w:r>
              <w:rPr>
                <w:lang w:val="en-GB"/>
              </w:rPr>
              <w:t>Ref: ESA-EOPG-EOPGC-TN-7</w:t>
            </w:r>
            <w:r>
              <w:rPr>
                <w:lang w:val="en-GB"/>
              </w:rPr>
              <w:br/>
              <w:t>Version 1.5</w:t>
            </w:r>
          </w:p>
        </w:tc>
      </w:tr>
      <w:tr w:rsidR="00987203" w:rsidRPr="00872DEF" w14:paraId="11AB08C6" w14:textId="77777777" w:rsidTr="005925D5">
        <w:trPr>
          <w:gridAfter w:val="1"/>
          <w:wAfter w:w="9" w:type="dxa"/>
        </w:trPr>
        <w:tc>
          <w:tcPr>
            <w:cnfStyle w:val="001000000000" w:firstRow="0" w:lastRow="0" w:firstColumn="1" w:lastColumn="0" w:oddVBand="0" w:evenVBand="0" w:oddHBand="0" w:evenHBand="0" w:firstRowFirstColumn="0" w:firstRowLastColumn="0" w:lastRowFirstColumn="0" w:lastRowLastColumn="0"/>
            <w:tcW w:w="3539" w:type="dxa"/>
          </w:tcPr>
          <w:p w14:paraId="719DEB51" w14:textId="77777777" w:rsidR="00987203" w:rsidRDefault="00987203" w:rsidP="005925D5">
            <w:pPr>
              <w:rPr>
                <w:lang w:val="en-GB"/>
              </w:rPr>
            </w:pPr>
            <w:r>
              <w:rPr>
                <w:lang w:val="en-GB"/>
              </w:rPr>
              <w:t>EOPF_SPECIFICATION</w:t>
            </w:r>
          </w:p>
        </w:tc>
        <w:tc>
          <w:tcPr>
            <w:tcW w:w="6422" w:type="dxa"/>
            <w:gridSpan w:val="2"/>
          </w:tcPr>
          <w:p w14:paraId="52596DA6" w14:textId="77777777" w:rsidR="00987203" w:rsidRDefault="00987203" w:rsidP="005925D5">
            <w:pPr>
              <w:jc w:val="left"/>
              <w:cnfStyle w:val="000000000000" w:firstRow="0" w:lastRow="0" w:firstColumn="0" w:lastColumn="0" w:oddVBand="0" w:evenVBand="0" w:oddHBand="0" w:evenHBand="0" w:firstRowFirstColumn="0" w:firstRowLastColumn="0" w:lastRowFirstColumn="0" w:lastRowLastColumn="0"/>
              <w:rPr>
                <w:lang w:val="en-GB"/>
              </w:rPr>
            </w:pPr>
            <w:r>
              <w:rPr>
                <w:lang w:val="en-GB"/>
              </w:rPr>
              <w:t>Earth Observation Product Format</w:t>
            </w:r>
          </w:p>
          <w:p w14:paraId="4BD05072" w14:textId="77777777" w:rsidR="00987203" w:rsidRPr="00536BA0" w:rsidRDefault="00987203" w:rsidP="005925D5">
            <w:pPr>
              <w:jc w:val="left"/>
              <w:cnfStyle w:val="000000000000" w:firstRow="0" w:lastRow="0" w:firstColumn="0" w:lastColumn="0" w:oddVBand="0" w:evenVBand="0" w:oddHBand="0" w:evenHBand="0" w:firstRowFirstColumn="0" w:firstRowLastColumn="0" w:lastRowFirstColumn="0" w:lastRowLastColumn="0"/>
              <w:rPr>
                <w:lang w:val="en-GB"/>
              </w:rPr>
            </w:pPr>
            <w:hyperlink r:id="rId30" w:history="1">
              <w:r w:rsidRPr="00667323">
                <w:rPr>
                  <w:rStyle w:val="Lienhypertexte"/>
                  <w:lang w:val="en-GB"/>
                </w:rPr>
                <w:t>https://eopf.copernicus.eu/eopf-products-and-adfs/eopf-adf-format-def-product-tutorials/</w:t>
              </w:r>
            </w:hyperlink>
          </w:p>
        </w:tc>
      </w:tr>
      <w:tr w:rsidR="00B05089" w14:paraId="298F3C24" w14:textId="77777777" w:rsidTr="006A72B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71" w:type="dxa"/>
            <w:gridSpan w:val="2"/>
          </w:tcPr>
          <w:p w14:paraId="1EE22F87" w14:textId="46372B2A" w:rsidR="00B05089" w:rsidRDefault="00B05089" w:rsidP="00325D60">
            <w:pPr>
              <w:rPr>
                <w:lang w:val="en-GB"/>
              </w:rPr>
            </w:pPr>
            <w:bookmarkStart w:id="33" w:name="CEOS_STAC_RECOM"/>
            <w:r>
              <w:rPr>
                <w:lang w:val="en-GB"/>
              </w:rPr>
              <w:t>CEOS_STAC_RECOM</w:t>
            </w:r>
            <w:bookmarkEnd w:id="33"/>
          </w:p>
        </w:tc>
        <w:tc>
          <w:tcPr>
            <w:tcW w:w="6399" w:type="dxa"/>
            <w:gridSpan w:val="2"/>
          </w:tcPr>
          <w:p w14:paraId="0B090B7E" w14:textId="69BFFC3C" w:rsidR="00B05089" w:rsidRDefault="00A24CF5" w:rsidP="00A24CF5">
            <w:pPr>
              <w:cnfStyle w:val="000000100000" w:firstRow="0" w:lastRow="0" w:firstColumn="0" w:lastColumn="0" w:oddVBand="0" w:evenVBand="0" w:oddHBand="1" w:evenHBand="0" w:firstRowFirstColumn="0" w:firstRowLastColumn="0" w:lastRowFirstColumn="0" w:lastRowLastColumn="0"/>
              <w:rPr>
                <w:lang w:val="en-GB"/>
              </w:rPr>
            </w:pPr>
            <w:r w:rsidRPr="00A24CF5">
              <w:rPr>
                <w:lang w:val="en-GB"/>
              </w:rPr>
              <w:t>CEOS EO collection and granule discovery best practices with STAC</w:t>
            </w:r>
          </w:p>
          <w:p w14:paraId="6646148C" w14:textId="38577013" w:rsidR="00A24CF5" w:rsidRDefault="00A24CF5" w:rsidP="00A24CF5">
            <w:pPr>
              <w:cnfStyle w:val="000000100000" w:firstRow="0" w:lastRow="0" w:firstColumn="0" w:lastColumn="0" w:oddVBand="0" w:evenVBand="0" w:oddHBand="1" w:evenHBand="0" w:firstRowFirstColumn="0" w:firstRowLastColumn="0" w:lastRowFirstColumn="0" w:lastRowLastColumn="0"/>
              <w:rPr>
                <w:lang w:val="en-GB"/>
              </w:rPr>
            </w:pPr>
            <w:hyperlink r:id="rId31" w:history="1">
              <w:r w:rsidRPr="007C2C7B">
                <w:rPr>
                  <w:rStyle w:val="Lienhypertexte"/>
                  <w:lang w:val="en-GB"/>
                </w:rPr>
                <w:t>https://github.com/ceos-org/stac-collection-and-granule-discovery-best-practices</w:t>
              </w:r>
            </w:hyperlink>
          </w:p>
        </w:tc>
      </w:tr>
      <w:tr w:rsidR="00325D60" w14:paraId="7F8CAC9F" w14:textId="77777777" w:rsidTr="006A72B9">
        <w:tc>
          <w:tcPr>
            <w:cnfStyle w:val="001000000000" w:firstRow="0" w:lastRow="0" w:firstColumn="1" w:lastColumn="0" w:oddVBand="0" w:evenVBand="0" w:oddHBand="0" w:evenHBand="0" w:firstRowFirstColumn="0" w:firstRowLastColumn="0" w:lastRowFirstColumn="0" w:lastRowLastColumn="0"/>
            <w:tcW w:w="3571" w:type="dxa"/>
            <w:gridSpan w:val="2"/>
          </w:tcPr>
          <w:p w14:paraId="5768147B" w14:textId="6FB8CAE0" w:rsidR="00325D60" w:rsidRDefault="00780843" w:rsidP="00325D60">
            <w:pPr>
              <w:rPr>
                <w:lang w:val="en-GB"/>
              </w:rPr>
            </w:pPr>
            <w:r>
              <w:rPr>
                <w:lang w:val="en-GB"/>
              </w:rPr>
              <w:t>STAC</w:t>
            </w:r>
            <w:r w:rsidR="00B05089">
              <w:rPr>
                <w:lang w:val="en-GB"/>
              </w:rPr>
              <w:t>_BEST_PRACTICES</w:t>
            </w:r>
          </w:p>
        </w:tc>
        <w:tc>
          <w:tcPr>
            <w:tcW w:w="6399" w:type="dxa"/>
            <w:gridSpan w:val="2"/>
          </w:tcPr>
          <w:p w14:paraId="199391DC" w14:textId="28E56380" w:rsidR="00A24CF5" w:rsidRPr="00953E96" w:rsidRDefault="00A24CF5" w:rsidP="00325D60">
            <w:pPr>
              <w:cnfStyle w:val="000000000000" w:firstRow="0" w:lastRow="0" w:firstColumn="0" w:lastColumn="0" w:oddVBand="0" w:evenVBand="0" w:oddHBand="0" w:evenHBand="0" w:firstRowFirstColumn="0" w:firstRowLastColumn="0" w:lastRowFirstColumn="0" w:lastRowLastColumn="0"/>
              <w:rPr>
                <w:lang w:val="en-GB"/>
              </w:rPr>
            </w:pPr>
            <w:r w:rsidRPr="00A24CF5">
              <w:rPr>
                <w:lang w:val="en-GB"/>
              </w:rPr>
              <w:t>STAC Best Practices</w:t>
            </w:r>
          </w:p>
          <w:p w14:paraId="4EE6991C" w14:textId="1BDCC483" w:rsidR="00325D60" w:rsidRDefault="00A24CF5" w:rsidP="00325D60">
            <w:pPr>
              <w:cnfStyle w:val="000000000000" w:firstRow="0" w:lastRow="0" w:firstColumn="0" w:lastColumn="0" w:oddVBand="0" w:evenVBand="0" w:oddHBand="0" w:evenHBand="0" w:firstRowFirstColumn="0" w:firstRowLastColumn="0" w:lastRowFirstColumn="0" w:lastRowLastColumn="0"/>
              <w:rPr>
                <w:lang w:val="en-GB"/>
              </w:rPr>
            </w:pPr>
            <w:hyperlink r:id="rId32" w:history="1">
              <w:r w:rsidRPr="007C2C7B">
                <w:rPr>
                  <w:rStyle w:val="Lienhypertexte"/>
                  <w:lang w:val="en-GB" w:eastAsia="fr-FR"/>
                </w:rPr>
                <w:t>https://github.com/radiantearth/stac-spec/blob/master/best-practices.md</w:t>
              </w:r>
            </w:hyperlink>
          </w:p>
        </w:tc>
      </w:tr>
      <w:tr w:rsidR="00D73BB5" w:rsidRPr="003C3B7E" w14:paraId="543268AB" w14:textId="77777777" w:rsidTr="006A72B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71" w:type="dxa"/>
            <w:gridSpan w:val="2"/>
          </w:tcPr>
          <w:p w14:paraId="0BFD4FFB" w14:textId="0E644AEC" w:rsidR="00D73BB5" w:rsidRDefault="00D73BB5" w:rsidP="00D73BB5">
            <w:pPr>
              <w:rPr>
                <w:lang w:val="en-GB"/>
              </w:rPr>
            </w:pPr>
            <w:bookmarkStart w:id="34" w:name="STAC_EXTENSIONS"/>
            <w:r>
              <w:rPr>
                <w:lang w:val="en-GB"/>
              </w:rPr>
              <w:lastRenderedPageBreak/>
              <w:t>STAC_EXTENSIONS</w:t>
            </w:r>
            <w:bookmarkEnd w:id="34"/>
          </w:p>
        </w:tc>
        <w:tc>
          <w:tcPr>
            <w:tcW w:w="6399" w:type="dxa"/>
            <w:gridSpan w:val="2"/>
          </w:tcPr>
          <w:p w14:paraId="389AF3BC" w14:textId="77777777" w:rsidR="00D73BB5" w:rsidRPr="00395681" w:rsidRDefault="00D73BB5" w:rsidP="00D73BB5">
            <w:pPr>
              <w:cnfStyle w:val="000000100000" w:firstRow="0" w:lastRow="0" w:firstColumn="0" w:lastColumn="0" w:oddVBand="0" w:evenVBand="0" w:oddHBand="1" w:evenHBand="0" w:firstRowFirstColumn="0" w:firstRowLastColumn="0" w:lastRowFirstColumn="0" w:lastRowLastColumn="0"/>
              <w:rPr>
                <w:lang w:val="fr-FR"/>
              </w:rPr>
            </w:pPr>
            <w:r w:rsidRPr="00395681">
              <w:rPr>
                <w:lang w:val="fr-FR"/>
              </w:rPr>
              <w:t>STAC extensions</w:t>
            </w:r>
          </w:p>
          <w:p w14:paraId="0FF20EE7" w14:textId="5DD7876E" w:rsidR="00D73BB5" w:rsidRPr="00D73BB5" w:rsidRDefault="00D73BB5" w:rsidP="00D73BB5">
            <w:pPr>
              <w:cnfStyle w:val="000000100000" w:firstRow="0" w:lastRow="0" w:firstColumn="0" w:lastColumn="0" w:oddVBand="0" w:evenVBand="0" w:oddHBand="1" w:evenHBand="0" w:firstRowFirstColumn="0" w:firstRowLastColumn="0" w:lastRowFirstColumn="0" w:lastRowLastColumn="0"/>
              <w:rPr>
                <w:lang w:val="fr-FR"/>
              </w:rPr>
            </w:pPr>
            <w:hyperlink r:id="rId33" w:history="1">
              <w:r w:rsidRPr="00395681">
                <w:rPr>
                  <w:rStyle w:val="Lienhypertexte"/>
                  <w:lang w:val="fr-FR"/>
                </w:rPr>
                <w:t>https://stac-extensions.github.io/</w:t>
              </w:r>
            </w:hyperlink>
          </w:p>
        </w:tc>
      </w:tr>
      <w:tr w:rsidR="00203706" w:rsidRPr="00EF044B" w14:paraId="783FC3BE" w14:textId="77777777" w:rsidTr="006A72B9">
        <w:tc>
          <w:tcPr>
            <w:cnfStyle w:val="001000000000" w:firstRow="0" w:lastRow="0" w:firstColumn="1" w:lastColumn="0" w:oddVBand="0" w:evenVBand="0" w:oddHBand="0" w:evenHBand="0" w:firstRowFirstColumn="0" w:firstRowLastColumn="0" w:lastRowFirstColumn="0" w:lastRowLastColumn="0"/>
            <w:tcW w:w="3571" w:type="dxa"/>
            <w:gridSpan w:val="2"/>
          </w:tcPr>
          <w:p w14:paraId="135A322F" w14:textId="1DDD43D8" w:rsidR="00203706" w:rsidRDefault="00203706" w:rsidP="00D73BB5">
            <w:pPr>
              <w:rPr>
                <w:lang w:val="en-GB"/>
              </w:rPr>
            </w:pPr>
            <w:bookmarkStart w:id="35" w:name="STAC_API_EXTENSIONS"/>
            <w:r>
              <w:rPr>
                <w:lang w:val="en-GB"/>
              </w:rPr>
              <w:t>STAC_API_EXTENSIONS</w:t>
            </w:r>
            <w:bookmarkEnd w:id="35"/>
          </w:p>
        </w:tc>
        <w:tc>
          <w:tcPr>
            <w:tcW w:w="6399" w:type="dxa"/>
            <w:gridSpan w:val="2"/>
          </w:tcPr>
          <w:p w14:paraId="18694EBC" w14:textId="77777777" w:rsidR="00203706" w:rsidRDefault="00203706" w:rsidP="00D73BB5">
            <w:pPr>
              <w:cnfStyle w:val="000000000000" w:firstRow="0" w:lastRow="0" w:firstColumn="0" w:lastColumn="0" w:oddVBand="0" w:evenVBand="0" w:oddHBand="0" w:evenHBand="0" w:firstRowFirstColumn="0" w:firstRowLastColumn="0" w:lastRowFirstColumn="0" w:lastRowLastColumn="0"/>
              <w:rPr>
                <w:lang w:val="fr-FR"/>
              </w:rPr>
            </w:pPr>
            <w:r>
              <w:rPr>
                <w:lang w:val="fr-FR"/>
              </w:rPr>
              <w:t>STAC API Extensions</w:t>
            </w:r>
          </w:p>
          <w:p w14:paraId="0643F5F7" w14:textId="56975BA9" w:rsidR="00EC3102" w:rsidRPr="00395681" w:rsidRDefault="00EC3102" w:rsidP="00EC3102">
            <w:pPr>
              <w:cnfStyle w:val="000000000000" w:firstRow="0" w:lastRow="0" w:firstColumn="0" w:lastColumn="0" w:oddVBand="0" w:evenVBand="0" w:oddHBand="0" w:evenHBand="0" w:firstRowFirstColumn="0" w:firstRowLastColumn="0" w:lastRowFirstColumn="0" w:lastRowLastColumn="0"/>
              <w:rPr>
                <w:lang w:val="fr-FR"/>
              </w:rPr>
            </w:pPr>
            <w:hyperlink r:id="rId34" w:history="1">
              <w:r w:rsidRPr="00FC7747">
                <w:rPr>
                  <w:rStyle w:val="Lienhypertexte"/>
                  <w:lang w:val="fr-FR"/>
                </w:rPr>
                <w:t>https://stac-api-extensions.github.io/</w:t>
              </w:r>
            </w:hyperlink>
          </w:p>
        </w:tc>
      </w:tr>
      <w:tr w:rsidR="00483BA9" w:rsidRPr="003C3B7E" w14:paraId="6348870A" w14:textId="77777777" w:rsidTr="006A72B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71" w:type="dxa"/>
            <w:gridSpan w:val="2"/>
          </w:tcPr>
          <w:p w14:paraId="33B29FB0" w14:textId="1988AF06" w:rsidR="00483BA9" w:rsidRDefault="00483BA9" w:rsidP="00D73BB5">
            <w:pPr>
              <w:rPr>
                <w:lang w:val="en-GB"/>
              </w:rPr>
            </w:pPr>
            <w:bookmarkStart w:id="36" w:name="STAC_ALTERNATE_ASSET_EXTENSION"/>
            <w:r>
              <w:rPr>
                <w:lang w:val="en-GB"/>
              </w:rPr>
              <w:t>STAC_ALTERNATE_ASSET_EXTENSION</w:t>
            </w:r>
            <w:bookmarkEnd w:id="36"/>
          </w:p>
        </w:tc>
        <w:tc>
          <w:tcPr>
            <w:tcW w:w="6399" w:type="dxa"/>
            <w:gridSpan w:val="2"/>
          </w:tcPr>
          <w:p w14:paraId="422C4B76" w14:textId="77777777" w:rsidR="00483BA9" w:rsidRDefault="00E85CD2" w:rsidP="00D73BB5">
            <w:pPr>
              <w:cnfStyle w:val="000000100000" w:firstRow="0" w:lastRow="0" w:firstColumn="0" w:lastColumn="0" w:oddVBand="0" w:evenVBand="0" w:oddHBand="1" w:evenHBand="0" w:firstRowFirstColumn="0" w:firstRowLastColumn="0" w:lastRowFirstColumn="0" w:lastRowLastColumn="0"/>
              <w:rPr>
                <w:lang w:val="fr-FR"/>
              </w:rPr>
            </w:pPr>
            <w:r>
              <w:rPr>
                <w:lang w:val="fr-FR"/>
              </w:rPr>
              <w:t>Alternate Assets Extension Specification</w:t>
            </w:r>
          </w:p>
          <w:p w14:paraId="66A501F2" w14:textId="42685E50" w:rsidR="00E85CD2" w:rsidRPr="00395681" w:rsidRDefault="00E85CD2" w:rsidP="00B40153">
            <w:pPr>
              <w:cnfStyle w:val="000000100000" w:firstRow="0" w:lastRow="0" w:firstColumn="0" w:lastColumn="0" w:oddVBand="0" w:evenVBand="0" w:oddHBand="1" w:evenHBand="0" w:firstRowFirstColumn="0" w:firstRowLastColumn="0" w:lastRowFirstColumn="0" w:lastRowLastColumn="0"/>
              <w:rPr>
                <w:lang w:val="fr-FR"/>
              </w:rPr>
            </w:pPr>
            <w:hyperlink r:id="rId35" w:history="1">
              <w:r w:rsidRPr="007C2C7B">
                <w:rPr>
                  <w:rStyle w:val="Lienhypertexte"/>
                  <w:lang w:val="fr-FR"/>
                </w:rPr>
                <w:t>https://github.com/stac-extensions/alternate-assets</w:t>
              </w:r>
            </w:hyperlink>
          </w:p>
        </w:tc>
      </w:tr>
      <w:tr w:rsidR="00844B03" w:rsidRPr="003C3B7E" w14:paraId="7E846F08" w14:textId="77777777" w:rsidTr="006A72B9">
        <w:tc>
          <w:tcPr>
            <w:cnfStyle w:val="001000000000" w:firstRow="0" w:lastRow="0" w:firstColumn="1" w:lastColumn="0" w:oddVBand="0" w:evenVBand="0" w:oddHBand="0" w:evenHBand="0" w:firstRowFirstColumn="0" w:firstRowLastColumn="0" w:lastRowFirstColumn="0" w:lastRowLastColumn="0"/>
            <w:tcW w:w="3571" w:type="dxa"/>
            <w:gridSpan w:val="2"/>
          </w:tcPr>
          <w:p w14:paraId="49F407A5" w14:textId="39A482D0" w:rsidR="00844B03" w:rsidRDefault="00844B03" w:rsidP="00D73BB5">
            <w:pPr>
              <w:rPr>
                <w:lang w:val="en-GB"/>
              </w:rPr>
            </w:pPr>
            <w:bookmarkStart w:id="37" w:name="STAC_TIMESTAMP_EXTENSION"/>
            <w:r>
              <w:rPr>
                <w:lang w:val="en-GB" w:eastAsia="fr-FR"/>
              </w:rPr>
              <w:t>STAC_TIMESTAMP_EXTENSION</w:t>
            </w:r>
            <w:bookmarkEnd w:id="37"/>
          </w:p>
        </w:tc>
        <w:tc>
          <w:tcPr>
            <w:tcW w:w="6399" w:type="dxa"/>
            <w:gridSpan w:val="2"/>
          </w:tcPr>
          <w:p w14:paraId="43C1E958" w14:textId="68E701E0" w:rsidR="00844B03" w:rsidRDefault="00606054" w:rsidP="00D73BB5">
            <w:pPr>
              <w:cnfStyle w:val="000000000000" w:firstRow="0" w:lastRow="0" w:firstColumn="0" w:lastColumn="0" w:oddVBand="0" w:evenVBand="0" w:oddHBand="0" w:evenHBand="0" w:firstRowFirstColumn="0" w:firstRowLastColumn="0" w:lastRowFirstColumn="0" w:lastRowLastColumn="0"/>
              <w:rPr>
                <w:lang w:val="fr-FR"/>
              </w:rPr>
            </w:pPr>
            <w:r>
              <w:rPr>
                <w:lang w:val="fr-FR"/>
              </w:rPr>
              <w:t>Timestamps Extension Specification</w:t>
            </w:r>
          </w:p>
          <w:p w14:paraId="31D61F88" w14:textId="7856644F" w:rsidR="00606054" w:rsidRDefault="00606054" w:rsidP="00606054">
            <w:pPr>
              <w:cnfStyle w:val="000000000000" w:firstRow="0" w:lastRow="0" w:firstColumn="0" w:lastColumn="0" w:oddVBand="0" w:evenVBand="0" w:oddHBand="0" w:evenHBand="0" w:firstRowFirstColumn="0" w:firstRowLastColumn="0" w:lastRowFirstColumn="0" w:lastRowLastColumn="0"/>
              <w:rPr>
                <w:lang w:val="fr-FR"/>
              </w:rPr>
            </w:pPr>
            <w:hyperlink r:id="rId36" w:history="1">
              <w:r w:rsidRPr="007C2C7B">
                <w:rPr>
                  <w:rStyle w:val="Lienhypertexte"/>
                  <w:lang w:val="fr-FR"/>
                </w:rPr>
                <w:t>https://github.com/stac-extensions/timestamps</w:t>
              </w:r>
            </w:hyperlink>
          </w:p>
        </w:tc>
      </w:tr>
      <w:tr w:rsidR="00D73BB5" w14:paraId="592FE9AD" w14:textId="77777777" w:rsidTr="006A72B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71" w:type="dxa"/>
            <w:gridSpan w:val="2"/>
          </w:tcPr>
          <w:p w14:paraId="6ED57B5D" w14:textId="1F23FDA6" w:rsidR="00D73BB5" w:rsidRDefault="00D73BB5" w:rsidP="00D73BB5">
            <w:pPr>
              <w:rPr>
                <w:lang w:val="en-GB"/>
              </w:rPr>
            </w:pPr>
            <w:bookmarkStart w:id="38" w:name="STAC_EOPF_EXTENSION"/>
            <w:r>
              <w:rPr>
                <w:lang w:val="en-GB"/>
              </w:rPr>
              <w:t>STAC_</w:t>
            </w:r>
            <w:r w:rsidR="00E03E1E">
              <w:rPr>
                <w:lang w:val="en-GB"/>
              </w:rPr>
              <w:t>EOPF_</w:t>
            </w:r>
            <w:r>
              <w:rPr>
                <w:lang w:val="en-GB"/>
              </w:rPr>
              <w:t>EXTEN</w:t>
            </w:r>
            <w:r w:rsidR="00763C86">
              <w:rPr>
                <w:lang w:val="en-GB"/>
              </w:rPr>
              <w:t>S</w:t>
            </w:r>
            <w:r>
              <w:rPr>
                <w:lang w:val="en-GB"/>
              </w:rPr>
              <w:t>ION</w:t>
            </w:r>
            <w:bookmarkEnd w:id="38"/>
          </w:p>
        </w:tc>
        <w:tc>
          <w:tcPr>
            <w:tcW w:w="6399" w:type="dxa"/>
            <w:gridSpan w:val="2"/>
          </w:tcPr>
          <w:p w14:paraId="7549FBDC" w14:textId="77777777" w:rsidR="00D73BB5" w:rsidRPr="00D73BB5" w:rsidRDefault="00D73BB5" w:rsidP="00D73BB5">
            <w:pPr>
              <w:cnfStyle w:val="000000100000" w:firstRow="0" w:lastRow="0" w:firstColumn="0" w:lastColumn="0" w:oddVBand="0" w:evenVBand="0" w:oddHBand="1" w:evenHBand="0" w:firstRowFirstColumn="0" w:firstRowLastColumn="0" w:lastRowFirstColumn="0" w:lastRowLastColumn="0"/>
              <w:rPr>
                <w:lang w:val="en-GB"/>
              </w:rPr>
            </w:pPr>
            <w:r w:rsidRPr="00D73BB5">
              <w:rPr>
                <w:lang w:val="en-GB"/>
              </w:rPr>
              <w:t>EOPF STAC Extension</w:t>
            </w:r>
          </w:p>
          <w:p w14:paraId="0EEA9A58" w14:textId="00A208B0" w:rsidR="00D73BB5" w:rsidRPr="00D73BB5" w:rsidRDefault="00D73BB5" w:rsidP="00D73BB5">
            <w:pPr>
              <w:cnfStyle w:val="000000100000" w:firstRow="0" w:lastRow="0" w:firstColumn="0" w:lastColumn="0" w:oddVBand="0" w:evenVBand="0" w:oddHBand="1" w:evenHBand="0" w:firstRowFirstColumn="0" w:firstRowLastColumn="0" w:lastRowFirstColumn="0" w:lastRowLastColumn="0"/>
              <w:rPr>
                <w:lang w:val="en-GB"/>
              </w:rPr>
            </w:pPr>
            <w:hyperlink r:id="rId37" w:history="1">
              <w:r w:rsidRPr="00D73BB5">
                <w:rPr>
                  <w:rStyle w:val="Lienhypertexte"/>
                  <w:lang w:val="en-GB"/>
                </w:rPr>
                <w:t>https://github.com/CS-SI/eopf-stac-extension</w:t>
              </w:r>
            </w:hyperlink>
          </w:p>
        </w:tc>
      </w:tr>
      <w:tr w:rsidR="00473D5D" w14:paraId="69F9078D" w14:textId="77777777" w:rsidTr="006A72B9">
        <w:trPr>
          <w:gridAfter w:val="1"/>
          <w:wAfter w:w="9" w:type="dxa"/>
        </w:trPr>
        <w:tc>
          <w:tcPr>
            <w:cnfStyle w:val="001000000000" w:firstRow="0" w:lastRow="0" w:firstColumn="1" w:lastColumn="0" w:oddVBand="0" w:evenVBand="0" w:oddHBand="0" w:evenHBand="0" w:firstRowFirstColumn="0" w:firstRowLastColumn="0" w:lastRowFirstColumn="0" w:lastRowLastColumn="0"/>
            <w:tcW w:w="3539" w:type="dxa"/>
          </w:tcPr>
          <w:p w14:paraId="37515C66" w14:textId="54CDF9BC" w:rsidR="000847DD" w:rsidRDefault="000847DD" w:rsidP="00D73BB5">
            <w:pPr>
              <w:rPr>
                <w:lang w:val="en-GB"/>
              </w:rPr>
            </w:pPr>
            <w:bookmarkStart w:id="39" w:name="STAC_STORAGE_EXTENSION"/>
            <w:r>
              <w:rPr>
                <w:lang w:val="en-GB"/>
              </w:rPr>
              <w:t>STAC_STORAGE_EXTENSION</w:t>
            </w:r>
            <w:bookmarkEnd w:id="39"/>
          </w:p>
        </w:tc>
        <w:tc>
          <w:tcPr>
            <w:tcW w:w="6422" w:type="dxa"/>
            <w:gridSpan w:val="2"/>
          </w:tcPr>
          <w:p w14:paraId="0445096D" w14:textId="77777777" w:rsidR="000847DD" w:rsidRDefault="00C22517" w:rsidP="00D73BB5">
            <w:pPr>
              <w:cnfStyle w:val="000000000000" w:firstRow="0" w:lastRow="0" w:firstColumn="0" w:lastColumn="0" w:oddVBand="0" w:evenVBand="0" w:oddHBand="0" w:evenHBand="0" w:firstRowFirstColumn="0" w:firstRowLastColumn="0" w:lastRowFirstColumn="0" w:lastRowLastColumn="0"/>
              <w:rPr>
                <w:lang w:val="en-GB"/>
              </w:rPr>
            </w:pPr>
            <w:r>
              <w:rPr>
                <w:lang w:val="en-GB"/>
              </w:rPr>
              <w:t>Storage Extension Specification</w:t>
            </w:r>
          </w:p>
          <w:p w14:paraId="475287ED" w14:textId="5DED2FE9" w:rsidR="00380666" w:rsidRPr="00D73BB5" w:rsidRDefault="00380666" w:rsidP="00380666">
            <w:pPr>
              <w:cnfStyle w:val="000000000000" w:firstRow="0" w:lastRow="0" w:firstColumn="0" w:lastColumn="0" w:oddVBand="0" w:evenVBand="0" w:oddHBand="0" w:evenHBand="0" w:firstRowFirstColumn="0" w:firstRowLastColumn="0" w:lastRowFirstColumn="0" w:lastRowLastColumn="0"/>
              <w:rPr>
                <w:lang w:val="en-GB"/>
              </w:rPr>
            </w:pPr>
            <w:hyperlink r:id="rId38" w:history="1">
              <w:r w:rsidRPr="00AE066B">
                <w:rPr>
                  <w:rStyle w:val="Lienhypertexte"/>
                  <w:lang w:val="en-GB"/>
                </w:rPr>
                <w:t>https://github.com/stac-extensions/storage</w:t>
              </w:r>
            </w:hyperlink>
          </w:p>
        </w:tc>
      </w:tr>
      <w:tr w:rsidR="00473D5D" w14:paraId="177EEF14" w14:textId="77777777" w:rsidTr="006A72B9">
        <w:trPr>
          <w:gridAfter w:val="1"/>
          <w:cnfStyle w:val="000000100000" w:firstRow="0" w:lastRow="0" w:firstColumn="0" w:lastColumn="0" w:oddVBand="0" w:evenVBand="0" w:oddHBand="1" w:evenHBand="0" w:firstRowFirstColumn="0" w:firstRowLastColumn="0" w:lastRowFirstColumn="0" w:lastRowLastColumn="0"/>
          <w:wAfter w:w="9" w:type="dxa"/>
        </w:trPr>
        <w:tc>
          <w:tcPr>
            <w:cnfStyle w:val="001000000000" w:firstRow="0" w:lastRow="0" w:firstColumn="1" w:lastColumn="0" w:oddVBand="0" w:evenVBand="0" w:oddHBand="0" w:evenHBand="0" w:firstRowFirstColumn="0" w:firstRowLastColumn="0" w:lastRowFirstColumn="0" w:lastRowLastColumn="0"/>
            <w:tcW w:w="3539" w:type="dxa"/>
          </w:tcPr>
          <w:p w14:paraId="247FC3DA" w14:textId="5E102344" w:rsidR="00C22517" w:rsidRDefault="00C22517" w:rsidP="00D73BB5">
            <w:pPr>
              <w:rPr>
                <w:lang w:val="en-GB"/>
              </w:rPr>
            </w:pPr>
            <w:bookmarkStart w:id="40" w:name="STAC_PRODUCT_EXTENSION"/>
            <w:r>
              <w:rPr>
                <w:lang w:val="en-GB"/>
              </w:rPr>
              <w:t>STAC_PRODUCT_EXTENSION</w:t>
            </w:r>
            <w:bookmarkEnd w:id="40"/>
          </w:p>
        </w:tc>
        <w:tc>
          <w:tcPr>
            <w:tcW w:w="6422" w:type="dxa"/>
            <w:gridSpan w:val="2"/>
          </w:tcPr>
          <w:p w14:paraId="46F42707" w14:textId="77777777" w:rsidR="00C22517" w:rsidRDefault="005573B3" w:rsidP="00D73BB5">
            <w:pPr>
              <w:cnfStyle w:val="000000100000" w:firstRow="0" w:lastRow="0" w:firstColumn="0" w:lastColumn="0" w:oddVBand="0" w:evenVBand="0" w:oddHBand="1" w:evenHBand="0" w:firstRowFirstColumn="0" w:firstRowLastColumn="0" w:lastRowFirstColumn="0" w:lastRowLastColumn="0"/>
              <w:rPr>
                <w:lang w:val="en-GB"/>
              </w:rPr>
            </w:pPr>
            <w:r>
              <w:rPr>
                <w:lang w:val="en-GB"/>
              </w:rPr>
              <w:t>Product Extension Specification</w:t>
            </w:r>
          </w:p>
          <w:p w14:paraId="54894F25" w14:textId="001C6F1A" w:rsidR="00380666" w:rsidRDefault="00380666" w:rsidP="00380666">
            <w:pPr>
              <w:cnfStyle w:val="000000100000" w:firstRow="0" w:lastRow="0" w:firstColumn="0" w:lastColumn="0" w:oddVBand="0" w:evenVBand="0" w:oddHBand="1" w:evenHBand="0" w:firstRowFirstColumn="0" w:firstRowLastColumn="0" w:lastRowFirstColumn="0" w:lastRowLastColumn="0"/>
              <w:rPr>
                <w:lang w:val="en-GB"/>
              </w:rPr>
            </w:pPr>
            <w:hyperlink r:id="rId39" w:history="1">
              <w:r w:rsidRPr="00AE066B">
                <w:rPr>
                  <w:rStyle w:val="Lienhypertexte"/>
                  <w:lang w:val="en-GB"/>
                </w:rPr>
                <w:t>https://github.com/stac-extensions/product</w:t>
              </w:r>
            </w:hyperlink>
          </w:p>
        </w:tc>
      </w:tr>
      <w:tr w:rsidR="007B06E9" w14:paraId="63CFBC7F" w14:textId="77777777" w:rsidTr="006A72B9">
        <w:trPr>
          <w:gridAfter w:val="1"/>
          <w:wAfter w:w="9" w:type="dxa"/>
        </w:trPr>
        <w:tc>
          <w:tcPr>
            <w:cnfStyle w:val="001000000000" w:firstRow="0" w:lastRow="0" w:firstColumn="1" w:lastColumn="0" w:oddVBand="0" w:evenVBand="0" w:oddHBand="0" w:evenHBand="0" w:firstRowFirstColumn="0" w:firstRowLastColumn="0" w:lastRowFirstColumn="0" w:lastRowLastColumn="0"/>
            <w:tcW w:w="3539" w:type="dxa"/>
          </w:tcPr>
          <w:p w14:paraId="22292870" w14:textId="25FEBA52" w:rsidR="007B06E9" w:rsidRDefault="007B06E9" w:rsidP="00D73BB5">
            <w:pPr>
              <w:rPr>
                <w:lang w:val="en-GB"/>
              </w:rPr>
            </w:pPr>
            <w:bookmarkStart w:id="41" w:name="STAC_PROCESSING_EXTENSION"/>
            <w:r>
              <w:rPr>
                <w:lang w:val="en-GB"/>
              </w:rPr>
              <w:t>S</w:t>
            </w:r>
            <w:r>
              <w:t>TAC_PROCESSING_EXTENSION</w:t>
            </w:r>
            <w:bookmarkEnd w:id="41"/>
          </w:p>
        </w:tc>
        <w:tc>
          <w:tcPr>
            <w:tcW w:w="6422" w:type="dxa"/>
            <w:gridSpan w:val="2"/>
          </w:tcPr>
          <w:p w14:paraId="0F60EF96" w14:textId="1AD28509" w:rsidR="007B06E9" w:rsidRDefault="005B6E3A" w:rsidP="00D73BB5">
            <w:pPr>
              <w:cnfStyle w:val="000000000000" w:firstRow="0" w:lastRow="0" w:firstColumn="0" w:lastColumn="0" w:oddVBand="0" w:evenVBand="0" w:oddHBand="0" w:evenHBand="0" w:firstRowFirstColumn="0" w:firstRowLastColumn="0" w:lastRowFirstColumn="0" w:lastRowLastColumn="0"/>
            </w:pPr>
            <w:r>
              <w:rPr>
                <w:lang w:val="en-GB"/>
              </w:rPr>
              <w:t>P</w:t>
            </w:r>
            <w:r>
              <w:t>rocessing</w:t>
            </w:r>
            <w:r w:rsidR="007B06E9">
              <w:t xml:space="preserve"> Extension Specification</w:t>
            </w:r>
          </w:p>
          <w:p w14:paraId="20011001" w14:textId="036811C2" w:rsidR="005B6E3A" w:rsidRDefault="005B6E3A" w:rsidP="005B6E3A">
            <w:pPr>
              <w:cnfStyle w:val="000000000000" w:firstRow="0" w:lastRow="0" w:firstColumn="0" w:lastColumn="0" w:oddVBand="0" w:evenVBand="0" w:oddHBand="0" w:evenHBand="0" w:firstRowFirstColumn="0" w:firstRowLastColumn="0" w:lastRowFirstColumn="0" w:lastRowLastColumn="0"/>
              <w:rPr>
                <w:lang w:val="en-GB"/>
              </w:rPr>
            </w:pPr>
            <w:hyperlink r:id="rId40" w:history="1">
              <w:r w:rsidRPr="00B70A11">
                <w:rPr>
                  <w:rStyle w:val="Lienhypertexte"/>
                  <w:lang w:val="en-GB"/>
                </w:rPr>
                <w:t>https://github.com/stac-extensions/processing</w:t>
              </w:r>
            </w:hyperlink>
          </w:p>
        </w:tc>
      </w:tr>
      <w:tr w:rsidR="00473D5D" w14:paraId="161360D5" w14:textId="77777777" w:rsidTr="006A72B9">
        <w:trPr>
          <w:gridAfter w:val="1"/>
          <w:cnfStyle w:val="000000100000" w:firstRow="0" w:lastRow="0" w:firstColumn="0" w:lastColumn="0" w:oddVBand="0" w:evenVBand="0" w:oddHBand="1" w:evenHBand="0" w:firstRowFirstColumn="0" w:firstRowLastColumn="0" w:lastRowFirstColumn="0" w:lastRowLastColumn="0"/>
          <w:wAfter w:w="9" w:type="dxa"/>
        </w:trPr>
        <w:tc>
          <w:tcPr>
            <w:cnfStyle w:val="001000000000" w:firstRow="0" w:lastRow="0" w:firstColumn="1" w:lastColumn="0" w:oddVBand="0" w:evenVBand="0" w:oddHBand="0" w:evenHBand="0" w:firstRowFirstColumn="0" w:firstRowLastColumn="0" w:lastRowFirstColumn="0" w:lastRowLastColumn="0"/>
            <w:tcW w:w="3539" w:type="dxa"/>
          </w:tcPr>
          <w:p w14:paraId="7388A89F" w14:textId="307F0F1F" w:rsidR="00970E7E" w:rsidRDefault="00970E7E" w:rsidP="00D73BB5">
            <w:pPr>
              <w:rPr>
                <w:lang w:val="en-GB"/>
              </w:rPr>
            </w:pPr>
            <w:bookmarkStart w:id="42" w:name="STAC_FILE_INFO_EXTENSION"/>
            <w:r>
              <w:rPr>
                <w:lang w:val="en-GB"/>
              </w:rPr>
              <w:t>STAC_FILE_</w:t>
            </w:r>
            <w:r w:rsidR="00751628">
              <w:rPr>
                <w:lang w:val="en-GB"/>
              </w:rPr>
              <w:t>INFO_</w:t>
            </w:r>
            <w:r>
              <w:rPr>
                <w:lang w:val="en-GB"/>
              </w:rPr>
              <w:t>EXTENSION</w:t>
            </w:r>
            <w:bookmarkEnd w:id="42"/>
          </w:p>
        </w:tc>
        <w:tc>
          <w:tcPr>
            <w:tcW w:w="6422" w:type="dxa"/>
            <w:gridSpan w:val="2"/>
          </w:tcPr>
          <w:p w14:paraId="1A73AE4D" w14:textId="77777777" w:rsidR="00970E7E" w:rsidRDefault="00970E7E" w:rsidP="00D73BB5">
            <w:pPr>
              <w:cnfStyle w:val="000000100000" w:firstRow="0" w:lastRow="0" w:firstColumn="0" w:lastColumn="0" w:oddVBand="0" w:evenVBand="0" w:oddHBand="1" w:evenHBand="0" w:firstRowFirstColumn="0" w:firstRowLastColumn="0" w:lastRowFirstColumn="0" w:lastRowLastColumn="0"/>
              <w:rPr>
                <w:lang w:val="en-GB"/>
              </w:rPr>
            </w:pPr>
            <w:r>
              <w:rPr>
                <w:lang w:val="en-GB"/>
              </w:rPr>
              <w:t xml:space="preserve">File </w:t>
            </w:r>
            <w:r w:rsidR="00BE2EEB">
              <w:rPr>
                <w:lang w:val="en-GB"/>
              </w:rPr>
              <w:t>Info Extension Specification</w:t>
            </w:r>
          </w:p>
          <w:p w14:paraId="5CB9C901" w14:textId="49502DF7" w:rsidR="00421047" w:rsidRDefault="00421047" w:rsidP="00421047">
            <w:pPr>
              <w:cnfStyle w:val="000000100000" w:firstRow="0" w:lastRow="0" w:firstColumn="0" w:lastColumn="0" w:oddVBand="0" w:evenVBand="0" w:oddHBand="1" w:evenHBand="0" w:firstRowFirstColumn="0" w:firstRowLastColumn="0" w:lastRowFirstColumn="0" w:lastRowLastColumn="0"/>
              <w:rPr>
                <w:lang w:val="en-GB"/>
              </w:rPr>
            </w:pPr>
            <w:hyperlink r:id="rId41" w:history="1">
              <w:r w:rsidRPr="00811CAF">
                <w:rPr>
                  <w:rStyle w:val="Lienhypertexte"/>
                  <w:lang w:val="en-GB"/>
                </w:rPr>
                <w:t>https://github.com/stac-extensions/file</w:t>
              </w:r>
            </w:hyperlink>
          </w:p>
        </w:tc>
      </w:tr>
      <w:tr w:rsidR="00473D5D" w14:paraId="37F6382E" w14:textId="77777777" w:rsidTr="006A72B9">
        <w:trPr>
          <w:gridAfter w:val="1"/>
          <w:wAfter w:w="9" w:type="dxa"/>
        </w:trPr>
        <w:tc>
          <w:tcPr>
            <w:cnfStyle w:val="001000000000" w:firstRow="0" w:lastRow="0" w:firstColumn="1" w:lastColumn="0" w:oddVBand="0" w:evenVBand="0" w:oddHBand="0" w:evenHBand="0" w:firstRowFirstColumn="0" w:firstRowLastColumn="0" w:lastRowFirstColumn="0" w:lastRowLastColumn="0"/>
            <w:tcW w:w="3539" w:type="dxa"/>
          </w:tcPr>
          <w:p w14:paraId="46934A33" w14:textId="37419831" w:rsidR="00AC2412" w:rsidRDefault="00AC2412" w:rsidP="00D73BB5">
            <w:pPr>
              <w:rPr>
                <w:lang w:val="en-GB"/>
              </w:rPr>
            </w:pPr>
            <w:bookmarkStart w:id="43" w:name="STAC_AUTHENTICATION_EXTENSION"/>
            <w:r>
              <w:rPr>
                <w:lang w:val="en-GB"/>
              </w:rPr>
              <w:t>STAC_AUTHENTICATION_EXTENSION</w:t>
            </w:r>
            <w:bookmarkEnd w:id="43"/>
          </w:p>
        </w:tc>
        <w:tc>
          <w:tcPr>
            <w:tcW w:w="6422" w:type="dxa"/>
            <w:gridSpan w:val="2"/>
          </w:tcPr>
          <w:p w14:paraId="54922A02" w14:textId="77777777" w:rsidR="00AC2412" w:rsidRDefault="00B905A6" w:rsidP="00D73BB5">
            <w:pPr>
              <w:cnfStyle w:val="000000000000" w:firstRow="0" w:lastRow="0" w:firstColumn="0" w:lastColumn="0" w:oddVBand="0" w:evenVBand="0" w:oddHBand="0" w:evenHBand="0" w:firstRowFirstColumn="0" w:firstRowLastColumn="0" w:lastRowFirstColumn="0" w:lastRowLastColumn="0"/>
              <w:rPr>
                <w:lang w:val="en-GB"/>
              </w:rPr>
            </w:pPr>
            <w:r>
              <w:rPr>
                <w:lang w:val="en-GB"/>
              </w:rPr>
              <w:t>Authentication Extension Specification</w:t>
            </w:r>
          </w:p>
          <w:p w14:paraId="1B925415" w14:textId="34C7ACE8" w:rsidR="00250BF7" w:rsidRDefault="00250BF7" w:rsidP="00250BF7">
            <w:pPr>
              <w:cnfStyle w:val="000000000000" w:firstRow="0" w:lastRow="0" w:firstColumn="0" w:lastColumn="0" w:oddVBand="0" w:evenVBand="0" w:oddHBand="0" w:evenHBand="0" w:firstRowFirstColumn="0" w:firstRowLastColumn="0" w:lastRowFirstColumn="0" w:lastRowLastColumn="0"/>
              <w:rPr>
                <w:lang w:val="en-GB"/>
              </w:rPr>
            </w:pPr>
            <w:hyperlink r:id="rId42" w:history="1">
              <w:r w:rsidRPr="00AE066B">
                <w:rPr>
                  <w:rStyle w:val="Lienhypertexte"/>
                  <w:lang w:val="en-GB"/>
                </w:rPr>
                <w:t>https://github.com/stac-extensions/authentication</w:t>
              </w:r>
            </w:hyperlink>
          </w:p>
        </w:tc>
      </w:tr>
      <w:tr w:rsidR="006953C8" w14:paraId="2E5C0A6D" w14:textId="77777777" w:rsidTr="006A72B9">
        <w:trPr>
          <w:gridAfter w:val="1"/>
          <w:cnfStyle w:val="000000100000" w:firstRow="0" w:lastRow="0" w:firstColumn="0" w:lastColumn="0" w:oddVBand="0" w:evenVBand="0" w:oddHBand="1" w:evenHBand="0" w:firstRowFirstColumn="0" w:firstRowLastColumn="0" w:lastRowFirstColumn="0" w:lastRowLastColumn="0"/>
          <w:wAfter w:w="9" w:type="dxa"/>
        </w:trPr>
        <w:tc>
          <w:tcPr>
            <w:cnfStyle w:val="001000000000" w:firstRow="0" w:lastRow="0" w:firstColumn="1" w:lastColumn="0" w:oddVBand="0" w:evenVBand="0" w:oddHBand="0" w:evenHBand="0" w:firstRowFirstColumn="0" w:firstRowLastColumn="0" w:lastRowFirstColumn="0" w:lastRowLastColumn="0"/>
            <w:tcW w:w="3539" w:type="dxa"/>
          </w:tcPr>
          <w:p w14:paraId="7945384D" w14:textId="313173CB" w:rsidR="006953C8" w:rsidRDefault="006953C8" w:rsidP="00D73BB5">
            <w:pPr>
              <w:rPr>
                <w:lang w:val="en-GB"/>
              </w:rPr>
            </w:pPr>
            <w:bookmarkStart w:id="44" w:name="STAC_EO_EXTENSION"/>
            <w:r>
              <w:rPr>
                <w:lang w:val="en-GB"/>
              </w:rPr>
              <w:t>STAC_EO_EXTENSION</w:t>
            </w:r>
            <w:bookmarkEnd w:id="44"/>
          </w:p>
        </w:tc>
        <w:tc>
          <w:tcPr>
            <w:tcW w:w="6422" w:type="dxa"/>
            <w:gridSpan w:val="2"/>
          </w:tcPr>
          <w:p w14:paraId="7375140E" w14:textId="41B00C6B" w:rsidR="006C2BFC" w:rsidRDefault="006C2BFC" w:rsidP="009608DA">
            <w:pPr>
              <w:tabs>
                <w:tab w:val="left" w:pos="1920"/>
              </w:tabs>
              <w:cnfStyle w:val="000000100000" w:firstRow="0" w:lastRow="0" w:firstColumn="0" w:lastColumn="0" w:oddVBand="0" w:evenVBand="0" w:oddHBand="1" w:evenHBand="0" w:firstRowFirstColumn="0" w:firstRowLastColumn="0" w:lastRowFirstColumn="0" w:lastRowLastColumn="0"/>
              <w:rPr>
                <w:lang w:val="en-GB"/>
              </w:rPr>
            </w:pPr>
            <w:r>
              <w:rPr>
                <w:lang w:val="en-GB"/>
              </w:rPr>
              <w:t>Electro Optical Extension</w:t>
            </w:r>
            <w:r w:rsidR="00334869">
              <w:rPr>
                <w:lang w:val="en-GB"/>
              </w:rPr>
              <w:t xml:space="preserve"> Specification</w:t>
            </w:r>
          </w:p>
          <w:p w14:paraId="6F8DCF71" w14:textId="7A05C17F" w:rsidR="006953C8" w:rsidRDefault="006C2BFC" w:rsidP="009608DA">
            <w:pPr>
              <w:tabs>
                <w:tab w:val="left" w:pos="1920"/>
              </w:tabs>
              <w:cnfStyle w:val="000000100000" w:firstRow="0" w:lastRow="0" w:firstColumn="0" w:lastColumn="0" w:oddVBand="0" w:evenVBand="0" w:oddHBand="1" w:evenHBand="0" w:firstRowFirstColumn="0" w:firstRowLastColumn="0" w:lastRowFirstColumn="0" w:lastRowLastColumn="0"/>
              <w:rPr>
                <w:lang w:val="en-GB"/>
              </w:rPr>
            </w:pPr>
            <w:hyperlink r:id="rId43" w:history="1">
              <w:r w:rsidRPr="000828C8">
                <w:rPr>
                  <w:rStyle w:val="Lienhypertexte"/>
                  <w:lang w:val="en-GB"/>
                </w:rPr>
                <w:t>https://github.com/stac-extensions/eo</w:t>
              </w:r>
            </w:hyperlink>
            <w:r w:rsidR="009608DA">
              <w:rPr>
                <w:lang w:val="en-GB"/>
              </w:rPr>
              <w:tab/>
            </w:r>
          </w:p>
        </w:tc>
      </w:tr>
      <w:tr w:rsidR="006953C8" w:rsidRPr="003C3B7E" w14:paraId="0C56986E" w14:textId="77777777" w:rsidTr="006A72B9">
        <w:trPr>
          <w:gridAfter w:val="1"/>
          <w:wAfter w:w="9" w:type="dxa"/>
        </w:trPr>
        <w:tc>
          <w:tcPr>
            <w:cnfStyle w:val="001000000000" w:firstRow="0" w:lastRow="0" w:firstColumn="1" w:lastColumn="0" w:oddVBand="0" w:evenVBand="0" w:oddHBand="0" w:evenHBand="0" w:firstRowFirstColumn="0" w:firstRowLastColumn="0" w:lastRowFirstColumn="0" w:lastRowLastColumn="0"/>
            <w:tcW w:w="3539" w:type="dxa"/>
          </w:tcPr>
          <w:p w14:paraId="0EB581AF" w14:textId="0EE3AD79" w:rsidR="006953C8" w:rsidRDefault="006953C8" w:rsidP="00D73BB5">
            <w:pPr>
              <w:rPr>
                <w:lang w:val="en-GB"/>
              </w:rPr>
            </w:pPr>
            <w:bookmarkStart w:id="45" w:name="STAC_SATELLITE_EXTENSION"/>
            <w:r>
              <w:rPr>
                <w:lang w:val="en-GB"/>
              </w:rPr>
              <w:t>STAC_</w:t>
            </w:r>
            <w:r w:rsidR="009608DA">
              <w:rPr>
                <w:lang w:val="en-GB"/>
              </w:rPr>
              <w:t>SATELLITE_EXTENSION</w:t>
            </w:r>
            <w:bookmarkEnd w:id="45"/>
          </w:p>
        </w:tc>
        <w:tc>
          <w:tcPr>
            <w:tcW w:w="6422" w:type="dxa"/>
            <w:gridSpan w:val="2"/>
          </w:tcPr>
          <w:p w14:paraId="6F52BC39" w14:textId="45FA62C7" w:rsidR="006953C8" w:rsidRPr="0083282E" w:rsidRDefault="00334869" w:rsidP="00D73BB5">
            <w:pPr>
              <w:cnfStyle w:val="000000000000" w:firstRow="0" w:lastRow="0" w:firstColumn="0" w:lastColumn="0" w:oddVBand="0" w:evenVBand="0" w:oddHBand="0" w:evenHBand="0" w:firstRowFirstColumn="0" w:firstRowLastColumn="0" w:lastRowFirstColumn="0" w:lastRowLastColumn="0"/>
              <w:rPr>
                <w:lang w:val="fr-FR"/>
              </w:rPr>
            </w:pPr>
            <w:r w:rsidRPr="0083282E">
              <w:rPr>
                <w:lang w:val="fr-FR"/>
              </w:rPr>
              <w:t>Satellite Extension Specification</w:t>
            </w:r>
          </w:p>
          <w:p w14:paraId="643CD224" w14:textId="46A7D625" w:rsidR="00334869" w:rsidRPr="0083282E" w:rsidRDefault="00334869" w:rsidP="00D73BB5">
            <w:pPr>
              <w:cnfStyle w:val="000000000000" w:firstRow="0" w:lastRow="0" w:firstColumn="0" w:lastColumn="0" w:oddVBand="0" w:evenVBand="0" w:oddHBand="0" w:evenHBand="0" w:firstRowFirstColumn="0" w:firstRowLastColumn="0" w:lastRowFirstColumn="0" w:lastRowLastColumn="0"/>
              <w:rPr>
                <w:lang w:val="fr-FR"/>
              </w:rPr>
            </w:pPr>
            <w:hyperlink r:id="rId44" w:history="1">
              <w:r w:rsidRPr="000828C8">
                <w:rPr>
                  <w:rStyle w:val="Lienhypertexte"/>
                  <w:lang w:val="fr-FR"/>
                </w:rPr>
                <w:t>https://github.com/stac-extensions/sat</w:t>
              </w:r>
            </w:hyperlink>
          </w:p>
        </w:tc>
      </w:tr>
      <w:tr w:rsidR="006953C8" w:rsidRPr="003C3B7E" w14:paraId="64D8CC07" w14:textId="77777777" w:rsidTr="006A72B9">
        <w:trPr>
          <w:gridAfter w:val="1"/>
          <w:cnfStyle w:val="000000100000" w:firstRow="0" w:lastRow="0" w:firstColumn="0" w:lastColumn="0" w:oddVBand="0" w:evenVBand="0" w:oddHBand="1" w:evenHBand="0" w:firstRowFirstColumn="0" w:firstRowLastColumn="0" w:lastRowFirstColumn="0" w:lastRowLastColumn="0"/>
          <w:wAfter w:w="9" w:type="dxa"/>
        </w:trPr>
        <w:tc>
          <w:tcPr>
            <w:cnfStyle w:val="001000000000" w:firstRow="0" w:lastRow="0" w:firstColumn="1" w:lastColumn="0" w:oddVBand="0" w:evenVBand="0" w:oddHBand="0" w:evenHBand="0" w:firstRowFirstColumn="0" w:firstRowLastColumn="0" w:lastRowFirstColumn="0" w:lastRowLastColumn="0"/>
            <w:tcW w:w="3539" w:type="dxa"/>
          </w:tcPr>
          <w:p w14:paraId="6E2754D8" w14:textId="2970D7FB" w:rsidR="006953C8" w:rsidRDefault="009608DA" w:rsidP="00D73BB5">
            <w:pPr>
              <w:rPr>
                <w:lang w:val="en-GB"/>
              </w:rPr>
            </w:pPr>
            <w:bookmarkStart w:id="46" w:name="STAC_SCIENTIFIC_EXTENSION"/>
            <w:r>
              <w:rPr>
                <w:lang w:val="en-GB"/>
              </w:rPr>
              <w:t>STAC_SCIENTIFIC_EXTENSION</w:t>
            </w:r>
            <w:bookmarkEnd w:id="46"/>
          </w:p>
        </w:tc>
        <w:tc>
          <w:tcPr>
            <w:tcW w:w="6422" w:type="dxa"/>
            <w:gridSpan w:val="2"/>
          </w:tcPr>
          <w:p w14:paraId="58FDBF4E" w14:textId="36E92BCB" w:rsidR="00631846" w:rsidRPr="0083282E" w:rsidRDefault="00631846" w:rsidP="00D73BB5">
            <w:pPr>
              <w:cnfStyle w:val="000000100000" w:firstRow="0" w:lastRow="0" w:firstColumn="0" w:lastColumn="0" w:oddVBand="0" w:evenVBand="0" w:oddHBand="1" w:evenHBand="0" w:firstRowFirstColumn="0" w:firstRowLastColumn="0" w:lastRowFirstColumn="0" w:lastRowLastColumn="0"/>
              <w:rPr>
                <w:lang w:val="fr-FR"/>
              </w:rPr>
            </w:pPr>
            <w:r w:rsidRPr="0083282E">
              <w:rPr>
                <w:lang w:val="fr-FR"/>
              </w:rPr>
              <w:t>Scientific Extension Specification</w:t>
            </w:r>
          </w:p>
          <w:p w14:paraId="75EECA6E" w14:textId="4212528A" w:rsidR="006953C8" w:rsidRPr="0083282E" w:rsidRDefault="00631846" w:rsidP="00D73BB5">
            <w:pPr>
              <w:cnfStyle w:val="000000100000" w:firstRow="0" w:lastRow="0" w:firstColumn="0" w:lastColumn="0" w:oddVBand="0" w:evenVBand="0" w:oddHBand="1" w:evenHBand="0" w:firstRowFirstColumn="0" w:firstRowLastColumn="0" w:lastRowFirstColumn="0" w:lastRowLastColumn="0"/>
              <w:rPr>
                <w:lang w:val="fr-FR"/>
              </w:rPr>
            </w:pPr>
            <w:hyperlink r:id="rId45" w:history="1">
              <w:r w:rsidRPr="000828C8">
                <w:rPr>
                  <w:rStyle w:val="Lienhypertexte"/>
                  <w:lang w:val="fr-FR"/>
                </w:rPr>
                <w:t>https://github.com/stac-extensions/scientific</w:t>
              </w:r>
            </w:hyperlink>
          </w:p>
        </w:tc>
      </w:tr>
      <w:tr w:rsidR="006953C8" w14:paraId="11C653DE" w14:textId="77777777" w:rsidTr="006A72B9">
        <w:trPr>
          <w:gridAfter w:val="1"/>
          <w:wAfter w:w="9" w:type="dxa"/>
        </w:trPr>
        <w:tc>
          <w:tcPr>
            <w:cnfStyle w:val="001000000000" w:firstRow="0" w:lastRow="0" w:firstColumn="1" w:lastColumn="0" w:oddVBand="0" w:evenVBand="0" w:oddHBand="0" w:evenHBand="0" w:firstRowFirstColumn="0" w:firstRowLastColumn="0" w:lastRowFirstColumn="0" w:lastRowLastColumn="0"/>
            <w:tcW w:w="3539" w:type="dxa"/>
          </w:tcPr>
          <w:p w14:paraId="64146242" w14:textId="1E558C99" w:rsidR="006953C8" w:rsidRDefault="009608DA" w:rsidP="00D73BB5">
            <w:pPr>
              <w:rPr>
                <w:lang w:val="en-GB"/>
              </w:rPr>
            </w:pPr>
            <w:bookmarkStart w:id="47" w:name="STAC_GRID_EXTENSION"/>
            <w:r>
              <w:rPr>
                <w:lang w:val="en-GB"/>
              </w:rPr>
              <w:t>STAC_GRID_EXTENSION</w:t>
            </w:r>
            <w:bookmarkEnd w:id="47"/>
          </w:p>
        </w:tc>
        <w:tc>
          <w:tcPr>
            <w:tcW w:w="6422" w:type="dxa"/>
            <w:gridSpan w:val="2"/>
          </w:tcPr>
          <w:p w14:paraId="5DCB533E" w14:textId="2A837408" w:rsidR="006953C8" w:rsidRDefault="00631846" w:rsidP="00D73BB5">
            <w:pPr>
              <w:cnfStyle w:val="000000000000" w:firstRow="0" w:lastRow="0" w:firstColumn="0" w:lastColumn="0" w:oddVBand="0" w:evenVBand="0" w:oddHBand="0" w:evenHBand="0" w:firstRowFirstColumn="0" w:firstRowLastColumn="0" w:lastRowFirstColumn="0" w:lastRowLastColumn="0"/>
              <w:rPr>
                <w:lang w:val="en-GB"/>
              </w:rPr>
            </w:pPr>
            <w:r>
              <w:rPr>
                <w:lang w:val="en-GB"/>
              </w:rPr>
              <w:t>Grid Extension</w:t>
            </w:r>
            <w:r w:rsidR="000E6E65">
              <w:rPr>
                <w:lang w:val="en-GB"/>
              </w:rPr>
              <w:t xml:space="preserve"> Specification</w:t>
            </w:r>
          </w:p>
          <w:p w14:paraId="7D0A5E08" w14:textId="7047A5D0" w:rsidR="00631846" w:rsidRDefault="000E6E65" w:rsidP="00D73BB5">
            <w:pPr>
              <w:cnfStyle w:val="000000000000" w:firstRow="0" w:lastRow="0" w:firstColumn="0" w:lastColumn="0" w:oddVBand="0" w:evenVBand="0" w:oddHBand="0" w:evenHBand="0" w:firstRowFirstColumn="0" w:firstRowLastColumn="0" w:lastRowFirstColumn="0" w:lastRowLastColumn="0"/>
              <w:rPr>
                <w:lang w:val="en-GB"/>
              </w:rPr>
            </w:pPr>
            <w:hyperlink r:id="rId46" w:history="1">
              <w:r w:rsidRPr="000828C8">
                <w:rPr>
                  <w:rStyle w:val="Lienhypertexte"/>
                  <w:lang w:val="en-GB"/>
                </w:rPr>
                <w:t>https://github.com/stac-extensions/grid</w:t>
              </w:r>
            </w:hyperlink>
          </w:p>
        </w:tc>
      </w:tr>
      <w:tr w:rsidR="006953C8" w:rsidRPr="003C3B7E" w14:paraId="1B6F6433" w14:textId="77777777" w:rsidTr="006A72B9">
        <w:trPr>
          <w:gridAfter w:val="1"/>
          <w:cnfStyle w:val="000000100000" w:firstRow="0" w:lastRow="0" w:firstColumn="0" w:lastColumn="0" w:oddVBand="0" w:evenVBand="0" w:oddHBand="1" w:evenHBand="0" w:firstRowFirstColumn="0" w:firstRowLastColumn="0" w:lastRowFirstColumn="0" w:lastRowLastColumn="0"/>
          <w:wAfter w:w="9" w:type="dxa"/>
        </w:trPr>
        <w:tc>
          <w:tcPr>
            <w:cnfStyle w:val="001000000000" w:firstRow="0" w:lastRow="0" w:firstColumn="1" w:lastColumn="0" w:oddVBand="0" w:evenVBand="0" w:oddHBand="0" w:evenHBand="0" w:firstRowFirstColumn="0" w:firstRowLastColumn="0" w:lastRowFirstColumn="0" w:lastRowLastColumn="0"/>
            <w:tcW w:w="3539" w:type="dxa"/>
          </w:tcPr>
          <w:p w14:paraId="373B5A2A" w14:textId="7BEBA55F" w:rsidR="006953C8" w:rsidRDefault="009608DA" w:rsidP="00D73BB5">
            <w:pPr>
              <w:rPr>
                <w:lang w:val="en-GB"/>
              </w:rPr>
            </w:pPr>
            <w:bookmarkStart w:id="48" w:name="STAC_SAR_EXTENSION"/>
            <w:r>
              <w:rPr>
                <w:lang w:val="en-GB"/>
              </w:rPr>
              <w:t>STAC_SAR_EXTENSION</w:t>
            </w:r>
            <w:bookmarkEnd w:id="48"/>
          </w:p>
        </w:tc>
        <w:tc>
          <w:tcPr>
            <w:tcW w:w="6422" w:type="dxa"/>
            <w:gridSpan w:val="2"/>
          </w:tcPr>
          <w:p w14:paraId="7D33D495" w14:textId="3FA71362" w:rsidR="006953C8" w:rsidRPr="0083282E" w:rsidRDefault="000E6E65" w:rsidP="00D73BB5">
            <w:pPr>
              <w:cnfStyle w:val="000000100000" w:firstRow="0" w:lastRow="0" w:firstColumn="0" w:lastColumn="0" w:oddVBand="0" w:evenVBand="0" w:oddHBand="1" w:evenHBand="0" w:firstRowFirstColumn="0" w:firstRowLastColumn="0" w:lastRowFirstColumn="0" w:lastRowLastColumn="0"/>
              <w:rPr>
                <w:lang w:val="fr-FR"/>
              </w:rPr>
            </w:pPr>
            <w:r w:rsidRPr="0083282E">
              <w:rPr>
                <w:lang w:val="fr-FR"/>
              </w:rPr>
              <w:t>SAR Extension Specification</w:t>
            </w:r>
          </w:p>
          <w:p w14:paraId="7AFEC8EF" w14:textId="6514E66E" w:rsidR="000E6E65" w:rsidRPr="0083282E" w:rsidRDefault="000E6E65" w:rsidP="00D73BB5">
            <w:pPr>
              <w:cnfStyle w:val="000000100000" w:firstRow="0" w:lastRow="0" w:firstColumn="0" w:lastColumn="0" w:oddVBand="0" w:evenVBand="0" w:oddHBand="1" w:evenHBand="0" w:firstRowFirstColumn="0" w:firstRowLastColumn="0" w:lastRowFirstColumn="0" w:lastRowLastColumn="0"/>
              <w:rPr>
                <w:lang w:val="fr-FR"/>
              </w:rPr>
            </w:pPr>
            <w:hyperlink r:id="rId47" w:history="1">
              <w:r w:rsidRPr="000828C8">
                <w:rPr>
                  <w:rStyle w:val="Lienhypertexte"/>
                  <w:lang w:val="fr-FR"/>
                </w:rPr>
                <w:t>https://github.com/stac-extensions/sar</w:t>
              </w:r>
            </w:hyperlink>
          </w:p>
        </w:tc>
      </w:tr>
      <w:tr w:rsidR="00B27719" w14:paraId="73911817" w14:textId="77777777" w:rsidTr="006A72B9">
        <w:trPr>
          <w:gridAfter w:val="1"/>
          <w:wAfter w:w="9" w:type="dxa"/>
        </w:trPr>
        <w:tc>
          <w:tcPr>
            <w:cnfStyle w:val="001000000000" w:firstRow="0" w:lastRow="0" w:firstColumn="1" w:lastColumn="0" w:oddVBand="0" w:evenVBand="0" w:oddHBand="0" w:evenHBand="0" w:firstRowFirstColumn="0" w:firstRowLastColumn="0" w:lastRowFirstColumn="0" w:lastRowLastColumn="0"/>
            <w:tcW w:w="3539" w:type="dxa"/>
          </w:tcPr>
          <w:p w14:paraId="45DEC6E1" w14:textId="1FBF1949" w:rsidR="00B27719" w:rsidRDefault="00B27719" w:rsidP="00D73BB5">
            <w:pPr>
              <w:rPr>
                <w:lang w:val="en-GB"/>
              </w:rPr>
            </w:pPr>
            <w:bookmarkStart w:id="49" w:name="STAC_VIEW_EXTENSION"/>
            <w:r>
              <w:rPr>
                <w:lang w:val="en-GB"/>
              </w:rPr>
              <w:t>STAC_VIEW_EXTENSION</w:t>
            </w:r>
            <w:bookmarkEnd w:id="49"/>
          </w:p>
        </w:tc>
        <w:tc>
          <w:tcPr>
            <w:tcW w:w="6422" w:type="dxa"/>
            <w:gridSpan w:val="2"/>
          </w:tcPr>
          <w:p w14:paraId="3E8149C7" w14:textId="77777777" w:rsidR="00B27719" w:rsidRDefault="00B27719" w:rsidP="00D73BB5">
            <w:pPr>
              <w:cnfStyle w:val="000000000000" w:firstRow="0" w:lastRow="0" w:firstColumn="0" w:lastColumn="0" w:oddVBand="0" w:evenVBand="0" w:oddHBand="0" w:evenHBand="0" w:firstRowFirstColumn="0" w:firstRowLastColumn="0" w:lastRowFirstColumn="0" w:lastRowLastColumn="0"/>
              <w:rPr>
                <w:lang w:val="en-GB"/>
              </w:rPr>
            </w:pPr>
            <w:r>
              <w:rPr>
                <w:lang w:val="en-GB"/>
              </w:rPr>
              <w:t>View Geometry Specification</w:t>
            </w:r>
          </w:p>
          <w:p w14:paraId="0E808593" w14:textId="353B673A" w:rsidR="00B27719" w:rsidRDefault="00B27719" w:rsidP="00D73BB5">
            <w:pPr>
              <w:cnfStyle w:val="000000000000" w:firstRow="0" w:lastRow="0" w:firstColumn="0" w:lastColumn="0" w:oddVBand="0" w:evenVBand="0" w:oddHBand="0" w:evenHBand="0" w:firstRowFirstColumn="0" w:firstRowLastColumn="0" w:lastRowFirstColumn="0" w:lastRowLastColumn="0"/>
              <w:rPr>
                <w:lang w:val="en-GB"/>
              </w:rPr>
            </w:pPr>
            <w:hyperlink r:id="rId48" w:history="1">
              <w:r w:rsidRPr="000828C8">
                <w:rPr>
                  <w:rStyle w:val="Lienhypertexte"/>
                  <w:lang w:val="en-GB"/>
                </w:rPr>
                <w:t>https://github.com/stac-extensions/view</w:t>
              </w:r>
            </w:hyperlink>
          </w:p>
        </w:tc>
      </w:tr>
      <w:tr w:rsidR="00473D5D" w14:paraId="2699AACF" w14:textId="77777777" w:rsidTr="006A72B9">
        <w:trPr>
          <w:gridAfter w:val="1"/>
          <w:cnfStyle w:val="000000100000" w:firstRow="0" w:lastRow="0" w:firstColumn="0" w:lastColumn="0" w:oddVBand="0" w:evenVBand="0" w:oddHBand="1" w:evenHBand="0" w:firstRowFirstColumn="0" w:firstRowLastColumn="0" w:lastRowFirstColumn="0" w:lastRowLastColumn="0"/>
          <w:wAfter w:w="9" w:type="dxa"/>
        </w:trPr>
        <w:tc>
          <w:tcPr>
            <w:cnfStyle w:val="001000000000" w:firstRow="0" w:lastRow="0" w:firstColumn="1" w:lastColumn="0" w:oddVBand="0" w:evenVBand="0" w:oddHBand="0" w:evenHBand="0" w:firstRowFirstColumn="0" w:firstRowLastColumn="0" w:lastRowFirstColumn="0" w:lastRowLastColumn="0"/>
            <w:tcW w:w="3539" w:type="dxa"/>
          </w:tcPr>
          <w:p w14:paraId="373C5DD0" w14:textId="103E59F0" w:rsidR="00A3596D" w:rsidRDefault="003C6A3F" w:rsidP="00D73BB5">
            <w:pPr>
              <w:rPr>
                <w:lang w:val="en-GB"/>
              </w:rPr>
            </w:pPr>
            <w:bookmarkStart w:id="50" w:name="S3_API"/>
            <w:r>
              <w:rPr>
                <w:lang w:val="en-GB"/>
              </w:rPr>
              <w:t>S3_API</w:t>
            </w:r>
            <w:bookmarkEnd w:id="50"/>
          </w:p>
        </w:tc>
        <w:tc>
          <w:tcPr>
            <w:tcW w:w="6422" w:type="dxa"/>
            <w:gridSpan w:val="2"/>
          </w:tcPr>
          <w:p w14:paraId="202F3F21" w14:textId="77777777" w:rsidR="00A3596D" w:rsidRDefault="009C71A3" w:rsidP="00D73BB5">
            <w:pPr>
              <w:cnfStyle w:val="000000100000" w:firstRow="0" w:lastRow="0" w:firstColumn="0" w:lastColumn="0" w:oddVBand="0" w:evenVBand="0" w:oddHBand="1" w:evenHBand="0" w:firstRowFirstColumn="0" w:firstRowLastColumn="0" w:lastRowFirstColumn="0" w:lastRowLastColumn="0"/>
              <w:rPr>
                <w:lang w:val="en-GB"/>
              </w:rPr>
            </w:pPr>
            <w:r>
              <w:rPr>
                <w:lang w:val="en-GB"/>
              </w:rPr>
              <w:t>S3 API Reference</w:t>
            </w:r>
          </w:p>
          <w:p w14:paraId="21E7BF0B" w14:textId="382A1040" w:rsidR="00380666" w:rsidRDefault="00380666" w:rsidP="00380666">
            <w:pPr>
              <w:cnfStyle w:val="000000100000" w:firstRow="0" w:lastRow="0" w:firstColumn="0" w:lastColumn="0" w:oddVBand="0" w:evenVBand="0" w:oddHBand="1" w:evenHBand="0" w:firstRowFirstColumn="0" w:firstRowLastColumn="0" w:lastRowFirstColumn="0" w:lastRowLastColumn="0"/>
              <w:rPr>
                <w:lang w:val="en-GB"/>
              </w:rPr>
            </w:pPr>
            <w:hyperlink r:id="rId49" w:history="1">
              <w:r w:rsidRPr="00AE066B">
                <w:rPr>
                  <w:rStyle w:val="Lienhypertexte"/>
                  <w:lang w:val="en-GB"/>
                </w:rPr>
                <w:t>https://docs.aws.amazon.com/AmazonS3/latest/API/Type_API_Reference.html</w:t>
              </w:r>
            </w:hyperlink>
          </w:p>
        </w:tc>
      </w:tr>
      <w:tr w:rsidR="00473D5D" w14:paraId="5D3C1751" w14:textId="77777777" w:rsidTr="006A72B9">
        <w:trPr>
          <w:gridAfter w:val="1"/>
          <w:wAfter w:w="9" w:type="dxa"/>
        </w:trPr>
        <w:tc>
          <w:tcPr>
            <w:cnfStyle w:val="001000000000" w:firstRow="0" w:lastRow="0" w:firstColumn="1" w:lastColumn="0" w:oddVBand="0" w:evenVBand="0" w:oddHBand="0" w:evenHBand="0" w:firstRowFirstColumn="0" w:firstRowLastColumn="0" w:lastRowFirstColumn="0" w:lastRowLastColumn="0"/>
            <w:tcW w:w="3539" w:type="dxa"/>
          </w:tcPr>
          <w:p w14:paraId="25376243" w14:textId="10B024CA" w:rsidR="00970E7E" w:rsidRDefault="00C70A85" w:rsidP="00D73BB5">
            <w:pPr>
              <w:rPr>
                <w:lang w:val="en-GB"/>
              </w:rPr>
            </w:pPr>
            <w:bookmarkStart w:id="51" w:name="OPENID_CONNECT_SPEC"/>
            <w:r>
              <w:rPr>
                <w:lang w:val="en-GB"/>
              </w:rPr>
              <w:lastRenderedPageBreak/>
              <w:t>OPENID_CONNECT_SPEC</w:t>
            </w:r>
            <w:bookmarkEnd w:id="51"/>
          </w:p>
        </w:tc>
        <w:tc>
          <w:tcPr>
            <w:tcW w:w="6422" w:type="dxa"/>
            <w:gridSpan w:val="2"/>
          </w:tcPr>
          <w:p w14:paraId="1C714019" w14:textId="77777777" w:rsidR="00970E7E" w:rsidRDefault="00380666" w:rsidP="00D73BB5">
            <w:pPr>
              <w:cnfStyle w:val="000000000000" w:firstRow="0" w:lastRow="0" w:firstColumn="0" w:lastColumn="0" w:oddVBand="0" w:evenVBand="0" w:oddHBand="0" w:evenHBand="0" w:firstRowFirstColumn="0" w:firstRowLastColumn="0" w:lastRowFirstColumn="0" w:lastRowLastColumn="0"/>
              <w:rPr>
                <w:lang w:val="en-GB"/>
              </w:rPr>
            </w:pPr>
            <w:r>
              <w:rPr>
                <w:lang w:val="en-GB"/>
              </w:rPr>
              <w:t>OpenID Connect Core 1.0 incorporating errata set 2</w:t>
            </w:r>
          </w:p>
          <w:p w14:paraId="58C179E9" w14:textId="5BCE784E" w:rsidR="00380666" w:rsidRDefault="00380666" w:rsidP="00380666">
            <w:pPr>
              <w:cnfStyle w:val="000000000000" w:firstRow="0" w:lastRow="0" w:firstColumn="0" w:lastColumn="0" w:oddVBand="0" w:evenVBand="0" w:oddHBand="0" w:evenHBand="0" w:firstRowFirstColumn="0" w:firstRowLastColumn="0" w:lastRowFirstColumn="0" w:lastRowLastColumn="0"/>
              <w:rPr>
                <w:lang w:val="en-GB"/>
              </w:rPr>
            </w:pPr>
            <w:hyperlink r:id="rId50" w:history="1">
              <w:r w:rsidRPr="00AE066B">
                <w:rPr>
                  <w:rStyle w:val="Lienhypertexte"/>
                  <w:lang w:val="en-GB"/>
                </w:rPr>
                <w:t>https://openid.net/specs/openid-connect-core-1_0.html</w:t>
              </w:r>
            </w:hyperlink>
          </w:p>
        </w:tc>
      </w:tr>
      <w:tr w:rsidR="00BF3E1B" w14:paraId="6DF47270" w14:textId="77777777" w:rsidTr="006A72B9">
        <w:trPr>
          <w:gridAfter w:val="1"/>
          <w:cnfStyle w:val="000000100000" w:firstRow="0" w:lastRow="0" w:firstColumn="0" w:lastColumn="0" w:oddVBand="0" w:evenVBand="0" w:oddHBand="1" w:evenHBand="0" w:firstRowFirstColumn="0" w:firstRowLastColumn="0" w:lastRowFirstColumn="0" w:lastRowLastColumn="0"/>
          <w:wAfter w:w="9" w:type="dxa"/>
        </w:trPr>
        <w:tc>
          <w:tcPr>
            <w:cnfStyle w:val="001000000000" w:firstRow="0" w:lastRow="0" w:firstColumn="1" w:lastColumn="0" w:oddVBand="0" w:evenVBand="0" w:oddHBand="0" w:evenHBand="0" w:firstRowFirstColumn="0" w:firstRowLastColumn="0" w:lastRowFirstColumn="0" w:lastRowLastColumn="0"/>
            <w:tcW w:w="3539" w:type="dxa"/>
          </w:tcPr>
          <w:p w14:paraId="2C60BA19" w14:textId="519E4711" w:rsidR="00BF3E1B" w:rsidRDefault="00BF3E1B" w:rsidP="00D73BB5">
            <w:pPr>
              <w:rPr>
                <w:lang w:val="en-GB"/>
              </w:rPr>
            </w:pPr>
            <w:bookmarkStart w:id="52" w:name="CQL2_SPEC"/>
            <w:r>
              <w:rPr>
                <w:lang w:val="en-GB"/>
              </w:rPr>
              <w:t>CQL2</w:t>
            </w:r>
            <w:r w:rsidR="00BA200A">
              <w:rPr>
                <w:lang w:val="en-GB"/>
              </w:rPr>
              <w:t>_SPEC</w:t>
            </w:r>
            <w:bookmarkEnd w:id="52"/>
          </w:p>
        </w:tc>
        <w:tc>
          <w:tcPr>
            <w:tcW w:w="6422" w:type="dxa"/>
            <w:gridSpan w:val="2"/>
          </w:tcPr>
          <w:p w14:paraId="793163AE" w14:textId="77777777" w:rsidR="00BF3E1B" w:rsidRDefault="00BA200A" w:rsidP="00D73BB5">
            <w:pPr>
              <w:cnfStyle w:val="000000100000" w:firstRow="0" w:lastRow="0" w:firstColumn="0" w:lastColumn="0" w:oddVBand="0" w:evenVBand="0" w:oddHBand="1" w:evenHBand="0" w:firstRowFirstColumn="0" w:firstRowLastColumn="0" w:lastRowFirstColumn="0" w:lastRowLastColumn="0"/>
              <w:rPr>
                <w:lang w:val="en-GB"/>
              </w:rPr>
            </w:pPr>
            <w:r>
              <w:rPr>
                <w:lang w:val="en-GB"/>
              </w:rPr>
              <w:t>Common Query Language (CQL2)</w:t>
            </w:r>
          </w:p>
          <w:p w14:paraId="15D02A53" w14:textId="250B148E" w:rsidR="00BA200A" w:rsidRDefault="00BA200A" w:rsidP="00BA200A">
            <w:pPr>
              <w:cnfStyle w:val="000000100000" w:firstRow="0" w:lastRow="0" w:firstColumn="0" w:lastColumn="0" w:oddVBand="0" w:evenVBand="0" w:oddHBand="1" w:evenHBand="0" w:firstRowFirstColumn="0" w:firstRowLastColumn="0" w:lastRowFirstColumn="0" w:lastRowLastColumn="0"/>
              <w:rPr>
                <w:lang w:val="en-GB"/>
              </w:rPr>
            </w:pPr>
            <w:hyperlink r:id="rId51" w:anchor="cql2-json" w:history="1">
              <w:r w:rsidRPr="00FC7747">
                <w:rPr>
                  <w:rStyle w:val="Lienhypertexte"/>
                  <w:lang w:val="en-GB"/>
                </w:rPr>
                <w:t>https://docs.ogc.org/is/21-065r2/21-065r2.html#cql2-json</w:t>
              </w:r>
            </w:hyperlink>
          </w:p>
        </w:tc>
      </w:tr>
      <w:tr w:rsidR="002C5036" w:rsidRPr="00114799" w14:paraId="5BBDEC3C" w14:textId="77777777" w:rsidTr="006A72B9">
        <w:trPr>
          <w:gridAfter w:val="1"/>
          <w:wAfter w:w="9" w:type="dxa"/>
        </w:trPr>
        <w:tc>
          <w:tcPr>
            <w:cnfStyle w:val="001000000000" w:firstRow="0" w:lastRow="0" w:firstColumn="1" w:lastColumn="0" w:oddVBand="0" w:evenVBand="0" w:oddHBand="0" w:evenHBand="0" w:firstRowFirstColumn="0" w:firstRowLastColumn="0" w:lastRowFirstColumn="0" w:lastRowLastColumn="0"/>
            <w:tcW w:w="3539" w:type="dxa"/>
          </w:tcPr>
          <w:p w14:paraId="7AD62526" w14:textId="496D18C4" w:rsidR="002C5036" w:rsidRDefault="002C5036" w:rsidP="00D73BB5">
            <w:pPr>
              <w:rPr>
                <w:lang w:val="en-GB"/>
              </w:rPr>
            </w:pPr>
            <w:bookmarkStart w:id="53" w:name="FILTER_CLASS"/>
            <w:r>
              <w:rPr>
                <w:lang w:val="en-GB"/>
              </w:rPr>
              <w:t>FILTER_CLASS</w:t>
            </w:r>
            <w:bookmarkEnd w:id="53"/>
          </w:p>
        </w:tc>
        <w:tc>
          <w:tcPr>
            <w:tcW w:w="6422" w:type="dxa"/>
            <w:gridSpan w:val="2"/>
          </w:tcPr>
          <w:p w14:paraId="045C15D3" w14:textId="32061024" w:rsidR="00872DEF" w:rsidRPr="001A47E4" w:rsidRDefault="00013942" w:rsidP="001A47E4">
            <w:pPr>
              <w:jc w:val="left"/>
              <w:cnfStyle w:val="000000000000" w:firstRow="0" w:lastRow="0" w:firstColumn="0" w:lastColumn="0" w:oddVBand="0" w:evenVBand="0" w:oddHBand="0" w:evenHBand="0" w:firstRowFirstColumn="0" w:firstRowLastColumn="0" w:lastRowFirstColumn="0" w:lastRowLastColumn="0"/>
              <w:rPr>
                <w:lang w:val="fr-FR"/>
              </w:rPr>
            </w:pPr>
            <w:r w:rsidRPr="001A47E4">
              <w:rPr>
                <w:lang w:val="fr-FR"/>
              </w:rPr>
              <w:t>Filter Conformance Class</w:t>
            </w:r>
            <w:r w:rsidR="00E6347C">
              <w:rPr>
                <w:lang w:val="fr-FR"/>
              </w:rPr>
              <w:t xml:space="preserve"> URI</w:t>
            </w:r>
            <w:r w:rsidR="00114799" w:rsidRPr="001A47E4">
              <w:rPr>
                <w:lang w:val="fr-FR"/>
              </w:rPr>
              <w:br/>
            </w:r>
            <w:hyperlink r:id="rId52" w:anchor="_requirements_class_filter" w:history="1">
              <w:r w:rsidR="00872DEF" w:rsidRPr="001A47E4">
                <w:rPr>
                  <w:rStyle w:val="Lienhypertexte"/>
                  <w:lang w:val="fr-FR"/>
                </w:rPr>
                <w:t>https://portal.ogc.org/files/96288#_requirements_class_filter</w:t>
              </w:r>
            </w:hyperlink>
          </w:p>
        </w:tc>
      </w:tr>
      <w:tr w:rsidR="00013942" w14:paraId="05202FA3" w14:textId="77777777" w:rsidTr="006A72B9">
        <w:trPr>
          <w:gridAfter w:val="1"/>
          <w:cnfStyle w:val="000000100000" w:firstRow="0" w:lastRow="0" w:firstColumn="0" w:lastColumn="0" w:oddVBand="0" w:evenVBand="0" w:oddHBand="1" w:evenHBand="0" w:firstRowFirstColumn="0" w:firstRowLastColumn="0" w:lastRowFirstColumn="0" w:lastRowLastColumn="0"/>
          <w:wAfter w:w="9" w:type="dxa"/>
          <w:trHeight w:val="309"/>
        </w:trPr>
        <w:tc>
          <w:tcPr>
            <w:cnfStyle w:val="001000000000" w:firstRow="0" w:lastRow="0" w:firstColumn="1" w:lastColumn="0" w:oddVBand="0" w:evenVBand="0" w:oddHBand="0" w:evenHBand="0" w:firstRowFirstColumn="0" w:firstRowLastColumn="0" w:lastRowFirstColumn="0" w:lastRowLastColumn="0"/>
            <w:tcW w:w="3539" w:type="dxa"/>
          </w:tcPr>
          <w:p w14:paraId="3044DC93" w14:textId="26FFBEB9" w:rsidR="00013942" w:rsidRDefault="00013942" w:rsidP="00D73BB5">
            <w:pPr>
              <w:rPr>
                <w:lang w:val="en-GB"/>
              </w:rPr>
            </w:pPr>
            <w:bookmarkStart w:id="54" w:name="FEATURE_FILTER_CLASS"/>
            <w:r>
              <w:rPr>
                <w:lang w:val="en-GB"/>
              </w:rPr>
              <w:t>FEATURE_FILTER_CLASS</w:t>
            </w:r>
            <w:bookmarkEnd w:id="54"/>
          </w:p>
        </w:tc>
        <w:tc>
          <w:tcPr>
            <w:tcW w:w="6422" w:type="dxa"/>
            <w:gridSpan w:val="2"/>
          </w:tcPr>
          <w:p w14:paraId="4448ABFC" w14:textId="4E608DD2" w:rsidR="00013942" w:rsidRDefault="00BD5F3F" w:rsidP="00D73BB5">
            <w:pPr>
              <w:cnfStyle w:val="000000100000" w:firstRow="0" w:lastRow="0" w:firstColumn="0" w:lastColumn="0" w:oddVBand="0" w:evenVBand="0" w:oddHBand="1" w:evenHBand="0" w:firstRowFirstColumn="0" w:firstRowLastColumn="0" w:lastRowFirstColumn="0" w:lastRowLastColumn="0"/>
              <w:rPr>
                <w:lang w:val="en-GB"/>
              </w:rPr>
            </w:pPr>
            <w:r>
              <w:rPr>
                <w:lang w:val="en-GB"/>
              </w:rPr>
              <w:t>Feature Filter Conformance Class</w:t>
            </w:r>
            <w:r w:rsidR="00E6347C">
              <w:rPr>
                <w:lang w:val="en-GB"/>
              </w:rPr>
              <w:t xml:space="preserve"> URI</w:t>
            </w:r>
          </w:p>
          <w:p w14:paraId="5CCED076" w14:textId="531C0722" w:rsidR="00872DEF" w:rsidRDefault="00872DEF" w:rsidP="00872DEF">
            <w:pPr>
              <w:cnfStyle w:val="000000100000" w:firstRow="0" w:lastRow="0" w:firstColumn="0" w:lastColumn="0" w:oddVBand="0" w:evenVBand="0" w:oddHBand="1" w:evenHBand="0" w:firstRowFirstColumn="0" w:firstRowLastColumn="0" w:lastRowFirstColumn="0" w:lastRowLastColumn="0"/>
              <w:rPr>
                <w:lang w:val="en-GB"/>
              </w:rPr>
            </w:pPr>
            <w:hyperlink r:id="rId53" w:anchor="_requirements_class_features_filter" w:history="1">
              <w:r w:rsidRPr="009C4025">
                <w:rPr>
                  <w:rStyle w:val="Lienhypertexte"/>
                  <w:lang w:val="en-GB"/>
                </w:rPr>
                <w:t>https://portal.ogc.org/files/96288#_requirements_class_features_filter</w:t>
              </w:r>
            </w:hyperlink>
          </w:p>
        </w:tc>
      </w:tr>
      <w:tr w:rsidR="00013942" w:rsidRPr="004C69B3" w14:paraId="730B28DD" w14:textId="77777777" w:rsidTr="006A72B9">
        <w:trPr>
          <w:gridAfter w:val="1"/>
          <w:wAfter w:w="9" w:type="dxa"/>
        </w:trPr>
        <w:tc>
          <w:tcPr>
            <w:cnfStyle w:val="001000000000" w:firstRow="0" w:lastRow="0" w:firstColumn="1" w:lastColumn="0" w:oddVBand="0" w:evenVBand="0" w:oddHBand="0" w:evenHBand="0" w:firstRowFirstColumn="0" w:firstRowLastColumn="0" w:lastRowFirstColumn="0" w:lastRowLastColumn="0"/>
            <w:tcW w:w="3539" w:type="dxa"/>
          </w:tcPr>
          <w:p w14:paraId="2BCE0712" w14:textId="07AAA99B" w:rsidR="00013942" w:rsidRDefault="00BF3E1B" w:rsidP="00D73BB5">
            <w:pPr>
              <w:rPr>
                <w:lang w:val="en-GB"/>
              </w:rPr>
            </w:pPr>
            <w:bookmarkStart w:id="55" w:name="BASIC_CQL2_CLASS"/>
            <w:r>
              <w:rPr>
                <w:lang w:val="en-GB"/>
              </w:rPr>
              <w:t>BASIC</w:t>
            </w:r>
            <w:r w:rsidR="00013942">
              <w:rPr>
                <w:lang w:val="en-GB"/>
              </w:rPr>
              <w:t>_CQL</w:t>
            </w:r>
            <w:r>
              <w:rPr>
                <w:lang w:val="en-GB"/>
              </w:rPr>
              <w:t>2</w:t>
            </w:r>
            <w:r w:rsidR="00013942">
              <w:rPr>
                <w:lang w:val="en-GB"/>
              </w:rPr>
              <w:t>_CLASS</w:t>
            </w:r>
            <w:bookmarkEnd w:id="55"/>
          </w:p>
        </w:tc>
        <w:tc>
          <w:tcPr>
            <w:tcW w:w="6422" w:type="dxa"/>
            <w:gridSpan w:val="2"/>
          </w:tcPr>
          <w:p w14:paraId="19F1F9DC" w14:textId="475AFF55" w:rsidR="00BF3E1B" w:rsidRPr="001A47E4" w:rsidRDefault="004C69B3" w:rsidP="001A47E4">
            <w:pPr>
              <w:jc w:val="left"/>
              <w:cnfStyle w:val="000000000000" w:firstRow="0" w:lastRow="0" w:firstColumn="0" w:lastColumn="0" w:oddVBand="0" w:evenVBand="0" w:oddHBand="0" w:evenHBand="0" w:firstRowFirstColumn="0" w:firstRowLastColumn="0" w:lastRowFirstColumn="0" w:lastRowLastColumn="0"/>
              <w:rPr>
                <w:lang w:val="fr-FR"/>
              </w:rPr>
            </w:pPr>
            <w:r w:rsidRPr="001A47E4">
              <w:rPr>
                <w:lang w:val="fr-FR"/>
              </w:rPr>
              <w:t>Simple CQL Conformance Class</w:t>
            </w:r>
            <w:r w:rsidR="00E6347C">
              <w:rPr>
                <w:lang w:val="fr-FR"/>
              </w:rPr>
              <w:t xml:space="preserve"> URI</w:t>
            </w:r>
            <w:r w:rsidRPr="00BF3E1B">
              <w:rPr>
                <w:lang w:val="fr-FR"/>
              </w:rPr>
              <w:br/>
            </w:r>
            <w:hyperlink r:id="rId54" w:history="1">
              <w:r w:rsidR="00BF3E1B" w:rsidRPr="001A47E4">
                <w:rPr>
                  <w:rStyle w:val="Lienhypertexte"/>
                </w:rPr>
                <w:t>http://www.opengis.net/spec/cql2/1.0/conf/basic-cql2</w:t>
              </w:r>
            </w:hyperlink>
          </w:p>
        </w:tc>
      </w:tr>
      <w:tr w:rsidR="00013942" w:rsidRPr="00872DEF" w14:paraId="1CAA8651" w14:textId="77777777" w:rsidTr="006A72B9">
        <w:trPr>
          <w:gridAfter w:val="1"/>
          <w:cnfStyle w:val="000000100000" w:firstRow="0" w:lastRow="0" w:firstColumn="0" w:lastColumn="0" w:oddVBand="0" w:evenVBand="0" w:oddHBand="1" w:evenHBand="0" w:firstRowFirstColumn="0" w:firstRowLastColumn="0" w:lastRowFirstColumn="0" w:lastRowLastColumn="0"/>
          <w:wAfter w:w="9" w:type="dxa"/>
        </w:trPr>
        <w:tc>
          <w:tcPr>
            <w:cnfStyle w:val="001000000000" w:firstRow="0" w:lastRow="0" w:firstColumn="1" w:lastColumn="0" w:oddVBand="0" w:evenVBand="0" w:oddHBand="0" w:evenHBand="0" w:firstRowFirstColumn="0" w:firstRowLastColumn="0" w:lastRowFirstColumn="0" w:lastRowLastColumn="0"/>
            <w:tcW w:w="3539" w:type="dxa"/>
          </w:tcPr>
          <w:p w14:paraId="67673752" w14:textId="22B01653" w:rsidR="00013942" w:rsidRDefault="00013942" w:rsidP="00D73BB5">
            <w:pPr>
              <w:rPr>
                <w:lang w:val="en-GB"/>
              </w:rPr>
            </w:pPr>
            <w:bookmarkStart w:id="56" w:name="ITEM_SEARCH_FILTER_CLASS"/>
            <w:r>
              <w:rPr>
                <w:lang w:val="en-GB"/>
              </w:rPr>
              <w:t>ITEM_SEARCH_FILTER_CLASS</w:t>
            </w:r>
            <w:bookmarkEnd w:id="56"/>
          </w:p>
        </w:tc>
        <w:tc>
          <w:tcPr>
            <w:tcW w:w="6422" w:type="dxa"/>
            <w:gridSpan w:val="2"/>
          </w:tcPr>
          <w:p w14:paraId="73230231" w14:textId="630637E0" w:rsidR="00013942" w:rsidRPr="00E6347C" w:rsidRDefault="003C0708" w:rsidP="001A47E4">
            <w:pPr>
              <w:jc w:val="left"/>
              <w:cnfStyle w:val="000000100000" w:firstRow="0" w:lastRow="0" w:firstColumn="0" w:lastColumn="0" w:oddVBand="0" w:evenVBand="0" w:oddHBand="1" w:evenHBand="0" w:firstRowFirstColumn="0" w:firstRowLastColumn="0" w:lastRowFirstColumn="0" w:lastRowLastColumn="0"/>
              <w:rPr>
                <w:lang w:val="en-GB"/>
              </w:rPr>
            </w:pPr>
            <w:r w:rsidRPr="00E6347C">
              <w:rPr>
                <w:lang w:val="en-GB"/>
              </w:rPr>
              <w:t xml:space="preserve">Item Search Filter </w:t>
            </w:r>
            <w:r w:rsidR="00D12A77" w:rsidRPr="00E6347C">
              <w:rPr>
                <w:lang w:val="en-GB"/>
              </w:rPr>
              <w:t>Conformance Class</w:t>
            </w:r>
            <w:r w:rsidR="00E6347C" w:rsidRPr="001A47E4">
              <w:rPr>
                <w:lang w:val="en-GB"/>
              </w:rPr>
              <w:t xml:space="preserve"> URI</w:t>
            </w:r>
          </w:p>
          <w:p w14:paraId="7DC228F7" w14:textId="35F7134F" w:rsidR="00872DEF" w:rsidRPr="0013321D" w:rsidRDefault="00872DEF" w:rsidP="001A47E4">
            <w:pPr>
              <w:jc w:val="left"/>
              <w:cnfStyle w:val="000000100000" w:firstRow="0" w:lastRow="0" w:firstColumn="0" w:lastColumn="0" w:oddVBand="0" w:evenVBand="0" w:oddHBand="1" w:evenHBand="0" w:firstRowFirstColumn="0" w:firstRowLastColumn="0" w:lastRowFirstColumn="0" w:lastRowLastColumn="0"/>
              <w:rPr>
                <w:lang w:val="en-GB"/>
              </w:rPr>
            </w:pPr>
            <w:hyperlink r:id="rId55" w:anchor="filter" w:history="1">
              <w:r w:rsidRPr="001A47E4">
                <w:rPr>
                  <w:rStyle w:val="Lienhypertexte"/>
                  <w:lang w:val="en-GB"/>
                </w:rPr>
                <w:t>https://api.stacspec.org/v1.0.0-rc.3/item-search#filter</w:t>
              </w:r>
            </w:hyperlink>
          </w:p>
        </w:tc>
      </w:tr>
      <w:tr w:rsidR="00013942" w:rsidRPr="00872DEF" w14:paraId="24B0A7FC" w14:textId="77777777" w:rsidTr="006A72B9">
        <w:trPr>
          <w:gridAfter w:val="1"/>
          <w:wAfter w:w="9" w:type="dxa"/>
        </w:trPr>
        <w:tc>
          <w:tcPr>
            <w:cnfStyle w:val="001000000000" w:firstRow="0" w:lastRow="0" w:firstColumn="1" w:lastColumn="0" w:oddVBand="0" w:evenVBand="0" w:oddHBand="0" w:evenHBand="0" w:firstRowFirstColumn="0" w:firstRowLastColumn="0" w:lastRowFirstColumn="0" w:lastRowLastColumn="0"/>
            <w:tcW w:w="3539" w:type="dxa"/>
          </w:tcPr>
          <w:p w14:paraId="0DB48E67" w14:textId="355CBBFF" w:rsidR="00013942" w:rsidRDefault="00013942" w:rsidP="00D73BB5">
            <w:pPr>
              <w:rPr>
                <w:lang w:val="en-GB"/>
              </w:rPr>
            </w:pPr>
            <w:bookmarkStart w:id="57" w:name="CQL2_JSON_CLASS"/>
            <w:r>
              <w:rPr>
                <w:lang w:val="en-GB"/>
              </w:rPr>
              <w:t>CQL</w:t>
            </w:r>
            <w:r w:rsidR="004F2F66">
              <w:rPr>
                <w:lang w:val="en-GB"/>
              </w:rPr>
              <w:t>2</w:t>
            </w:r>
            <w:r>
              <w:rPr>
                <w:lang w:val="en-GB"/>
              </w:rPr>
              <w:t>_JSON_CLASS</w:t>
            </w:r>
            <w:bookmarkEnd w:id="57"/>
          </w:p>
        </w:tc>
        <w:tc>
          <w:tcPr>
            <w:tcW w:w="6422" w:type="dxa"/>
            <w:gridSpan w:val="2"/>
          </w:tcPr>
          <w:p w14:paraId="62C7C3D5" w14:textId="114725EE" w:rsidR="00872DEF" w:rsidRPr="001A47E4" w:rsidRDefault="0010703F" w:rsidP="001A47E4">
            <w:pPr>
              <w:jc w:val="left"/>
              <w:cnfStyle w:val="000000000000" w:firstRow="0" w:lastRow="0" w:firstColumn="0" w:lastColumn="0" w:oddVBand="0" w:evenVBand="0" w:oddHBand="0" w:evenHBand="0" w:firstRowFirstColumn="0" w:firstRowLastColumn="0" w:lastRowFirstColumn="0" w:lastRowLastColumn="0"/>
              <w:rPr>
                <w:lang w:val="fr-FR"/>
              </w:rPr>
            </w:pPr>
            <w:r w:rsidRPr="001A47E4">
              <w:rPr>
                <w:lang w:val="fr-FR"/>
              </w:rPr>
              <w:t>CQL</w:t>
            </w:r>
            <w:r w:rsidR="004F2F66">
              <w:rPr>
                <w:lang w:val="fr-FR"/>
              </w:rPr>
              <w:t>2</w:t>
            </w:r>
            <w:r w:rsidRPr="001A47E4">
              <w:rPr>
                <w:lang w:val="fr-FR"/>
              </w:rPr>
              <w:t xml:space="preserve"> JSON Conformance Class</w:t>
            </w:r>
            <w:r w:rsidR="00E6347C">
              <w:rPr>
                <w:lang w:val="fr-FR"/>
              </w:rPr>
              <w:t xml:space="preserve"> URI</w:t>
            </w:r>
            <w:r w:rsidR="00872DEF" w:rsidRPr="001A47E4">
              <w:rPr>
                <w:lang w:val="fr-FR"/>
              </w:rPr>
              <w:br/>
            </w:r>
            <w:hyperlink r:id="rId56" w:history="1">
              <w:r w:rsidR="00154CCB" w:rsidRPr="001A47E4">
                <w:rPr>
                  <w:rStyle w:val="Lienhypertexte"/>
                </w:rPr>
                <w:t>http://www.opengis.net/spec/cql2/1.0/conf/cql2-json</w:t>
              </w:r>
            </w:hyperlink>
          </w:p>
        </w:tc>
      </w:tr>
      <w:tr w:rsidR="00EB7941" w:rsidRPr="00872DEF" w14:paraId="0698EC08" w14:textId="77777777" w:rsidTr="006A72B9">
        <w:trPr>
          <w:gridAfter w:val="1"/>
          <w:cnfStyle w:val="000000100000" w:firstRow="0" w:lastRow="0" w:firstColumn="0" w:lastColumn="0" w:oddVBand="0" w:evenVBand="0" w:oddHBand="1" w:evenHBand="0" w:firstRowFirstColumn="0" w:firstRowLastColumn="0" w:lastRowFirstColumn="0" w:lastRowLastColumn="0"/>
          <w:wAfter w:w="9" w:type="dxa"/>
        </w:trPr>
        <w:tc>
          <w:tcPr>
            <w:cnfStyle w:val="001000000000" w:firstRow="0" w:lastRow="0" w:firstColumn="1" w:lastColumn="0" w:oddVBand="0" w:evenVBand="0" w:oddHBand="0" w:evenHBand="0" w:firstRowFirstColumn="0" w:firstRowLastColumn="0" w:lastRowFirstColumn="0" w:lastRowLastColumn="0"/>
            <w:tcW w:w="3539" w:type="dxa"/>
          </w:tcPr>
          <w:p w14:paraId="645D998B" w14:textId="6E2056CB" w:rsidR="00EB7941" w:rsidRDefault="00EB7941" w:rsidP="00437E4F">
            <w:pPr>
              <w:rPr>
                <w:lang w:val="en-GB"/>
              </w:rPr>
            </w:pPr>
            <w:r>
              <w:rPr>
                <w:lang w:val="en-GB"/>
              </w:rPr>
              <w:t>LTA_</w:t>
            </w:r>
            <w:r w:rsidR="00D92748">
              <w:rPr>
                <w:lang w:val="en-GB"/>
              </w:rPr>
              <w:t>ODATA_</w:t>
            </w:r>
            <w:r>
              <w:rPr>
                <w:lang w:val="en-GB"/>
              </w:rPr>
              <w:t>ICD</w:t>
            </w:r>
          </w:p>
        </w:tc>
        <w:tc>
          <w:tcPr>
            <w:tcW w:w="6422" w:type="dxa"/>
            <w:gridSpan w:val="2"/>
          </w:tcPr>
          <w:p w14:paraId="1EADF8FD" w14:textId="77777777" w:rsidR="00EB7941" w:rsidRDefault="00EB7941" w:rsidP="00437E4F">
            <w:pPr>
              <w:cnfStyle w:val="000000100000" w:firstRow="0" w:lastRow="0" w:firstColumn="0" w:lastColumn="0" w:oddVBand="0" w:evenVBand="0" w:oddHBand="1" w:evenHBand="0" w:firstRowFirstColumn="0" w:firstRowLastColumn="0" w:lastRowFirstColumn="0" w:lastRowLastColumn="0"/>
              <w:rPr>
                <w:lang w:val="en-GB"/>
              </w:rPr>
            </w:pPr>
            <w:r w:rsidRPr="00EB7941">
              <w:rPr>
                <w:lang w:val="en-GB"/>
              </w:rPr>
              <w:t>Long Term Archive Interface Control Document</w:t>
            </w:r>
          </w:p>
          <w:p w14:paraId="75D85099" w14:textId="303936CF" w:rsidR="00EB7941" w:rsidRDefault="00EB7941" w:rsidP="00437E4F">
            <w:pPr>
              <w:cnfStyle w:val="000000100000" w:firstRow="0" w:lastRow="0" w:firstColumn="0" w:lastColumn="0" w:oddVBand="0" w:evenVBand="0" w:oddHBand="1" w:evenHBand="0" w:firstRowFirstColumn="0" w:firstRowLastColumn="0" w:lastRowFirstColumn="0" w:lastRowLastColumn="0"/>
              <w:rPr>
                <w:lang w:val="en-GB"/>
              </w:rPr>
            </w:pPr>
            <w:r>
              <w:rPr>
                <w:lang w:val="en-GB"/>
              </w:rPr>
              <w:t xml:space="preserve">Ref: </w:t>
            </w:r>
            <w:r w:rsidRPr="00EB7941">
              <w:rPr>
                <w:lang w:val="en-GB"/>
              </w:rPr>
              <w:t>ESA-EOPG-EOPGC-IF-2</w:t>
            </w:r>
            <w:r w:rsidRPr="00EB7941">
              <w:rPr>
                <w:lang w:val="en-GB"/>
              </w:rPr>
              <w:tab/>
            </w:r>
            <w:r>
              <w:rPr>
                <w:lang w:val="en-GB"/>
              </w:rPr>
              <w:br/>
              <w:t>Version 1.9</w:t>
            </w:r>
          </w:p>
        </w:tc>
      </w:tr>
      <w:tr w:rsidR="00AF1AE6" w:rsidRPr="00872DEF" w14:paraId="346037A3" w14:textId="77777777" w:rsidTr="006A72B9">
        <w:trPr>
          <w:gridAfter w:val="1"/>
          <w:wAfter w:w="9" w:type="dxa"/>
        </w:trPr>
        <w:tc>
          <w:tcPr>
            <w:cnfStyle w:val="001000000000" w:firstRow="0" w:lastRow="0" w:firstColumn="1" w:lastColumn="0" w:oddVBand="0" w:evenVBand="0" w:oddHBand="0" w:evenHBand="0" w:firstRowFirstColumn="0" w:firstRowLastColumn="0" w:lastRowFirstColumn="0" w:lastRowLastColumn="0"/>
            <w:tcW w:w="3539" w:type="dxa"/>
          </w:tcPr>
          <w:p w14:paraId="1004354A" w14:textId="0015D883" w:rsidR="00AF1AE6" w:rsidRDefault="00AF1AE6" w:rsidP="00437E4F">
            <w:pPr>
              <w:rPr>
                <w:lang w:val="en-GB"/>
              </w:rPr>
            </w:pPr>
            <w:r w:rsidRPr="00AF1AE6">
              <w:rPr>
                <w:lang w:val="en-GB"/>
              </w:rPr>
              <w:t>OGC</w:t>
            </w:r>
            <w:r>
              <w:rPr>
                <w:lang w:val="en-GB"/>
              </w:rPr>
              <w:t>_</w:t>
            </w:r>
            <w:r w:rsidRPr="00AF1AE6">
              <w:rPr>
                <w:lang w:val="en-GB"/>
              </w:rPr>
              <w:t>API</w:t>
            </w:r>
            <w:r w:rsidR="006A72B9">
              <w:rPr>
                <w:lang w:val="en-GB"/>
              </w:rPr>
              <w:t>_PROCESSES_STANDARD</w:t>
            </w:r>
          </w:p>
        </w:tc>
        <w:tc>
          <w:tcPr>
            <w:tcW w:w="6422" w:type="dxa"/>
            <w:gridSpan w:val="2"/>
          </w:tcPr>
          <w:p w14:paraId="24D0B75A" w14:textId="77777777" w:rsidR="00AF1AE6" w:rsidRDefault="00AF1AE6" w:rsidP="00437E4F">
            <w:pPr>
              <w:cnfStyle w:val="000000000000" w:firstRow="0" w:lastRow="0" w:firstColumn="0" w:lastColumn="0" w:oddVBand="0" w:evenVBand="0" w:oddHBand="0" w:evenHBand="0" w:firstRowFirstColumn="0" w:firstRowLastColumn="0" w:lastRowFirstColumn="0" w:lastRowLastColumn="0"/>
              <w:rPr>
                <w:lang w:val="en-GB"/>
              </w:rPr>
            </w:pPr>
            <w:r w:rsidRPr="00AF1AE6">
              <w:rPr>
                <w:lang w:val="en-GB"/>
              </w:rPr>
              <w:t>OGC API - Processes - Part 1: Core</w:t>
            </w:r>
          </w:p>
          <w:p w14:paraId="5EC6BA6F" w14:textId="77777777" w:rsidR="00AF1AE6" w:rsidRDefault="00AF1AE6" w:rsidP="00AF1AE6">
            <w:pPr>
              <w:jc w:val="left"/>
              <w:cnfStyle w:val="000000000000" w:firstRow="0" w:lastRow="0" w:firstColumn="0" w:lastColumn="0" w:oddVBand="0" w:evenVBand="0" w:oddHBand="0" w:evenHBand="0" w:firstRowFirstColumn="0" w:firstRowLastColumn="0" w:lastRowFirstColumn="0" w:lastRowLastColumn="0"/>
            </w:pPr>
            <w:r>
              <w:rPr>
                <w:lang w:val="en-GB"/>
              </w:rPr>
              <w:t xml:space="preserve">Ref: </w:t>
            </w:r>
            <w:r w:rsidRPr="00AF1AE6">
              <w:t>18-062r2</w:t>
            </w:r>
            <w:r>
              <w:br/>
              <w:t>Version: 1.0.0</w:t>
            </w:r>
          </w:p>
          <w:p w14:paraId="0C7D0CC9" w14:textId="5F351929" w:rsidR="00AF1AE6" w:rsidRPr="00EB7941" w:rsidRDefault="00AF1AE6" w:rsidP="00AF1AE6">
            <w:pPr>
              <w:jc w:val="left"/>
              <w:cnfStyle w:val="000000000000" w:firstRow="0" w:lastRow="0" w:firstColumn="0" w:lastColumn="0" w:oddVBand="0" w:evenVBand="0" w:oddHBand="0" w:evenHBand="0" w:firstRowFirstColumn="0" w:firstRowLastColumn="0" w:lastRowFirstColumn="0" w:lastRowLastColumn="0"/>
              <w:rPr>
                <w:lang w:val="en-GB"/>
              </w:rPr>
            </w:pPr>
            <w:hyperlink r:id="rId57" w:history="1">
              <w:r w:rsidRPr="00973C7C">
                <w:rPr>
                  <w:rStyle w:val="Lienhypertexte"/>
                  <w:lang w:val="en-GB"/>
                </w:rPr>
                <w:t>https://docs.ogc.org/is/18-062r2/18-062r2.html</w:t>
              </w:r>
            </w:hyperlink>
            <w:r>
              <w:rPr>
                <w:lang w:val="en-GB"/>
              </w:rPr>
              <w:t xml:space="preserve"> </w:t>
            </w:r>
          </w:p>
        </w:tc>
      </w:tr>
      <w:tr w:rsidR="00E32F10" w:rsidRPr="00872DEF" w14:paraId="612571BE" w14:textId="77777777" w:rsidTr="006A72B9">
        <w:trPr>
          <w:gridAfter w:val="1"/>
          <w:cnfStyle w:val="000000100000" w:firstRow="0" w:lastRow="0" w:firstColumn="0" w:lastColumn="0" w:oddVBand="0" w:evenVBand="0" w:oddHBand="1" w:evenHBand="0" w:firstRowFirstColumn="0" w:firstRowLastColumn="0" w:lastRowFirstColumn="0" w:lastRowLastColumn="0"/>
          <w:wAfter w:w="9" w:type="dxa"/>
        </w:trPr>
        <w:tc>
          <w:tcPr>
            <w:cnfStyle w:val="001000000000" w:firstRow="0" w:lastRow="0" w:firstColumn="1" w:lastColumn="0" w:oddVBand="0" w:evenVBand="0" w:oddHBand="0" w:evenHBand="0" w:firstRowFirstColumn="0" w:firstRowLastColumn="0" w:lastRowFirstColumn="0" w:lastRowLastColumn="0"/>
            <w:tcW w:w="3539" w:type="dxa"/>
          </w:tcPr>
          <w:p w14:paraId="2560E7AA" w14:textId="04FA8B98" w:rsidR="00E32F10" w:rsidRPr="00AF1AE6" w:rsidRDefault="00E32F10" w:rsidP="00437E4F">
            <w:pPr>
              <w:rPr>
                <w:lang w:val="en-GB"/>
              </w:rPr>
            </w:pPr>
            <w:r>
              <w:rPr>
                <w:lang w:val="en-GB"/>
              </w:rPr>
              <w:t>AMQP_1_0_STANDARD</w:t>
            </w:r>
          </w:p>
        </w:tc>
        <w:tc>
          <w:tcPr>
            <w:tcW w:w="6422" w:type="dxa"/>
            <w:gridSpan w:val="2"/>
          </w:tcPr>
          <w:p w14:paraId="3B45A5ED" w14:textId="77777777" w:rsidR="00E32F10" w:rsidRDefault="00E32F10" w:rsidP="00437E4F">
            <w:pPr>
              <w:cnfStyle w:val="000000100000" w:firstRow="0" w:lastRow="0" w:firstColumn="0" w:lastColumn="0" w:oddVBand="0" w:evenVBand="0" w:oddHBand="1" w:evenHBand="0" w:firstRowFirstColumn="0" w:firstRowLastColumn="0" w:lastRowFirstColumn="0" w:lastRowLastColumn="0"/>
              <w:rPr>
                <w:lang w:val="en-GB"/>
              </w:rPr>
            </w:pPr>
            <w:r>
              <w:rPr>
                <w:lang w:val="en-GB"/>
              </w:rPr>
              <w:t>AMQP 1.0 OASIS Standard</w:t>
            </w:r>
          </w:p>
          <w:p w14:paraId="11A424D3" w14:textId="312BCDBE" w:rsidR="00E32F10" w:rsidRPr="00AF1AE6" w:rsidRDefault="00E32F10" w:rsidP="00437E4F">
            <w:pPr>
              <w:cnfStyle w:val="000000100000" w:firstRow="0" w:lastRow="0" w:firstColumn="0" w:lastColumn="0" w:oddVBand="0" w:evenVBand="0" w:oddHBand="1" w:evenHBand="0" w:firstRowFirstColumn="0" w:firstRowLastColumn="0" w:lastRowFirstColumn="0" w:lastRowLastColumn="0"/>
              <w:rPr>
                <w:lang w:val="en-GB"/>
              </w:rPr>
            </w:pPr>
            <w:hyperlink r:id="rId58" w:history="1">
              <w:r w:rsidRPr="00D018B8">
                <w:rPr>
                  <w:rStyle w:val="Lienhypertexte"/>
                  <w:lang w:val="en-GB"/>
                </w:rPr>
                <w:t>http://docs.oasis-open.org/amqp/core/v1.0/os/amqp-core-complete-v1.0-os.pdf</w:t>
              </w:r>
            </w:hyperlink>
            <w:r>
              <w:rPr>
                <w:lang w:val="en-GB"/>
              </w:rPr>
              <w:t xml:space="preserve"> </w:t>
            </w:r>
          </w:p>
        </w:tc>
      </w:tr>
    </w:tbl>
    <w:p w14:paraId="1B827AAD" w14:textId="5E144C56" w:rsidR="00FF61B4" w:rsidRPr="00386149" w:rsidRDefault="008B10CF" w:rsidP="000314D7">
      <w:pPr>
        <w:pStyle w:val="BodytextJustified"/>
        <w:tabs>
          <w:tab w:val="left" w:pos="1701"/>
        </w:tabs>
        <w:spacing w:before="120"/>
        <w:rPr>
          <w:rFonts w:ascii="Times" w:hAnsi="Times"/>
          <w:noProof/>
          <w:color w:val="000000"/>
          <w:sz w:val="22"/>
          <w:szCs w:val="24"/>
        </w:rPr>
      </w:pPr>
      <w:r w:rsidRPr="00386149">
        <w:rPr>
          <w:rFonts w:eastAsiaTheme="minorEastAsia"/>
        </w:rPr>
        <w:tab/>
      </w:r>
    </w:p>
    <w:p w14:paraId="1E8A82DE" w14:textId="563E22B3" w:rsidR="00746568" w:rsidRDefault="006E0E54" w:rsidP="005925D5">
      <w:pPr>
        <w:pStyle w:val="Titre1"/>
      </w:pPr>
      <w:bookmarkStart w:id="58" w:name="_Toc209430342"/>
      <w:r>
        <w:lastRenderedPageBreak/>
        <w:t>Context and scope</w:t>
      </w:r>
      <w:bookmarkEnd w:id="58"/>
    </w:p>
    <w:p w14:paraId="7085D859" w14:textId="3F489E31" w:rsidR="00CA3122" w:rsidRDefault="00EB7941" w:rsidP="00CA2E63">
      <w:pPr>
        <w:pStyle w:val="Titre2"/>
      </w:pPr>
      <w:bookmarkStart w:id="59" w:name="_Toc209430343"/>
      <w:r>
        <w:t>LTA</w:t>
      </w:r>
      <w:r w:rsidR="00CA3122" w:rsidRPr="00CA3122">
        <w:t xml:space="preserve"> </w:t>
      </w:r>
      <w:r w:rsidR="006E0E54">
        <w:t>d</w:t>
      </w:r>
      <w:r w:rsidR="00CA3122" w:rsidRPr="00CA3122">
        <w:t>escription</w:t>
      </w:r>
      <w:bookmarkEnd w:id="59"/>
    </w:p>
    <w:p w14:paraId="2F40419C" w14:textId="28C5FDF4" w:rsidR="00673E36" w:rsidRPr="00673E36" w:rsidRDefault="00673E36" w:rsidP="00673E36">
      <w:pPr>
        <w:rPr>
          <w:lang w:val="en-GB"/>
        </w:rPr>
      </w:pPr>
      <w:r w:rsidRPr="00673E36">
        <w:rPr>
          <w:lang w:val="en-GB"/>
        </w:rPr>
        <w:t>The data preservation function ensures the storage of the essential mission data. It is fulfilled</w:t>
      </w:r>
      <w:r>
        <w:rPr>
          <w:lang w:val="en-GB"/>
        </w:rPr>
        <w:t xml:space="preserve"> </w:t>
      </w:r>
      <w:r w:rsidRPr="00673E36">
        <w:rPr>
          <w:lang w:val="en-GB"/>
        </w:rPr>
        <w:t xml:space="preserve">by the </w:t>
      </w:r>
      <w:r w:rsidR="006E0E54">
        <w:rPr>
          <w:lang w:val="en-GB"/>
        </w:rPr>
        <w:br/>
      </w:r>
      <w:r w:rsidRPr="00673E36">
        <w:rPr>
          <w:lang w:val="en-GB"/>
        </w:rPr>
        <w:t>Long Term Archive</w:t>
      </w:r>
      <w:r>
        <w:rPr>
          <w:lang w:val="en-GB"/>
        </w:rPr>
        <w:t xml:space="preserve"> </w:t>
      </w:r>
      <w:r w:rsidRPr="00673E36">
        <w:rPr>
          <w:lang w:val="en-GB"/>
        </w:rPr>
        <w:t>element in the form of operational service provision.</w:t>
      </w:r>
      <w:r>
        <w:rPr>
          <w:lang w:val="en-GB"/>
        </w:rPr>
        <w:t xml:space="preserve"> </w:t>
      </w:r>
    </w:p>
    <w:p w14:paraId="4F21DC9B" w14:textId="3A40DB50" w:rsidR="00673E36" w:rsidRPr="00673E36" w:rsidRDefault="00673E36" w:rsidP="00673E36">
      <w:pPr>
        <w:rPr>
          <w:lang w:val="en-GB"/>
        </w:rPr>
      </w:pPr>
      <w:r w:rsidRPr="00673E36">
        <w:rPr>
          <w:lang w:val="en-GB"/>
        </w:rPr>
        <w:t>The LTA service is defined to cover the following main functions:</w:t>
      </w:r>
    </w:p>
    <w:p w14:paraId="61190577" w14:textId="514FF29A" w:rsidR="00673E36" w:rsidRPr="00673E36" w:rsidRDefault="00673E36" w:rsidP="00673E36">
      <w:pPr>
        <w:pStyle w:val="Bullet1"/>
      </w:pPr>
      <w:r w:rsidRPr="00673E36">
        <w:t>Data Ingestion and safe storage</w:t>
      </w:r>
      <w:r w:rsidR="001F79BC">
        <w:t>: LTA retrieve Sentinel products from PRIPs endpoints.</w:t>
      </w:r>
    </w:p>
    <w:p w14:paraId="17F39A4C" w14:textId="60993D85" w:rsidR="00673E36" w:rsidRPr="00673E36" w:rsidRDefault="00673E36" w:rsidP="00673E36">
      <w:pPr>
        <w:pStyle w:val="Bullet1"/>
      </w:pPr>
      <w:r w:rsidRPr="00673E36">
        <w:t>Data Query, Retrieval and delivery on an AIP</w:t>
      </w:r>
      <w:r w:rsidR="001F79BC">
        <w:t>: LTA clients query AIP endpoints for those operations.</w:t>
      </w:r>
    </w:p>
    <w:p w14:paraId="777316F2" w14:textId="2F7394A8" w:rsidR="00673E36" w:rsidRPr="00673E36" w:rsidRDefault="00673E36" w:rsidP="00673E36">
      <w:pPr>
        <w:pStyle w:val="Bullet1"/>
      </w:pPr>
      <w:r w:rsidRPr="00673E36">
        <w:t>Data curation and archive Integrity</w:t>
      </w:r>
    </w:p>
    <w:p w14:paraId="15442ABE" w14:textId="1C701B02" w:rsidR="00673E36" w:rsidRPr="00673E36" w:rsidRDefault="00673E36" w:rsidP="00673E36">
      <w:pPr>
        <w:pStyle w:val="Bullet1"/>
      </w:pPr>
      <w:r w:rsidRPr="00673E36">
        <w:t>Performance Monitoring and Reporting</w:t>
      </w:r>
    </w:p>
    <w:p w14:paraId="71D06E69" w14:textId="76019C9B" w:rsidR="00673E36" w:rsidRPr="00673E36" w:rsidRDefault="00673E36" w:rsidP="005925D5">
      <w:pPr>
        <w:pStyle w:val="Bullet1"/>
      </w:pPr>
      <w:r w:rsidRPr="00673E36">
        <w:t>Implementation and operations of the AIP, ensuring its availability for consumers and</w:t>
      </w:r>
      <w:r>
        <w:t xml:space="preserve"> </w:t>
      </w:r>
      <w:r w:rsidRPr="00673E36">
        <w:t>handling of cache policy</w:t>
      </w:r>
    </w:p>
    <w:p w14:paraId="6428A0F6" w14:textId="77777777" w:rsidR="00673E36" w:rsidRPr="00673E36" w:rsidRDefault="00673E36" w:rsidP="00673E36">
      <w:pPr>
        <w:rPr>
          <w:lang w:val="en-GB"/>
        </w:rPr>
      </w:pPr>
      <w:r w:rsidRPr="00673E36">
        <w:rPr>
          <w:lang w:val="en-GB"/>
        </w:rPr>
        <w:t>The LTA interface includes all the features necessary to support the above LTA functionalities.</w:t>
      </w:r>
    </w:p>
    <w:p w14:paraId="18040FB7" w14:textId="188E8CBD" w:rsidR="0085161A" w:rsidRDefault="00673E36" w:rsidP="00673E36">
      <w:pPr>
        <w:rPr>
          <w:lang w:val="en-GB"/>
        </w:rPr>
      </w:pPr>
      <w:r w:rsidRPr="00673E36">
        <w:rPr>
          <w:lang w:val="en-GB"/>
        </w:rPr>
        <w:t>In particular, all the features to query the stored data, query performance information for</w:t>
      </w:r>
      <w:r w:rsidR="001F79BC">
        <w:rPr>
          <w:lang w:val="en-GB"/>
        </w:rPr>
        <w:t xml:space="preserve"> </w:t>
      </w:r>
      <w:r w:rsidRPr="00673E36">
        <w:rPr>
          <w:lang w:val="en-GB"/>
        </w:rPr>
        <w:t>monitoring purposes and to retrieve the selected data.</w:t>
      </w:r>
    </w:p>
    <w:p w14:paraId="59981BCE" w14:textId="5758BCAD" w:rsidR="001F79BC" w:rsidRDefault="001F79BC" w:rsidP="001F79BC">
      <w:pPr>
        <w:rPr>
          <w:lang w:val="en-GB"/>
        </w:rPr>
      </w:pPr>
      <w:r w:rsidRPr="001F79BC">
        <w:rPr>
          <w:lang w:val="en-GB"/>
        </w:rPr>
        <w:t xml:space="preserve">As a provider of </w:t>
      </w:r>
      <w:r w:rsidR="00C33045" w:rsidRPr="001F79BC">
        <w:rPr>
          <w:lang w:val="en-GB"/>
        </w:rPr>
        <w:t>data,</w:t>
      </w:r>
      <w:r w:rsidRPr="001F79BC">
        <w:rPr>
          <w:lang w:val="en-GB"/>
        </w:rPr>
        <w:t xml:space="preserve"> the LTA interfaces with multiple clients:</w:t>
      </w:r>
    </w:p>
    <w:p w14:paraId="519516BC" w14:textId="0F819892" w:rsidR="001F79BC" w:rsidRDefault="001F79BC" w:rsidP="001F79BC">
      <w:pPr>
        <w:pStyle w:val="Bullet1"/>
        <w:rPr>
          <w:lang w:val="en-GB"/>
        </w:rPr>
      </w:pPr>
      <w:r w:rsidRPr="001F79BC">
        <w:rPr>
          <w:lang w:val="en-GB"/>
        </w:rPr>
        <w:t>the Data Access and On-Demand Production elements, through the Archive Interface delivery Point</w:t>
      </w:r>
    </w:p>
    <w:p w14:paraId="1058C86F" w14:textId="77777777" w:rsidR="001F79BC" w:rsidRPr="001F79BC" w:rsidRDefault="001F79BC" w:rsidP="001F79BC">
      <w:pPr>
        <w:pStyle w:val="Bullet1"/>
        <w:rPr>
          <w:lang w:val="en-GB"/>
        </w:rPr>
      </w:pPr>
      <w:r w:rsidRPr="001F79BC">
        <w:rPr>
          <w:lang w:val="en-GB"/>
        </w:rPr>
        <w:t>the E2E Operations Performance Monitoring element, to provide the reporting information required for the E2E operations monitoring</w:t>
      </w:r>
    </w:p>
    <w:p w14:paraId="5A7B574E" w14:textId="5AF20944" w:rsidR="001F79BC" w:rsidRDefault="001F79BC" w:rsidP="001F79BC">
      <w:pPr>
        <w:pStyle w:val="Bullet1"/>
        <w:rPr>
          <w:lang w:val="en-GB"/>
        </w:rPr>
      </w:pPr>
      <w:r w:rsidRPr="001F79BC">
        <w:rPr>
          <w:lang w:val="en-GB"/>
        </w:rPr>
        <w:t>potentially the other LTA instances, and other clients such as Cal/Val users requiring data not otherwise available through the Data Access</w:t>
      </w:r>
    </w:p>
    <w:p w14:paraId="3202C71F" w14:textId="5B801D9F" w:rsidR="001F79BC" w:rsidRDefault="001F79BC" w:rsidP="001F79BC">
      <w:pPr>
        <w:rPr>
          <w:lang w:val="en-GB"/>
        </w:rPr>
      </w:pPr>
      <w:r w:rsidRPr="001F79BC">
        <w:rPr>
          <w:lang w:val="en-GB"/>
        </w:rPr>
        <w:t xml:space="preserve">The interface to these clients for the access to the API and delivery of Products is the so called </w:t>
      </w:r>
      <w:r>
        <w:rPr>
          <w:lang w:val="en-GB"/>
        </w:rPr>
        <w:t>AIP</w:t>
      </w:r>
      <w:r w:rsidRPr="001F79BC">
        <w:rPr>
          <w:lang w:val="en-GB"/>
        </w:rPr>
        <w:t>, governed by this ICD.</w:t>
      </w:r>
    </w:p>
    <w:p w14:paraId="13ED1450" w14:textId="1CBF1F08" w:rsidR="00CA3122" w:rsidRDefault="00CA3122" w:rsidP="00CA3122">
      <w:pPr>
        <w:pStyle w:val="Titre2"/>
      </w:pPr>
      <w:bookmarkStart w:id="60" w:name="_Toc209430344"/>
      <w:r>
        <w:t xml:space="preserve">STAC </w:t>
      </w:r>
      <w:r w:rsidR="006E0E54">
        <w:t>d</w:t>
      </w:r>
      <w:r>
        <w:t>escription</w:t>
      </w:r>
      <w:bookmarkEnd w:id="60"/>
    </w:p>
    <w:p w14:paraId="62153AF4" w14:textId="148DD994" w:rsidR="00F508E3" w:rsidRDefault="00F508E3" w:rsidP="0054545B">
      <w:pPr>
        <w:rPr>
          <w:lang w:val="en-GB"/>
        </w:rPr>
      </w:pPr>
      <w:r>
        <w:rPr>
          <w:lang w:val="en-GB"/>
        </w:rPr>
        <w:t>STAC</w:t>
      </w:r>
      <w:r w:rsidR="007837DD">
        <w:rPr>
          <w:lang w:val="en-GB"/>
        </w:rPr>
        <w:t xml:space="preserve"> </w:t>
      </w:r>
      <w:r w:rsidR="00365459">
        <w:rPr>
          <w:lang w:val="en-GB"/>
        </w:rPr>
        <w:t xml:space="preserve">is an open specification that </w:t>
      </w:r>
      <w:r w:rsidR="00A42800">
        <w:rPr>
          <w:lang w:val="en-GB"/>
        </w:rPr>
        <w:t xml:space="preserve">defines a common structure and an API for describing and </w:t>
      </w:r>
      <w:r w:rsidR="00B841A0">
        <w:rPr>
          <w:lang w:val="en-GB"/>
        </w:rPr>
        <w:t>cataloguing</w:t>
      </w:r>
      <w:r w:rsidR="00A42800">
        <w:rPr>
          <w:lang w:val="en-GB"/>
        </w:rPr>
        <w:t xml:space="preserve"> </w:t>
      </w:r>
      <w:r w:rsidR="00B841A0">
        <w:rPr>
          <w:lang w:val="en-GB"/>
        </w:rPr>
        <w:br/>
      </w:r>
      <w:r w:rsidR="008537D3">
        <w:rPr>
          <w:lang w:val="en-GB"/>
        </w:rPr>
        <w:t>spatio</w:t>
      </w:r>
      <w:r w:rsidR="00EC2C7E">
        <w:rPr>
          <w:lang w:val="en-GB"/>
        </w:rPr>
        <w:t>-</w:t>
      </w:r>
      <w:r w:rsidR="008537D3">
        <w:rPr>
          <w:lang w:val="en-GB"/>
        </w:rPr>
        <w:t>temporal assets.</w:t>
      </w:r>
    </w:p>
    <w:p w14:paraId="053A8A39" w14:textId="7D00CAEA" w:rsidR="003C5A94" w:rsidRDefault="0034705E" w:rsidP="0054545B">
      <w:pPr>
        <w:rPr>
          <w:lang w:val="en-GB"/>
        </w:rPr>
      </w:pPr>
      <w:r>
        <w:rPr>
          <w:lang w:val="en-GB"/>
        </w:rPr>
        <w:t>The following figure highlights the</w:t>
      </w:r>
      <w:r w:rsidR="001250A1">
        <w:rPr>
          <w:lang w:val="en-GB"/>
        </w:rPr>
        <w:t xml:space="preserve"> main concepts of the STAC specification:</w:t>
      </w:r>
      <w:r>
        <w:rPr>
          <w:lang w:val="en-GB"/>
        </w:rPr>
        <w:t xml:space="preserve"> </w:t>
      </w:r>
    </w:p>
    <w:p w14:paraId="4D591EDC" w14:textId="77777777" w:rsidR="003F3270" w:rsidRDefault="003F3270" w:rsidP="0054545B">
      <w:pPr>
        <w:rPr>
          <w:lang w:val="en-GB"/>
        </w:rPr>
      </w:pPr>
    </w:p>
    <w:p w14:paraId="32AE7277" w14:textId="1E7017B4" w:rsidR="0054545B" w:rsidRDefault="003F3270" w:rsidP="0054545B">
      <w:pPr>
        <w:rPr>
          <w:lang w:val="en-GB"/>
        </w:rPr>
      </w:pPr>
      <w:r w:rsidRPr="003F3270">
        <w:rPr>
          <w:noProof/>
        </w:rPr>
        <w:lastRenderedPageBreak/>
        <w:drawing>
          <wp:inline distT="0" distB="0" distL="0" distR="0" wp14:anchorId="4D4A04DE" wp14:editId="4365B3ED">
            <wp:extent cx="6337300" cy="2809240"/>
            <wp:effectExtent l="0" t="0" r="6350" b="0"/>
            <wp:docPr id="64" name="Image 63">
              <a:extLst xmlns:a="http://schemas.openxmlformats.org/drawingml/2006/main">
                <a:ext uri="{FF2B5EF4-FFF2-40B4-BE49-F238E27FC236}">
                  <a16:creationId xmlns:a16="http://schemas.microsoft.com/office/drawing/2014/main" id="{FBBC11F2-8107-AD7D-974A-BFDBD61289C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Image 63">
                      <a:extLst>
                        <a:ext uri="{FF2B5EF4-FFF2-40B4-BE49-F238E27FC236}">
                          <a16:creationId xmlns:a16="http://schemas.microsoft.com/office/drawing/2014/main" id="{FBBC11F2-8107-AD7D-974A-BFDBD61289C6}"/>
                        </a:ext>
                      </a:extLst>
                    </pic:cNvPr>
                    <pic:cNvPicPr>
                      <a:picLocks noChangeAspect="1"/>
                    </pic:cNvPicPr>
                  </pic:nvPicPr>
                  <pic:blipFill>
                    <a:blip r:embed="rId59"/>
                    <a:stretch>
                      <a:fillRect/>
                    </a:stretch>
                  </pic:blipFill>
                  <pic:spPr>
                    <a:xfrm>
                      <a:off x="0" y="0"/>
                      <a:ext cx="6337300" cy="2809240"/>
                    </a:xfrm>
                    <a:prstGeom prst="rect">
                      <a:avLst/>
                    </a:prstGeom>
                  </pic:spPr>
                </pic:pic>
              </a:graphicData>
            </a:graphic>
          </wp:inline>
        </w:drawing>
      </w:r>
      <w:r w:rsidR="00DA4A35">
        <w:rPr>
          <w:lang w:val="en-GB"/>
        </w:rPr>
        <w:t xml:space="preserve"> </w:t>
      </w:r>
    </w:p>
    <w:p w14:paraId="0C2B4EE3" w14:textId="77777777" w:rsidR="001250A1" w:rsidRDefault="001250A1" w:rsidP="0054545B">
      <w:pPr>
        <w:rPr>
          <w:lang w:val="en-GB"/>
        </w:rPr>
      </w:pPr>
    </w:p>
    <w:p w14:paraId="25E925B2" w14:textId="7BBB63BC" w:rsidR="001250A1" w:rsidRDefault="001250A1" w:rsidP="0054545B">
      <w:pPr>
        <w:rPr>
          <w:lang w:val="en-GB"/>
        </w:rPr>
      </w:pPr>
      <w:r>
        <w:rPr>
          <w:lang w:val="en-GB"/>
        </w:rPr>
        <w:t xml:space="preserve">The STAC specification </w:t>
      </w:r>
      <w:r w:rsidR="001415A5">
        <w:rPr>
          <w:lang w:val="en-GB"/>
        </w:rPr>
        <w:t xml:space="preserve">is </w:t>
      </w:r>
      <w:r w:rsidR="009C184A">
        <w:rPr>
          <w:lang w:val="en-GB"/>
        </w:rPr>
        <w:t>compose</w:t>
      </w:r>
      <w:r w:rsidR="001415A5">
        <w:rPr>
          <w:lang w:val="en-GB"/>
        </w:rPr>
        <w:t>d</w:t>
      </w:r>
      <w:r w:rsidR="009C184A">
        <w:rPr>
          <w:lang w:val="en-GB"/>
        </w:rPr>
        <w:t xml:space="preserve"> </w:t>
      </w:r>
      <w:r w:rsidR="001415A5">
        <w:rPr>
          <w:lang w:val="en-GB"/>
        </w:rPr>
        <w:t xml:space="preserve">of </w:t>
      </w:r>
      <w:r w:rsidR="009C184A">
        <w:rPr>
          <w:lang w:val="en-GB"/>
        </w:rPr>
        <w:t xml:space="preserve">two </w:t>
      </w:r>
      <w:r w:rsidR="001415A5">
        <w:rPr>
          <w:lang w:val="en-GB"/>
        </w:rPr>
        <w:t xml:space="preserve">main </w:t>
      </w:r>
      <w:r w:rsidR="009C184A">
        <w:rPr>
          <w:lang w:val="en-GB"/>
        </w:rPr>
        <w:t>sub-parts:</w:t>
      </w:r>
    </w:p>
    <w:p w14:paraId="588A1358" w14:textId="5EBA5E59" w:rsidR="009C184A" w:rsidRPr="00591FDD" w:rsidRDefault="009C184A" w:rsidP="00591FDD">
      <w:pPr>
        <w:pStyle w:val="Bullet1"/>
        <w:rPr>
          <w:lang w:val="en-GB"/>
        </w:rPr>
      </w:pPr>
      <w:r w:rsidRPr="00591FDD">
        <w:rPr>
          <w:lang w:val="en-GB"/>
        </w:rPr>
        <w:t xml:space="preserve">The STAC Core that specifies the STAC Objects that </w:t>
      </w:r>
      <w:r w:rsidR="00FA73BE" w:rsidRPr="00591FDD">
        <w:rPr>
          <w:lang w:val="en-GB"/>
        </w:rPr>
        <w:t>constitutes the STAC Data Model,</w:t>
      </w:r>
      <w:r w:rsidR="001415A5">
        <w:rPr>
          <w:lang w:val="en-GB"/>
        </w:rPr>
        <w:t xml:space="preserve"> and</w:t>
      </w:r>
    </w:p>
    <w:p w14:paraId="255E1CE5" w14:textId="33B344A1" w:rsidR="00276A0B" w:rsidRDefault="00FA73BE" w:rsidP="00591FDD">
      <w:pPr>
        <w:pStyle w:val="Bullet1"/>
        <w:rPr>
          <w:lang w:val="en-GB"/>
        </w:rPr>
      </w:pPr>
      <w:r w:rsidRPr="00591FDD">
        <w:rPr>
          <w:lang w:val="en-GB"/>
        </w:rPr>
        <w:t xml:space="preserve">The STAC API that specifies the set of operations </w:t>
      </w:r>
      <w:r w:rsidR="00527CA8" w:rsidRPr="00591FDD">
        <w:rPr>
          <w:lang w:val="en-GB"/>
        </w:rPr>
        <w:t>that can be performed on the STAC Objects leveraging an HTTP API</w:t>
      </w:r>
      <w:r w:rsidR="00276A0B" w:rsidRPr="00591FDD">
        <w:rPr>
          <w:lang w:val="en-GB"/>
        </w:rPr>
        <w:t>.</w:t>
      </w:r>
    </w:p>
    <w:p w14:paraId="521C23C7" w14:textId="2723DD2E" w:rsidR="00A57221" w:rsidRDefault="00276A0B" w:rsidP="00386149">
      <w:pPr>
        <w:rPr>
          <w:lang w:val="en-GB"/>
        </w:rPr>
      </w:pPr>
      <w:r w:rsidRPr="00276A0B">
        <w:rPr>
          <w:lang w:val="en-GB"/>
        </w:rPr>
        <w:t xml:space="preserve">This document </w:t>
      </w:r>
      <w:r w:rsidR="001415A5">
        <w:rPr>
          <w:lang w:val="en-GB"/>
        </w:rPr>
        <w:t xml:space="preserve">establishes requirements </w:t>
      </w:r>
      <w:r w:rsidR="00BE2800">
        <w:rPr>
          <w:lang w:val="en-GB"/>
        </w:rPr>
        <w:t xml:space="preserve">and recommendations </w:t>
      </w:r>
      <w:r w:rsidR="0009542A">
        <w:rPr>
          <w:lang w:val="en-GB"/>
        </w:rPr>
        <w:t xml:space="preserve">for the implementation of STAC in </w:t>
      </w:r>
      <w:r w:rsidR="00127303">
        <w:rPr>
          <w:lang w:val="en-GB"/>
        </w:rPr>
        <w:t xml:space="preserve">EOF </w:t>
      </w:r>
      <w:r w:rsidR="00373492">
        <w:rPr>
          <w:lang w:val="en-GB"/>
        </w:rPr>
        <w:t xml:space="preserve">AIP </w:t>
      </w:r>
      <w:r w:rsidR="00127303">
        <w:rPr>
          <w:lang w:val="en-GB"/>
        </w:rPr>
        <w:t>instances</w:t>
      </w:r>
      <w:r w:rsidR="00F51BBF">
        <w:rPr>
          <w:lang w:val="en-GB"/>
        </w:rPr>
        <w:t>. A</w:t>
      </w:r>
      <w:r w:rsidR="00255A0F">
        <w:rPr>
          <w:lang w:val="en-GB"/>
        </w:rPr>
        <w:t>n</w:t>
      </w:r>
      <w:r w:rsidR="00F51BBF">
        <w:rPr>
          <w:lang w:val="en-GB"/>
        </w:rPr>
        <w:t xml:space="preserve"> </w:t>
      </w:r>
      <w:r w:rsidR="00373492">
        <w:rPr>
          <w:lang w:val="en-GB"/>
        </w:rPr>
        <w:t xml:space="preserve">AIP </w:t>
      </w:r>
      <w:r w:rsidR="00F51BBF">
        <w:rPr>
          <w:lang w:val="en-GB"/>
        </w:rPr>
        <w:t xml:space="preserve">instance </w:t>
      </w:r>
      <w:r w:rsidR="00261BBA">
        <w:rPr>
          <w:lang w:val="en-GB"/>
        </w:rPr>
        <w:t>man</w:t>
      </w:r>
      <w:r w:rsidR="00A65A37">
        <w:rPr>
          <w:lang w:val="en-GB"/>
        </w:rPr>
        <w:t>a</w:t>
      </w:r>
      <w:r w:rsidR="00261BBA">
        <w:rPr>
          <w:lang w:val="en-GB"/>
        </w:rPr>
        <w:t>ge</w:t>
      </w:r>
      <w:r w:rsidR="00A65A37">
        <w:rPr>
          <w:lang w:val="en-GB"/>
        </w:rPr>
        <w:t>s</w:t>
      </w:r>
      <w:r w:rsidR="00261BBA">
        <w:rPr>
          <w:lang w:val="en-GB"/>
        </w:rPr>
        <w:t xml:space="preserve"> product</w:t>
      </w:r>
      <w:r w:rsidR="007837DD">
        <w:rPr>
          <w:lang w:val="en-GB"/>
        </w:rPr>
        <w:t>s</w:t>
      </w:r>
      <w:r w:rsidR="00261BBA">
        <w:rPr>
          <w:lang w:val="en-GB"/>
        </w:rPr>
        <w:t xml:space="preserve"> for </w:t>
      </w:r>
      <w:r w:rsidR="001F79BC">
        <w:rPr>
          <w:lang w:val="en-GB"/>
        </w:rPr>
        <w:t xml:space="preserve">all </w:t>
      </w:r>
      <w:r w:rsidR="00261BBA">
        <w:rPr>
          <w:lang w:val="en-GB"/>
        </w:rPr>
        <w:t xml:space="preserve">Sentinel Mission.  </w:t>
      </w:r>
    </w:p>
    <w:p w14:paraId="76FE3DA0" w14:textId="67BBE077" w:rsidR="006C14C0" w:rsidRDefault="0071795F" w:rsidP="00276A0B">
      <w:pPr>
        <w:rPr>
          <w:lang w:val="en-GB"/>
        </w:rPr>
      </w:pPr>
      <w:r>
        <w:rPr>
          <w:lang w:val="en-GB"/>
        </w:rPr>
        <w:t xml:space="preserve">Therefore, it is expected that any </w:t>
      </w:r>
      <w:r w:rsidR="00373492">
        <w:rPr>
          <w:lang w:val="en-GB"/>
        </w:rPr>
        <w:t xml:space="preserve">AIP </w:t>
      </w:r>
      <w:r>
        <w:rPr>
          <w:lang w:val="en-GB"/>
        </w:rPr>
        <w:t xml:space="preserve">instance </w:t>
      </w:r>
      <w:r w:rsidR="000874A3">
        <w:rPr>
          <w:lang w:val="en-GB"/>
        </w:rPr>
        <w:t>complies with:</w:t>
      </w:r>
    </w:p>
    <w:p w14:paraId="1F2F3521" w14:textId="25027AAE" w:rsidR="000874A3" w:rsidRPr="003B1F86" w:rsidRDefault="001415A5" w:rsidP="007F230B">
      <w:pPr>
        <w:pStyle w:val="Paragraphedeliste"/>
        <w:numPr>
          <w:ilvl w:val="0"/>
          <w:numId w:val="25"/>
        </w:numPr>
        <w:rPr>
          <w:sz w:val="20"/>
          <w:szCs w:val="20"/>
          <w:lang w:val="en-GB"/>
        </w:rPr>
      </w:pPr>
      <w:r>
        <w:rPr>
          <w:sz w:val="20"/>
          <w:szCs w:val="20"/>
          <w:lang w:val="en-GB"/>
        </w:rPr>
        <w:t>The r</w:t>
      </w:r>
      <w:r w:rsidR="000874A3" w:rsidRPr="003B1F86">
        <w:rPr>
          <w:sz w:val="20"/>
          <w:szCs w:val="20"/>
          <w:lang w:val="en-GB"/>
        </w:rPr>
        <w:t xml:space="preserve">equirements and recommendations </w:t>
      </w:r>
      <w:r>
        <w:rPr>
          <w:sz w:val="20"/>
          <w:szCs w:val="20"/>
          <w:lang w:val="en-GB"/>
        </w:rPr>
        <w:t>defined</w:t>
      </w:r>
      <w:r w:rsidR="000874A3" w:rsidRPr="003B1F86">
        <w:rPr>
          <w:sz w:val="20"/>
          <w:szCs w:val="20"/>
          <w:lang w:val="en-GB"/>
        </w:rPr>
        <w:t xml:space="preserve"> in</w:t>
      </w:r>
      <w:r w:rsidR="00EB4FEF" w:rsidRPr="003B1F86">
        <w:rPr>
          <w:sz w:val="20"/>
          <w:szCs w:val="20"/>
          <w:lang w:val="en-GB"/>
        </w:rPr>
        <w:t xml:space="preserve"> </w:t>
      </w:r>
      <w:r w:rsidR="00EB4FEF" w:rsidRPr="004107F9">
        <w:t>[</w:t>
      </w:r>
      <w:r w:rsidR="001909D5" w:rsidRPr="003B1F86">
        <w:rPr>
          <w:b/>
          <w:bCs/>
          <w:color w:val="0070C0"/>
          <w:lang w:val="en-GB"/>
        </w:rPr>
        <w:fldChar w:fldCharType="begin"/>
      </w:r>
      <w:r w:rsidR="001909D5" w:rsidRPr="003B1F86">
        <w:rPr>
          <w:b/>
          <w:bCs/>
          <w:color w:val="0070C0"/>
          <w:lang w:val="en-GB"/>
        </w:rPr>
        <w:instrText xml:space="preserve"> REF STAC_EOF_ICD \h </w:instrText>
      </w:r>
      <w:r w:rsidR="001909D5">
        <w:rPr>
          <w:b/>
          <w:bCs/>
          <w:color w:val="0070C0"/>
          <w:lang w:val="en-GB"/>
        </w:rPr>
        <w:instrText xml:space="preserve"> \* MERGEFORMAT </w:instrText>
      </w:r>
      <w:r w:rsidR="001909D5" w:rsidRPr="003B1F86">
        <w:rPr>
          <w:b/>
          <w:bCs/>
          <w:color w:val="0070C0"/>
          <w:lang w:val="en-GB"/>
        </w:rPr>
      </w:r>
      <w:r w:rsidR="001909D5" w:rsidRPr="003B1F86">
        <w:rPr>
          <w:b/>
          <w:bCs/>
          <w:color w:val="0070C0"/>
          <w:lang w:val="en-GB"/>
        </w:rPr>
        <w:fldChar w:fldCharType="separate"/>
      </w:r>
      <w:r w:rsidR="00FB1301" w:rsidRPr="00FB1301">
        <w:rPr>
          <w:b/>
          <w:bCs/>
          <w:color w:val="0070C0"/>
          <w:lang w:val="en-GB"/>
        </w:rPr>
        <w:t>STAC_EOF_ICD</w:t>
      </w:r>
      <w:r w:rsidR="001909D5" w:rsidRPr="003B1F86">
        <w:rPr>
          <w:b/>
          <w:bCs/>
          <w:color w:val="0070C0"/>
          <w:lang w:val="en-GB"/>
        </w:rPr>
        <w:fldChar w:fldCharType="end"/>
      </w:r>
      <w:r w:rsidR="00EB4FEF">
        <w:t>]</w:t>
      </w:r>
      <w:r w:rsidR="001909D5">
        <w:t>,</w:t>
      </w:r>
    </w:p>
    <w:p w14:paraId="1D80505B" w14:textId="36393B98" w:rsidR="000874A3" w:rsidRDefault="001415A5" w:rsidP="007F230B">
      <w:pPr>
        <w:pStyle w:val="Paragraphedeliste"/>
        <w:numPr>
          <w:ilvl w:val="0"/>
          <w:numId w:val="25"/>
        </w:numPr>
        <w:rPr>
          <w:sz w:val="20"/>
          <w:szCs w:val="20"/>
          <w:lang w:val="en-GB"/>
        </w:rPr>
      </w:pPr>
      <w:r>
        <w:rPr>
          <w:sz w:val="20"/>
          <w:szCs w:val="20"/>
          <w:lang w:val="en-GB"/>
        </w:rPr>
        <w:t>The r</w:t>
      </w:r>
      <w:r w:rsidR="000874A3" w:rsidRPr="003B1F86">
        <w:rPr>
          <w:sz w:val="20"/>
          <w:szCs w:val="20"/>
          <w:lang w:val="en-GB"/>
        </w:rPr>
        <w:t xml:space="preserve">equirements </w:t>
      </w:r>
      <w:r w:rsidR="00BE2800">
        <w:rPr>
          <w:lang w:val="en-GB"/>
        </w:rPr>
        <w:t xml:space="preserve">and recommendations </w:t>
      </w:r>
      <w:r>
        <w:rPr>
          <w:sz w:val="20"/>
          <w:szCs w:val="20"/>
          <w:lang w:val="en-GB"/>
        </w:rPr>
        <w:t xml:space="preserve">contained </w:t>
      </w:r>
      <w:r w:rsidR="000874A3" w:rsidRPr="003B1F86">
        <w:rPr>
          <w:sz w:val="20"/>
          <w:szCs w:val="20"/>
          <w:lang w:val="en-GB"/>
        </w:rPr>
        <w:t>in the present document</w:t>
      </w:r>
    </w:p>
    <w:p w14:paraId="4F6EC18B" w14:textId="2B31DEB6" w:rsidR="006E0E54" w:rsidRDefault="006E0E54" w:rsidP="006E0E54">
      <w:pPr>
        <w:pStyle w:val="Titre2"/>
      </w:pPr>
      <w:bookmarkStart w:id="61" w:name="_Toc209430345"/>
      <w:r>
        <w:t>OGC API – Processes description</w:t>
      </w:r>
      <w:bookmarkEnd w:id="61"/>
    </w:p>
    <w:p w14:paraId="10CE064F" w14:textId="17494265" w:rsidR="00C51C95" w:rsidRDefault="00FF3B90" w:rsidP="006E0E54">
      <w:pPr>
        <w:rPr>
          <w:lang w:val="en-GB"/>
        </w:rPr>
      </w:pPr>
      <w:r w:rsidRPr="00FF3B90">
        <w:rPr>
          <w:lang w:val="en-GB"/>
        </w:rPr>
        <w:t xml:space="preserve">The OGC API </w:t>
      </w:r>
      <w:r>
        <w:rPr>
          <w:lang w:val="en-GB"/>
        </w:rPr>
        <w:t xml:space="preserve">- </w:t>
      </w:r>
      <w:r w:rsidRPr="00FF3B90">
        <w:rPr>
          <w:lang w:val="en-GB"/>
        </w:rPr>
        <w:t>Processes Standard supports the wrapping of computational tasks into executable processes that can be offered by a server through a Web API and be invoked by a client application. The standard specifies a processing interface to communicate over a RESTful protocol using JSON encodings</w:t>
      </w:r>
      <w:r>
        <w:rPr>
          <w:lang w:val="en-GB"/>
        </w:rPr>
        <w:t>.</w:t>
      </w:r>
      <w:r w:rsidR="00C51C95">
        <w:rPr>
          <w:lang w:val="en-GB"/>
        </w:rPr>
        <w:t xml:space="preserve"> A process can be executed in a synchronous or asynchronous mode. In the latter, a new job is created for each process execution request.</w:t>
      </w:r>
    </w:p>
    <w:p w14:paraId="622D66F0" w14:textId="3219C9A8" w:rsidR="00C51C95" w:rsidRDefault="00C51C95" w:rsidP="006E0E54">
      <w:pPr>
        <w:rPr>
          <w:lang w:val="en-GB"/>
        </w:rPr>
      </w:pPr>
      <w:r>
        <w:rPr>
          <w:lang w:val="en-GB"/>
        </w:rPr>
        <w:t xml:space="preserve">The standard offers the following HTTP operations: </w:t>
      </w:r>
    </w:p>
    <w:tbl>
      <w:tblPr>
        <w:tblStyle w:val="Grilledutableau"/>
        <w:tblW w:w="0" w:type="auto"/>
        <w:tblLook w:val="04A0" w:firstRow="1" w:lastRow="0" w:firstColumn="1" w:lastColumn="0" w:noHBand="0" w:noVBand="1"/>
      </w:tblPr>
      <w:tblGrid>
        <w:gridCol w:w="2243"/>
        <w:gridCol w:w="3271"/>
        <w:gridCol w:w="1144"/>
        <w:gridCol w:w="3312"/>
      </w:tblGrid>
      <w:tr w:rsidR="00C33045" w14:paraId="5D94C482" w14:textId="77777777" w:rsidTr="00F14438">
        <w:tc>
          <w:tcPr>
            <w:tcW w:w="2243" w:type="dxa"/>
            <w:shd w:val="clear" w:color="auto" w:fill="007BB8"/>
          </w:tcPr>
          <w:p w14:paraId="2A2A9964" w14:textId="5E28BDDE" w:rsidR="00C33045" w:rsidRPr="00F14438" w:rsidRDefault="00C33045" w:rsidP="00C33045">
            <w:pPr>
              <w:rPr>
                <w:color w:val="FFFFFF" w:themeColor="background1"/>
                <w:lang w:val="en-GB"/>
              </w:rPr>
            </w:pPr>
            <w:r w:rsidRPr="00F14438">
              <w:rPr>
                <w:b/>
                <w:bCs/>
                <w:color w:val="FFFFFF" w:themeColor="background1"/>
                <w:lang w:val="fr-FR"/>
              </w:rPr>
              <w:t>RESOURCE</w:t>
            </w:r>
          </w:p>
        </w:tc>
        <w:tc>
          <w:tcPr>
            <w:tcW w:w="3271" w:type="dxa"/>
            <w:shd w:val="clear" w:color="auto" w:fill="007BB8"/>
          </w:tcPr>
          <w:p w14:paraId="3F4B5CC8" w14:textId="5C08E023" w:rsidR="00C33045" w:rsidRPr="00F14438" w:rsidRDefault="00C33045" w:rsidP="00C33045">
            <w:pPr>
              <w:rPr>
                <w:color w:val="FFFFFF" w:themeColor="background1"/>
                <w:lang w:val="en-GB"/>
              </w:rPr>
            </w:pPr>
            <w:r w:rsidRPr="00F14438">
              <w:rPr>
                <w:b/>
                <w:bCs/>
                <w:color w:val="FFFFFF" w:themeColor="background1"/>
                <w:lang w:val="fr-FR"/>
              </w:rPr>
              <w:t>PATH</w:t>
            </w:r>
          </w:p>
        </w:tc>
        <w:tc>
          <w:tcPr>
            <w:tcW w:w="1144" w:type="dxa"/>
            <w:shd w:val="clear" w:color="auto" w:fill="007BB8"/>
          </w:tcPr>
          <w:p w14:paraId="49333B20" w14:textId="5B8B8D88" w:rsidR="00C33045" w:rsidRPr="00F14438" w:rsidRDefault="00C33045" w:rsidP="00C33045">
            <w:pPr>
              <w:rPr>
                <w:color w:val="FFFFFF" w:themeColor="background1"/>
                <w:lang w:val="en-GB"/>
              </w:rPr>
            </w:pPr>
            <w:r w:rsidRPr="00F14438">
              <w:rPr>
                <w:b/>
                <w:bCs/>
                <w:color w:val="FFFFFF" w:themeColor="background1"/>
                <w:lang w:val="fr-FR"/>
              </w:rPr>
              <w:t>HTTP METHOD</w:t>
            </w:r>
          </w:p>
        </w:tc>
        <w:tc>
          <w:tcPr>
            <w:tcW w:w="3312" w:type="dxa"/>
            <w:shd w:val="clear" w:color="auto" w:fill="007BB8"/>
          </w:tcPr>
          <w:p w14:paraId="4D7005A1" w14:textId="13C18D0D" w:rsidR="00C33045" w:rsidRPr="00F14438" w:rsidRDefault="00C33045" w:rsidP="00C33045">
            <w:pPr>
              <w:rPr>
                <w:color w:val="FFFFFF" w:themeColor="background1"/>
                <w:lang w:val="en-GB"/>
              </w:rPr>
            </w:pPr>
            <w:r w:rsidRPr="00F14438">
              <w:rPr>
                <w:b/>
                <w:bCs/>
                <w:color w:val="FFFFFF" w:themeColor="background1"/>
                <w:lang w:val="fr-FR"/>
              </w:rPr>
              <w:t>INFORMATION DELIVERED</w:t>
            </w:r>
          </w:p>
        </w:tc>
      </w:tr>
      <w:tr w:rsidR="00C33045" w14:paraId="102C194A" w14:textId="77777777" w:rsidTr="00C33045">
        <w:tc>
          <w:tcPr>
            <w:tcW w:w="2243" w:type="dxa"/>
          </w:tcPr>
          <w:p w14:paraId="2F4392F5" w14:textId="5C5E1DF5" w:rsidR="00C33045" w:rsidRDefault="00C33045" w:rsidP="00C33045">
            <w:pPr>
              <w:rPr>
                <w:lang w:val="en-GB"/>
              </w:rPr>
            </w:pPr>
            <w:r w:rsidRPr="00C51C95">
              <w:rPr>
                <w:lang w:val="fr-FR"/>
              </w:rPr>
              <w:t>Landing page</w:t>
            </w:r>
          </w:p>
        </w:tc>
        <w:tc>
          <w:tcPr>
            <w:tcW w:w="3271" w:type="dxa"/>
          </w:tcPr>
          <w:p w14:paraId="4E6991C7" w14:textId="21B02ADB" w:rsidR="00C33045" w:rsidRDefault="00C33045" w:rsidP="00C33045">
            <w:pPr>
              <w:rPr>
                <w:lang w:val="en-GB"/>
              </w:rPr>
            </w:pPr>
            <w:r w:rsidRPr="00C51C95">
              <w:rPr>
                <w:lang w:val="fr-FR"/>
              </w:rPr>
              <w:t>/</w:t>
            </w:r>
          </w:p>
        </w:tc>
        <w:tc>
          <w:tcPr>
            <w:tcW w:w="1144" w:type="dxa"/>
          </w:tcPr>
          <w:p w14:paraId="430A51CA" w14:textId="7E68C7C8" w:rsidR="00C33045" w:rsidRDefault="00C33045" w:rsidP="00C33045">
            <w:pPr>
              <w:rPr>
                <w:lang w:val="en-GB"/>
              </w:rPr>
            </w:pPr>
            <w:r w:rsidRPr="00C51C95">
              <w:rPr>
                <w:lang w:val="fr-FR"/>
              </w:rPr>
              <w:t>GET</w:t>
            </w:r>
          </w:p>
        </w:tc>
        <w:tc>
          <w:tcPr>
            <w:tcW w:w="3312" w:type="dxa"/>
          </w:tcPr>
          <w:p w14:paraId="7DF08BB2" w14:textId="14C534A7" w:rsidR="00C33045" w:rsidRDefault="00C33045" w:rsidP="00C33045">
            <w:pPr>
              <w:rPr>
                <w:lang w:val="en-GB"/>
              </w:rPr>
            </w:pPr>
            <w:r w:rsidRPr="00C51C95">
              <w:rPr>
                <w:lang w:val="en-GB"/>
              </w:rPr>
              <w:t>General information about the service, links to API endpoints</w:t>
            </w:r>
          </w:p>
        </w:tc>
      </w:tr>
      <w:tr w:rsidR="00C33045" w14:paraId="58EBA019" w14:textId="77777777" w:rsidTr="00C33045">
        <w:tc>
          <w:tcPr>
            <w:tcW w:w="2243" w:type="dxa"/>
          </w:tcPr>
          <w:p w14:paraId="06D2D579" w14:textId="6C819AD8" w:rsidR="00C33045" w:rsidRDefault="00C33045" w:rsidP="00C33045">
            <w:pPr>
              <w:rPr>
                <w:lang w:val="en-GB"/>
              </w:rPr>
            </w:pPr>
            <w:r w:rsidRPr="00C51C95">
              <w:rPr>
                <w:lang w:val="fr-FR"/>
              </w:rPr>
              <w:t>Conformance classes</w:t>
            </w:r>
          </w:p>
        </w:tc>
        <w:tc>
          <w:tcPr>
            <w:tcW w:w="3271" w:type="dxa"/>
          </w:tcPr>
          <w:p w14:paraId="61542F2A" w14:textId="431E48CE" w:rsidR="00C33045" w:rsidRDefault="00C33045" w:rsidP="00C33045">
            <w:pPr>
              <w:rPr>
                <w:lang w:val="en-GB"/>
              </w:rPr>
            </w:pPr>
            <w:r w:rsidRPr="00C51C95">
              <w:rPr>
                <w:lang w:val="fr-FR"/>
              </w:rPr>
              <w:t>/conformance</w:t>
            </w:r>
          </w:p>
        </w:tc>
        <w:tc>
          <w:tcPr>
            <w:tcW w:w="1144" w:type="dxa"/>
          </w:tcPr>
          <w:p w14:paraId="75A23E8A" w14:textId="7BDBD5E2" w:rsidR="00C33045" w:rsidRDefault="00C33045" w:rsidP="00C33045">
            <w:pPr>
              <w:rPr>
                <w:lang w:val="en-GB"/>
              </w:rPr>
            </w:pPr>
            <w:r w:rsidRPr="00C51C95">
              <w:rPr>
                <w:lang w:val="fr-FR"/>
              </w:rPr>
              <w:t>GET</w:t>
            </w:r>
          </w:p>
        </w:tc>
        <w:tc>
          <w:tcPr>
            <w:tcW w:w="3312" w:type="dxa"/>
          </w:tcPr>
          <w:p w14:paraId="6C461DA1" w14:textId="3BA93125" w:rsidR="00C33045" w:rsidRDefault="00C33045" w:rsidP="00C33045">
            <w:pPr>
              <w:rPr>
                <w:lang w:val="en-GB"/>
              </w:rPr>
            </w:pPr>
            <w:r w:rsidRPr="00C51C95">
              <w:rPr>
                <w:lang w:val="en-GB"/>
              </w:rPr>
              <w:t>List of conformance classes, i</w:t>
            </w:r>
            <w:r>
              <w:rPr>
                <w:lang w:val="en-GB"/>
              </w:rPr>
              <w:t>ncluding extensions</w:t>
            </w:r>
          </w:p>
        </w:tc>
      </w:tr>
      <w:tr w:rsidR="00C33045" w14:paraId="5AF36D36" w14:textId="77777777" w:rsidTr="00C33045">
        <w:tc>
          <w:tcPr>
            <w:tcW w:w="2243" w:type="dxa"/>
          </w:tcPr>
          <w:p w14:paraId="6269CD99" w14:textId="64CF1D99" w:rsidR="00C33045" w:rsidRDefault="00C33045" w:rsidP="00C33045">
            <w:pPr>
              <w:rPr>
                <w:lang w:val="en-GB"/>
              </w:rPr>
            </w:pPr>
            <w:r w:rsidRPr="00C51C95">
              <w:rPr>
                <w:lang w:val="fr-FR"/>
              </w:rPr>
              <w:t>Process list</w:t>
            </w:r>
          </w:p>
        </w:tc>
        <w:tc>
          <w:tcPr>
            <w:tcW w:w="3271" w:type="dxa"/>
          </w:tcPr>
          <w:p w14:paraId="100163B7" w14:textId="78AF6985" w:rsidR="00C33045" w:rsidRDefault="00C33045" w:rsidP="00C33045">
            <w:pPr>
              <w:rPr>
                <w:lang w:val="en-GB"/>
              </w:rPr>
            </w:pPr>
            <w:r w:rsidRPr="00C51C95">
              <w:rPr>
                <w:lang w:val="fr-FR"/>
              </w:rPr>
              <w:t>/processes</w:t>
            </w:r>
          </w:p>
        </w:tc>
        <w:tc>
          <w:tcPr>
            <w:tcW w:w="1144" w:type="dxa"/>
          </w:tcPr>
          <w:p w14:paraId="205B23FF" w14:textId="7C700594" w:rsidR="00C33045" w:rsidRDefault="00C33045" w:rsidP="00C33045">
            <w:pPr>
              <w:rPr>
                <w:lang w:val="en-GB"/>
              </w:rPr>
            </w:pPr>
            <w:r w:rsidRPr="00C51C95">
              <w:rPr>
                <w:lang w:val="fr-FR"/>
              </w:rPr>
              <w:t>GET</w:t>
            </w:r>
          </w:p>
        </w:tc>
        <w:tc>
          <w:tcPr>
            <w:tcW w:w="3312" w:type="dxa"/>
          </w:tcPr>
          <w:p w14:paraId="6380B02C" w14:textId="7092FF1D" w:rsidR="00C33045" w:rsidRDefault="00C33045" w:rsidP="00C33045">
            <w:pPr>
              <w:rPr>
                <w:lang w:val="en-GB"/>
              </w:rPr>
            </w:pPr>
            <w:r w:rsidRPr="00C51C95">
              <w:rPr>
                <w:lang w:val="en-GB"/>
              </w:rPr>
              <w:t>Process identifiers, links to process descriptions</w:t>
            </w:r>
          </w:p>
        </w:tc>
      </w:tr>
      <w:tr w:rsidR="00C33045" w14:paraId="59A6331F" w14:textId="77777777" w:rsidTr="00C33045">
        <w:tc>
          <w:tcPr>
            <w:tcW w:w="2243" w:type="dxa"/>
          </w:tcPr>
          <w:p w14:paraId="47B199AB" w14:textId="52520195" w:rsidR="00C33045" w:rsidRDefault="00C33045" w:rsidP="00C33045">
            <w:pPr>
              <w:rPr>
                <w:lang w:val="en-GB"/>
              </w:rPr>
            </w:pPr>
            <w:r w:rsidRPr="00C51C95">
              <w:rPr>
                <w:lang w:val="fr-FR"/>
              </w:rPr>
              <w:t>Process description</w:t>
            </w:r>
          </w:p>
        </w:tc>
        <w:tc>
          <w:tcPr>
            <w:tcW w:w="3271" w:type="dxa"/>
          </w:tcPr>
          <w:p w14:paraId="036101ED" w14:textId="2F138952" w:rsidR="00C33045" w:rsidRDefault="00C33045" w:rsidP="00C33045">
            <w:pPr>
              <w:rPr>
                <w:lang w:val="en-GB"/>
              </w:rPr>
            </w:pPr>
            <w:r w:rsidRPr="00C51C95">
              <w:rPr>
                <w:lang w:val="fr-FR"/>
              </w:rPr>
              <w:t>/processes/{processID}</w:t>
            </w:r>
          </w:p>
        </w:tc>
        <w:tc>
          <w:tcPr>
            <w:tcW w:w="1144" w:type="dxa"/>
          </w:tcPr>
          <w:p w14:paraId="3B939B8B" w14:textId="1B87E09D" w:rsidR="00C33045" w:rsidRDefault="00C33045" w:rsidP="00C33045">
            <w:pPr>
              <w:rPr>
                <w:lang w:val="en-GB"/>
              </w:rPr>
            </w:pPr>
            <w:r w:rsidRPr="00C51C95">
              <w:rPr>
                <w:lang w:val="fr-FR"/>
              </w:rPr>
              <w:t>GET</w:t>
            </w:r>
          </w:p>
        </w:tc>
        <w:tc>
          <w:tcPr>
            <w:tcW w:w="3312" w:type="dxa"/>
          </w:tcPr>
          <w:p w14:paraId="28C2F10C" w14:textId="0B400C09" w:rsidR="00C33045" w:rsidRDefault="00C33045" w:rsidP="00C33045">
            <w:pPr>
              <w:rPr>
                <w:lang w:val="en-GB"/>
              </w:rPr>
            </w:pPr>
            <w:r w:rsidRPr="00C51C95">
              <w:rPr>
                <w:lang w:val="en-GB"/>
              </w:rPr>
              <w:t xml:space="preserve">all necessary information needed to execute a process. This information can be used to send </w:t>
            </w:r>
            <w:r w:rsidR="00F14438" w:rsidRPr="00C51C95">
              <w:rPr>
                <w:lang w:val="en-GB"/>
              </w:rPr>
              <w:t>a</w:t>
            </w:r>
            <w:r w:rsidRPr="00C51C95">
              <w:rPr>
                <w:lang w:val="en-GB"/>
              </w:rPr>
              <w:t xml:space="preserve"> </w:t>
            </w:r>
            <w:r w:rsidRPr="00C51C95">
              <w:rPr>
                <w:lang w:val="en-GB"/>
              </w:rPr>
              <w:lastRenderedPageBreak/>
              <w:t>JSON execute request to the API that will pass initial sanity checks</w:t>
            </w:r>
            <w:r>
              <w:rPr>
                <w:lang w:val="en-GB"/>
              </w:rPr>
              <w:t>, for example to check correct input/output identifiers.</w:t>
            </w:r>
          </w:p>
        </w:tc>
      </w:tr>
      <w:tr w:rsidR="00C33045" w14:paraId="61168C50" w14:textId="77777777" w:rsidTr="00C33045">
        <w:tc>
          <w:tcPr>
            <w:tcW w:w="2243" w:type="dxa"/>
          </w:tcPr>
          <w:p w14:paraId="58041D54" w14:textId="67F9CDFB" w:rsidR="00C33045" w:rsidRDefault="00C33045" w:rsidP="00C33045">
            <w:pPr>
              <w:rPr>
                <w:lang w:val="en-GB"/>
              </w:rPr>
            </w:pPr>
            <w:r w:rsidRPr="00C51C95">
              <w:rPr>
                <w:lang w:val="fr-FR"/>
              </w:rPr>
              <w:lastRenderedPageBreak/>
              <w:t>Job status info</w:t>
            </w:r>
          </w:p>
        </w:tc>
        <w:tc>
          <w:tcPr>
            <w:tcW w:w="3271" w:type="dxa"/>
          </w:tcPr>
          <w:p w14:paraId="30E5FD07" w14:textId="7560090C" w:rsidR="00C33045" w:rsidRDefault="00C33045" w:rsidP="00C33045">
            <w:pPr>
              <w:rPr>
                <w:lang w:val="en-GB"/>
              </w:rPr>
            </w:pPr>
            <w:r w:rsidRPr="00C51C95">
              <w:rPr>
                <w:lang w:val="fr-FR"/>
              </w:rPr>
              <w:t>/jobs/{jobID}</w:t>
            </w:r>
          </w:p>
        </w:tc>
        <w:tc>
          <w:tcPr>
            <w:tcW w:w="1144" w:type="dxa"/>
          </w:tcPr>
          <w:p w14:paraId="0228C366" w14:textId="0047FCA9" w:rsidR="00C33045" w:rsidRDefault="00C33045" w:rsidP="00C33045">
            <w:pPr>
              <w:rPr>
                <w:lang w:val="en-GB"/>
              </w:rPr>
            </w:pPr>
            <w:r w:rsidRPr="00C51C95">
              <w:rPr>
                <w:lang w:val="fr-FR"/>
              </w:rPr>
              <w:t>GET</w:t>
            </w:r>
          </w:p>
        </w:tc>
        <w:tc>
          <w:tcPr>
            <w:tcW w:w="3312" w:type="dxa"/>
          </w:tcPr>
          <w:p w14:paraId="70DCC8F6" w14:textId="64B49710" w:rsidR="00C33045" w:rsidRDefault="00C33045" w:rsidP="00C33045">
            <w:pPr>
              <w:rPr>
                <w:lang w:val="en-GB"/>
              </w:rPr>
            </w:pPr>
            <w:r w:rsidRPr="00C51C95">
              <w:rPr>
                <w:lang w:val="en-GB"/>
              </w:rPr>
              <w:t>The job status info contains not only status information, but for finished processes also links to results / exceptions</w:t>
            </w:r>
          </w:p>
        </w:tc>
      </w:tr>
      <w:tr w:rsidR="00C33045" w14:paraId="3849B4A5" w14:textId="77777777" w:rsidTr="00C33045">
        <w:tc>
          <w:tcPr>
            <w:tcW w:w="2243" w:type="dxa"/>
          </w:tcPr>
          <w:p w14:paraId="408D8D07" w14:textId="7F143F70" w:rsidR="00C33045" w:rsidRDefault="00C33045" w:rsidP="00C33045">
            <w:pPr>
              <w:rPr>
                <w:lang w:val="en-GB"/>
              </w:rPr>
            </w:pPr>
            <w:r w:rsidRPr="00C51C95">
              <w:rPr>
                <w:lang w:val="fr-FR"/>
              </w:rPr>
              <w:t>Job results</w:t>
            </w:r>
          </w:p>
        </w:tc>
        <w:tc>
          <w:tcPr>
            <w:tcW w:w="3271" w:type="dxa"/>
          </w:tcPr>
          <w:p w14:paraId="1168180B" w14:textId="46D2B93A" w:rsidR="00C33045" w:rsidRDefault="00C33045" w:rsidP="00C33045">
            <w:pPr>
              <w:rPr>
                <w:lang w:val="en-GB"/>
              </w:rPr>
            </w:pPr>
            <w:r w:rsidRPr="00C51C95">
              <w:rPr>
                <w:lang w:val="fr-FR"/>
              </w:rPr>
              <w:t>/jobs/{jobID}/results</w:t>
            </w:r>
          </w:p>
        </w:tc>
        <w:tc>
          <w:tcPr>
            <w:tcW w:w="1144" w:type="dxa"/>
          </w:tcPr>
          <w:p w14:paraId="616F10F2" w14:textId="1D18C48F" w:rsidR="00C33045" w:rsidRDefault="00C33045" w:rsidP="00C33045">
            <w:pPr>
              <w:rPr>
                <w:lang w:val="en-GB"/>
              </w:rPr>
            </w:pPr>
            <w:r w:rsidRPr="00C51C95">
              <w:rPr>
                <w:lang w:val="fr-FR"/>
              </w:rPr>
              <w:t>GET</w:t>
            </w:r>
          </w:p>
        </w:tc>
        <w:tc>
          <w:tcPr>
            <w:tcW w:w="3312" w:type="dxa"/>
          </w:tcPr>
          <w:p w14:paraId="7CEA0188" w14:textId="00502DE4" w:rsidR="00C33045" w:rsidRPr="00F14438" w:rsidRDefault="00C33045" w:rsidP="00C33045">
            <w:pPr>
              <w:rPr>
                <w:lang w:val="en-GB"/>
              </w:rPr>
            </w:pPr>
            <w:r w:rsidRPr="00F14438">
              <w:rPr>
                <w:lang w:val="en-GB"/>
              </w:rPr>
              <w:t>Job results</w:t>
            </w:r>
            <w:r w:rsidR="00F14438" w:rsidRPr="00F14438">
              <w:rPr>
                <w:lang w:val="en-GB"/>
              </w:rPr>
              <w:t xml:space="preserve"> for job w</w:t>
            </w:r>
            <w:r w:rsidR="00F14438">
              <w:rPr>
                <w:lang w:val="en-GB"/>
              </w:rPr>
              <w:t xml:space="preserve">ith </w:t>
            </w:r>
            <w:r w:rsidR="00F14438" w:rsidRPr="00F14438">
              <w:rPr>
                <w:i/>
                <w:iCs/>
                <w:lang w:val="en-GB"/>
              </w:rPr>
              <w:t>jobID</w:t>
            </w:r>
            <w:r w:rsidR="00F14438">
              <w:rPr>
                <w:lang w:val="en-GB"/>
              </w:rPr>
              <w:t xml:space="preserve"> identifier</w:t>
            </w:r>
          </w:p>
        </w:tc>
      </w:tr>
      <w:tr w:rsidR="00C33045" w14:paraId="231965EF" w14:textId="77777777" w:rsidTr="00C33045">
        <w:tc>
          <w:tcPr>
            <w:tcW w:w="2243" w:type="dxa"/>
          </w:tcPr>
          <w:p w14:paraId="18549B43" w14:textId="64D6E509" w:rsidR="00C33045" w:rsidRDefault="00C33045" w:rsidP="00C33045">
            <w:pPr>
              <w:rPr>
                <w:lang w:val="en-GB"/>
              </w:rPr>
            </w:pPr>
            <w:r>
              <w:rPr>
                <w:lang w:val="fr-FR"/>
              </w:rPr>
              <w:t>Process execution</w:t>
            </w:r>
          </w:p>
        </w:tc>
        <w:tc>
          <w:tcPr>
            <w:tcW w:w="3271" w:type="dxa"/>
          </w:tcPr>
          <w:p w14:paraId="00D5210D" w14:textId="231D6FB9" w:rsidR="00C33045" w:rsidRDefault="00C33045" w:rsidP="00C33045">
            <w:pPr>
              <w:rPr>
                <w:lang w:val="en-GB"/>
              </w:rPr>
            </w:pPr>
            <w:r w:rsidRPr="009A2107">
              <w:rPr>
                <w:lang w:val="fr-FR"/>
              </w:rPr>
              <w:t>/processes/{ProcessID}/execution</w:t>
            </w:r>
          </w:p>
        </w:tc>
        <w:tc>
          <w:tcPr>
            <w:tcW w:w="1144" w:type="dxa"/>
          </w:tcPr>
          <w:p w14:paraId="0B619CAF" w14:textId="3B53E3CC" w:rsidR="00C33045" w:rsidRDefault="00C33045" w:rsidP="00C33045">
            <w:pPr>
              <w:rPr>
                <w:lang w:val="en-GB"/>
              </w:rPr>
            </w:pPr>
            <w:r>
              <w:rPr>
                <w:lang w:val="fr-FR"/>
              </w:rPr>
              <w:t>POST</w:t>
            </w:r>
          </w:p>
        </w:tc>
        <w:tc>
          <w:tcPr>
            <w:tcW w:w="3312" w:type="dxa"/>
          </w:tcPr>
          <w:p w14:paraId="3AC49874" w14:textId="1C56EFEA" w:rsidR="00C33045" w:rsidRDefault="00C33045" w:rsidP="00C33045">
            <w:pPr>
              <w:rPr>
                <w:lang w:val="en-GB"/>
              </w:rPr>
            </w:pPr>
            <w:r w:rsidRPr="009A2107">
              <w:rPr>
                <w:lang w:val="en-GB"/>
              </w:rPr>
              <w:t>create new processing jobs (process executions).</w:t>
            </w:r>
          </w:p>
        </w:tc>
      </w:tr>
      <w:tr w:rsidR="00C33045" w14:paraId="39C74832" w14:textId="77777777" w:rsidTr="00C33045">
        <w:tc>
          <w:tcPr>
            <w:tcW w:w="2243" w:type="dxa"/>
          </w:tcPr>
          <w:p w14:paraId="127C3BBD" w14:textId="4E3E9F93" w:rsidR="00C33045" w:rsidRDefault="00C33045" w:rsidP="00C33045">
            <w:pPr>
              <w:rPr>
                <w:lang w:val="en-GB"/>
              </w:rPr>
            </w:pPr>
            <w:commentRangeStart w:id="62"/>
            <w:r>
              <w:rPr>
                <w:lang w:val="fr-FR"/>
              </w:rPr>
              <w:t xml:space="preserve">Job </w:t>
            </w:r>
            <w:proofErr w:type="spellStart"/>
            <w:r>
              <w:rPr>
                <w:lang w:val="fr-FR"/>
              </w:rPr>
              <w:t>cancelation</w:t>
            </w:r>
            <w:commentRangeEnd w:id="62"/>
            <w:proofErr w:type="spellEnd"/>
            <w:r w:rsidR="00BF510F">
              <w:rPr>
                <w:rStyle w:val="Marquedecommentaire"/>
              </w:rPr>
              <w:commentReference w:id="62"/>
            </w:r>
          </w:p>
        </w:tc>
        <w:tc>
          <w:tcPr>
            <w:tcW w:w="3271" w:type="dxa"/>
          </w:tcPr>
          <w:p w14:paraId="430C6D58" w14:textId="537CB3C0" w:rsidR="00C33045" w:rsidRDefault="00C33045" w:rsidP="00C33045">
            <w:pPr>
              <w:rPr>
                <w:lang w:val="en-GB"/>
              </w:rPr>
            </w:pPr>
            <w:r w:rsidRPr="009A2107">
              <w:rPr>
                <w:lang w:val="fr-FR"/>
              </w:rPr>
              <w:t>/jobs/{JobID}</w:t>
            </w:r>
          </w:p>
        </w:tc>
        <w:tc>
          <w:tcPr>
            <w:tcW w:w="1144" w:type="dxa"/>
          </w:tcPr>
          <w:p w14:paraId="4ECB9ED6" w14:textId="7208B56C" w:rsidR="00C33045" w:rsidRDefault="00C33045" w:rsidP="00C33045">
            <w:pPr>
              <w:rPr>
                <w:lang w:val="en-GB"/>
              </w:rPr>
            </w:pPr>
            <w:r>
              <w:rPr>
                <w:lang w:val="fr-FR"/>
              </w:rPr>
              <w:t>DELETE</w:t>
            </w:r>
          </w:p>
        </w:tc>
        <w:tc>
          <w:tcPr>
            <w:tcW w:w="3312" w:type="dxa"/>
          </w:tcPr>
          <w:p w14:paraId="749957B9" w14:textId="5324E6EC" w:rsidR="00C33045" w:rsidRDefault="00C33045" w:rsidP="00C33045">
            <w:pPr>
              <w:rPr>
                <w:lang w:val="en-GB"/>
              </w:rPr>
            </w:pPr>
            <w:r>
              <w:rPr>
                <w:lang w:val="en-GB"/>
              </w:rPr>
              <w:t>Cancel a running job</w:t>
            </w:r>
          </w:p>
        </w:tc>
      </w:tr>
    </w:tbl>
    <w:p w14:paraId="2C53F2CF" w14:textId="05BC67B6" w:rsidR="000226E7" w:rsidRDefault="000226E7" w:rsidP="006E0E54">
      <w:pPr>
        <w:rPr>
          <w:lang w:val="en-GB"/>
        </w:rPr>
      </w:pPr>
    </w:p>
    <w:p w14:paraId="019F0C6E" w14:textId="429DFCB9" w:rsidR="00C51C95" w:rsidRDefault="00B841A0" w:rsidP="006E0E54">
      <w:pPr>
        <w:rPr>
          <w:lang w:val="en-GB"/>
        </w:rPr>
      </w:pPr>
      <w:r>
        <w:rPr>
          <w:lang w:val="en-GB"/>
        </w:rPr>
        <w:t xml:space="preserve">One of the main reference </w:t>
      </w:r>
      <w:r w:rsidR="000F7579">
        <w:rPr>
          <w:lang w:val="en-GB"/>
        </w:rPr>
        <w:t>implementations</w:t>
      </w:r>
      <w:r>
        <w:rPr>
          <w:lang w:val="en-GB"/>
        </w:rPr>
        <w:t xml:space="preserve"> of the OGC API standards is pygeoapi.</w:t>
      </w:r>
    </w:p>
    <w:p w14:paraId="39A0732C" w14:textId="77777777" w:rsidR="009A2107" w:rsidRPr="006E0E54" w:rsidRDefault="009A2107" w:rsidP="006E0E54">
      <w:pPr>
        <w:rPr>
          <w:lang w:val="en-GB"/>
        </w:rPr>
      </w:pPr>
    </w:p>
    <w:p w14:paraId="2D239FB3" w14:textId="4AB50296" w:rsidR="006E0E54" w:rsidRDefault="006E0E54" w:rsidP="006E0E54">
      <w:pPr>
        <w:pStyle w:val="Titre2"/>
      </w:pPr>
      <w:bookmarkStart w:id="63" w:name="_Toc209430346"/>
      <w:r>
        <w:t>Scope of the document</w:t>
      </w:r>
      <w:bookmarkEnd w:id="63"/>
    </w:p>
    <w:p w14:paraId="08FD17E8" w14:textId="2941CD78" w:rsidR="00B70B5F" w:rsidRDefault="007708C1" w:rsidP="00B70B5F">
      <w:pPr>
        <w:rPr>
          <w:szCs w:val="20"/>
          <w:lang w:val="en-GB"/>
        </w:rPr>
      </w:pPr>
      <w:r>
        <w:rPr>
          <w:szCs w:val="20"/>
          <w:lang w:val="en-GB"/>
        </w:rPr>
        <w:t>Th</w:t>
      </w:r>
      <w:r w:rsidR="0084196A">
        <w:rPr>
          <w:szCs w:val="20"/>
          <w:lang w:val="en-GB"/>
        </w:rPr>
        <w:t xml:space="preserve">is document </w:t>
      </w:r>
      <w:r w:rsidR="00C211B3">
        <w:rPr>
          <w:szCs w:val="20"/>
          <w:lang w:val="en-GB"/>
        </w:rPr>
        <w:t xml:space="preserve">is applicable to the following functions that are provided by </w:t>
      </w:r>
      <w:r w:rsidR="00011124">
        <w:rPr>
          <w:szCs w:val="20"/>
          <w:lang w:val="en-GB"/>
        </w:rPr>
        <w:t xml:space="preserve">AIP </w:t>
      </w:r>
      <w:r w:rsidR="00157EA7">
        <w:rPr>
          <w:szCs w:val="20"/>
          <w:lang w:val="en-GB"/>
        </w:rPr>
        <w:t>instances:</w:t>
      </w:r>
    </w:p>
    <w:p w14:paraId="1DD9A417" w14:textId="51999279" w:rsidR="00C211B3" w:rsidRPr="00F87055" w:rsidRDefault="00C211B3" w:rsidP="003B1F86">
      <w:pPr>
        <w:pStyle w:val="Bullet1"/>
        <w:rPr>
          <w:lang w:val="en-GB"/>
        </w:rPr>
      </w:pPr>
      <w:r w:rsidRPr="00F87055">
        <w:rPr>
          <w:lang w:val="en-GB"/>
        </w:rPr>
        <w:t xml:space="preserve">Query </w:t>
      </w:r>
      <w:r w:rsidR="001F79BC">
        <w:rPr>
          <w:lang w:val="en-GB"/>
        </w:rPr>
        <w:t xml:space="preserve">LTA </w:t>
      </w:r>
      <w:r w:rsidR="001D3B7E" w:rsidRPr="00F87055">
        <w:rPr>
          <w:lang w:val="en-GB"/>
        </w:rPr>
        <w:t>Product</w:t>
      </w:r>
      <w:r w:rsidR="006E0E54">
        <w:rPr>
          <w:lang w:val="en-GB"/>
        </w:rPr>
        <w:t>s</w:t>
      </w:r>
      <w:r w:rsidR="001D3B7E" w:rsidRPr="00F87055">
        <w:rPr>
          <w:lang w:val="en-GB"/>
        </w:rPr>
        <w:t xml:space="preserve"> Catalog</w:t>
      </w:r>
      <w:r w:rsidR="00F87055" w:rsidRPr="00F87055">
        <w:rPr>
          <w:lang w:val="en-GB"/>
        </w:rPr>
        <w:t>ue</w:t>
      </w:r>
    </w:p>
    <w:p w14:paraId="01248058" w14:textId="49332363" w:rsidR="006E0E54" w:rsidRDefault="006E0E54" w:rsidP="001F79BC">
      <w:pPr>
        <w:pStyle w:val="Bullet1"/>
        <w:rPr>
          <w:lang w:val="en-GB"/>
        </w:rPr>
      </w:pPr>
      <w:r>
        <w:rPr>
          <w:lang w:val="en-GB"/>
        </w:rPr>
        <w:t>Retrieve Product</w:t>
      </w:r>
    </w:p>
    <w:p w14:paraId="23F5DC58" w14:textId="4E78F3B0" w:rsidR="006E0E54" w:rsidRDefault="006E0E54" w:rsidP="001F79BC">
      <w:pPr>
        <w:pStyle w:val="Bullet1"/>
        <w:rPr>
          <w:lang w:val="en-GB"/>
        </w:rPr>
      </w:pPr>
      <w:r>
        <w:rPr>
          <w:lang w:val="en-GB"/>
        </w:rPr>
        <w:t xml:space="preserve">Bulk </w:t>
      </w:r>
      <w:r w:rsidR="00724A99">
        <w:rPr>
          <w:lang w:val="en-GB"/>
        </w:rPr>
        <w:t xml:space="preserve">Retrieve </w:t>
      </w:r>
      <w:r>
        <w:rPr>
          <w:lang w:val="en-GB"/>
        </w:rPr>
        <w:t>Product</w:t>
      </w:r>
      <w:r w:rsidR="00724A99">
        <w:rPr>
          <w:lang w:val="en-GB"/>
        </w:rPr>
        <w:t>s</w:t>
      </w:r>
      <w:r>
        <w:rPr>
          <w:lang w:val="en-GB"/>
        </w:rPr>
        <w:t xml:space="preserve"> </w:t>
      </w:r>
    </w:p>
    <w:p w14:paraId="37CCA839" w14:textId="667E83B2" w:rsidR="00B841A0" w:rsidRDefault="00B841A0" w:rsidP="00B841A0">
      <w:pPr>
        <w:pStyle w:val="Bullet1"/>
        <w:rPr>
          <w:lang w:val="en-GB"/>
        </w:rPr>
      </w:pPr>
      <w:commentRangeStart w:id="64"/>
      <w:commentRangeStart w:id="65"/>
      <w:r>
        <w:rPr>
          <w:lang w:val="en-GB"/>
        </w:rPr>
        <w:t>Subscription</w:t>
      </w:r>
      <w:commentRangeEnd w:id="64"/>
      <w:r w:rsidR="00935BB7">
        <w:rPr>
          <w:rStyle w:val="Marquedecommentaire"/>
        </w:rPr>
        <w:commentReference w:id="64"/>
      </w:r>
      <w:commentRangeEnd w:id="65"/>
      <w:r w:rsidR="00EF044B">
        <w:rPr>
          <w:rStyle w:val="Marquedecommentaire"/>
        </w:rPr>
        <w:commentReference w:id="65"/>
      </w:r>
    </w:p>
    <w:p w14:paraId="76BBBE52" w14:textId="1F61C994" w:rsidR="00EF044B" w:rsidRPr="00B841A0" w:rsidRDefault="00EF044B" w:rsidP="00B841A0">
      <w:pPr>
        <w:pStyle w:val="Bullet1"/>
        <w:rPr>
          <w:lang w:val="en-GB"/>
        </w:rPr>
      </w:pPr>
      <w:r>
        <w:rPr>
          <w:lang w:val="en-GB"/>
        </w:rPr>
        <w:t>Catalogue Export</w:t>
      </w:r>
    </w:p>
    <w:p w14:paraId="5C0A9903" w14:textId="77777777" w:rsidR="006E0E54" w:rsidRDefault="006E0E54" w:rsidP="00F3649A">
      <w:pPr>
        <w:pStyle w:val="Bullet1"/>
        <w:numPr>
          <w:ilvl w:val="0"/>
          <w:numId w:val="0"/>
        </w:numPr>
        <w:ind w:left="360" w:hanging="360"/>
        <w:rPr>
          <w:lang w:val="en-GB"/>
        </w:rPr>
      </w:pPr>
    </w:p>
    <w:p w14:paraId="3D7957FF" w14:textId="7298693F" w:rsidR="00F3649A" w:rsidRDefault="00F3649A" w:rsidP="00F3649A">
      <w:pPr>
        <w:pStyle w:val="Bullet1"/>
        <w:numPr>
          <w:ilvl w:val="0"/>
          <w:numId w:val="0"/>
        </w:numPr>
        <w:ind w:left="360" w:hanging="360"/>
        <w:rPr>
          <w:lang w:val="en-GB"/>
        </w:rPr>
      </w:pPr>
      <w:r>
        <w:rPr>
          <w:lang w:val="en-GB"/>
        </w:rPr>
        <w:t xml:space="preserve">Compared to the formal </w:t>
      </w:r>
      <w:r w:rsidR="006E0E54">
        <w:rPr>
          <w:lang w:val="en-GB"/>
        </w:rPr>
        <w:t>LTA</w:t>
      </w:r>
      <w:r w:rsidR="002212ED">
        <w:rPr>
          <w:lang w:val="en-GB"/>
        </w:rPr>
        <w:t xml:space="preserve"> </w:t>
      </w:r>
      <w:r>
        <w:rPr>
          <w:lang w:val="en-GB"/>
        </w:rPr>
        <w:t xml:space="preserve">ICD, </w:t>
      </w:r>
      <w:r w:rsidR="00D10387">
        <w:rPr>
          <w:lang w:val="en-GB"/>
        </w:rPr>
        <w:t xml:space="preserve">the </w:t>
      </w:r>
      <w:r w:rsidR="002212ED">
        <w:rPr>
          <w:lang w:val="en-GB"/>
        </w:rPr>
        <w:t>current document</w:t>
      </w:r>
      <w:r>
        <w:rPr>
          <w:lang w:val="en-GB"/>
        </w:rPr>
        <w:t xml:space="preserve"> does not address </w:t>
      </w:r>
      <w:r w:rsidR="00D10387">
        <w:rPr>
          <w:lang w:val="en-GB"/>
        </w:rPr>
        <w:t xml:space="preserve">the </w:t>
      </w:r>
      <w:r>
        <w:rPr>
          <w:lang w:val="en-GB"/>
        </w:rPr>
        <w:t xml:space="preserve">following </w:t>
      </w:r>
      <w:r w:rsidR="006E0E54">
        <w:rPr>
          <w:lang w:val="en-GB"/>
        </w:rPr>
        <w:t>LTA</w:t>
      </w:r>
      <w:r w:rsidR="002212ED">
        <w:rPr>
          <w:lang w:val="en-GB"/>
        </w:rPr>
        <w:t xml:space="preserve"> </w:t>
      </w:r>
      <w:r w:rsidR="00B045A3">
        <w:rPr>
          <w:lang w:val="en-GB"/>
        </w:rPr>
        <w:t>functions</w:t>
      </w:r>
      <w:r>
        <w:rPr>
          <w:lang w:val="en-GB"/>
        </w:rPr>
        <w:t>:</w:t>
      </w:r>
    </w:p>
    <w:p w14:paraId="52C50F7A" w14:textId="1A6B7E7D" w:rsidR="006E0E54" w:rsidRDefault="006E0E54" w:rsidP="00B045A3">
      <w:pPr>
        <w:pStyle w:val="Bullet1"/>
        <w:rPr>
          <w:lang w:val="en-GB"/>
        </w:rPr>
      </w:pPr>
      <w:r>
        <w:rPr>
          <w:lang w:val="en-GB"/>
        </w:rPr>
        <w:t>Traceability Interface</w:t>
      </w:r>
    </w:p>
    <w:p w14:paraId="6826E429" w14:textId="6AAE26FB" w:rsidR="00B045A3" w:rsidRDefault="006E0E54" w:rsidP="003B1F86">
      <w:pPr>
        <w:pStyle w:val="Bullet1"/>
        <w:rPr>
          <w:lang w:val="en-GB"/>
        </w:rPr>
      </w:pPr>
      <w:r>
        <w:rPr>
          <w:lang w:val="en-GB"/>
        </w:rPr>
        <w:t>Monitoring and Reporting</w:t>
      </w:r>
    </w:p>
    <w:p w14:paraId="5371413F" w14:textId="77777777" w:rsidR="00FB461F" w:rsidRDefault="00FB461F" w:rsidP="00FB461F">
      <w:pPr>
        <w:pStyle w:val="Bullet1"/>
        <w:numPr>
          <w:ilvl w:val="0"/>
          <w:numId w:val="0"/>
        </w:numPr>
        <w:ind w:left="360" w:hanging="360"/>
        <w:rPr>
          <w:lang w:val="en-GB"/>
        </w:rPr>
      </w:pPr>
    </w:p>
    <w:p w14:paraId="0B11BB89" w14:textId="46346574" w:rsidR="00FB461F" w:rsidRPr="00230DDD" w:rsidRDefault="00FB461F" w:rsidP="00386149">
      <w:pPr>
        <w:pStyle w:val="Bullet1"/>
        <w:numPr>
          <w:ilvl w:val="0"/>
          <w:numId w:val="0"/>
        </w:numPr>
        <w:rPr>
          <w:lang w:val="en-GB"/>
        </w:rPr>
      </w:pPr>
      <w:r>
        <w:rPr>
          <w:lang w:val="en-GB"/>
        </w:rPr>
        <w:t xml:space="preserve">This specification is assumed to be applicable </w:t>
      </w:r>
      <w:r w:rsidR="00DE2BAB">
        <w:rPr>
          <w:lang w:val="en"/>
        </w:rPr>
        <w:t>i</w:t>
      </w:r>
      <w:r w:rsidR="00DE2BAB" w:rsidRPr="00DE2BAB">
        <w:rPr>
          <w:lang w:val="en"/>
        </w:rPr>
        <w:t>n</w:t>
      </w:r>
      <w:r w:rsidR="00DE2BAB">
        <w:rPr>
          <w:lang w:val="en"/>
        </w:rPr>
        <w:t xml:space="preserve"> con</w:t>
      </w:r>
      <w:r w:rsidR="00DE2BAB" w:rsidRPr="00DE2BAB">
        <w:rPr>
          <w:lang w:val="en"/>
        </w:rPr>
        <w:t>junction with the adoption of the new Sentinel product format</w:t>
      </w:r>
      <w:r w:rsidR="00CC0B03">
        <w:rPr>
          <w:lang w:val="en"/>
        </w:rPr>
        <w:t>, EOPF.</w:t>
      </w:r>
    </w:p>
    <w:p w14:paraId="5811F693" w14:textId="29E1653B" w:rsidR="009055AB" w:rsidRPr="002C1127" w:rsidRDefault="008F3E66" w:rsidP="009055AB">
      <w:pPr>
        <w:pStyle w:val="Bullet1"/>
        <w:numPr>
          <w:ilvl w:val="0"/>
          <w:numId w:val="0"/>
        </w:numPr>
        <w:ind w:left="360" w:hanging="360"/>
        <w:rPr>
          <w:lang w:val="en-GB"/>
        </w:rPr>
      </w:pPr>
      <w:r w:rsidRPr="002C1127">
        <w:rPr>
          <w:lang w:val="en-GB"/>
        </w:rPr>
        <w:t>Each statement is formulated according to the following example:</w:t>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8F3E66" w:rsidRPr="002C1127" w14:paraId="5012EC58" w14:textId="77777777" w:rsidTr="005925D5">
        <w:tc>
          <w:tcPr>
            <w:tcW w:w="236" w:type="dxa"/>
            <w:shd w:val="clear" w:color="auto" w:fill="0070C0"/>
          </w:tcPr>
          <w:p w14:paraId="5B1B45AA" w14:textId="77777777" w:rsidR="008F3E66" w:rsidRPr="002C1127" w:rsidRDefault="008F3E66" w:rsidP="005925D5">
            <w:pPr>
              <w:rPr>
                <w:lang w:val="en-GB"/>
              </w:rPr>
            </w:pPr>
          </w:p>
        </w:tc>
        <w:tc>
          <w:tcPr>
            <w:tcW w:w="9734" w:type="dxa"/>
            <w:shd w:val="clear" w:color="auto" w:fill="F2F2F2" w:themeFill="background1" w:themeFillShade="F2"/>
          </w:tcPr>
          <w:p w14:paraId="404C70CF" w14:textId="16D53249" w:rsidR="008F3E66" w:rsidRPr="002C1127" w:rsidRDefault="00AE5F05" w:rsidP="005925D5">
            <w:pPr>
              <w:pStyle w:val="ReqTitle"/>
            </w:pPr>
            <w:r w:rsidRPr="002C1127">
              <w:t>&lt;ID&gt;</w:t>
            </w:r>
            <w:r w:rsidR="008F3E66" w:rsidRPr="002C1127">
              <w:t xml:space="preserve"> – </w:t>
            </w:r>
            <w:r w:rsidRPr="002C1127">
              <w:t>&lt;Title&gt;</w:t>
            </w:r>
          </w:p>
          <w:p w14:paraId="4B351FD4" w14:textId="2C17CC84" w:rsidR="00B94D34" w:rsidRPr="002C1127" w:rsidRDefault="008F3E66" w:rsidP="001B6B50">
            <w:pPr>
              <w:pStyle w:val="ReqText"/>
              <w:rPr>
                <w:lang w:val="en-GB" w:eastAsia="fr-FR"/>
              </w:rPr>
            </w:pPr>
            <w:r w:rsidRPr="002C1127">
              <w:br/>
            </w:r>
            <w:r w:rsidR="00800635" w:rsidRPr="002C1127">
              <w:rPr>
                <w:lang w:val="en-GB" w:eastAsia="fr-FR"/>
              </w:rPr>
              <w:t>Text</w:t>
            </w:r>
            <w:r w:rsidRPr="002C1127">
              <w:rPr>
                <w:lang w:val="en-GB" w:eastAsia="fr-FR"/>
              </w:rPr>
              <w:t xml:space="preserve"> of the </w:t>
            </w:r>
            <w:r w:rsidR="00B94D34" w:rsidRPr="002C1127">
              <w:rPr>
                <w:lang w:val="en-GB" w:eastAsia="fr-FR"/>
              </w:rPr>
              <w:t>statement.</w:t>
            </w:r>
          </w:p>
        </w:tc>
      </w:tr>
    </w:tbl>
    <w:p w14:paraId="5C7FFB89" w14:textId="77777777" w:rsidR="00AA195E" w:rsidRPr="002C1127" w:rsidRDefault="00AA195E">
      <w:pPr>
        <w:pStyle w:val="Bullet1"/>
        <w:numPr>
          <w:ilvl w:val="0"/>
          <w:numId w:val="0"/>
        </w:numPr>
        <w:rPr>
          <w:lang w:val="en-GB"/>
        </w:rPr>
      </w:pPr>
    </w:p>
    <w:p w14:paraId="76790350" w14:textId="44FF4D88" w:rsidR="00AA195E" w:rsidRPr="002C1127" w:rsidRDefault="00DA7567" w:rsidP="009055AB">
      <w:pPr>
        <w:pStyle w:val="Bullet1"/>
        <w:numPr>
          <w:ilvl w:val="0"/>
          <w:numId w:val="0"/>
        </w:numPr>
        <w:ind w:left="360" w:hanging="360"/>
      </w:pPr>
      <w:r w:rsidRPr="002C1127">
        <w:t>The first line</w:t>
      </w:r>
      <w:r w:rsidR="00AE0D52" w:rsidRPr="002C1127">
        <w:t xml:space="preserve"> includes the following fields:</w:t>
      </w:r>
    </w:p>
    <w:p w14:paraId="2657DBED" w14:textId="68FE9E96" w:rsidR="006938BD" w:rsidRPr="002C1127" w:rsidRDefault="002E53AA" w:rsidP="006938BD">
      <w:pPr>
        <w:pStyle w:val="Bullet1"/>
        <w:rPr>
          <w:lang w:val="en-GB"/>
        </w:rPr>
      </w:pPr>
      <w:r w:rsidRPr="002C1127">
        <w:rPr>
          <w:lang w:val="en-GB"/>
        </w:rPr>
        <w:t xml:space="preserve">&lt;ID&gt; </w:t>
      </w:r>
      <w:r w:rsidR="000B0213" w:rsidRPr="002C1127">
        <w:rPr>
          <w:lang w:val="en-GB"/>
        </w:rPr>
        <w:t>Id of the requirement</w:t>
      </w:r>
      <w:r w:rsidR="00722E56" w:rsidRPr="002C1127">
        <w:rPr>
          <w:lang w:val="en-GB"/>
        </w:rPr>
        <w:t xml:space="preserve"> or recommendation in the </w:t>
      </w:r>
      <w:r w:rsidR="009E17C0" w:rsidRPr="002C1127">
        <w:rPr>
          <w:lang w:val="en-GB"/>
        </w:rPr>
        <w:t xml:space="preserve">form </w:t>
      </w:r>
      <w:r w:rsidR="009E17C0" w:rsidRPr="002C1127">
        <w:rPr>
          <w:b/>
          <w:bCs/>
          <w:lang w:val="en-GB"/>
        </w:rPr>
        <w:t>STAC</w:t>
      </w:r>
      <w:r w:rsidR="00722E56" w:rsidRPr="002C1127">
        <w:rPr>
          <w:b/>
          <w:bCs/>
          <w:lang w:val="en-GB"/>
        </w:rPr>
        <w:t>-</w:t>
      </w:r>
      <w:r w:rsidR="00EC5C18">
        <w:rPr>
          <w:b/>
          <w:bCs/>
          <w:lang w:val="en-GB"/>
        </w:rPr>
        <w:t>AIP</w:t>
      </w:r>
      <w:r w:rsidR="001B6B50" w:rsidRPr="002C1127">
        <w:rPr>
          <w:b/>
          <w:bCs/>
          <w:lang w:val="en-GB"/>
        </w:rPr>
        <w:t>-</w:t>
      </w:r>
      <w:r w:rsidR="00722E56" w:rsidRPr="002C1127">
        <w:rPr>
          <w:b/>
          <w:bCs/>
          <w:lang w:val="en-GB"/>
        </w:rPr>
        <w:t>&lt;CAT&gt;</w:t>
      </w:r>
      <w:r w:rsidR="006A28B0" w:rsidRPr="002C1127">
        <w:rPr>
          <w:b/>
          <w:bCs/>
          <w:lang w:val="en-GB"/>
        </w:rPr>
        <w:t>-REQ-</w:t>
      </w:r>
      <w:r w:rsidR="00AE5F05" w:rsidRPr="002C1127">
        <w:rPr>
          <w:b/>
          <w:bCs/>
          <w:lang w:val="en-GB"/>
        </w:rPr>
        <w:t>&lt;</w:t>
      </w:r>
      <w:r w:rsidR="00722E56" w:rsidRPr="002C1127">
        <w:rPr>
          <w:b/>
          <w:bCs/>
          <w:lang w:val="en-GB"/>
        </w:rPr>
        <w:t>XX</w:t>
      </w:r>
      <w:r w:rsidR="004B4DA4" w:rsidRPr="002C1127">
        <w:rPr>
          <w:b/>
          <w:bCs/>
          <w:lang w:val="en-GB"/>
        </w:rPr>
        <w:t>X</w:t>
      </w:r>
      <w:r w:rsidR="00E04FC3" w:rsidRPr="002C1127">
        <w:rPr>
          <w:b/>
          <w:bCs/>
          <w:lang w:val="en-GB"/>
        </w:rPr>
        <w:t>X</w:t>
      </w:r>
      <w:r w:rsidR="00AE5F05" w:rsidRPr="002C1127">
        <w:rPr>
          <w:b/>
          <w:bCs/>
          <w:lang w:val="en-GB"/>
        </w:rPr>
        <w:t>&gt;</w:t>
      </w:r>
      <w:r w:rsidR="00EC5C18">
        <w:rPr>
          <w:b/>
          <w:bCs/>
          <w:lang w:val="en-GB"/>
        </w:rPr>
        <w:t xml:space="preserve"> </w:t>
      </w:r>
      <w:r w:rsidR="00BE2800">
        <w:rPr>
          <w:lang w:val="en-GB"/>
        </w:rPr>
        <w:t xml:space="preserve">/ </w:t>
      </w:r>
      <w:r w:rsidR="000F7579">
        <w:rPr>
          <w:b/>
          <w:bCs/>
          <w:lang w:val="en-GB"/>
        </w:rPr>
        <w:t>OGC</w:t>
      </w:r>
      <w:r w:rsidR="00EC5C18" w:rsidRPr="002C1127">
        <w:rPr>
          <w:b/>
          <w:bCs/>
          <w:lang w:val="en-GB"/>
        </w:rPr>
        <w:t>-</w:t>
      </w:r>
      <w:r w:rsidR="00724A99">
        <w:rPr>
          <w:b/>
          <w:bCs/>
          <w:lang w:val="en-GB"/>
        </w:rPr>
        <w:t>[</w:t>
      </w:r>
      <w:r w:rsidR="00EC5C18">
        <w:rPr>
          <w:b/>
          <w:bCs/>
          <w:lang w:val="en-GB"/>
        </w:rPr>
        <w:t>AIP</w:t>
      </w:r>
      <w:r w:rsidR="00724A99">
        <w:rPr>
          <w:b/>
          <w:bCs/>
          <w:lang w:val="en-GB"/>
        </w:rPr>
        <w:t>|LTA]</w:t>
      </w:r>
      <w:r w:rsidR="00EC5C18" w:rsidRPr="002C1127">
        <w:rPr>
          <w:b/>
          <w:bCs/>
          <w:lang w:val="en-GB"/>
        </w:rPr>
        <w:t>-&lt;</w:t>
      </w:r>
      <w:r w:rsidR="000F7579">
        <w:rPr>
          <w:b/>
          <w:bCs/>
          <w:lang w:val="en-GB"/>
        </w:rPr>
        <w:t>CAT</w:t>
      </w:r>
      <w:r w:rsidR="00EC5C18" w:rsidRPr="002C1127">
        <w:rPr>
          <w:b/>
          <w:bCs/>
          <w:lang w:val="en-GB"/>
        </w:rPr>
        <w:t>&gt;-REQ-&lt;XXXX&gt;</w:t>
      </w:r>
      <w:r w:rsidR="00BE2800">
        <w:rPr>
          <w:b/>
          <w:bCs/>
          <w:lang w:val="en-GB"/>
        </w:rPr>
        <w:t xml:space="preserve"> (for a requirement) or </w:t>
      </w:r>
      <w:r w:rsidR="00BE2800" w:rsidRPr="002C1127">
        <w:rPr>
          <w:b/>
          <w:bCs/>
          <w:lang w:val="en-GB"/>
        </w:rPr>
        <w:t>STAC-</w:t>
      </w:r>
      <w:r w:rsidR="00BE2800">
        <w:rPr>
          <w:b/>
          <w:bCs/>
          <w:lang w:val="en-GB"/>
        </w:rPr>
        <w:t>AIP</w:t>
      </w:r>
      <w:r w:rsidR="00BE2800" w:rsidRPr="002C1127">
        <w:rPr>
          <w:b/>
          <w:bCs/>
          <w:lang w:val="en-GB"/>
        </w:rPr>
        <w:t>-&lt;CAT&gt;-RE</w:t>
      </w:r>
      <w:r w:rsidR="00BE2800">
        <w:rPr>
          <w:b/>
          <w:bCs/>
          <w:lang w:val="en-GB"/>
        </w:rPr>
        <w:t>C</w:t>
      </w:r>
      <w:r w:rsidR="00BE2800" w:rsidRPr="002C1127">
        <w:rPr>
          <w:b/>
          <w:bCs/>
          <w:lang w:val="en-GB"/>
        </w:rPr>
        <w:t>-&lt;XXXX&gt;</w:t>
      </w:r>
      <w:r w:rsidR="00BE2800">
        <w:rPr>
          <w:b/>
          <w:bCs/>
          <w:lang w:val="en-GB"/>
        </w:rPr>
        <w:t xml:space="preserve"> / OGC</w:t>
      </w:r>
      <w:r w:rsidR="00BE2800" w:rsidRPr="002C1127">
        <w:rPr>
          <w:b/>
          <w:bCs/>
          <w:lang w:val="en-GB"/>
        </w:rPr>
        <w:t>-</w:t>
      </w:r>
      <w:r w:rsidR="00BE2800">
        <w:rPr>
          <w:b/>
          <w:bCs/>
          <w:lang w:val="en-GB"/>
        </w:rPr>
        <w:t>[AIP|LTA]</w:t>
      </w:r>
      <w:r w:rsidR="00BE2800" w:rsidRPr="002C1127">
        <w:rPr>
          <w:b/>
          <w:bCs/>
          <w:lang w:val="en-GB"/>
        </w:rPr>
        <w:t>-&lt;</w:t>
      </w:r>
      <w:r w:rsidR="00BE2800">
        <w:rPr>
          <w:b/>
          <w:bCs/>
          <w:lang w:val="en-GB"/>
        </w:rPr>
        <w:t>CAT</w:t>
      </w:r>
      <w:r w:rsidR="00BE2800" w:rsidRPr="002C1127">
        <w:rPr>
          <w:b/>
          <w:bCs/>
          <w:lang w:val="en-GB"/>
        </w:rPr>
        <w:t>&gt;-RE</w:t>
      </w:r>
      <w:r w:rsidR="00BE2800">
        <w:rPr>
          <w:b/>
          <w:bCs/>
          <w:lang w:val="en-GB"/>
        </w:rPr>
        <w:t>C</w:t>
      </w:r>
      <w:r w:rsidR="00BE2800" w:rsidRPr="002C1127">
        <w:rPr>
          <w:b/>
          <w:bCs/>
          <w:lang w:val="en-GB"/>
        </w:rPr>
        <w:t>-&lt;XXXX&gt;</w:t>
      </w:r>
      <w:r w:rsidR="00BE2800">
        <w:rPr>
          <w:b/>
          <w:bCs/>
          <w:lang w:val="en-GB"/>
        </w:rPr>
        <w:t xml:space="preserve"> (for a recommendation)</w:t>
      </w:r>
    </w:p>
    <w:p w14:paraId="43F22508" w14:textId="5B702E64" w:rsidR="00AE0D52" w:rsidRPr="002C1127" w:rsidRDefault="000F7579" w:rsidP="00BF05BE">
      <w:pPr>
        <w:pStyle w:val="Bullet2"/>
      </w:pPr>
      <w:r>
        <w:t xml:space="preserve">For STAC-AIP, </w:t>
      </w:r>
      <w:r w:rsidR="00722E56" w:rsidRPr="002C1127">
        <w:t xml:space="preserve">&lt;CAT&gt; </w:t>
      </w:r>
      <w:r w:rsidR="00C13977" w:rsidRPr="002C1127">
        <w:t xml:space="preserve">is </w:t>
      </w:r>
      <w:r w:rsidR="008F2677" w:rsidRPr="002C1127">
        <w:t>the related</w:t>
      </w:r>
      <w:r w:rsidR="00C13977" w:rsidRPr="002C1127">
        <w:t xml:space="preserve"> STAC category</w:t>
      </w:r>
      <w:r w:rsidR="008F2677" w:rsidRPr="002C1127">
        <w:t>:</w:t>
      </w:r>
      <w:r w:rsidR="006938BD" w:rsidRPr="002C1127">
        <w:t xml:space="preserve"> </w:t>
      </w:r>
    </w:p>
    <w:p w14:paraId="6891BEFB" w14:textId="0BC21A7E" w:rsidR="006938BD" w:rsidRPr="002C1127" w:rsidRDefault="006A28B0" w:rsidP="00BF05BE">
      <w:pPr>
        <w:pStyle w:val="Bullet3"/>
      </w:pPr>
      <w:r w:rsidRPr="002C1127">
        <w:t>CORE</w:t>
      </w:r>
      <w:r w:rsidR="006938BD" w:rsidRPr="002C1127">
        <w:t xml:space="preserve">: </w:t>
      </w:r>
      <w:r w:rsidR="00BF05BE" w:rsidRPr="002C1127">
        <w:t>General</w:t>
      </w:r>
      <w:r w:rsidRPr="002C1127">
        <w:t xml:space="preserve"> requirement relate</w:t>
      </w:r>
      <w:r w:rsidR="002C1127" w:rsidRPr="002C1127">
        <w:t>d to STAC Core</w:t>
      </w:r>
    </w:p>
    <w:p w14:paraId="1687B9EE" w14:textId="622B88E7" w:rsidR="002C1127" w:rsidRPr="002C1127" w:rsidRDefault="002C1127" w:rsidP="00BF05BE">
      <w:pPr>
        <w:pStyle w:val="Bullet3"/>
      </w:pPr>
      <w:r w:rsidRPr="002C1127">
        <w:lastRenderedPageBreak/>
        <w:t xml:space="preserve">API : </w:t>
      </w:r>
      <w:r w:rsidR="004F6CD7">
        <w:t>AIP</w:t>
      </w:r>
      <w:r w:rsidR="00E87F66" w:rsidRPr="002C1127">
        <w:t xml:space="preserve"> </w:t>
      </w:r>
      <w:r w:rsidRPr="002C1127">
        <w:t>API</w:t>
      </w:r>
    </w:p>
    <w:p w14:paraId="5C58E5D1" w14:textId="31C16D0E" w:rsidR="00BF05BE" w:rsidRPr="002C1127" w:rsidRDefault="00BF05BE" w:rsidP="00BF05BE">
      <w:pPr>
        <w:pStyle w:val="Bullet3"/>
      </w:pPr>
      <w:r w:rsidRPr="002C1127">
        <w:t>CAT: Catalog</w:t>
      </w:r>
    </w:p>
    <w:p w14:paraId="3B6F07D6" w14:textId="6805EF88" w:rsidR="00BF05BE" w:rsidRPr="002C1127" w:rsidRDefault="00BF05BE" w:rsidP="00BF05BE">
      <w:pPr>
        <w:pStyle w:val="Bullet3"/>
      </w:pPr>
      <w:r w:rsidRPr="002C1127">
        <w:t>COL: Collection</w:t>
      </w:r>
    </w:p>
    <w:p w14:paraId="5861EA86" w14:textId="5446CE8E" w:rsidR="00BF05BE" w:rsidRPr="002C1127" w:rsidRDefault="00BF05BE" w:rsidP="00BF05BE">
      <w:pPr>
        <w:pStyle w:val="Bullet3"/>
      </w:pPr>
      <w:r w:rsidRPr="002C1127">
        <w:t>ITEM: Item</w:t>
      </w:r>
    </w:p>
    <w:p w14:paraId="6461EA0A" w14:textId="71A7D69F" w:rsidR="00BF05BE" w:rsidRPr="002C1127" w:rsidRDefault="00BF05BE" w:rsidP="00BF05BE">
      <w:pPr>
        <w:pStyle w:val="Bullet3"/>
      </w:pPr>
      <w:r w:rsidRPr="002C1127">
        <w:t>ASSET: Asset</w:t>
      </w:r>
    </w:p>
    <w:p w14:paraId="2D90CF66" w14:textId="182D8EC1" w:rsidR="00EC5C18" w:rsidRDefault="000F7579" w:rsidP="00AE5F05">
      <w:pPr>
        <w:pStyle w:val="Bullet2"/>
      </w:pPr>
      <w:r>
        <w:t xml:space="preserve">For OGC-AIP, </w:t>
      </w:r>
      <w:r w:rsidRPr="002C1127">
        <w:t xml:space="preserve">&lt;CAT&gt; is </w:t>
      </w:r>
      <w:r>
        <w:t>one of those values</w:t>
      </w:r>
      <w:r w:rsidR="00EC5C18" w:rsidRPr="002C1127">
        <w:t>:</w:t>
      </w:r>
    </w:p>
    <w:p w14:paraId="4623D891" w14:textId="58AB3145" w:rsidR="00513865" w:rsidRPr="000F7579" w:rsidRDefault="004F6CD7" w:rsidP="00513865">
      <w:pPr>
        <w:pStyle w:val="Bullet3"/>
      </w:pPr>
      <w:r w:rsidRPr="000F7579">
        <w:t xml:space="preserve">API: </w:t>
      </w:r>
      <w:r w:rsidR="000F7579" w:rsidRPr="000F7579">
        <w:t xml:space="preserve">OGC standard </w:t>
      </w:r>
      <w:r w:rsidRPr="000F7579">
        <w:t>API</w:t>
      </w:r>
    </w:p>
    <w:p w14:paraId="5D529251" w14:textId="0F7D657D" w:rsidR="00513865" w:rsidRDefault="004F6CD7" w:rsidP="00513865">
      <w:pPr>
        <w:pStyle w:val="Bullet3"/>
      </w:pPr>
      <w:r w:rsidRPr="000F7579">
        <w:t xml:space="preserve">PRO: </w:t>
      </w:r>
      <w:r w:rsidR="000F7579" w:rsidRPr="000F7579">
        <w:t xml:space="preserve">OGC </w:t>
      </w:r>
      <w:r w:rsidRPr="000F7579">
        <w:t>process definition</w:t>
      </w:r>
    </w:p>
    <w:p w14:paraId="53EBF9B9" w14:textId="79041B1B" w:rsidR="00AE5F05" w:rsidRPr="002C1127" w:rsidRDefault="00AE5F05" w:rsidP="00AE5F05">
      <w:pPr>
        <w:pStyle w:val="Bullet2"/>
      </w:pPr>
      <w:r w:rsidRPr="002C1127">
        <w:t>&lt;</w:t>
      </w:r>
      <w:r w:rsidR="00E04FC3" w:rsidRPr="002C1127">
        <w:t>XX</w:t>
      </w:r>
      <w:r w:rsidRPr="002C1127">
        <w:t xml:space="preserve">XX&gt; is the </w:t>
      </w:r>
      <w:r w:rsidR="00E04FC3" w:rsidRPr="002C1127">
        <w:t>four</w:t>
      </w:r>
      <w:r w:rsidR="00290237" w:rsidRPr="002C1127">
        <w:t>-digit</w:t>
      </w:r>
      <w:r w:rsidRPr="002C1127">
        <w:t xml:space="preserve"> ID of the statement</w:t>
      </w:r>
      <w:r w:rsidR="00290237" w:rsidRPr="002C1127">
        <w:t>.</w:t>
      </w:r>
    </w:p>
    <w:p w14:paraId="183475E4" w14:textId="7FE3CE2A" w:rsidR="00AE5F05" w:rsidRPr="002C1127" w:rsidRDefault="002E53AA" w:rsidP="00AE5F05">
      <w:pPr>
        <w:pStyle w:val="Bullet1"/>
      </w:pPr>
      <w:r w:rsidRPr="002C1127">
        <w:t xml:space="preserve">&lt;Title&gt; </w:t>
      </w:r>
      <w:r w:rsidR="00AE5F05" w:rsidRPr="002C1127">
        <w:t>The title</w:t>
      </w:r>
      <w:r w:rsidRPr="002C1127">
        <w:t xml:space="preserve"> of the statement</w:t>
      </w:r>
    </w:p>
    <w:p w14:paraId="27D73014" w14:textId="7CF2EF3D" w:rsidR="00800635" w:rsidRPr="002C1127" w:rsidRDefault="00800635" w:rsidP="00BE2800">
      <w:pPr>
        <w:pStyle w:val="Bullet1"/>
        <w:numPr>
          <w:ilvl w:val="0"/>
          <w:numId w:val="0"/>
        </w:numPr>
        <w:ind w:left="360" w:hanging="360"/>
      </w:pPr>
      <w:r w:rsidRPr="002C1127">
        <w:t xml:space="preserve">The </w:t>
      </w:r>
      <w:r w:rsidR="00866493">
        <w:t xml:space="preserve">following </w:t>
      </w:r>
      <w:r w:rsidRPr="002C1127">
        <w:t>line</w:t>
      </w:r>
      <w:r w:rsidR="004B0B3A">
        <w:t>s</w:t>
      </w:r>
      <w:r w:rsidRPr="002C1127">
        <w:t xml:space="preserve"> </w:t>
      </w:r>
      <w:r w:rsidR="004B0B3A">
        <w:t>are</w:t>
      </w:r>
      <w:r w:rsidRPr="002C1127">
        <w:t xml:space="preserve"> the </w:t>
      </w:r>
      <w:r w:rsidR="00866493">
        <w:t xml:space="preserve">body </w:t>
      </w:r>
      <w:r w:rsidRPr="002C1127">
        <w:t xml:space="preserve">of the </w:t>
      </w:r>
      <w:r w:rsidR="00D5344F">
        <w:t>requirement</w:t>
      </w:r>
      <w:r w:rsidR="00BE2800">
        <w:t xml:space="preserve"> or recommendation</w:t>
      </w:r>
      <w:r w:rsidR="00BE2800" w:rsidRPr="002C1127">
        <w:t>.</w:t>
      </w:r>
      <w:r w:rsidR="00BE2800">
        <w:t xml:space="preserve"> For a requirement, we use the modal “shall” whereas a “recommendation” is expressed with the modal “should”.</w:t>
      </w:r>
    </w:p>
    <w:p w14:paraId="7ACD28E0" w14:textId="6166341E" w:rsidR="001162D2" w:rsidRDefault="00727D48" w:rsidP="005925D5">
      <w:pPr>
        <w:pStyle w:val="Titre1"/>
      </w:pPr>
      <w:bookmarkStart w:id="66" w:name="_Toc209430347"/>
      <w:r>
        <w:lastRenderedPageBreak/>
        <w:t>LTA</w:t>
      </w:r>
      <w:r w:rsidR="004A4072">
        <w:t xml:space="preserve"> Interface description</w:t>
      </w:r>
      <w:bookmarkEnd w:id="66"/>
    </w:p>
    <w:p w14:paraId="1922BE3F" w14:textId="4E86D1BE" w:rsidR="004829BB" w:rsidRDefault="004829BB" w:rsidP="004A4072">
      <w:pPr>
        <w:pStyle w:val="Titre2"/>
      </w:pPr>
      <w:bookmarkStart w:id="67" w:name="_Toc209430348"/>
      <w:r>
        <w:t>Architecture overview</w:t>
      </w:r>
      <w:bookmarkEnd w:id="67"/>
    </w:p>
    <w:p w14:paraId="6AB171AF" w14:textId="7D02BC8C" w:rsidR="00C46DCE" w:rsidRDefault="004829BB" w:rsidP="004829BB">
      <w:pPr>
        <w:rPr>
          <w:lang w:val="en-GB"/>
        </w:rPr>
      </w:pPr>
      <w:r>
        <w:rPr>
          <w:lang w:val="en-GB"/>
        </w:rPr>
        <w:t xml:space="preserve">The following diagram </w:t>
      </w:r>
      <w:r w:rsidR="0021401F">
        <w:rPr>
          <w:lang w:val="en-GB"/>
        </w:rPr>
        <w:t>describes</w:t>
      </w:r>
      <w:r w:rsidR="00FF6B16">
        <w:rPr>
          <w:lang w:val="en-GB"/>
        </w:rPr>
        <w:t xml:space="preserve"> the </w:t>
      </w:r>
      <w:r w:rsidR="00C46DCE">
        <w:rPr>
          <w:lang w:val="en-GB"/>
        </w:rPr>
        <w:t>high-level</w:t>
      </w:r>
      <w:r w:rsidR="00FF6B16">
        <w:rPr>
          <w:lang w:val="en-GB"/>
        </w:rPr>
        <w:t xml:space="preserve"> architecture </w:t>
      </w:r>
      <w:r w:rsidR="00944007">
        <w:rPr>
          <w:lang w:val="en-GB"/>
        </w:rPr>
        <w:t xml:space="preserve">that underpins the </w:t>
      </w:r>
      <w:r w:rsidR="006F634C">
        <w:rPr>
          <w:lang w:val="en-GB"/>
        </w:rPr>
        <w:t>LTA/</w:t>
      </w:r>
      <w:r w:rsidR="00EC5C18">
        <w:rPr>
          <w:lang w:val="en-GB"/>
        </w:rPr>
        <w:t>AIP</w:t>
      </w:r>
      <w:r w:rsidR="00944007">
        <w:rPr>
          <w:lang w:val="en-GB"/>
        </w:rPr>
        <w:t xml:space="preserve"> interface</w:t>
      </w:r>
      <w:r w:rsidR="00115972">
        <w:rPr>
          <w:lang w:val="en-GB"/>
        </w:rPr>
        <w:t>s</w:t>
      </w:r>
      <w:r w:rsidR="00C46DCE">
        <w:rPr>
          <w:lang w:val="en-GB"/>
        </w:rPr>
        <w:t>.</w:t>
      </w:r>
    </w:p>
    <w:p w14:paraId="1378388D" w14:textId="77777777" w:rsidR="00642AC0" w:rsidRDefault="00642AC0" w:rsidP="004829BB">
      <w:pPr>
        <w:rPr>
          <w:lang w:val="en-GB"/>
        </w:rPr>
      </w:pPr>
    </w:p>
    <w:p w14:paraId="56B79B2A" w14:textId="77777777" w:rsidR="008D4AEF" w:rsidRDefault="006646A4" w:rsidP="008D4AEF">
      <w:pPr>
        <w:keepNext/>
      </w:pPr>
      <w:commentRangeStart w:id="68"/>
      <w:commentRangeStart w:id="69"/>
      <w:r w:rsidRPr="006646A4">
        <w:rPr>
          <w:noProof/>
          <w:lang w:val="fr-FR"/>
        </w:rPr>
        <w:drawing>
          <wp:inline distT="0" distB="0" distL="0" distR="0" wp14:anchorId="0842DFAE" wp14:editId="4FBBA18D">
            <wp:extent cx="4799341" cy="4567489"/>
            <wp:effectExtent l="0" t="0" r="1270" b="5080"/>
            <wp:docPr id="1808826781"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8826781" name="Image 12"/>
                    <pic:cNvPicPr>
                      <a:picLocks noChangeAspect="1" noChangeArrowheads="1"/>
                    </pic:cNvPicPr>
                  </pic:nvPicPr>
                  <pic:blipFill>
                    <a:blip r:embed="rId64"/>
                    <a:stretch>
                      <a:fillRect/>
                    </a:stretch>
                  </pic:blipFill>
                  <pic:spPr bwMode="auto">
                    <a:xfrm>
                      <a:off x="0" y="0"/>
                      <a:ext cx="4799341" cy="4567489"/>
                    </a:xfrm>
                    <a:prstGeom prst="rect">
                      <a:avLst/>
                    </a:prstGeom>
                    <a:noFill/>
                    <a:ln>
                      <a:noFill/>
                    </a:ln>
                  </pic:spPr>
                </pic:pic>
              </a:graphicData>
            </a:graphic>
          </wp:inline>
        </w:drawing>
      </w:r>
      <w:commentRangeEnd w:id="68"/>
      <w:r w:rsidR="00C62523">
        <w:rPr>
          <w:rStyle w:val="Marquedecommentaire"/>
        </w:rPr>
        <w:commentReference w:id="68"/>
      </w:r>
      <w:commentRangeEnd w:id="69"/>
      <w:r w:rsidR="00373492">
        <w:rPr>
          <w:rStyle w:val="Marquedecommentaire"/>
        </w:rPr>
        <w:commentReference w:id="69"/>
      </w:r>
    </w:p>
    <w:p w14:paraId="088BBC5A" w14:textId="788C3B6C" w:rsidR="006646A4" w:rsidRPr="00EC5C18" w:rsidRDefault="008D4AEF" w:rsidP="008D4AEF">
      <w:pPr>
        <w:pStyle w:val="Lgende"/>
      </w:pPr>
      <w:r>
        <w:t xml:space="preserve">Figure </w:t>
      </w:r>
      <w:r>
        <w:fldChar w:fldCharType="begin"/>
      </w:r>
      <w:r>
        <w:instrText xml:space="preserve"> SEQ Figure \* ARABIC </w:instrText>
      </w:r>
      <w:r>
        <w:fldChar w:fldCharType="separate"/>
      </w:r>
      <w:r w:rsidR="00FB1301">
        <w:rPr>
          <w:noProof/>
        </w:rPr>
        <w:t>1</w:t>
      </w:r>
      <w:r>
        <w:fldChar w:fldCharType="end"/>
      </w:r>
      <w:r>
        <w:t>: LTA Archi</w:t>
      </w:r>
      <w:r>
        <w:rPr>
          <w:noProof/>
        </w:rPr>
        <w:t>tecture overview</w:t>
      </w:r>
    </w:p>
    <w:p w14:paraId="527A77CA" w14:textId="03899587" w:rsidR="007D0936" w:rsidRPr="00EC5C18" w:rsidRDefault="007D0936" w:rsidP="007D0936">
      <w:pPr>
        <w:rPr>
          <w:lang w:val="en-GB"/>
        </w:rPr>
      </w:pPr>
    </w:p>
    <w:p w14:paraId="6A0CBC7E" w14:textId="617C6EC8" w:rsidR="0021401F" w:rsidRDefault="00944007" w:rsidP="00642AC0">
      <w:pPr>
        <w:rPr>
          <w:lang w:val="en-GB"/>
        </w:rPr>
      </w:pPr>
      <w:r w:rsidRPr="00386149">
        <w:rPr>
          <w:lang w:val="en-GB"/>
        </w:rPr>
        <w:t xml:space="preserve">This architecture </w:t>
      </w:r>
      <w:r w:rsidR="0021401F" w:rsidRPr="00386149">
        <w:rPr>
          <w:lang w:val="en-GB"/>
        </w:rPr>
        <w:t>highlights the f</w:t>
      </w:r>
      <w:r w:rsidR="0021401F">
        <w:rPr>
          <w:lang w:val="en-GB"/>
        </w:rPr>
        <w:t>ollowing components:</w:t>
      </w:r>
    </w:p>
    <w:p w14:paraId="782AFA9A" w14:textId="2B3FCA1D" w:rsidR="0021401F" w:rsidRPr="006F634C" w:rsidRDefault="0021401F" w:rsidP="00386149">
      <w:pPr>
        <w:pStyle w:val="Bullet1"/>
        <w:rPr>
          <w:lang w:val="en-GB"/>
        </w:rPr>
      </w:pPr>
      <w:r w:rsidRPr="006F634C">
        <w:rPr>
          <w:lang w:val="en-GB"/>
        </w:rPr>
        <w:t xml:space="preserve">The </w:t>
      </w:r>
      <w:r w:rsidR="00373492">
        <w:rPr>
          <w:b/>
          <w:bCs/>
          <w:lang w:val="en-GB"/>
        </w:rPr>
        <w:t>AIP</w:t>
      </w:r>
      <w:r w:rsidR="00373492" w:rsidRPr="006F634C">
        <w:rPr>
          <w:b/>
          <w:bCs/>
          <w:lang w:val="en-GB"/>
        </w:rPr>
        <w:t xml:space="preserve"> </w:t>
      </w:r>
      <w:r w:rsidRPr="006F634C">
        <w:rPr>
          <w:b/>
          <w:bCs/>
          <w:lang w:val="en-GB"/>
        </w:rPr>
        <w:t>Instance</w:t>
      </w:r>
      <w:r w:rsidRPr="006F634C">
        <w:rPr>
          <w:lang w:val="en-GB"/>
        </w:rPr>
        <w:t xml:space="preserve"> which embeds</w:t>
      </w:r>
      <w:r w:rsidR="0095519E" w:rsidRPr="006F634C">
        <w:rPr>
          <w:lang w:val="en-GB"/>
        </w:rPr>
        <w:t>:</w:t>
      </w:r>
    </w:p>
    <w:p w14:paraId="0974FC18" w14:textId="4721B8C5" w:rsidR="0095519E" w:rsidRPr="006F634C" w:rsidRDefault="0095519E" w:rsidP="00386149">
      <w:pPr>
        <w:pStyle w:val="Bullet2-end"/>
        <w:rPr>
          <w:lang w:val="en-GB"/>
        </w:rPr>
      </w:pPr>
      <w:r w:rsidRPr="006F634C">
        <w:rPr>
          <w:lang w:val="en-GB"/>
        </w:rPr>
        <w:t xml:space="preserve">The STAC Catalogue </w:t>
      </w:r>
      <w:r w:rsidR="007C6DAC" w:rsidRPr="006F634C">
        <w:rPr>
          <w:lang w:val="en-GB"/>
        </w:rPr>
        <w:t>that expose a standard STAC API</w:t>
      </w:r>
      <w:r w:rsidRPr="006F634C">
        <w:rPr>
          <w:lang w:val="en-GB"/>
        </w:rPr>
        <w:t xml:space="preserve"> </w:t>
      </w:r>
      <w:r w:rsidR="006F634C" w:rsidRPr="006F634C">
        <w:rPr>
          <w:lang w:val="en-GB"/>
        </w:rPr>
        <w:t xml:space="preserve">through AIP </w:t>
      </w:r>
      <w:r w:rsidR="00F260C2" w:rsidRPr="006F634C">
        <w:rPr>
          <w:lang w:val="en-GB"/>
        </w:rPr>
        <w:t xml:space="preserve">for </w:t>
      </w:r>
      <w:r w:rsidR="00697597" w:rsidRPr="006F634C">
        <w:rPr>
          <w:lang w:val="en-GB"/>
        </w:rPr>
        <w:t>browsing</w:t>
      </w:r>
      <w:r w:rsidRPr="006F634C">
        <w:rPr>
          <w:lang w:val="en-GB"/>
        </w:rPr>
        <w:t xml:space="preserve"> and searching the </w:t>
      </w:r>
      <w:r w:rsidR="00F260C2" w:rsidRPr="006F634C">
        <w:rPr>
          <w:lang w:val="en-GB"/>
        </w:rPr>
        <w:t xml:space="preserve">collections and </w:t>
      </w:r>
      <w:r w:rsidR="00626D31" w:rsidRPr="006F634C">
        <w:rPr>
          <w:lang w:val="en-GB"/>
        </w:rPr>
        <w:t>products managed by the instance</w:t>
      </w:r>
      <w:r w:rsidR="00F260C2" w:rsidRPr="006F634C">
        <w:rPr>
          <w:lang w:val="en-GB"/>
        </w:rPr>
        <w:t xml:space="preserve"> an</w:t>
      </w:r>
      <w:r w:rsidR="00B5166A" w:rsidRPr="006F634C">
        <w:rPr>
          <w:lang w:val="en-GB"/>
        </w:rPr>
        <w:t>d</w:t>
      </w:r>
      <w:r w:rsidR="00F260C2" w:rsidRPr="006F634C">
        <w:rPr>
          <w:lang w:val="en-GB"/>
        </w:rPr>
        <w:t xml:space="preserve"> </w:t>
      </w:r>
      <w:r w:rsidR="00866493">
        <w:rPr>
          <w:lang w:val="en-GB"/>
        </w:rPr>
        <w:t xml:space="preserve">for </w:t>
      </w:r>
      <w:r w:rsidR="00F260C2" w:rsidRPr="006F634C">
        <w:rPr>
          <w:lang w:val="en-GB"/>
        </w:rPr>
        <w:t>retrieving their metadata.</w:t>
      </w:r>
    </w:p>
    <w:p w14:paraId="2CC2893A" w14:textId="1685B395" w:rsidR="00115972" w:rsidRPr="006F634C" w:rsidRDefault="00115972" w:rsidP="00386149">
      <w:pPr>
        <w:pStyle w:val="Bullet2-end"/>
        <w:rPr>
          <w:lang w:val="en-GB"/>
        </w:rPr>
      </w:pPr>
      <w:r w:rsidRPr="006F634C">
        <w:rPr>
          <w:lang w:val="en-GB"/>
        </w:rPr>
        <w:t xml:space="preserve">A set of processes to make </w:t>
      </w:r>
      <w:r w:rsidR="006F634C" w:rsidRPr="006F634C">
        <w:rPr>
          <w:lang w:val="en-GB"/>
        </w:rPr>
        <w:t>R</w:t>
      </w:r>
      <w:r w:rsidRPr="006F634C">
        <w:rPr>
          <w:lang w:val="en-GB"/>
        </w:rPr>
        <w:t>etrieval operations</w:t>
      </w:r>
      <w:r w:rsidR="006F634C" w:rsidRPr="006F634C">
        <w:rPr>
          <w:lang w:val="en-GB"/>
        </w:rPr>
        <w:t xml:space="preserve"> through AIP’s standard OGC API</w:t>
      </w:r>
    </w:p>
    <w:p w14:paraId="0C732092" w14:textId="6D7D1F0A" w:rsidR="00115972" w:rsidRPr="006F634C" w:rsidRDefault="00115972" w:rsidP="00115972">
      <w:pPr>
        <w:pStyle w:val="Bullet2"/>
        <w:rPr>
          <w:lang w:val="en-GB"/>
        </w:rPr>
      </w:pPr>
      <w:r w:rsidRPr="006F634C">
        <w:rPr>
          <w:lang w:val="en-GB"/>
        </w:rPr>
        <w:t xml:space="preserve">A set of processes to make </w:t>
      </w:r>
      <w:r w:rsidR="006F634C" w:rsidRPr="006F634C">
        <w:rPr>
          <w:lang w:val="en-GB"/>
        </w:rPr>
        <w:t xml:space="preserve">Subscription </w:t>
      </w:r>
      <w:r w:rsidRPr="006F634C">
        <w:rPr>
          <w:lang w:val="en-GB"/>
        </w:rPr>
        <w:t>operations</w:t>
      </w:r>
      <w:r w:rsidR="006F634C" w:rsidRPr="006F634C">
        <w:rPr>
          <w:lang w:val="en-GB"/>
        </w:rPr>
        <w:t xml:space="preserve"> through AIP’s standard OGC API</w:t>
      </w:r>
    </w:p>
    <w:p w14:paraId="6E7CF63C" w14:textId="7F140D4A" w:rsidR="006F634C" w:rsidRPr="006F634C" w:rsidRDefault="006F634C" w:rsidP="00115972">
      <w:pPr>
        <w:pStyle w:val="Bullet2"/>
        <w:rPr>
          <w:lang w:val="en-GB"/>
        </w:rPr>
      </w:pPr>
      <w:r w:rsidRPr="006F634C">
        <w:rPr>
          <w:lang w:val="en-GB"/>
        </w:rPr>
        <w:t xml:space="preserve">A set of AMQP Streams to publish notification messages to clients with </w:t>
      </w:r>
      <w:r w:rsidR="008D4AEF">
        <w:rPr>
          <w:lang w:val="en-GB"/>
        </w:rPr>
        <w:t xml:space="preserve">valid </w:t>
      </w:r>
      <w:r w:rsidRPr="006F634C">
        <w:rPr>
          <w:lang w:val="en-GB"/>
        </w:rPr>
        <w:t>subscription</w:t>
      </w:r>
      <w:r w:rsidR="008D4AEF">
        <w:rPr>
          <w:lang w:val="en-GB"/>
        </w:rPr>
        <w:t xml:space="preserve"> ID</w:t>
      </w:r>
    </w:p>
    <w:p w14:paraId="3DEF4F84" w14:textId="3C98D4C1" w:rsidR="003B60C8" w:rsidRPr="006F634C" w:rsidRDefault="00626D31" w:rsidP="00386149">
      <w:pPr>
        <w:pStyle w:val="Bullet2-end"/>
        <w:rPr>
          <w:lang w:val="en-GB"/>
        </w:rPr>
      </w:pPr>
      <w:r w:rsidRPr="006F634C">
        <w:rPr>
          <w:lang w:val="en-GB"/>
        </w:rPr>
        <w:t>A set of S3 Buckets that store</w:t>
      </w:r>
      <w:r w:rsidR="00B5166A" w:rsidRPr="006F634C">
        <w:rPr>
          <w:lang w:val="en-GB"/>
        </w:rPr>
        <w:t>s</w:t>
      </w:r>
      <w:r w:rsidRPr="006F634C">
        <w:rPr>
          <w:lang w:val="en-GB"/>
        </w:rPr>
        <w:t xml:space="preserve"> </w:t>
      </w:r>
      <w:r w:rsidR="00F260C2" w:rsidRPr="006F634C">
        <w:rPr>
          <w:lang w:val="en-GB"/>
        </w:rPr>
        <w:t xml:space="preserve">the managed </w:t>
      </w:r>
      <w:r w:rsidR="00B5166A" w:rsidRPr="006F634C">
        <w:rPr>
          <w:lang w:val="en-GB"/>
        </w:rPr>
        <w:t>products and expose the S3</w:t>
      </w:r>
      <w:r w:rsidR="003B60C8" w:rsidRPr="006F634C">
        <w:rPr>
          <w:lang w:val="en-GB"/>
        </w:rPr>
        <w:t xml:space="preserve"> API to allow the downloading of those products.</w:t>
      </w:r>
    </w:p>
    <w:p w14:paraId="51CD6FAA" w14:textId="4CC9CE82" w:rsidR="00626D31" w:rsidRPr="006F634C" w:rsidRDefault="00697597" w:rsidP="00386149">
      <w:pPr>
        <w:pStyle w:val="Bullet1-end"/>
        <w:rPr>
          <w:lang w:val="en-GB"/>
        </w:rPr>
      </w:pPr>
      <w:r w:rsidRPr="006F634C">
        <w:rPr>
          <w:lang w:val="en-GB"/>
        </w:rPr>
        <w:t xml:space="preserve">The </w:t>
      </w:r>
      <w:r w:rsidR="006F634C" w:rsidRPr="006F634C">
        <w:rPr>
          <w:b/>
          <w:bCs/>
          <w:lang w:val="en-GB"/>
        </w:rPr>
        <w:t>LTA</w:t>
      </w:r>
      <w:r w:rsidRPr="006F634C">
        <w:rPr>
          <w:b/>
          <w:bCs/>
          <w:lang w:val="en-GB"/>
        </w:rPr>
        <w:t xml:space="preserve"> Clients</w:t>
      </w:r>
      <w:r w:rsidR="00866493">
        <w:rPr>
          <w:b/>
          <w:bCs/>
          <w:lang w:val="en-GB"/>
        </w:rPr>
        <w:t>,</w:t>
      </w:r>
      <w:r w:rsidRPr="006F634C">
        <w:rPr>
          <w:lang w:val="en-GB"/>
        </w:rPr>
        <w:t xml:space="preserve"> that </w:t>
      </w:r>
      <w:r w:rsidR="006F634C" w:rsidRPr="006F634C">
        <w:rPr>
          <w:lang w:val="en-GB"/>
        </w:rPr>
        <w:t xml:space="preserve">consume several APIs exposed by </w:t>
      </w:r>
      <w:r w:rsidR="00373492">
        <w:rPr>
          <w:lang w:val="en-GB"/>
        </w:rPr>
        <w:t>AIP</w:t>
      </w:r>
      <w:r w:rsidR="0031098F" w:rsidRPr="006F634C">
        <w:rPr>
          <w:lang w:val="en-GB"/>
        </w:rPr>
        <w:t>.</w:t>
      </w:r>
    </w:p>
    <w:p w14:paraId="4653F040" w14:textId="74FD2B2B" w:rsidR="0031098F" w:rsidRPr="006F634C" w:rsidRDefault="0031098F" w:rsidP="00386149">
      <w:pPr>
        <w:pStyle w:val="Bullet1-end"/>
        <w:rPr>
          <w:lang w:val="en-GB"/>
        </w:rPr>
      </w:pPr>
      <w:r w:rsidRPr="006F634C">
        <w:rPr>
          <w:lang w:val="en-GB"/>
        </w:rPr>
        <w:lastRenderedPageBreak/>
        <w:t xml:space="preserve">The </w:t>
      </w:r>
      <w:r w:rsidRPr="006F634C">
        <w:rPr>
          <w:b/>
          <w:bCs/>
          <w:lang w:val="en-GB"/>
        </w:rPr>
        <w:t>Authentication Service</w:t>
      </w:r>
      <w:r w:rsidRPr="006F634C">
        <w:rPr>
          <w:lang w:val="en-GB"/>
        </w:rPr>
        <w:t xml:space="preserve"> that </w:t>
      </w:r>
      <w:r w:rsidR="00E20692" w:rsidRPr="006F634C">
        <w:rPr>
          <w:lang w:val="en-GB"/>
        </w:rPr>
        <w:t>supports the centralized authentication service</w:t>
      </w:r>
      <w:r w:rsidR="00707EC8" w:rsidRPr="006F634C">
        <w:rPr>
          <w:lang w:val="en-GB"/>
        </w:rPr>
        <w:t xml:space="preserve"> by providing an OIDC interface so that:</w:t>
      </w:r>
    </w:p>
    <w:p w14:paraId="6B74DF40" w14:textId="30C2EA3A" w:rsidR="00707EC8" w:rsidRPr="006F634C" w:rsidRDefault="006F634C" w:rsidP="00386149">
      <w:pPr>
        <w:pStyle w:val="Bullet2-end"/>
        <w:rPr>
          <w:lang w:val="en-GB"/>
        </w:rPr>
      </w:pPr>
      <w:r w:rsidRPr="006F634C">
        <w:rPr>
          <w:lang w:val="en-GB"/>
        </w:rPr>
        <w:t>LTA</w:t>
      </w:r>
      <w:r w:rsidR="00707EC8" w:rsidRPr="006F634C">
        <w:rPr>
          <w:lang w:val="en-GB"/>
        </w:rPr>
        <w:t xml:space="preserve"> Client</w:t>
      </w:r>
      <w:r w:rsidR="00314A2B" w:rsidRPr="006F634C">
        <w:rPr>
          <w:lang w:val="en-GB"/>
        </w:rPr>
        <w:t>s</w:t>
      </w:r>
      <w:r w:rsidR="00707EC8" w:rsidRPr="006F634C">
        <w:rPr>
          <w:lang w:val="en-GB"/>
        </w:rPr>
        <w:t xml:space="preserve"> retrieve an access token that shall be include</w:t>
      </w:r>
      <w:r w:rsidR="00314A2B" w:rsidRPr="006F634C">
        <w:rPr>
          <w:lang w:val="en-GB"/>
        </w:rPr>
        <w:t xml:space="preserve">d in any request sent to the </w:t>
      </w:r>
      <w:r w:rsidRPr="006F634C">
        <w:rPr>
          <w:lang w:val="en-GB"/>
        </w:rPr>
        <w:t>AIP</w:t>
      </w:r>
    </w:p>
    <w:p w14:paraId="4BBAB6F2" w14:textId="09FE4EDA" w:rsidR="00314A2B" w:rsidRPr="006F634C" w:rsidRDefault="00373492" w:rsidP="00386149">
      <w:pPr>
        <w:pStyle w:val="Bullet2-end"/>
        <w:rPr>
          <w:lang w:val="en-GB"/>
        </w:rPr>
      </w:pPr>
      <w:r>
        <w:rPr>
          <w:lang w:val="en-GB"/>
        </w:rPr>
        <w:t>AIP</w:t>
      </w:r>
      <w:r w:rsidRPr="006F634C">
        <w:rPr>
          <w:lang w:val="en-GB"/>
        </w:rPr>
        <w:t xml:space="preserve"> </w:t>
      </w:r>
      <w:r w:rsidR="000F12F1" w:rsidRPr="006F634C">
        <w:rPr>
          <w:lang w:val="en-GB"/>
        </w:rPr>
        <w:t>Instance validate the access token</w:t>
      </w:r>
      <w:r w:rsidR="00EA5CB0" w:rsidRPr="006F634C">
        <w:rPr>
          <w:lang w:val="en-GB"/>
        </w:rPr>
        <w:t xml:space="preserve">s found in the incoming requests </w:t>
      </w:r>
      <w:r w:rsidR="000F12F1" w:rsidRPr="006F634C">
        <w:rPr>
          <w:lang w:val="en-GB"/>
        </w:rPr>
        <w:t xml:space="preserve">to ensure </w:t>
      </w:r>
      <w:r w:rsidR="00EA5CB0" w:rsidRPr="006F634C">
        <w:rPr>
          <w:lang w:val="en-GB"/>
        </w:rPr>
        <w:t>they are</w:t>
      </w:r>
      <w:r w:rsidR="000F12F1" w:rsidRPr="006F634C">
        <w:rPr>
          <w:lang w:val="en-GB"/>
        </w:rPr>
        <w:t xml:space="preserve"> valid.</w:t>
      </w:r>
    </w:p>
    <w:p w14:paraId="1E2A097F" w14:textId="43399E73" w:rsidR="004A4072" w:rsidRDefault="00633D2C" w:rsidP="004A4072">
      <w:pPr>
        <w:pStyle w:val="Titre2"/>
      </w:pPr>
      <w:bookmarkStart w:id="70" w:name="_Toc209430349"/>
      <w:r>
        <w:t>Query Products Catalogue</w:t>
      </w:r>
      <w:bookmarkEnd w:id="70"/>
    </w:p>
    <w:p w14:paraId="3E9B8F8F" w14:textId="6C8305BB" w:rsidR="003B1699" w:rsidRDefault="003B1699" w:rsidP="00D47EBE">
      <w:pPr>
        <w:rPr>
          <w:lang w:val="en-GB"/>
        </w:rPr>
      </w:pPr>
      <w:r>
        <w:rPr>
          <w:lang w:val="en-GB"/>
        </w:rPr>
        <w:t xml:space="preserve">The Query function is provided through a STAC API used </w:t>
      </w:r>
      <w:r w:rsidRPr="003B1699">
        <w:rPr>
          <w:lang w:val="en-GB"/>
        </w:rPr>
        <w:t>to identify required products that may be retrieved from the LTA and, via their identifiers, to trigger the product retrieval. The product catalogue can be queried for specific named products or lists of products, or products matching more complex query criteria</w:t>
      </w:r>
      <w:r>
        <w:rPr>
          <w:lang w:val="en-GB"/>
        </w:rPr>
        <w:t>.</w:t>
      </w:r>
    </w:p>
    <w:p w14:paraId="00D2C9EA" w14:textId="40DC9168" w:rsidR="00D47EBE" w:rsidRDefault="00F46851" w:rsidP="00D47EBE">
      <w:pPr>
        <w:rPr>
          <w:lang w:val="en-GB"/>
        </w:rPr>
      </w:pPr>
      <w:r>
        <w:rPr>
          <w:lang w:val="en-GB"/>
        </w:rPr>
        <w:t xml:space="preserve">A typical </w:t>
      </w:r>
      <w:r w:rsidR="00E138DA" w:rsidRPr="00386149">
        <w:rPr>
          <w:lang w:val="en-GB"/>
        </w:rPr>
        <w:t xml:space="preserve">use scenario for </w:t>
      </w:r>
      <w:r w:rsidR="00513865">
        <w:rPr>
          <w:lang w:val="en-GB"/>
        </w:rPr>
        <w:t>query</w:t>
      </w:r>
      <w:r w:rsidR="00E138DA" w:rsidRPr="00386149">
        <w:rPr>
          <w:lang w:val="en-GB"/>
        </w:rPr>
        <w:t xml:space="preserve"> </w:t>
      </w:r>
      <w:r w:rsidR="00E138DA" w:rsidRPr="00F46851">
        <w:rPr>
          <w:lang w:val="en-GB"/>
        </w:rPr>
        <w:t>and download</w:t>
      </w:r>
      <w:r w:rsidR="00E138DA" w:rsidRPr="00386149">
        <w:rPr>
          <w:lang w:val="en-GB"/>
        </w:rPr>
        <w:t xml:space="preserve"> of products from a </w:t>
      </w:r>
      <w:r w:rsidR="00373492">
        <w:rPr>
          <w:lang w:val="en-GB"/>
        </w:rPr>
        <w:t xml:space="preserve">AIP </w:t>
      </w:r>
      <w:r w:rsidR="00513865">
        <w:rPr>
          <w:lang w:val="en-GB"/>
        </w:rPr>
        <w:t xml:space="preserve">instance </w:t>
      </w:r>
      <w:r w:rsidR="00E138DA" w:rsidRPr="00386149">
        <w:rPr>
          <w:lang w:val="en-GB"/>
        </w:rPr>
        <w:t>is shown in the figure below</w:t>
      </w:r>
      <w:r w:rsidR="00E138DA">
        <w:rPr>
          <w:lang w:val="en-GB"/>
        </w:rPr>
        <w:t>:</w:t>
      </w:r>
    </w:p>
    <w:p w14:paraId="44A60BB5" w14:textId="77777777" w:rsidR="00E138DA" w:rsidRPr="00720640" w:rsidRDefault="00E138DA" w:rsidP="00386149"/>
    <w:p w14:paraId="52FD0423" w14:textId="77777777" w:rsidR="008D4AEF" w:rsidRDefault="00B007CF" w:rsidP="008D4AEF">
      <w:pPr>
        <w:keepNext/>
      </w:pPr>
      <w:r w:rsidRPr="00B007CF">
        <w:rPr>
          <w:noProof/>
          <w:lang w:val="fr-FR"/>
        </w:rPr>
        <w:drawing>
          <wp:inline distT="0" distB="0" distL="0" distR="0" wp14:anchorId="247D134D" wp14:editId="1653D066">
            <wp:extent cx="6172472" cy="6008030"/>
            <wp:effectExtent l="0" t="0" r="0" b="0"/>
            <wp:docPr id="1300368044"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0368044" name="Image 6"/>
                    <pic:cNvPicPr>
                      <a:picLocks noChangeAspect="1" noChangeArrowheads="1"/>
                    </pic:cNvPicPr>
                  </pic:nvPicPr>
                  <pic:blipFill>
                    <a:blip r:embed="rId65"/>
                    <a:stretch>
                      <a:fillRect/>
                    </a:stretch>
                  </pic:blipFill>
                  <pic:spPr bwMode="auto">
                    <a:xfrm>
                      <a:off x="0" y="0"/>
                      <a:ext cx="6172472" cy="6008030"/>
                    </a:xfrm>
                    <a:prstGeom prst="rect">
                      <a:avLst/>
                    </a:prstGeom>
                    <a:noFill/>
                    <a:ln>
                      <a:noFill/>
                    </a:ln>
                  </pic:spPr>
                </pic:pic>
              </a:graphicData>
            </a:graphic>
          </wp:inline>
        </w:drawing>
      </w:r>
    </w:p>
    <w:p w14:paraId="6D5A39E0" w14:textId="027623E1" w:rsidR="00B007CF" w:rsidRPr="00926450" w:rsidRDefault="008D4AEF" w:rsidP="008D4AEF">
      <w:pPr>
        <w:pStyle w:val="Lgende"/>
        <w:jc w:val="center"/>
      </w:pPr>
      <w:r>
        <w:t xml:space="preserve">Figure </w:t>
      </w:r>
      <w:r>
        <w:fldChar w:fldCharType="begin"/>
      </w:r>
      <w:r>
        <w:instrText xml:space="preserve"> SEQ Figure \* ARABIC </w:instrText>
      </w:r>
      <w:r>
        <w:fldChar w:fldCharType="separate"/>
      </w:r>
      <w:r w:rsidR="00FB1301">
        <w:rPr>
          <w:noProof/>
        </w:rPr>
        <w:t>2</w:t>
      </w:r>
      <w:r>
        <w:fldChar w:fldCharType="end"/>
      </w:r>
      <w:r>
        <w:t>: Product query typical scenario</w:t>
      </w:r>
    </w:p>
    <w:p w14:paraId="09BC3E03" w14:textId="1B0000D9" w:rsidR="00E214BC" w:rsidRPr="00926450" w:rsidRDefault="00E214BC" w:rsidP="00E214BC">
      <w:pPr>
        <w:rPr>
          <w:lang w:val="en-GB"/>
        </w:rPr>
      </w:pPr>
    </w:p>
    <w:p w14:paraId="0FE095A0" w14:textId="1171983D" w:rsidR="006766B5" w:rsidRPr="00926450" w:rsidRDefault="006766B5" w:rsidP="006766B5">
      <w:pPr>
        <w:rPr>
          <w:lang w:val="en-GB"/>
        </w:rPr>
      </w:pPr>
    </w:p>
    <w:p w14:paraId="5AEADF61" w14:textId="0B60F761" w:rsidR="00DA7837" w:rsidRPr="00CA2E63" w:rsidRDefault="009E3A0B" w:rsidP="000D3F25">
      <w:pPr>
        <w:rPr>
          <w:lang w:val="en-GB"/>
        </w:rPr>
      </w:pPr>
      <w:r w:rsidRPr="00CA2E63">
        <w:rPr>
          <w:lang w:val="en-GB"/>
        </w:rPr>
        <w:t xml:space="preserve">It is mandatory </w:t>
      </w:r>
      <w:r w:rsidR="000D3F25" w:rsidRPr="00CA2E63">
        <w:rPr>
          <w:lang w:val="en-GB"/>
        </w:rPr>
        <w:t>that t</w:t>
      </w:r>
      <w:r w:rsidR="000D3F25">
        <w:rPr>
          <w:lang w:val="en-GB"/>
        </w:rPr>
        <w:t xml:space="preserve">he </w:t>
      </w:r>
      <w:r w:rsidR="00513865">
        <w:rPr>
          <w:lang w:val="en-GB"/>
        </w:rPr>
        <w:t>LTA</w:t>
      </w:r>
      <w:r w:rsidR="000D3F25">
        <w:rPr>
          <w:lang w:val="en-GB"/>
        </w:rPr>
        <w:t xml:space="preserve"> </w:t>
      </w:r>
      <w:r w:rsidR="008C7DDC">
        <w:rPr>
          <w:lang w:val="en-GB"/>
        </w:rPr>
        <w:t xml:space="preserve">Client </w:t>
      </w:r>
      <w:r w:rsidR="000D3F25">
        <w:rPr>
          <w:lang w:val="en-GB"/>
        </w:rPr>
        <w:t>retrieve</w:t>
      </w:r>
      <w:r w:rsidR="0000643D">
        <w:rPr>
          <w:lang w:val="en-GB"/>
        </w:rPr>
        <w:t>s</w:t>
      </w:r>
      <w:r w:rsidR="000D3F25">
        <w:rPr>
          <w:lang w:val="en-GB"/>
        </w:rPr>
        <w:t xml:space="preserve"> from the </w:t>
      </w:r>
      <w:r w:rsidR="00FD2C8C">
        <w:rPr>
          <w:lang w:val="en-GB"/>
        </w:rPr>
        <w:t>Centralized Authentication Service</w:t>
      </w:r>
      <w:r w:rsidR="0000643D">
        <w:rPr>
          <w:lang w:val="en-GB"/>
        </w:rPr>
        <w:t xml:space="preserve"> an Access Token</w:t>
      </w:r>
      <w:r w:rsidR="00FD2C8C">
        <w:rPr>
          <w:lang w:val="en-GB"/>
        </w:rPr>
        <w:t xml:space="preserve">. </w:t>
      </w:r>
      <w:r w:rsidR="00642D28">
        <w:rPr>
          <w:lang w:val="en-GB"/>
        </w:rPr>
        <w:t xml:space="preserve">This Access Token </w:t>
      </w:r>
      <w:r w:rsidR="00F63CF3">
        <w:rPr>
          <w:lang w:val="en-GB"/>
        </w:rPr>
        <w:t>shall be</w:t>
      </w:r>
      <w:r w:rsidR="00642D28">
        <w:rPr>
          <w:lang w:val="en-GB"/>
        </w:rPr>
        <w:t xml:space="preserve"> included in all requests sent to the STAC Catalogue endpoint. The </w:t>
      </w:r>
      <w:r w:rsidR="000904E4">
        <w:rPr>
          <w:lang w:val="en-GB"/>
        </w:rPr>
        <w:t xml:space="preserve">latter is responsible for validating this token </w:t>
      </w:r>
      <w:r w:rsidR="0085140D">
        <w:rPr>
          <w:lang w:val="en-GB"/>
        </w:rPr>
        <w:t>and ensuring the client is authorized to access the requested information.</w:t>
      </w:r>
      <w:r w:rsidR="00642D28">
        <w:rPr>
          <w:lang w:val="en-GB"/>
        </w:rPr>
        <w:t xml:space="preserve"> </w:t>
      </w:r>
      <w:r w:rsidR="00F63CF3">
        <w:rPr>
          <w:lang w:val="en-GB"/>
        </w:rPr>
        <w:t xml:space="preserve"> </w:t>
      </w:r>
      <w:r w:rsidR="00B02A57">
        <w:rPr>
          <w:lang w:val="en-GB"/>
        </w:rPr>
        <w:t>F</w:t>
      </w:r>
      <w:r w:rsidR="00B02A57" w:rsidRPr="00B02A57">
        <w:rPr>
          <w:lang w:val="en-GB"/>
        </w:rPr>
        <w:t>or the sake of clarity and concision, these interactions are not shown in the diagram above</w:t>
      </w:r>
    </w:p>
    <w:p w14:paraId="3E9991A3" w14:textId="6234C49E" w:rsidR="0054212F" w:rsidRDefault="00F868B4" w:rsidP="004A4072">
      <w:pPr>
        <w:rPr>
          <w:lang w:val="en-GB"/>
        </w:rPr>
      </w:pPr>
      <w:r>
        <w:rPr>
          <w:lang w:val="en-GB"/>
        </w:rPr>
        <w:t>First,</w:t>
      </w:r>
      <w:r w:rsidR="004F7439">
        <w:rPr>
          <w:lang w:val="en-GB"/>
        </w:rPr>
        <w:t xml:space="preserve"> during the session initialization,</w:t>
      </w:r>
      <w:r>
        <w:rPr>
          <w:lang w:val="en-GB"/>
        </w:rPr>
        <w:t xml:space="preserve"> the </w:t>
      </w:r>
      <w:r w:rsidR="00513865">
        <w:rPr>
          <w:lang w:val="en-GB"/>
        </w:rPr>
        <w:t xml:space="preserve">LTA </w:t>
      </w:r>
      <w:r>
        <w:rPr>
          <w:lang w:val="en-GB"/>
        </w:rPr>
        <w:t xml:space="preserve">Client shall retrieve from the STAC Catalogue root page the </w:t>
      </w:r>
      <w:r w:rsidR="0054212F">
        <w:rPr>
          <w:lang w:val="en-GB"/>
        </w:rPr>
        <w:t>Catalogue metadata, which provides in particular:</w:t>
      </w:r>
    </w:p>
    <w:p w14:paraId="04A73637" w14:textId="5D8EADF2" w:rsidR="0054212F" w:rsidRPr="00EF2E81" w:rsidRDefault="0054212F" w:rsidP="00386149">
      <w:pPr>
        <w:pStyle w:val="Bullet1"/>
        <w:rPr>
          <w:lang w:val="en-GB"/>
        </w:rPr>
      </w:pPr>
      <w:r w:rsidRPr="00EF2E81">
        <w:rPr>
          <w:lang w:val="en-GB"/>
        </w:rPr>
        <w:t xml:space="preserve">The HTTP endpoint </w:t>
      </w:r>
      <w:r w:rsidR="004576EE" w:rsidRPr="00EF2E81">
        <w:rPr>
          <w:lang w:val="en-GB"/>
        </w:rPr>
        <w:t xml:space="preserve">to </w:t>
      </w:r>
      <w:r w:rsidRPr="00EF2E81">
        <w:rPr>
          <w:lang w:val="en-GB"/>
        </w:rPr>
        <w:t xml:space="preserve">perform cross collection </w:t>
      </w:r>
      <w:r w:rsidR="008E7ADF" w:rsidRPr="00EF2E81">
        <w:rPr>
          <w:lang w:val="en-GB"/>
        </w:rPr>
        <w:t>searching.</w:t>
      </w:r>
    </w:p>
    <w:p w14:paraId="0355E702" w14:textId="3C45F410" w:rsidR="0054212F" w:rsidRPr="00EF2E81" w:rsidRDefault="0090410B" w:rsidP="00386149">
      <w:pPr>
        <w:pStyle w:val="Bullet1"/>
        <w:rPr>
          <w:lang w:val="en-GB"/>
        </w:rPr>
      </w:pPr>
      <w:r w:rsidRPr="00EF2E81">
        <w:rPr>
          <w:lang w:val="en-GB"/>
        </w:rPr>
        <w:t xml:space="preserve">The link to the </w:t>
      </w:r>
      <w:r w:rsidR="00717FDF" w:rsidRPr="00EF2E81">
        <w:rPr>
          <w:lang w:val="en-GB"/>
        </w:rPr>
        <w:t xml:space="preserve">Queryable </w:t>
      </w:r>
      <w:r w:rsidRPr="00EF2E81">
        <w:rPr>
          <w:lang w:val="en-GB"/>
        </w:rPr>
        <w:t>JSON Schema</w:t>
      </w:r>
      <w:r w:rsidR="008E7ADF" w:rsidRPr="00EF2E81">
        <w:rPr>
          <w:lang w:val="en-GB"/>
        </w:rPr>
        <w:t xml:space="preserve"> </w:t>
      </w:r>
      <w:r w:rsidR="00717FDF" w:rsidRPr="00EF2E81">
        <w:rPr>
          <w:lang w:val="en-GB"/>
        </w:rPr>
        <w:t>that</w:t>
      </w:r>
      <w:r w:rsidR="000B0CA1" w:rsidRPr="00EF2E81">
        <w:rPr>
          <w:lang w:val="en-GB"/>
        </w:rPr>
        <w:t xml:space="preserve"> specifies the </w:t>
      </w:r>
      <w:r w:rsidR="008E7ADF" w:rsidRPr="00EF2E81">
        <w:rPr>
          <w:lang w:val="en-GB"/>
        </w:rPr>
        <w:t xml:space="preserve">product metadata </w:t>
      </w:r>
      <w:r w:rsidR="005834A0" w:rsidRPr="00EF2E81">
        <w:rPr>
          <w:lang w:val="en-GB"/>
        </w:rPr>
        <w:t xml:space="preserve">fields that can be provided as query parameters </w:t>
      </w:r>
      <w:r w:rsidR="008E7ADF" w:rsidRPr="00EF2E81">
        <w:rPr>
          <w:lang w:val="en-GB"/>
        </w:rPr>
        <w:t>for future search requests.</w:t>
      </w:r>
    </w:p>
    <w:p w14:paraId="5DF5FF53" w14:textId="65648A91" w:rsidR="007330F3" w:rsidRPr="00EF2E81" w:rsidRDefault="008E7ADF" w:rsidP="00386149">
      <w:pPr>
        <w:pStyle w:val="Bullet1"/>
        <w:rPr>
          <w:lang w:val="en-GB"/>
        </w:rPr>
      </w:pPr>
      <w:r w:rsidRPr="00EF2E81">
        <w:rPr>
          <w:lang w:val="en-GB"/>
        </w:rPr>
        <w:t xml:space="preserve">The list </w:t>
      </w:r>
      <w:r w:rsidR="001601FA" w:rsidRPr="00EF2E81">
        <w:rPr>
          <w:lang w:val="en-GB"/>
        </w:rPr>
        <w:t>of links to the managed product collections.</w:t>
      </w:r>
    </w:p>
    <w:p w14:paraId="5109B4A2" w14:textId="08DC511F" w:rsidR="000D6F96" w:rsidRPr="00EF2E81" w:rsidRDefault="000D6F96" w:rsidP="00386149">
      <w:pPr>
        <w:pStyle w:val="Bullet1"/>
        <w:rPr>
          <w:lang w:val="en-GB"/>
        </w:rPr>
      </w:pPr>
      <w:r w:rsidRPr="00EF2E81">
        <w:rPr>
          <w:lang w:val="en-GB"/>
        </w:rPr>
        <w:t xml:space="preserve">From this point, the </w:t>
      </w:r>
      <w:r w:rsidR="003B1699" w:rsidRPr="00EF2E81">
        <w:rPr>
          <w:lang w:val="en-GB"/>
        </w:rPr>
        <w:t>LTA</w:t>
      </w:r>
      <w:r w:rsidRPr="00EF2E81">
        <w:rPr>
          <w:lang w:val="en-GB"/>
        </w:rPr>
        <w:t xml:space="preserve"> Client is able to perform </w:t>
      </w:r>
      <w:r w:rsidR="00AF6227" w:rsidRPr="00EF2E81">
        <w:rPr>
          <w:lang w:val="en-GB"/>
        </w:rPr>
        <w:t>two kinds of queries for searching products:</w:t>
      </w:r>
    </w:p>
    <w:p w14:paraId="197FB8E0" w14:textId="31A535EC" w:rsidR="00AF6227" w:rsidRPr="00EF2E81" w:rsidRDefault="00AF6227" w:rsidP="004576EE">
      <w:pPr>
        <w:pStyle w:val="Bullet2-end"/>
        <w:rPr>
          <w:lang w:val="en-GB"/>
        </w:rPr>
      </w:pPr>
      <w:r w:rsidRPr="00EF2E81">
        <w:rPr>
          <w:lang w:val="en-GB"/>
        </w:rPr>
        <w:t>Cross collection search queries.</w:t>
      </w:r>
    </w:p>
    <w:p w14:paraId="1F479EF4" w14:textId="01B6EFAE" w:rsidR="00AF6227" w:rsidRPr="00EF2E81" w:rsidRDefault="00AF6227" w:rsidP="004576EE">
      <w:pPr>
        <w:pStyle w:val="Bullet2-end"/>
        <w:rPr>
          <w:lang w:val="en-GB"/>
        </w:rPr>
      </w:pPr>
      <w:r w:rsidRPr="00EF2E81">
        <w:rPr>
          <w:lang w:val="en-GB"/>
        </w:rPr>
        <w:t>Single collection search queries.</w:t>
      </w:r>
    </w:p>
    <w:p w14:paraId="1E9525F6" w14:textId="480CBDE0" w:rsidR="00AF6227" w:rsidRPr="00EF2E81" w:rsidRDefault="005168D2" w:rsidP="00AF6227">
      <w:pPr>
        <w:rPr>
          <w:lang w:val="en-GB"/>
        </w:rPr>
      </w:pPr>
      <w:r w:rsidRPr="00EF2E81">
        <w:rPr>
          <w:lang w:val="en-GB"/>
        </w:rPr>
        <w:t xml:space="preserve">For cross collection search queries, the </w:t>
      </w:r>
      <w:r w:rsidR="003B1699" w:rsidRPr="00EF2E81">
        <w:rPr>
          <w:lang w:val="en-GB"/>
        </w:rPr>
        <w:t>LTA</w:t>
      </w:r>
      <w:r w:rsidRPr="00EF2E81">
        <w:rPr>
          <w:lang w:val="en-GB"/>
        </w:rPr>
        <w:t xml:space="preserve"> Client shall retrieve the </w:t>
      </w:r>
      <w:r w:rsidR="00BC1225" w:rsidRPr="00EF2E81">
        <w:rPr>
          <w:lang w:val="en-GB"/>
        </w:rPr>
        <w:t xml:space="preserve">Queryable </w:t>
      </w:r>
      <w:r w:rsidRPr="00EF2E81">
        <w:rPr>
          <w:lang w:val="en-GB"/>
        </w:rPr>
        <w:t xml:space="preserve">JSON Schema </w:t>
      </w:r>
      <w:r w:rsidR="00E5378E" w:rsidRPr="00EF2E81">
        <w:rPr>
          <w:lang w:val="en-GB"/>
        </w:rPr>
        <w:t>provided in the STAC Catalogue root page.</w:t>
      </w:r>
    </w:p>
    <w:p w14:paraId="24D514F6" w14:textId="553FFAC2" w:rsidR="00C05D62" w:rsidRPr="00EF2E81" w:rsidRDefault="00C05D62" w:rsidP="00AF6227">
      <w:pPr>
        <w:rPr>
          <w:lang w:val="en-GB"/>
        </w:rPr>
      </w:pPr>
      <w:r w:rsidRPr="00EF2E81">
        <w:rPr>
          <w:lang w:val="en-GB"/>
        </w:rPr>
        <w:t xml:space="preserve">For single collection search queries, the </w:t>
      </w:r>
      <w:r w:rsidR="003B1699" w:rsidRPr="00EF2E81">
        <w:rPr>
          <w:lang w:val="en-GB"/>
        </w:rPr>
        <w:t>LTA</w:t>
      </w:r>
      <w:r w:rsidRPr="00EF2E81">
        <w:rPr>
          <w:lang w:val="en-GB"/>
        </w:rPr>
        <w:t xml:space="preserve"> Client shall first retrieve the</w:t>
      </w:r>
      <w:r w:rsidR="009650C7" w:rsidRPr="00EF2E81">
        <w:rPr>
          <w:lang w:val="en-GB"/>
        </w:rPr>
        <w:t xml:space="preserve"> related</w:t>
      </w:r>
      <w:r w:rsidRPr="00EF2E81">
        <w:rPr>
          <w:lang w:val="en-GB"/>
        </w:rPr>
        <w:t xml:space="preserve"> </w:t>
      </w:r>
      <w:r w:rsidR="009650C7" w:rsidRPr="00EF2E81">
        <w:rPr>
          <w:lang w:val="en-GB"/>
        </w:rPr>
        <w:t xml:space="preserve">collection </w:t>
      </w:r>
      <w:r w:rsidR="00572ED0" w:rsidRPr="00EF2E81">
        <w:rPr>
          <w:lang w:val="en-GB"/>
        </w:rPr>
        <w:t>metadata</w:t>
      </w:r>
      <w:r w:rsidRPr="00EF2E81">
        <w:rPr>
          <w:lang w:val="en-GB"/>
        </w:rPr>
        <w:t xml:space="preserve">. </w:t>
      </w:r>
      <w:r w:rsidR="00690F14" w:rsidRPr="00EF2E81">
        <w:rPr>
          <w:lang w:val="en-GB"/>
        </w:rPr>
        <w:t xml:space="preserve">From those metadata, it shall extract the corresponding </w:t>
      </w:r>
      <w:r w:rsidR="00572ED0" w:rsidRPr="00EF2E81">
        <w:rPr>
          <w:lang w:val="en-GB"/>
        </w:rPr>
        <w:t xml:space="preserve">Queryable </w:t>
      </w:r>
      <w:r w:rsidR="00690F14" w:rsidRPr="00EF2E81">
        <w:rPr>
          <w:lang w:val="en-GB"/>
        </w:rPr>
        <w:t xml:space="preserve">JSON schema and the search </w:t>
      </w:r>
      <w:r w:rsidR="00E643DE" w:rsidRPr="00EF2E81">
        <w:rPr>
          <w:lang w:val="en-GB"/>
        </w:rPr>
        <w:t>endpoint.</w:t>
      </w:r>
      <w:r w:rsidR="0009763F" w:rsidRPr="00EF2E81">
        <w:rPr>
          <w:lang w:val="en-GB"/>
        </w:rPr>
        <w:t xml:space="preserve"> This shall be performed for any collection </w:t>
      </w:r>
      <w:r w:rsidR="00535A63" w:rsidRPr="00EF2E81">
        <w:rPr>
          <w:lang w:val="en-GB"/>
        </w:rPr>
        <w:t>that will be requested in the next steps.</w:t>
      </w:r>
    </w:p>
    <w:p w14:paraId="585CB900" w14:textId="0DFFDEFF" w:rsidR="00E643DE" w:rsidRPr="00EF2E81" w:rsidRDefault="00E643DE" w:rsidP="00AF6227">
      <w:pPr>
        <w:rPr>
          <w:lang w:val="en-GB"/>
        </w:rPr>
      </w:pPr>
      <w:r w:rsidRPr="00EF2E81">
        <w:rPr>
          <w:lang w:val="en-GB"/>
        </w:rPr>
        <w:t xml:space="preserve">Once the </w:t>
      </w:r>
      <w:r w:rsidR="003B1699" w:rsidRPr="00EF2E81">
        <w:rPr>
          <w:lang w:val="en-GB"/>
        </w:rPr>
        <w:t>LTA</w:t>
      </w:r>
      <w:r w:rsidRPr="00EF2E81">
        <w:rPr>
          <w:lang w:val="en-GB"/>
        </w:rPr>
        <w:t xml:space="preserve"> Client </w:t>
      </w:r>
      <w:r w:rsidR="001D1302" w:rsidRPr="00EF2E81">
        <w:rPr>
          <w:lang w:val="en-GB"/>
        </w:rPr>
        <w:t xml:space="preserve">has retrieved the relevant </w:t>
      </w:r>
      <w:r w:rsidR="00AB0BFE" w:rsidRPr="00EF2E81">
        <w:rPr>
          <w:lang w:val="en-GB"/>
        </w:rPr>
        <w:t xml:space="preserve">Queryable </w:t>
      </w:r>
      <w:r w:rsidR="001D1302" w:rsidRPr="00EF2E81">
        <w:rPr>
          <w:lang w:val="en-GB"/>
        </w:rPr>
        <w:t xml:space="preserve">JSON schema and </w:t>
      </w:r>
      <w:r w:rsidR="006953B3" w:rsidRPr="00EF2E81">
        <w:rPr>
          <w:lang w:val="en-GB"/>
        </w:rPr>
        <w:t xml:space="preserve">search endpoint, it can perform </w:t>
      </w:r>
      <w:r w:rsidR="00D52D32" w:rsidRPr="00EF2E81">
        <w:rPr>
          <w:lang w:val="en-GB"/>
        </w:rPr>
        <w:t xml:space="preserve">product </w:t>
      </w:r>
      <w:r w:rsidR="006953B3" w:rsidRPr="00EF2E81">
        <w:rPr>
          <w:lang w:val="en-GB"/>
        </w:rPr>
        <w:t>search quer</w:t>
      </w:r>
      <w:r w:rsidR="00D52D32" w:rsidRPr="00EF2E81">
        <w:rPr>
          <w:lang w:val="en-GB"/>
        </w:rPr>
        <w:t>ies</w:t>
      </w:r>
      <w:r w:rsidR="00866493">
        <w:rPr>
          <w:lang w:val="en-GB"/>
        </w:rPr>
        <w:t>,</w:t>
      </w:r>
      <w:r w:rsidR="006953B3" w:rsidRPr="00EF2E81">
        <w:rPr>
          <w:lang w:val="en-GB"/>
        </w:rPr>
        <w:t xml:space="preserve"> ensuring that provided </w:t>
      </w:r>
      <w:r w:rsidR="00AB0BFE" w:rsidRPr="00EF2E81">
        <w:rPr>
          <w:lang w:val="en-GB"/>
        </w:rPr>
        <w:t>metadata field criteria compl</w:t>
      </w:r>
      <w:r w:rsidR="004576EE" w:rsidRPr="00EF2E81">
        <w:rPr>
          <w:lang w:val="en-GB"/>
        </w:rPr>
        <w:t>y</w:t>
      </w:r>
      <w:r w:rsidR="00AB0BFE" w:rsidRPr="00EF2E81">
        <w:rPr>
          <w:lang w:val="en-GB"/>
        </w:rPr>
        <w:t xml:space="preserve"> with the Queryable JSON Schema.</w:t>
      </w:r>
      <w:r w:rsidR="00CA60F9" w:rsidRPr="00EF2E81">
        <w:rPr>
          <w:lang w:val="en-GB"/>
        </w:rPr>
        <w:t xml:space="preserve"> </w:t>
      </w:r>
    </w:p>
    <w:p w14:paraId="61160465" w14:textId="0F990619" w:rsidR="00C35F2E" w:rsidRDefault="001713CC" w:rsidP="00AF6227">
      <w:pPr>
        <w:rPr>
          <w:highlight w:val="yellow"/>
          <w:lang w:val="en-GB"/>
        </w:rPr>
      </w:pPr>
      <w:r w:rsidRPr="00EF2E81">
        <w:rPr>
          <w:lang w:val="en-GB"/>
        </w:rPr>
        <w:t xml:space="preserve">As a result of a search query, </w:t>
      </w:r>
      <w:r w:rsidR="00600BDD" w:rsidRPr="00EF2E81">
        <w:rPr>
          <w:lang w:val="en-GB"/>
        </w:rPr>
        <w:t xml:space="preserve">the </w:t>
      </w:r>
      <w:r w:rsidR="001D2782" w:rsidRPr="00EF2E81">
        <w:rPr>
          <w:lang w:val="en-GB"/>
        </w:rPr>
        <w:t xml:space="preserve">LTA </w:t>
      </w:r>
      <w:r w:rsidRPr="00EF2E81">
        <w:rPr>
          <w:lang w:val="en-GB"/>
        </w:rPr>
        <w:t>Client retrieve</w:t>
      </w:r>
      <w:r w:rsidR="00600BDD" w:rsidRPr="00EF2E81">
        <w:rPr>
          <w:lang w:val="en-GB"/>
        </w:rPr>
        <w:t xml:space="preserve">s a set of STAC Items. Each of them includes </w:t>
      </w:r>
      <w:r w:rsidR="007F37E6" w:rsidRPr="00EF2E81">
        <w:rPr>
          <w:lang w:val="en-GB"/>
        </w:rPr>
        <w:t xml:space="preserve">properties backed by </w:t>
      </w:r>
      <w:r w:rsidR="00CB1C10" w:rsidRPr="00EF2E81">
        <w:rPr>
          <w:lang w:val="en-GB"/>
        </w:rPr>
        <w:t xml:space="preserve">STAC Core specification or STAC extensions and a list of </w:t>
      </w:r>
      <w:r w:rsidR="000E3E1F" w:rsidRPr="00EF2E81">
        <w:rPr>
          <w:lang w:val="en-GB"/>
        </w:rPr>
        <w:t>STAC A</w:t>
      </w:r>
      <w:r w:rsidR="00CB1C10" w:rsidRPr="00EF2E81">
        <w:rPr>
          <w:lang w:val="en-GB"/>
        </w:rPr>
        <w:t>ssets</w:t>
      </w:r>
      <w:r w:rsidR="000E3E1F" w:rsidRPr="00EF2E81">
        <w:rPr>
          <w:lang w:val="en-GB"/>
        </w:rPr>
        <w:t>.</w:t>
      </w:r>
      <w:r w:rsidR="00CB1C10" w:rsidRPr="00EF2E81">
        <w:rPr>
          <w:lang w:val="en-GB"/>
        </w:rPr>
        <w:t xml:space="preserve"> </w:t>
      </w:r>
    </w:p>
    <w:p w14:paraId="62904839" w14:textId="1685F378" w:rsidR="00F84511" w:rsidRDefault="00F84511" w:rsidP="00AF6227">
      <w:pPr>
        <w:rPr>
          <w:lang w:val="en-GB"/>
        </w:rPr>
      </w:pPr>
      <w:r>
        <w:rPr>
          <w:lang w:val="en-GB"/>
        </w:rPr>
        <w:t xml:space="preserve">From this point, two scenarios must be envisaged: </w:t>
      </w:r>
    </w:p>
    <w:p w14:paraId="1230B6D6" w14:textId="44EE9363" w:rsidR="00F84511" w:rsidRDefault="00F84511" w:rsidP="00F84511">
      <w:pPr>
        <w:pStyle w:val="Bullet1"/>
        <w:rPr>
          <w:lang w:val="en-GB"/>
        </w:rPr>
      </w:pPr>
      <w:r>
        <w:rPr>
          <w:lang w:val="en-GB"/>
        </w:rPr>
        <w:t xml:space="preserve">The item is “online” with downloadable assets from S3 buckets (a link </w:t>
      </w:r>
      <w:r w:rsidRPr="00F84511">
        <w:rPr>
          <w:lang w:val="en-GB"/>
        </w:rPr>
        <w:t>for each corresponding file</w:t>
      </w:r>
      <w:r>
        <w:rPr>
          <w:lang w:val="en-GB"/>
        </w:rPr>
        <w:t xml:space="preserve"> is provided in “assets” section).</w:t>
      </w:r>
    </w:p>
    <w:p w14:paraId="13DF7859" w14:textId="10667FBC" w:rsidR="00C35F2E" w:rsidRPr="00C35F2E" w:rsidRDefault="00F84511" w:rsidP="00F84511">
      <w:pPr>
        <w:pStyle w:val="Bullet1"/>
        <w:rPr>
          <w:lang w:val="en-GB"/>
        </w:rPr>
      </w:pPr>
      <w:r>
        <w:rPr>
          <w:lang w:val="en-GB"/>
        </w:rPr>
        <w:t>The item is “offline”, meaning that its assets are not immediately available for download. The LTA client must make a “Product order” to retrieve the item “online” and to be able to download assets.</w:t>
      </w:r>
    </w:p>
    <w:p w14:paraId="3303B2FF" w14:textId="5D63D337" w:rsidR="001713CC" w:rsidRPr="00F84511" w:rsidRDefault="00302821" w:rsidP="00AF6227">
      <w:pPr>
        <w:rPr>
          <w:lang w:val="en-GB"/>
        </w:rPr>
      </w:pPr>
      <w:r w:rsidRPr="00F84511">
        <w:rPr>
          <w:lang w:val="en-GB"/>
        </w:rPr>
        <w:t xml:space="preserve">As with STAC Catalog access, all requests sent to the S3 bucket must be authenticated by </w:t>
      </w:r>
      <w:r w:rsidR="00866493">
        <w:rPr>
          <w:lang w:val="en-GB"/>
        </w:rPr>
        <w:t>using</w:t>
      </w:r>
      <w:r w:rsidRPr="00F84511">
        <w:rPr>
          <w:lang w:val="en-GB"/>
        </w:rPr>
        <w:t xml:space="preserve"> the authentication mechanism provided by the object storage provider (not shown in the diagram above).</w:t>
      </w:r>
    </w:p>
    <w:p w14:paraId="2D2E9681" w14:textId="77777777" w:rsidR="00F84511" w:rsidRDefault="00F84511" w:rsidP="00AF6227">
      <w:pPr>
        <w:rPr>
          <w:lang w:val="en-GB"/>
        </w:rPr>
      </w:pPr>
    </w:p>
    <w:p w14:paraId="6ECD4979" w14:textId="67BECEE5" w:rsidR="000A51D0" w:rsidRDefault="00F37486" w:rsidP="00AF6227">
      <w:pPr>
        <w:rPr>
          <w:lang w:val="en-GB"/>
        </w:rPr>
      </w:pPr>
      <w:r>
        <w:rPr>
          <w:lang w:val="en-GB"/>
        </w:rPr>
        <w:t xml:space="preserve">As </w:t>
      </w:r>
      <w:r w:rsidR="00547B1A">
        <w:rPr>
          <w:lang w:val="en-GB"/>
        </w:rPr>
        <w:t xml:space="preserve">part of the EOPF specification, each Product </w:t>
      </w:r>
      <w:r w:rsidR="004576EE">
        <w:rPr>
          <w:lang w:val="en-GB"/>
        </w:rPr>
        <w:t xml:space="preserve">is </w:t>
      </w:r>
      <w:r w:rsidR="00866493">
        <w:rPr>
          <w:lang w:val="en-GB"/>
        </w:rPr>
        <w:t>formatted</w:t>
      </w:r>
      <w:r w:rsidR="00547B1A">
        <w:rPr>
          <w:lang w:val="en-GB"/>
        </w:rPr>
        <w:t xml:space="preserve"> as </w:t>
      </w:r>
      <w:r w:rsidR="000A51D0">
        <w:rPr>
          <w:lang w:val="en-GB"/>
        </w:rPr>
        <w:t>a Z</w:t>
      </w:r>
      <w:r w:rsidR="007837DD">
        <w:rPr>
          <w:lang w:val="en-GB"/>
        </w:rPr>
        <w:t>arr</w:t>
      </w:r>
      <w:r w:rsidR="000A51D0">
        <w:rPr>
          <w:lang w:val="en-GB"/>
        </w:rPr>
        <w:t xml:space="preserve"> file structure. Here is a sample of such </w:t>
      </w:r>
      <w:r w:rsidR="004576EE">
        <w:rPr>
          <w:lang w:val="en-GB"/>
        </w:rPr>
        <w:t xml:space="preserve">a </w:t>
      </w:r>
      <w:r w:rsidR="000A51D0">
        <w:rPr>
          <w:lang w:val="en-GB"/>
        </w:rPr>
        <w:t>structure:</w:t>
      </w:r>
    </w:p>
    <w:p w14:paraId="6A6570A2" w14:textId="77777777" w:rsidR="0076366C" w:rsidRDefault="0076366C" w:rsidP="00AF6227">
      <w:pPr>
        <w:rPr>
          <w:lang w:val="en-GB"/>
        </w:rPr>
      </w:pPr>
    </w:p>
    <w:p w14:paraId="3A9088B5" w14:textId="41139289" w:rsidR="0076366C" w:rsidRDefault="0076366C" w:rsidP="00386149">
      <w:pPr>
        <w:jc w:val="center"/>
        <w:rPr>
          <w:lang w:val="en-GB"/>
        </w:rPr>
      </w:pPr>
      <w:r w:rsidRPr="0076366C">
        <w:rPr>
          <w:noProof/>
        </w:rPr>
        <w:lastRenderedPageBreak/>
        <w:drawing>
          <wp:inline distT="0" distB="0" distL="0" distR="0" wp14:anchorId="26E965EA" wp14:editId="68F93D63">
            <wp:extent cx="2503878" cy="4874378"/>
            <wp:effectExtent l="0" t="0" r="0" b="2540"/>
            <wp:docPr id="9" name="Image 8" descr="Une image contenant texte, capture d’écran, menu&#10;&#10;Description générée automatiquement">
              <a:extLst xmlns:a="http://schemas.openxmlformats.org/drawingml/2006/main">
                <a:ext uri="{FF2B5EF4-FFF2-40B4-BE49-F238E27FC236}">
                  <a16:creationId xmlns:a16="http://schemas.microsoft.com/office/drawing/2014/main" id="{5689E298-D407-2717-B8CC-2A945AE89B4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 8" descr="Une image contenant texte, capture d’écran, menu&#10;&#10;Description générée automatiquement">
                      <a:extLst>
                        <a:ext uri="{FF2B5EF4-FFF2-40B4-BE49-F238E27FC236}">
                          <a16:creationId xmlns:a16="http://schemas.microsoft.com/office/drawing/2014/main" id="{5689E298-D407-2717-B8CC-2A945AE89B47}"/>
                        </a:ext>
                      </a:extLst>
                    </pic:cNvPr>
                    <pic:cNvPicPr>
                      <a:picLocks noChangeAspect="1"/>
                    </pic:cNvPicPr>
                  </pic:nvPicPr>
                  <pic:blipFill>
                    <a:blip r:embed="rId66"/>
                    <a:stretch>
                      <a:fillRect/>
                    </a:stretch>
                  </pic:blipFill>
                  <pic:spPr>
                    <a:xfrm>
                      <a:off x="0" y="0"/>
                      <a:ext cx="2503878" cy="4874378"/>
                    </a:xfrm>
                    <a:prstGeom prst="rect">
                      <a:avLst/>
                    </a:prstGeom>
                  </pic:spPr>
                </pic:pic>
              </a:graphicData>
            </a:graphic>
          </wp:inline>
        </w:drawing>
      </w:r>
    </w:p>
    <w:p w14:paraId="4FDFA460" w14:textId="77777777" w:rsidR="001E729E" w:rsidRDefault="001E729E" w:rsidP="00AF6227">
      <w:pPr>
        <w:rPr>
          <w:lang w:val="en-GB"/>
        </w:rPr>
      </w:pPr>
    </w:p>
    <w:p w14:paraId="5E9F841C" w14:textId="2FF3062D" w:rsidR="000A51D0" w:rsidRDefault="0048457B" w:rsidP="00AF6227">
      <w:pPr>
        <w:rPr>
          <w:lang w:val="en-GB"/>
        </w:rPr>
      </w:pPr>
      <w:r>
        <w:rPr>
          <w:lang w:val="en-GB"/>
        </w:rPr>
        <w:t>At the root of the file structure,</w:t>
      </w:r>
      <w:r w:rsidR="00951F91">
        <w:rPr>
          <w:lang w:val="en-GB"/>
        </w:rPr>
        <w:t xml:space="preserve"> </w:t>
      </w:r>
      <w:r w:rsidR="00B704DD" w:rsidRPr="00951F91">
        <w:rPr>
          <w:b/>
          <w:bCs/>
          <w:i/>
          <w:iCs/>
          <w:lang w:val="en-GB"/>
        </w:rPr>
        <w:t>.zmetadata</w:t>
      </w:r>
      <w:r w:rsidR="0077076D">
        <w:rPr>
          <w:lang w:val="en-GB"/>
        </w:rPr>
        <w:t xml:space="preserve"> file identifies this folder as a </w:t>
      </w:r>
      <w:r w:rsidR="004576EE">
        <w:rPr>
          <w:lang w:val="en-GB"/>
        </w:rPr>
        <w:t>Zarr</w:t>
      </w:r>
      <w:r w:rsidR="0077076D">
        <w:rPr>
          <w:lang w:val="en-GB"/>
        </w:rPr>
        <w:t xml:space="preserve"> content. Under </w:t>
      </w:r>
      <w:r w:rsidR="00C2060D">
        <w:rPr>
          <w:lang w:val="en-GB"/>
        </w:rPr>
        <w:t xml:space="preserve">the </w:t>
      </w:r>
      <w:r w:rsidR="00C2060D" w:rsidRPr="00386149">
        <w:rPr>
          <w:rFonts w:ascii="Courier New" w:hAnsi="Courier New" w:cs="Courier New"/>
          <w:lang w:val="en-GB"/>
        </w:rPr>
        <w:t>measurements</w:t>
      </w:r>
      <w:r w:rsidR="00C2060D">
        <w:rPr>
          <w:lang w:val="en-GB"/>
        </w:rPr>
        <w:t xml:space="preserve"> folder, the various band data for </w:t>
      </w:r>
      <w:r w:rsidR="009F4BDB">
        <w:rPr>
          <w:lang w:val="en-GB"/>
        </w:rPr>
        <w:t>each resolution</w:t>
      </w:r>
      <w:r w:rsidR="00866493">
        <w:rPr>
          <w:lang w:val="en-GB"/>
        </w:rPr>
        <w:t xml:space="preserve"> can be found</w:t>
      </w:r>
      <w:r w:rsidR="009F4BDB">
        <w:rPr>
          <w:lang w:val="en-GB"/>
        </w:rPr>
        <w:t>.</w:t>
      </w:r>
    </w:p>
    <w:p w14:paraId="25979247" w14:textId="161BB571" w:rsidR="009F4BDB" w:rsidRDefault="009F4BDB" w:rsidP="00AF6227">
      <w:pPr>
        <w:rPr>
          <w:lang w:val="en-GB"/>
        </w:rPr>
      </w:pPr>
      <w:r>
        <w:rPr>
          <w:lang w:val="en-GB"/>
        </w:rPr>
        <w:t xml:space="preserve">The </w:t>
      </w:r>
      <w:r w:rsidR="004576EE">
        <w:rPr>
          <w:lang w:val="en-GB"/>
        </w:rPr>
        <w:t xml:space="preserve">Zarr </w:t>
      </w:r>
      <w:r>
        <w:rPr>
          <w:lang w:val="en-GB"/>
        </w:rPr>
        <w:t>format allows a client to download and exploit</w:t>
      </w:r>
      <w:r w:rsidR="003F38F3">
        <w:rPr>
          <w:lang w:val="en-GB"/>
        </w:rPr>
        <w:t>:</w:t>
      </w:r>
    </w:p>
    <w:p w14:paraId="593F9687" w14:textId="737DB48D" w:rsidR="003F38F3" w:rsidRDefault="003F38F3" w:rsidP="00386149">
      <w:pPr>
        <w:pStyle w:val="Bullet1"/>
        <w:rPr>
          <w:lang w:val="en-GB"/>
        </w:rPr>
      </w:pPr>
      <w:r>
        <w:rPr>
          <w:lang w:val="en-GB"/>
        </w:rPr>
        <w:t xml:space="preserve">Either the entire </w:t>
      </w:r>
      <w:r w:rsidR="004576EE">
        <w:rPr>
          <w:lang w:val="en-GB"/>
        </w:rPr>
        <w:t xml:space="preserve">Zarr </w:t>
      </w:r>
      <w:r>
        <w:rPr>
          <w:lang w:val="en-GB"/>
        </w:rPr>
        <w:t>content,</w:t>
      </w:r>
    </w:p>
    <w:p w14:paraId="29D5D9FA" w14:textId="622BCA0D" w:rsidR="003F38F3" w:rsidRDefault="003F38F3" w:rsidP="00386149">
      <w:pPr>
        <w:pStyle w:val="Bullet1"/>
        <w:rPr>
          <w:lang w:val="en-GB"/>
        </w:rPr>
      </w:pPr>
      <w:r>
        <w:rPr>
          <w:lang w:val="en-GB"/>
        </w:rPr>
        <w:t>Or an individual group of measure</w:t>
      </w:r>
      <w:r w:rsidR="00866493">
        <w:rPr>
          <w:lang w:val="en-GB"/>
        </w:rPr>
        <w:t>s</w:t>
      </w:r>
      <w:r w:rsidR="006F64FB">
        <w:rPr>
          <w:lang w:val="en-GB"/>
        </w:rPr>
        <w:t>, for example the data of a given band.</w:t>
      </w:r>
    </w:p>
    <w:p w14:paraId="499A1DD1" w14:textId="77777777" w:rsidR="00232557" w:rsidRDefault="00232557" w:rsidP="006F64FB">
      <w:pPr>
        <w:rPr>
          <w:lang w:val="en-GB"/>
        </w:rPr>
      </w:pPr>
    </w:p>
    <w:p w14:paraId="5E073B13" w14:textId="267E9097" w:rsidR="00A44705" w:rsidRDefault="005200D1" w:rsidP="006F64FB">
      <w:pPr>
        <w:rPr>
          <w:lang w:val="en-GB"/>
        </w:rPr>
      </w:pPr>
      <w:r>
        <w:rPr>
          <w:lang w:val="en-GB"/>
        </w:rPr>
        <w:t xml:space="preserve">Thus, </w:t>
      </w:r>
      <w:r w:rsidR="00866493">
        <w:rPr>
          <w:lang w:val="en-GB"/>
        </w:rPr>
        <w:t>for the purpose of this ICD,</w:t>
      </w:r>
      <w:r>
        <w:rPr>
          <w:lang w:val="en-GB"/>
        </w:rPr>
        <w:t xml:space="preserve"> Product Item</w:t>
      </w:r>
      <w:r w:rsidR="00A44705">
        <w:rPr>
          <w:lang w:val="en-GB"/>
        </w:rPr>
        <w:t>s,</w:t>
      </w:r>
      <w:r>
        <w:rPr>
          <w:lang w:val="en-GB"/>
        </w:rPr>
        <w:t xml:space="preserve"> </w:t>
      </w:r>
      <w:r w:rsidR="002D5217">
        <w:rPr>
          <w:lang w:val="en-GB"/>
        </w:rPr>
        <w:t xml:space="preserve">returned in </w:t>
      </w:r>
      <w:r w:rsidR="00A44705">
        <w:rPr>
          <w:lang w:val="en-GB"/>
        </w:rPr>
        <w:t>response to a Catalogue query,</w:t>
      </w:r>
      <w:r w:rsidR="002D5217">
        <w:rPr>
          <w:lang w:val="en-GB"/>
        </w:rPr>
        <w:t xml:space="preserve"> </w:t>
      </w:r>
      <w:r w:rsidR="0045316E">
        <w:rPr>
          <w:lang w:val="en-GB"/>
        </w:rPr>
        <w:t xml:space="preserve">include </w:t>
      </w:r>
      <w:r w:rsidR="00733DED">
        <w:rPr>
          <w:lang w:val="en-GB"/>
        </w:rPr>
        <w:t xml:space="preserve">a STAC Asset for the downloading of the entire </w:t>
      </w:r>
      <w:r w:rsidR="004576EE">
        <w:rPr>
          <w:lang w:val="en-GB"/>
        </w:rPr>
        <w:t xml:space="preserve">Zarr </w:t>
      </w:r>
      <w:r w:rsidR="00733DED">
        <w:rPr>
          <w:lang w:val="en-GB"/>
        </w:rPr>
        <w:t xml:space="preserve">content </w:t>
      </w:r>
      <w:r w:rsidR="00534D7A">
        <w:rPr>
          <w:lang w:val="en-GB"/>
        </w:rPr>
        <w:t>and a</w:t>
      </w:r>
      <w:r w:rsidR="004576EE">
        <w:rPr>
          <w:lang w:val="en-GB"/>
        </w:rPr>
        <w:t>n</w:t>
      </w:r>
      <w:r w:rsidR="00534D7A">
        <w:rPr>
          <w:lang w:val="en-GB"/>
        </w:rPr>
        <w:t xml:space="preserve"> Asset for each individual band</w:t>
      </w:r>
      <w:r w:rsidR="00C3375B">
        <w:rPr>
          <w:lang w:val="en-GB"/>
        </w:rPr>
        <w:t xml:space="preserve"> or </w:t>
      </w:r>
      <w:r w:rsidR="00A06287">
        <w:rPr>
          <w:lang w:val="en-GB"/>
        </w:rPr>
        <w:t>resolution</w:t>
      </w:r>
      <w:r w:rsidR="00534D7A">
        <w:rPr>
          <w:lang w:val="en-GB"/>
        </w:rPr>
        <w:t>.</w:t>
      </w:r>
      <w:r w:rsidR="00C3375B">
        <w:rPr>
          <w:lang w:val="en-GB"/>
        </w:rPr>
        <w:t xml:space="preserve"> The detailed list of </w:t>
      </w:r>
      <w:r w:rsidR="00A06287">
        <w:rPr>
          <w:lang w:val="en-GB"/>
        </w:rPr>
        <w:t xml:space="preserve">exposed assets is mission specific and shall be defined in </w:t>
      </w:r>
      <w:r w:rsidR="009B68CE">
        <w:rPr>
          <w:lang w:val="en-GB"/>
        </w:rPr>
        <w:t>the relevant EOPF product specification</w:t>
      </w:r>
      <w:r w:rsidR="00A06287">
        <w:rPr>
          <w:lang w:val="en-GB"/>
        </w:rPr>
        <w:t>.</w:t>
      </w:r>
    </w:p>
    <w:p w14:paraId="01316554" w14:textId="5630DC91" w:rsidR="004C6A1C" w:rsidRDefault="00866493" w:rsidP="006F64FB">
      <w:pPr>
        <w:rPr>
          <w:lang w:val="en-GB"/>
        </w:rPr>
      </w:pPr>
      <w:r>
        <w:rPr>
          <w:lang w:val="en-GB"/>
        </w:rPr>
        <w:t>This</w:t>
      </w:r>
      <w:r w:rsidR="00C65945">
        <w:rPr>
          <w:lang w:val="en-GB"/>
        </w:rPr>
        <w:t xml:space="preserve"> implies that the </w:t>
      </w:r>
      <w:r w:rsidR="004576EE">
        <w:rPr>
          <w:lang w:val="en-GB"/>
        </w:rPr>
        <w:t xml:space="preserve">Zarr </w:t>
      </w:r>
      <w:r w:rsidR="00C65945">
        <w:rPr>
          <w:lang w:val="en-GB"/>
        </w:rPr>
        <w:t xml:space="preserve">file structure is stored as is in a S3 bucket, that is each file </w:t>
      </w:r>
      <w:r w:rsidR="00BD6225">
        <w:rPr>
          <w:lang w:val="en-GB"/>
        </w:rPr>
        <w:t xml:space="preserve">of the </w:t>
      </w:r>
      <w:r w:rsidR="004576EE">
        <w:rPr>
          <w:lang w:val="en-GB"/>
        </w:rPr>
        <w:t xml:space="preserve">Zarr </w:t>
      </w:r>
      <w:r w:rsidR="00BD6225">
        <w:rPr>
          <w:lang w:val="en-GB"/>
        </w:rPr>
        <w:t xml:space="preserve">content is copied as a S3 object keeping </w:t>
      </w:r>
      <w:r w:rsidR="00807C1F">
        <w:rPr>
          <w:lang w:val="en-GB"/>
        </w:rPr>
        <w:t>the relative path from the root folder as a S3 prefix</w:t>
      </w:r>
      <w:r w:rsidR="00C356E3">
        <w:rPr>
          <w:lang w:val="en-GB"/>
        </w:rPr>
        <w:t xml:space="preserve">. From the </w:t>
      </w:r>
      <w:r w:rsidR="008B353F">
        <w:rPr>
          <w:lang w:val="en-GB"/>
        </w:rPr>
        <w:t>LTA</w:t>
      </w:r>
      <w:r w:rsidR="00C356E3">
        <w:rPr>
          <w:lang w:val="en-GB"/>
        </w:rPr>
        <w:t xml:space="preserve"> client point of view, retrieving an asset </w:t>
      </w:r>
      <w:r w:rsidR="004576EE">
        <w:rPr>
          <w:lang w:val="en-GB"/>
        </w:rPr>
        <w:t>requires</w:t>
      </w:r>
      <w:r w:rsidR="00C356E3">
        <w:rPr>
          <w:lang w:val="en-GB"/>
        </w:rPr>
        <w:t xml:space="preserve"> to</w:t>
      </w:r>
      <w:r w:rsidR="004C6A1C">
        <w:rPr>
          <w:lang w:val="en-GB"/>
        </w:rPr>
        <w:t>:</w:t>
      </w:r>
    </w:p>
    <w:p w14:paraId="2F41FACC" w14:textId="68DE8353" w:rsidR="00973848" w:rsidRPr="00386149" w:rsidRDefault="004576EE" w:rsidP="00386149">
      <w:pPr>
        <w:pStyle w:val="Bullet1"/>
        <w:rPr>
          <w:lang w:val="en-GB"/>
        </w:rPr>
      </w:pPr>
      <w:r>
        <w:rPr>
          <w:lang w:val="en-GB"/>
        </w:rPr>
        <w:t>l</w:t>
      </w:r>
      <w:r w:rsidR="004C6A1C">
        <w:rPr>
          <w:lang w:val="en-GB"/>
        </w:rPr>
        <w:t xml:space="preserve">ist </w:t>
      </w:r>
      <w:r w:rsidR="005E4E24">
        <w:rPr>
          <w:lang w:val="en-GB"/>
        </w:rPr>
        <w:t xml:space="preserve">all S3 objects sharing the prefix provided </w:t>
      </w:r>
      <w:r w:rsidR="00054B2D">
        <w:rPr>
          <w:lang w:val="en-GB"/>
        </w:rPr>
        <w:t>by the asset link</w:t>
      </w:r>
      <w:r w:rsidR="004C28E5">
        <w:rPr>
          <w:lang w:val="en-GB"/>
        </w:rPr>
        <w:t>,</w:t>
      </w:r>
      <w:r w:rsidR="00054B2D">
        <w:rPr>
          <w:lang w:val="en-GB"/>
        </w:rPr>
        <w:t xml:space="preserve"> leveraging the</w:t>
      </w:r>
      <w:r w:rsidR="00926204">
        <w:rPr>
          <w:lang w:val="en-GB"/>
        </w:rPr>
        <w:t xml:space="preserve"> </w:t>
      </w:r>
      <w:r w:rsidR="00973848" w:rsidRPr="00386149">
        <w:rPr>
          <w:rFonts w:eastAsiaTheme="minorHAnsi" w:cstheme="minorBidi"/>
          <w:sz w:val="22"/>
          <w:lang w:val="en-GB"/>
        </w:rPr>
        <w:t>ListObjectsV2</w:t>
      </w:r>
      <w:r w:rsidR="00973848">
        <w:rPr>
          <w:lang w:val="en-GB"/>
        </w:rPr>
        <w:t xml:space="preserve"> S3 operation</w:t>
      </w:r>
    </w:p>
    <w:p w14:paraId="5C2F2E23" w14:textId="2E077A81" w:rsidR="00E31F1C" w:rsidRDefault="004576EE" w:rsidP="00386149">
      <w:pPr>
        <w:pStyle w:val="Bullet1"/>
        <w:rPr>
          <w:lang w:val="en-GB"/>
        </w:rPr>
      </w:pPr>
      <w:r>
        <w:rPr>
          <w:lang w:val="en-GB"/>
        </w:rPr>
        <w:t>d</w:t>
      </w:r>
      <w:r w:rsidR="00973848">
        <w:rPr>
          <w:lang w:val="en-GB"/>
        </w:rPr>
        <w:t xml:space="preserve">ownload each </w:t>
      </w:r>
      <w:r w:rsidR="00D146E4">
        <w:rPr>
          <w:lang w:val="en-GB"/>
        </w:rPr>
        <w:t>object whose reference has been returned by the previous operation</w:t>
      </w:r>
      <w:r w:rsidR="004C28E5">
        <w:rPr>
          <w:lang w:val="en-GB"/>
        </w:rPr>
        <w:t xml:space="preserve">, leveraging the </w:t>
      </w:r>
      <w:r w:rsidR="00CD2C73">
        <w:rPr>
          <w:lang w:val="en-GB"/>
        </w:rPr>
        <w:t xml:space="preserve">S3 GetObject operation. </w:t>
      </w:r>
      <w:r w:rsidR="003E109E">
        <w:rPr>
          <w:lang w:val="en-GB"/>
        </w:rPr>
        <w:t xml:space="preserve">The </w:t>
      </w:r>
      <w:r w:rsidR="00513865">
        <w:rPr>
          <w:lang w:val="en-GB"/>
        </w:rPr>
        <w:t>LTA</w:t>
      </w:r>
      <w:r w:rsidR="003E109E">
        <w:rPr>
          <w:lang w:val="en-GB"/>
        </w:rPr>
        <w:t xml:space="preserve"> client shall ensure to keep the file structure </w:t>
      </w:r>
      <w:r w:rsidR="009858FC">
        <w:rPr>
          <w:lang w:val="en-GB"/>
        </w:rPr>
        <w:t xml:space="preserve">defined by the </w:t>
      </w:r>
      <w:r w:rsidR="00F53BB8">
        <w:rPr>
          <w:lang w:val="en-GB"/>
        </w:rPr>
        <w:t xml:space="preserve">full Object key </w:t>
      </w:r>
      <w:r w:rsidR="00B8474B">
        <w:rPr>
          <w:lang w:val="en-GB"/>
        </w:rPr>
        <w:t>when storing an object on the local file system.</w:t>
      </w:r>
    </w:p>
    <w:p w14:paraId="2C143C63" w14:textId="0E2B9395" w:rsidR="00E31F1C" w:rsidRDefault="00513865" w:rsidP="00633D2C">
      <w:pPr>
        <w:pStyle w:val="Titre3"/>
      </w:pPr>
      <w:bookmarkStart w:id="71" w:name="_Toc209430350"/>
      <w:r>
        <w:lastRenderedPageBreak/>
        <w:t>LTA</w:t>
      </w:r>
      <w:r w:rsidR="00C11984">
        <w:t xml:space="preserve"> </w:t>
      </w:r>
      <w:r w:rsidR="00BC65C6">
        <w:t>Data</w:t>
      </w:r>
      <w:r w:rsidR="00C11984">
        <w:t xml:space="preserve"> Model</w:t>
      </w:r>
      <w:bookmarkEnd w:id="71"/>
    </w:p>
    <w:p w14:paraId="25332603" w14:textId="4E3ADD9E" w:rsidR="00774130" w:rsidRDefault="006C3E66" w:rsidP="00774130">
      <w:pPr>
        <w:rPr>
          <w:lang w:val="en-GB"/>
        </w:rPr>
      </w:pPr>
      <w:r>
        <w:rPr>
          <w:lang w:val="en-GB"/>
        </w:rPr>
        <w:t>The main feature implemented by</w:t>
      </w:r>
      <w:r w:rsidR="00F404FA">
        <w:rPr>
          <w:lang w:val="en-GB"/>
        </w:rPr>
        <w:t xml:space="preserve"> </w:t>
      </w:r>
      <w:r w:rsidR="00513865">
        <w:rPr>
          <w:lang w:val="en-GB"/>
        </w:rPr>
        <w:t>LTA</w:t>
      </w:r>
      <w:r w:rsidR="00F404FA">
        <w:rPr>
          <w:lang w:val="en-GB"/>
        </w:rPr>
        <w:t xml:space="preserve"> is to allow remote EOF Servi</w:t>
      </w:r>
      <w:r w:rsidR="003A6A8A">
        <w:rPr>
          <w:lang w:val="en-GB"/>
        </w:rPr>
        <w:t>ces</w:t>
      </w:r>
      <w:r w:rsidR="00A306C2">
        <w:rPr>
          <w:lang w:val="en-GB"/>
        </w:rPr>
        <w:t>,</w:t>
      </w:r>
      <w:r w:rsidR="003A6A8A">
        <w:rPr>
          <w:lang w:val="en-GB"/>
        </w:rPr>
        <w:t xml:space="preserve"> such </w:t>
      </w:r>
      <w:r w:rsidR="008B353F">
        <w:rPr>
          <w:lang w:val="en-GB"/>
        </w:rPr>
        <w:t>on-demand production</w:t>
      </w:r>
      <w:r w:rsidR="00A306C2">
        <w:rPr>
          <w:lang w:val="en-GB"/>
        </w:rPr>
        <w:t>,</w:t>
      </w:r>
      <w:r w:rsidR="003A6A8A">
        <w:rPr>
          <w:lang w:val="en-GB"/>
        </w:rPr>
        <w:t xml:space="preserve"> to </w:t>
      </w:r>
      <w:r w:rsidR="00271E20">
        <w:rPr>
          <w:lang w:val="en-GB"/>
        </w:rPr>
        <w:t xml:space="preserve">query the </w:t>
      </w:r>
      <w:r w:rsidR="00513865">
        <w:rPr>
          <w:lang w:val="en-GB"/>
        </w:rPr>
        <w:t xml:space="preserve">LTA </w:t>
      </w:r>
      <w:r w:rsidR="00271E20">
        <w:rPr>
          <w:lang w:val="en-GB"/>
        </w:rPr>
        <w:t xml:space="preserve">Product Catalogue and download </w:t>
      </w:r>
      <w:r w:rsidR="006127A8">
        <w:rPr>
          <w:lang w:val="en-GB"/>
        </w:rPr>
        <w:t xml:space="preserve">products referenced in the responses </w:t>
      </w:r>
      <w:r w:rsidR="001C24B2">
        <w:rPr>
          <w:lang w:val="en-GB"/>
        </w:rPr>
        <w:t xml:space="preserve">of </w:t>
      </w:r>
      <w:r w:rsidR="006127A8">
        <w:rPr>
          <w:lang w:val="en-GB"/>
        </w:rPr>
        <w:t>those queries.</w:t>
      </w:r>
    </w:p>
    <w:p w14:paraId="5A6ACD32" w14:textId="5BF2C872" w:rsidR="001833DB" w:rsidRDefault="00DB3F2B" w:rsidP="00774130">
      <w:pPr>
        <w:rPr>
          <w:lang w:val="en-GB"/>
        </w:rPr>
      </w:pPr>
      <w:r>
        <w:rPr>
          <w:lang w:val="en-GB"/>
        </w:rPr>
        <w:t>For this purpose</w:t>
      </w:r>
      <w:r w:rsidR="003B1F86">
        <w:rPr>
          <w:lang w:val="en-GB"/>
        </w:rPr>
        <w:t>,</w:t>
      </w:r>
      <w:r>
        <w:rPr>
          <w:lang w:val="en-GB"/>
        </w:rPr>
        <w:t xml:space="preserve"> </w:t>
      </w:r>
      <w:r w:rsidR="00513865">
        <w:rPr>
          <w:lang w:val="en-GB"/>
        </w:rPr>
        <w:t>LTA</w:t>
      </w:r>
      <w:r>
        <w:rPr>
          <w:lang w:val="en-GB"/>
        </w:rPr>
        <w:t xml:space="preserve"> leverage</w:t>
      </w:r>
      <w:r w:rsidR="003B1F86">
        <w:rPr>
          <w:lang w:val="en-GB"/>
        </w:rPr>
        <w:t>s</w:t>
      </w:r>
      <w:r>
        <w:rPr>
          <w:lang w:val="en-GB"/>
        </w:rPr>
        <w:t xml:space="preserve"> a </w:t>
      </w:r>
      <w:r w:rsidR="00BC65C6">
        <w:rPr>
          <w:lang w:val="en-GB"/>
        </w:rPr>
        <w:t xml:space="preserve">Data </w:t>
      </w:r>
      <w:r w:rsidR="00AB1AC8">
        <w:rPr>
          <w:lang w:val="en-GB"/>
        </w:rPr>
        <w:t>Model represented by the following figure:</w:t>
      </w:r>
    </w:p>
    <w:p w14:paraId="0A280E1A" w14:textId="77777777" w:rsidR="00AB1AC8" w:rsidRDefault="00AB1AC8" w:rsidP="00774130">
      <w:pPr>
        <w:rPr>
          <w:lang w:val="en-GB"/>
        </w:rPr>
      </w:pPr>
    </w:p>
    <w:p w14:paraId="237DE0F4" w14:textId="229A785D" w:rsidR="001C25E2" w:rsidRPr="001C25E2" w:rsidRDefault="001C25E2" w:rsidP="001C25E2">
      <w:pPr>
        <w:rPr>
          <w:lang w:val="fr-FR"/>
        </w:rPr>
      </w:pPr>
      <w:r w:rsidRPr="001C25E2">
        <w:rPr>
          <w:noProof/>
          <w:lang w:val="fr-FR"/>
        </w:rPr>
        <w:drawing>
          <wp:inline distT="0" distB="0" distL="0" distR="0" wp14:anchorId="2225E98F" wp14:editId="7F2CF964">
            <wp:extent cx="6337298" cy="3942638"/>
            <wp:effectExtent l="0" t="0" r="6985" b="1270"/>
            <wp:docPr id="1656636895" name="Imag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6636895" name="Image 24"/>
                    <pic:cNvPicPr>
                      <a:picLocks noChangeAspect="1" noChangeArrowheads="1"/>
                    </pic:cNvPicPr>
                  </pic:nvPicPr>
                  <pic:blipFill>
                    <a:blip r:embed="rId67"/>
                    <a:stretch>
                      <a:fillRect/>
                    </a:stretch>
                  </pic:blipFill>
                  <pic:spPr bwMode="auto">
                    <a:xfrm>
                      <a:off x="0" y="0"/>
                      <a:ext cx="6337298" cy="3942638"/>
                    </a:xfrm>
                    <a:prstGeom prst="rect">
                      <a:avLst/>
                    </a:prstGeom>
                    <a:noFill/>
                    <a:ln>
                      <a:noFill/>
                    </a:ln>
                  </pic:spPr>
                </pic:pic>
              </a:graphicData>
            </a:graphic>
          </wp:inline>
        </w:drawing>
      </w:r>
    </w:p>
    <w:p w14:paraId="43647233" w14:textId="4B7C339B" w:rsidR="00FA4AD1" w:rsidRPr="008B353F" w:rsidRDefault="0042221B" w:rsidP="003B1F86">
      <w:pPr>
        <w:rPr>
          <w:lang w:val="en-GB"/>
        </w:rPr>
      </w:pPr>
      <w:r w:rsidRPr="008B353F">
        <w:rPr>
          <w:lang w:val="en-GB"/>
        </w:rPr>
        <w:t xml:space="preserve">Each </w:t>
      </w:r>
      <w:r w:rsidR="00B0233C">
        <w:rPr>
          <w:lang w:val="en-GB"/>
        </w:rPr>
        <w:t>AIP</w:t>
      </w:r>
      <w:r w:rsidR="00B0233C" w:rsidRPr="008B353F">
        <w:rPr>
          <w:lang w:val="en-GB"/>
        </w:rPr>
        <w:t xml:space="preserve"> </w:t>
      </w:r>
      <w:r w:rsidRPr="008B353F">
        <w:rPr>
          <w:lang w:val="en-GB"/>
        </w:rPr>
        <w:t xml:space="preserve">Catalogue instance manages </w:t>
      </w:r>
      <w:r w:rsidR="005B1EAD" w:rsidRPr="008B353F">
        <w:rPr>
          <w:lang w:val="en-GB"/>
        </w:rPr>
        <w:t xml:space="preserve">a set of Products </w:t>
      </w:r>
      <w:r w:rsidR="007733AD" w:rsidRPr="008B353F">
        <w:rPr>
          <w:lang w:val="en-GB"/>
        </w:rPr>
        <w:t xml:space="preserve">related to a given mission. Each Product </w:t>
      </w:r>
      <w:r w:rsidR="008F04DE" w:rsidRPr="008B353F">
        <w:rPr>
          <w:lang w:val="en-GB"/>
        </w:rPr>
        <w:t xml:space="preserve">belongs to </w:t>
      </w:r>
      <w:r w:rsidR="00FC6D05" w:rsidRPr="008B353F">
        <w:rPr>
          <w:lang w:val="en-GB"/>
        </w:rPr>
        <w:t xml:space="preserve">a Product Type and </w:t>
      </w:r>
      <w:r w:rsidR="007733AD" w:rsidRPr="008B353F">
        <w:rPr>
          <w:lang w:val="en-GB"/>
        </w:rPr>
        <w:t>is described by a set of common attributes and mission specific attributes</w:t>
      </w:r>
      <w:r w:rsidR="00A578E3" w:rsidRPr="008B353F">
        <w:rPr>
          <w:lang w:val="en-GB"/>
        </w:rPr>
        <w:t>. Each Product maintains</w:t>
      </w:r>
      <w:r w:rsidR="00FA4AD1" w:rsidRPr="008B353F">
        <w:rPr>
          <w:lang w:val="en-GB"/>
        </w:rPr>
        <w:t>:</w:t>
      </w:r>
    </w:p>
    <w:p w14:paraId="4B5949AF" w14:textId="3EFF83D2" w:rsidR="00FA4AD1" w:rsidRPr="008B353F" w:rsidRDefault="00A578E3" w:rsidP="00386149">
      <w:pPr>
        <w:pStyle w:val="Bullet1"/>
        <w:rPr>
          <w:lang w:val="en-GB"/>
        </w:rPr>
      </w:pPr>
      <w:r w:rsidRPr="008B353F">
        <w:rPr>
          <w:lang w:val="en-GB"/>
        </w:rPr>
        <w:t xml:space="preserve">a reference to </w:t>
      </w:r>
      <w:r w:rsidR="00FC6D05" w:rsidRPr="008B353F">
        <w:rPr>
          <w:lang w:val="en-GB"/>
        </w:rPr>
        <w:t xml:space="preserve">the </w:t>
      </w:r>
      <w:r w:rsidR="00D5092B" w:rsidRPr="008B353F">
        <w:rPr>
          <w:lang w:val="en-GB"/>
        </w:rPr>
        <w:t xml:space="preserve">full </w:t>
      </w:r>
      <w:r w:rsidR="00D514F2" w:rsidRPr="008B353F">
        <w:rPr>
          <w:lang w:val="en-GB"/>
        </w:rPr>
        <w:t>EOPF Product</w:t>
      </w:r>
      <w:r w:rsidR="00866493">
        <w:rPr>
          <w:lang w:val="en-GB"/>
        </w:rPr>
        <w:t xml:space="preserve"> Zarr structure</w:t>
      </w:r>
      <w:r w:rsidR="00D5092B" w:rsidRPr="008B353F">
        <w:rPr>
          <w:lang w:val="en-GB"/>
        </w:rPr>
        <w:t>,</w:t>
      </w:r>
      <w:r w:rsidR="00D514F2" w:rsidRPr="008B353F">
        <w:rPr>
          <w:lang w:val="en-GB"/>
        </w:rPr>
        <w:t xml:space="preserve"> </w:t>
      </w:r>
    </w:p>
    <w:p w14:paraId="6C582792" w14:textId="2CB3CA20" w:rsidR="000E788C" w:rsidRPr="008B353F" w:rsidRDefault="00D5092B" w:rsidP="00386149">
      <w:pPr>
        <w:pStyle w:val="Bullet1"/>
        <w:rPr>
          <w:lang w:val="en-GB"/>
        </w:rPr>
      </w:pPr>
      <w:r w:rsidRPr="008B353F">
        <w:rPr>
          <w:lang w:val="en-GB"/>
        </w:rPr>
        <w:t>a s</w:t>
      </w:r>
      <w:r w:rsidR="00FA4AD1" w:rsidRPr="008B353F">
        <w:rPr>
          <w:lang w:val="en-GB"/>
        </w:rPr>
        <w:t>et of reference</w:t>
      </w:r>
      <w:r w:rsidRPr="008B353F">
        <w:rPr>
          <w:lang w:val="en-GB"/>
        </w:rPr>
        <w:t>s</w:t>
      </w:r>
      <w:r w:rsidR="00FA4AD1" w:rsidRPr="008B353F">
        <w:rPr>
          <w:lang w:val="en-GB"/>
        </w:rPr>
        <w:t xml:space="preserve"> </w:t>
      </w:r>
      <w:r w:rsidRPr="008B353F">
        <w:rPr>
          <w:lang w:val="en-GB"/>
        </w:rPr>
        <w:t xml:space="preserve">to the EOPF </w:t>
      </w:r>
      <w:r w:rsidR="00AA77B3" w:rsidRPr="008B353F">
        <w:rPr>
          <w:lang w:val="en-GB"/>
        </w:rPr>
        <w:t>product assets</w:t>
      </w:r>
    </w:p>
    <w:p w14:paraId="772589A7" w14:textId="253B9C46" w:rsidR="000E788C" w:rsidRPr="008B353F" w:rsidRDefault="000E788C" w:rsidP="00386149">
      <w:pPr>
        <w:pStyle w:val="Bullet1"/>
        <w:rPr>
          <w:lang w:val="en-GB"/>
        </w:rPr>
      </w:pPr>
      <w:r w:rsidRPr="008B353F">
        <w:rPr>
          <w:lang w:val="en-GB"/>
        </w:rPr>
        <w:t>a set of reference</w:t>
      </w:r>
      <w:r w:rsidR="004576EE" w:rsidRPr="008B353F">
        <w:rPr>
          <w:lang w:val="en-GB"/>
        </w:rPr>
        <w:t>s</w:t>
      </w:r>
      <w:r w:rsidRPr="008B353F">
        <w:rPr>
          <w:lang w:val="en-GB"/>
        </w:rPr>
        <w:t xml:space="preserve"> to production additional data</w:t>
      </w:r>
      <w:r w:rsidR="00F0677A">
        <w:rPr>
          <w:lang w:val="en-GB"/>
        </w:rPr>
        <w:t xml:space="preserve"> (e.g. auxiliary data document)</w:t>
      </w:r>
      <w:r w:rsidRPr="008B353F">
        <w:rPr>
          <w:lang w:val="en-GB"/>
        </w:rPr>
        <w:t>.</w:t>
      </w:r>
    </w:p>
    <w:p w14:paraId="61729336" w14:textId="70CB2130" w:rsidR="00C53739" w:rsidRPr="008B353F" w:rsidRDefault="00D514F2" w:rsidP="000E788C">
      <w:pPr>
        <w:rPr>
          <w:lang w:val="en-GB"/>
        </w:rPr>
      </w:pPr>
      <w:r w:rsidRPr="008B353F">
        <w:rPr>
          <w:lang w:val="en-GB"/>
        </w:rPr>
        <w:t>Those references allow</w:t>
      </w:r>
      <w:r w:rsidR="00A578E3" w:rsidRPr="008B353F">
        <w:rPr>
          <w:lang w:val="en-GB"/>
        </w:rPr>
        <w:t xml:space="preserve"> </w:t>
      </w:r>
      <w:r w:rsidR="004E413E" w:rsidRPr="008B353F">
        <w:rPr>
          <w:lang w:val="en-GB"/>
        </w:rPr>
        <w:t>an</w:t>
      </w:r>
      <w:r w:rsidR="00A578E3" w:rsidRPr="008B353F">
        <w:rPr>
          <w:lang w:val="en-GB"/>
        </w:rPr>
        <w:t xml:space="preserve"> </w:t>
      </w:r>
      <w:r w:rsidR="008B353F" w:rsidRPr="008B353F">
        <w:rPr>
          <w:lang w:val="en-GB"/>
        </w:rPr>
        <w:t>LTA</w:t>
      </w:r>
      <w:r w:rsidR="000E788C" w:rsidRPr="008B353F">
        <w:rPr>
          <w:lang w:val="en-GB"/>
        </w:rPr>
        <w:t xml:space="preserve"> </w:t>
      </w:r>
      <w:r w:rsidR="00A578E3" w:rsidRPr="008B353F">
        <w:rPr>
          <w:lang w:val="en-GB"/>
        </w:rPr>
        <w:t>c</w:t>
      </w:r>
      <w:r w:rsidR="0090055A" w:rsidRPr="008B353F">
        <w:rPr>
          <w:lang w:val="en-GB"/>
        </w:rPr>
        <w:t xml:space="preserve">lient </w:t>
      </w:r>
      <w:r w:rsidR="000B0088" w:rsidRPr="008B353F">
        <w:rPr>
          <w:lang w:val="en-GB"/>
        </w:rPr>
        <w:t>to</w:t>
      </w:r>
      <w:r w:rsidR="0090055A" w:rsidRPr="008B353F">
        <w:rPr>
          <w:lang w:val="en-GB"/>
        </w:rPr>
        <w:t xml:space="preserve"> download the </w:t>
      </w:r>
      <w:r w:rsidR="00C53739" w:rsidRPr="008B353F">
        <w:rPr>
          <w:lang w:val="en-GB"/>
        </w:rPr>
        <w:t>related content.</w:t>
      </w:r>
    </w:p>
    <w:p w14:paraId="13AB791A" w14:textId="1D660462" w:rsidR="005E7912" w:rsidRPr="008B353F" w:rsidRDefault="00C53739" w:rsidP="003B1F86">
      <w:pPr>
        <w:rPr>
          <w:lang w:val="en-GB"/>
        </w:rPr>
      </w:pPr>
      <w:r w:rsidRPr="008B353F">
        <w:rPr>
          <w:lang w:val="en-GB"/>
        </w:rPr>
        <w:t xml:space="preserve">Based on this </w:t>
      </w:r>
      <w:r w:rsidR="000A1C07" w:rsidRPr="008B353F">
        <w:rPr>
          <w:lang w:val="en-GB"/>
        </w:rPr>
        <w:t>high-level</w:t>
      </w:r>
      <w:r w:rsidR="005C4DE2" w:rsidRPr="008B353F">
        <w:rPr>
          <w:lang w:val="en-GB"/>
        </w:rPr>
        <w:t xml:space="preserve"> </w:t>
      </w:r>
      <w:r w:rsidR="00BC65C6" w:rsidRPr="008B353F">
        <w:rPr>
          <w:lang w:val="en-GB"/>
        </w:rPr>
        <w:t xml:space="preserve">data </w:t>
      </w:r>
      <w:r w:rsidR="005C4DE2" w:rsidRPr="008B353F">
        <w:rPr>
          <w:lang w:val="en-GB"/>
        </w:rPr>
        <w:t>model</w:t>
      </w:r>
      <w:r w:rsidR="005A6DE3" w:rsidRPr="008B353F">
        <w:rPr>
          <w:lang w:val="en-GB"/>
        </w:rPr>
        <w:t>, t</w:t>
      </w:r>
      <w:r w:rsidR="00E143F8" w:rsidRPr="008B353F">
        <w:rPr>
          <w:lang w:val="en-GB"/>
        </w:rPr>
        <w:t xml:space="preserve">he following table provides the relationship between each </w:t>
      </w:r>
      <w:r w:rsidR="003F60BD" w:rsidRPr="008B353F">
        <w:rPr>
          <w:lang w:val="en-GB"/>
        </w:rPr>
        <w:t xml:space="preserve">entity of the </w:t>
      </w:r>
      <w:r w:rsidR="008B353F" w:rsidRPr="008B353F">
        <w:rPr>
          <w:lang w:val="en-GB"/>
        </w:rPr>
        <w:t>LTA</w:t>
      </w:r>
      <w:r w:rsidR="003F60BD" w:rsidRPr="008B353F">
        <w:rPr>
          <w:lang w:val="en-GB"/>
        </w:rPr>
        <w:t xml:space="preserve"> </w:t>
      </w:r>
      <w:r w:rsidR="00BC65C6" w:rsidRPr="008B353F">
        <w:rPr>
          <w:lang w:val="en-GB"/>
        </w:rPr>
        <w:t xml:space="preserve">data </w:t>
      </w:r>
      <w:r w:rsidR="003F60BD" w:rsidRPr="008B353F">
        <w:rPr>
          <w:lang w:val="en-GB"/>
        </w:rPr>
        <w:t>Model and the STAC metamodel:</w:t>
      </w:r>
      <w:r w:rsidR="0090055A" w:rsidRPr="008B353F">
        <w:rPr>
          <w:lang w:val="en-GB"/>
        </w:rPr>
        <w:t xml:space="preserve"> </w:t>
      </w:r>
    </w:p>
    <w:p w14:paraId="3F459E9F" w14:textId="77777777" w:rsidR="001C25E2" w:rsidRPr="008B353F" w:rsidRDefault="001C25E2" w:rsidP="003B1F86">
      <w:pPr>
        <w:rPr>
          <w:lang w:val="en-GB"/>
        </w:rPr>
      </w:pPr>
    </w:p>
    <w:tbl>
      <w:tblPr>
        <w:tblStyle w:val="TableauListe3-Accentuation2"/>
        <w:tblW w:w="0" w:type="auto"/>
        <w:jc w:val="center"/>
        <w:tblLook w:val="04A0" w:firstRow="1" w:lastRow="0" w:firstColumn="1" w:lastColumn="0" w:noHBand="0" w:noVBand="1"/>
      </w:tblPr>
      <w:tblGrid>
        <w:gridCol w:w="2625"/>
        <w:gridCol w:w="3507"/>
      </w:tblGrid>
      <w:tr w:rsidR="00206006" w:rsidRPr="008B353F" w14:paraId="448AB679" w14:textId="77777777" w:rsidTr="009B5C48">
        <w:trPr>
          <w:cnfStyle w:val="100000000000" w:firstRow="1" w:lastRow="0" w:firstColumn="0" w:lastColumn="0" w:oddVBand="0" w:evenVBand="0" w:oddHBand="0" w:evenHBand="0" w:firstRowFirstColumn="0" w:firstRowLastColumn="0" w:lastRowFirstColumn="0" w:lastRowLastColumn="0"/>
          <w:jc w:val="center"/>
        </w:trPr>
        <w:tc>
          <w:tcPr>
            <w:cnfStyle w:val="001000000100" w:firstRow="0" w:lastRow="0" w:firstColumn="1" w:lastColumn="0" w:oddVBand="0" w:evenVBand="0" w:oddHBand="0" w:evenHBand="0" w:firstRowFirstColumn="1" w:firstRowLastColumn="0" w:lastRowFirstColumn="0" w:lastRowLastColumn="0"/>
            <w:tcW w:w="0" w:type="auto"/>
            <w:hideMark/>
          </w:tcPr>
          <w:p w14:paraId="1E6D0B7C" w14:textId="35E13DEA" w:rsidR="00206006" w:rsidRPr="008B353F" w:rsidRDefault="008B353F" w:rsidP="005925D5">
            <w:pPr>
              <w:spacing w:before="0" w:after="0"/>
              <w:jc w:val="center"/>
              <w:rPr>
                <w:rFonts w:eastAsia="Times New Roman" w:cs="Segoe UI"/>
                <w:color w:val="1F2328"/>
                <w:szCs w:val="20"/>
                <w:lang w:val="fr-FR" w:eastAsia="fr-FR"/>
              </w:rPr>
            </w:pPr>
            <w:r>
              <w:rPr>
                <w:rFonts w:eastAsia="Times New Roman" w:cs="Segoe UI"/>
                <w:color w:val="1F2328"/>
                <w:szCs w:val="20"/>
                <w:lang w:val="fr-FR" w:eastAsia="fr-FR"/>
              </w:rPr>
              <w:t>LTA</w:t>
            </w:r>
            <w:r w:rsidR="00206006" w:rsidRPr="008B353F">
              <w:rPr>
                <w:rFonts w:eastAsia="Times New Roman" w:cs="Segoe UI"/>
                <w:color w:val="1F2328"/>
                <w:szCs w:val="20"/>
                <w:lang w:val="fr-FR" w:eastAsia="fr-FR"/>
              </w:rPr>
              <w:t xml:space="preserve"> </w:t>
            </w:r>
            <w:r w:rsidR="00800BF6" w:rsidRPr="008B353F">
              <w:rPr>
                <w:rFonts w:eastAsia="Times New Roman" w:cs="Segoe UI"/>
                <w:color w:val="1F2328"/>
                <w:szCs w:val="20"/>
                <w:lang w:val="fr-FR" w:eastAsia="fr-FR"/>
              </w:rPr>
              <w:t xml:space="preserve">Data </w:t>
            </w:r>
            <w:r w:rsidR="003C60DD" w:rsidRPr="008B353F">
              <w:rPr>
                <w:rFonts w:eastAsia="Times New Roman" w:cs="Segoe UI"/>
                <w:color w:val="1F2328"/>
                <w:szCs w:val="20"/>
                <w:lang w:val="fr-FR" w:eastAsia="fr-FR"/>
              </w:rPr>
              <w:t xml:space="preserve">Model </w:t>
            </w:r>
            <w:r w:rsidR="00800BF6" w:rsidRPr="008B353F">
              <w:rPr>
                <w:rFonts w:eastAsia="Times New Roman" w:cs="Segoe UI"/>
                <w:color w:val="1F2328"/>
                <w:szCs w:val="20"/>
                <w:lang w:val="fr-FR" w:eastAsia="fr-FR"/>
              </w:rPr>
              <w:t>entities</w:t>
            </w:r>
          </w:p>
        </w:tc>
        <w:tc>
          <w:tcPr>
            <w:tcW w:w="0" w:type="auto"/>
            <w:hideMark/>
          </w:tcPr>
          <w:p w14:paraId="585E438D" w14:textId="45D50E24" w:rsidR="00206006" w:rsidRPr="008B353F" w:rsidRDefault="003C60DD" w:rsidP="005925D5">
            <w:pPr>
              <w:spacing w:before="0" w:after="0"/>
              <w:jc w:val="center"/>
              <w:cnfStyle w:val="100000000000" w:firstRow="1" w:lastRow="0" w:firstColumn="0" w:lastColumn="0" w:oddVBand="0" w:evenVBand="0" w:oddHBand="0" w:evenHBand="0" w:firstRowFirstColumn="0" w:firstRowLastColumn="0" w:lastRowFirstColumn="0" w:lastRowLastColumn="0"/>
              <w:rPr>
                <w:rFonts w:eastAsia="Times New Roman" w:cs="Segoe UI"/>
                <w:color w:val="1F2328"/>
                <w:szCs w:val="20"/>
                <w:lang w:val="fr-FR" w:eastAsia="fr-FR"/>
              </w:rPr>
            </w:pPr>
            <w:r w:rsidRPr="008B353F">
              <w:rPr>
                <w:rFonts w:eastAsia="Times New Roman" w:cs="Segoe UI"/>
                <w:color w:val="1F2328"/>
                <w:szCs w:val="20"/>
                <w:lang w:val="fr-FR" w:eastAsia="fr-FR"/>
              </w:rPr>
              <w:t xml:space="preserve">Related STAC Metamodel </w:t>
            </w:r>
            <w:r w:rsidR="009B5C48" w:rsidRPr="008B353F">
              <w:rPr>
                <w:rFonts w:eastAsia="Times New Roman" w:cs="Segoe UI"/>
                <w:color w:val="1F2328"/>
                <w:szCs w:val="20"/>
                <w:lang w:val="fr-FR" w:eastAsia="fr-FR"/>
              </w:rPr>
              <w:t>element</w:t>
            </w:r>
          </w:p>
        </w:tc>
      </w:tr>
      <w:tr w:rsidR="00206006" w:rsidRPr="008B353F" w14:paraId="20AA13C9" w14:textId="77777777" w:rsidTr="009B5C4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1887069E" w14:textId="0C2767A8" w:rsidR="00206006" w:rsidRPr="008B353F" w:rsidRDefault="00B0233C" w:rsidP="005925D5">
            <w:pPr>
              <w:spacing w:before="0" w:after="0"/>
              <w:jc w:val="left"/>
              <w:rPr>
                <w:rFonts w:eastAsia="Times New Roman" w:cs="Segoe UI"/>
                <w:b w:val="0"/>
                <w:bCs w:val="0"/>
                <w:color w:val="1F2328"/>
                <w:szCs w:val="20"/>
                <w:lang w:val="fr-FR" w:eastAsia="fr-FR"/>
              </w:rPr>
            </w:pPr>
            <w:r>
              <w:rPr>
                <w:rFonts w:eastAsia="Times New Roman" w:cs="Segoe UI"/>
                <w:b w:val="0"/>
                <w:bCs w:val="0"/>
                <w:color w:val="1F2328"/>
                <w:szCs w:val="20"/>
                <w:lang w:val="fr-FR" w:eastAsia="fr-FR"/>
              </w:rPr>
              <w:t>AIP</w:t>
            </w:r>
            <w:r w:rsidRPr="008B353F">
              <w:rPr>
                <w:rFonts w:eastAsia="Times New Roman" w:cs="Segoe UI"/>
                <w:b w:val="0"/>
                <w:bCs w:val="0"/>
                <w:color w:val="1F2328"/>
                <w:szCs w:val="20"/>
                <w:lang w:val="fr-FR" w:eastAsia="fr-FR"/>
              </w:rPr>
              <w:t xml:space="preserve"> </w:t>
            </w:r>
            <w:r w:rsidR="00942831" w:rsidRPr="008B353F">
              <w:rPr>
                <w:rFonts w:eastAsia="Times New Roman" w:cs="Segoe UI"/>
                <w:b w:val="0"/>
                <w:bCs w:val="0"/>
                <w:color w:val="1F2328"/>
                <w:szCs w:val="20"/>
                <w:lang w:val="fr-FR" w:eastAsia="fr-FR"/>
              </w:rPr>
              <w:t>Catalogue Instance</w:t>
            </w:r>
          </w:p>
        </w:tc>
        <w:tc>
          <w:tcPr>
            <w:tcW w:w="0" w:type="auto"/>
            <w:shd w:val="clear" w:color="auto" w:fill="FFFFFF" w:themeFill="background1"/>
          </w:tcPr>
          <w:p w14:paraId="0F1599E4" w14:textId="01464D73" w:rsidR="00206006" w:rsidRPr="008B353F" w:rsidRDefault="00942831" w:rsidP="005925D5">
            <w:pPr>
              <w:spacing w:before="0" w:after="0"/>
              <w:jc w:val="left"/>
              <w:cnfStyle w:val="000000100000" w:firstRow="0" w:lastRow="0" w:firstColumn="0" w:lastColumn="0" w:oddVBand="0" w:evenVBand="0" w:oddHBand="1" w:evenHBand="0" w:firstRowFirstColumn="0" w:firstRowLastColumn="0" w:lastRowFirstColumn="0" w:lastRowLastColumn="0"/>
              <w:rPr>
                <w:rFonts w:eastAsia="Times New Roman" w:cs="Segoe UI"/>
                <w:color w:val="1F2328"/>
                <w:szCs w:val="20"/>
                <w:lang w:val="fr-FR" w:eastAsia="fr-FR"/>
              </w:rPr>
            </w:pPr>
            <w:r w:rsidRPr="008B353F">
              <w:rPr>
                <w:rFonts w:eastAsia="Times New Roman" w:cs="Segoe UI"/>
                <w:color w:val="1F2328"/>
                <w:szCs w:val="20"/>
                <w:lang w:val="fr-FR" w:eastAsia="fr-FR"/>
              </w:rPr>
              <w:t>STAC Catalogue</w:t>
            </w:r>
          </w:p>
        </w:tc>
      </w:tr>
      <w:tr w:rsidR="00206006" w:rsidRPr="008B353F" w14:paraId="645E9394" w14:textId="77777777" w:rsidTr="009B5C48">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37C5BED1" w14:textId="360750BE" w:rsidR="00206006" w:rsidRPr="008B353F" w:rsidRDefault="00844EF9" w:rsidP="005925D5">
            <w:pPr>
              <w:spacing w:before="0" w:after="0"/>
              <w:jc w:val="left"/>
              <w:rPr>
                <w:rFonts w:eastAsia="Times New Roman" w:cs="Segoe UI"/>
                <w:b w:val="0"/>
                <w:bCs w:val="0"/>
                <w:color w:val="1F2328"/>
                <w:szCs w:val="20"/>
                <w:lang w:val="fr-FR" w:eastAsia="fr-FR"/>
              </w:rPr>
            </w:pPr>
            <w:r w:rsidRPr="008B353F">
              <w:rPr>
                <w:rFonts w:eastAsia="Times New Roman" w:cs="Segoe UI"/>
                <w:b w:val="0"/>
                <w:bCs w:val="0"/>
                <w:color w:val="1F2328"/>
                <w:szCs w:val="20"/>
                <w:lang w:val="fr-FR" w:eastAsia="fr-FR"/>
              </w:rPr>
              <w:t>Product Type</w:t>
            </w:r>
          </w:p>
        </w:tc>
        <w:tc>
          <w:tcPr>
            <w:tcW w:w="0" w:type="auto"/>
            <w:shd w:val="clear" w:color="auto" w:fill="FFFFFF" w:themeFill="background1"/>
          </w:tcPr>
          <w:p w14:paraId="383625A1" w14:textId="310AD2DF" w:rsidR="00206006" w:rsidRPr="008B353F" w:rsidRDefault="00A307F6" w:rsidP="005925D5">
            <w:pPr>
              <w:spacing w:before="0" w:after="0"/>
              <w:jc w:val="left"/>
              <w:cnfStyle w:val="000000000000" w:firstRow="0" w:lastRow="0" w:firstColumn="0" w:lastColumn="0" w:oddVBand="0" w:evenVBand="0" w:oddHBand="0" w:evenHBand="0" w:firstRowFirstColumn="0" w:firstRowLastColumn="0" w:lastRowFirstColumn="0" w:lastRowLastColumn="0"/>
              <w:rPr>
                <w:rFonts w:eastAsia="Times New Roman" w:cs="Segoe UI"/>
                <w:color w:val="1F2328"/>
                <w:szCs w:val="20"/>
                <w:lang w:val="fr-FR" w:eastAsia="fr-FR"/>
              </w:rPr>
            </w:pPr>
            <w:r w:rsidRPr="008B353F">
              <w:rPr>
                <w:rFonts w:eastAsia="Times New Roman" w:cs="Segoe UI"/>
                <w:color w:val="1F2328"/>
                <w:szCs w:val="20"/>
                <w:lang w:val="fr-FR" w:eastAsia="fr-FR"/>
              </w:rPr>
              <w:t>STAC Collection</w:t>
            </w:r>
          </w:p>
        </w:tc>
      </w:tr>
      <w:tr w:rsidR="00206006" w:rsidRPr="008B353F" w14:paraId="207AE551" w14:textId="77777777" w:rsidTr="009B5C4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1B5081F0" w14:textId="2B27718E" w:rsidR="00206006" w:rsidRPr="008B353F" w:rsidRDefault="005E7912" w:rsidP="005925D5">
            <w:pPr>
              <w:spacing w:before="0" w:after="0"/>
              <w:jc w:val="left"/>
              <w:rPr>
                <w:rFonts w:eastAsia="Times New Roman" w:cs="Segoe UI"/>
                <w:b w:val="0"/>
                <w:bCs w:val="0"/>
                <w:color w:val="1F2328"/>
                <w:szCs w:val="20"/>
                <w:lang w:val="fr-FR" w:eastAsia="fr-FR"/>
              </w:rPr>
            </w:pPr>
            <w:r w:rsidRPr="008B353F">
              <w:rPr>
                <w:rFonts w:eastAsia="Times New Roman" w:cs="Segoe UI"/>
                <w:b w:val="0"/>
                <w:bCs w:val="0"/>
                <w:color w:val="1F2328"/>
                <w:szCs w:val="20"/>
                <w:lang w:val="fr-FR" w:eastAsia="fr-FR"/>
              </w:rPr>
              <w:t>Product</w:t>
            </w:r>
          </w:p>
        </w:tc>
        <w:tc>
          <w:tcPr>
            <w:tcW w:w="0" w:type="auto"/>
            <w:shd w:val="clear" w:color="auto" w:fill="FFFFFF" w:themeFill="background1"/>
          </w:tcPr>
          <w:p w14:paraId="7A95A09C" w14:textId="5AC0535C" w:rsidR="00206006" w:rsidRPr="008B353F" w:rsidRDefault="005E7912" w:rsidP="005925D5">
            <w:pPr>
              <w:spacing w:before="0" w:after="0"/>
              <w:jc w:val="left"/>
              <w:cnfStyle w:val="000000100000" w:firstRow="0" w:lastRow="0" w:firstColumn="0" w:lastColumn="0" w:oddVBand="0" w:evenVBand="0" w:oddHBand="1" w:evenHBand="0" w:firstRowFirstColumn="0" w:firstRowLastColumn="0" w:lastRowFirstColumn="0" w:lastRowLastColumn="0"/>
              <w:rPr>
                <w:rFonts w:eastAsia="Times New Roman" w:cs="Segoe UI"/>
                <w:color w:val="1F2328"/>
                <w:szCs w:val="20"/>
                <w:lang w:val="fr-FR" w:eastAsia="fr-FR"/>
              </w:rPr>
            </w:pPr>
            <w:r w:rsidRPr="008B353F">
              <w:rPr>
                <w:rFonts w:eastAsia="Times New Roman" w:cs="Segoe UI"/>
                <w:color w:val="1F2328"/>
                <w:szCs w:val="20"/>
                <w:lang w:val="fr-FR" w:eastAsia="fr-FR"/>
              </w:rPr>
              <w:t>STAC Item</w:t>
            </w:r>
          </w:p>
        </w:tc>
      </w:tr>
      <w:tr w:rsidR="00206006" w:rsidRPr="008B353F" w14:paraId="29D3DFE9" w14:textId="77777777" w:rsidTr="009B5C48">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25BC0668" w14:textId="4344A7F5" w:rsidR="00206006" w:rsidRPr="008B353F" w:rsidRDefault="00B0233C" w:rsidP="005925D5">
            <w:pPr>
              <w:spacing w:before="0" w:after="0"/>
              <w:jc w:val="left"/>
              <w:rPr>
                <w:rFonts w:eastAsia="Times New Roman" w:cs="Segoe UI"/>
                <w:b w:val="0"/>
                <w:bCs w:val="0"/>
                <w:color w:val="1F2328"/>
                <w:szCs w:val="20"/>
                <w:lang w:val="fr-FR" w:eastAsia="fr-FR"/>
              </w:rPr>
            </w:pPr>
            <w:r>
              <w:rPr>
                <w:rFonts w:eastAsia="Times New Roman" w:cs="Segoe UI"/>
                <w:b w:val="0"/>
                <w:bCs w:val="0"/>
                <w:color w:val="1F2328"/>
                <w:szCs w:val="20"/>
                <w:lang w:val="fr-FR" w:eastAsia="fr-FR"/>
              </w:rPr>
              <w:t>A</w:t>
            </w:r>
            <w:r w:rsidR="005E7912" w:rsidRPr="008B353F">
              <w:rPr>
                <w:rFonts w:eastAsia="Times New Roman" w:cs="Segoe UI"/>
                <w:b w:val="0"/>
                <w:bCs w:val="0"/>
                <w:color w:val="1F2328"/>
                <w:szCs w:val="20"/>
                <w:lang w:val="fr-FR" w:eastAsia="fr-FR"/>
              </w:rPr>
              <w:t>ttributes</w:t>
            </w:r>
          </w:p>
        </w:tc>
        <w:tc>
          <w:tcPr>
            <w:tcW w:w="0" w:type="auto"/>
            <w:shd w:val="clear" w:color="auto" w:fill="FFFFFF" w:themeFill="background1"/>
          </w:tcPr>
          <w:p w14:paraId="394E7D2D" w14:textId="4EC11B8B" w:rsidR="00206006" w:rsidRPr="008B353F" w:rsidRDefault="005E7912" w:rsidP="005925D5">
            <w:pPr>
              <w:spacing w:before="0" w:after="0"/>
              <w:jc w:val="left"/>
              <w:cnfStyle w:val="000000000000" w:firstRow="0" w:lastRow="0" w:firstColumn="0" w:lastColumn="0" w:oddVBand="0" w:evenVBand="0" w:oddHBand="0" w:evenHBand="0" w:firstRowFirstColumn="0" w:firstRowLastColumn="0" w:lastRowFirstColumn="0" w:lastRowLastColumn="0"/>
              <w:rPr>
                <w:rFonts w:eastAsia="Times New Roman" w:cs="Segoe UI"/>
                <w:color w:val="1F2328"/>
                <w:szCs w:val="20"/>
                <w:lang w:val="fr-FR" w:eastAsia="fr-FR"/>
              </w:rPr>
            </w:pPr>
            <w:r w:rsidRPr="008B353F">
              <w:rPr>
                <w:rFonts w:eastAsia="Times New Roman" w:cs="Segoe UI"/>
                <w:color w:val="1F2328"/>
                <w:szCs w:val="20"/>
                <w:lang w:val="fr-FR" w:eastAsia="fr-FR"/>
              </w:rPr>
              <w:t xml:space="preserve">STAC Item </w:t>
            </w:r>
            <w:r w:rsidR="00FB7553" w:rsidRPr="008B353F">
              <w:rPr>
                <w:rFonts w:eastAsia="Times New Roman" w:cs="Segoe UI"/>
                <w:color w:val="1F2328"/>
                <w:szCs w:val="20"/>
                <w:lang w:val="fr-FR" w:eastAsia="fr-FR"/>
              </w:rPr>
              <w:t>properties</w:t>
            </w:r>
          </w:p>
        </w:tc>
      </w:tr>
      <w:tr w:rsidR="00206006" w:rsidRPr="008B353F" w14:paraId="25A05EF6" w14:textId="77777777" w:rsidTr="009B5C4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4041AFBB" w14:textId="106F1D32" w:rsidR="00206006" w:rsidRPr="008B353F" w:rsidRDefault="0087716B" w:rsidP="005925D5">
            <w:pPr>
              <w:spacing w:before="0" w:after="0"/>
              <w:jc w:val="left"/>
              <w:rPr>
                <w:rFonts w:eastAsia="Times New Roman" w:cs="Segoe UI"/>
                <w:b w:val="0"/>
                <w:bCs w:val="0"/>
                <w:color w:val="1F2328"/>
                <w:szCs w:val="20"/>
                <w:lang w:val="fr-FR" w:eastAsia="fr-FR"/>
              </w:rPr>
            </w:pPr>
            <w:r w:rsidRPr="008B353F">
              <w:rPr>
                <w:rFonts w:eastAsia="Times New Roman" w:cs="Segoe UI"/>
                <w:b w:val="0"/>
                <w:bCs w:val="0"/>
                <w:color w:val="1F2328"/>
                <w:szCs w:val="20"/>
                <w:lang w:val="fr-FR" w:eastAsia="fr-FR"/>
              </w:rPr>
              <w:t xml:space="preserve">Reference to </w:t>
            </w:r>
            <w:r w:rsidR="005E7912" w:rsidRPr="008B353F">
              <w:rPr>
                <w:rFonts w:eastAsia="Times New Roman" w:cs="Segoe UI"/>
                <w:b w:val="0"/>
                <w:bCs w:val="0"/>
                <w:color w:val="1F2328"/>
                <w:szCs w:val="20"/>
                <w:lang w:val="fr-FR" w:eastAsia="fr-FR"/>
              </w:rPr>
              <w:t>Product File</w:t>
            </w:r>
            <w:r w:rsidR="001C25E2" w:rsidRPr="008B353F">
              <w:rPr>
                <w:rFonts w:eastAsia="Times New Roman" w:cs="Segoe UI"/>
                <w:b w:val="0"/>
                <w:bCs w:val="0"/>
                <w:color w:val="1F2328"/>
                <w:szCs w:val="20"/>
                <w:lang w:val="fr-FR" w:eastAsia="fr-FR"/>
              </w:rPr>
              <w:t>s</w:t>
            </w:r>
            <w:r w:rsidR="005E7912" w:rsidRPr="008B353F">
              <w:rPr>
                <w:rFonts w:eastAsia="Times New Roman" w:cs="Segoe UI"/>
                <w:b w:val="0"/>
                <w:bCs w:val="0"/>
                <w:color w:val="1F2328"/>
                <w:szCs w:val="20"/>
                <w:lang w:val="fr-FR" w:eastAsia="fr-FR"/>
              </w:rPr>
              <w:t xml:space="preserve"> </w:t>
            </w:r>
          </w:p>
        </w:tc>
        <w:tc>
          <w:tcPr>
            <w:tcW w:w="0" w:type="auto"/>
            <w:shd w:val="clear" w:color="auto" w:fill="FFFFFF" w:themeFill="background1"/>
          </w:tcPr>
          <w:p w14:paraId="32FF7AB7" w14:textId="7618EC0C" w:rsidR="00206006" w:rsidRPr="008B353F" w:rsidRDefault="0087716B" w:rsidP="005925D5">
            <w:pPr>
              <w:spacing w:before="0" w:after="0"/>
              <w:jc w:val="left"/>
              <w:cnfStyle w:val="000000100000" w:firstRow="0" w:lastRow="0" w:firstColumn="0" w:lastColumn="0" w:oddVBand="0" w:evenVBand="0" w:oddHBand="1" w:evenHBand="0" w:firstRowFirstColumn="0" w:firstRowLastColumn="0" w:lastRowFirstColumn="0" w:lastRowLastColumn="0"/>
              <w:rPr>
                <w:rFonts w:eastAsia="Times New Roman" w:cs="Segoe UI"/>
                <w:color w:val="1F2328"/>
                <w:szCs w:val="20"/>
                <w:lang w:val="en-GB" w:eastAsia="fr-FR"/>
              </w:rPr>
            </w:pPr>
            <w:r w:rsidRPr="008B353F">
              <w:rPr>
                <w:rFonts w:eastAsia="Times New Roman" w:cs="Segoe UI"/>
                <w:color w:val="1F2328"/>
                <w:szCs w:val="20"/>
                <w:lang w:val="en-GB" w:eastAsia="fr-FR"/>
              </w:rPr>
              <w:t>STAC Asset</w:t>
            </w:r>
          </w:p>
        </w:tc>
      </w:tr>
    </w:tbl>
    <w:p w14:paraId="3575ADAF" w14:textId="77777777" w:rsidR="00517F2F" w:rsidRPr="008B353F" w:rsidRDefault="00517F2F" w:rsidP="00517F2F">
      <w:pPr>
        <w:rPr>
          <w:lang w:val="en-GB"/>
        </w:rPr>
      </w:pPr>
    </w:p>
    <w:p w14:paraId="5168D770" w14:textId="10A36981" w:rsidR="00C11984" w:rsidRDefault="00517F2F" w:rsidP="00386149">
      <w:r w:rsidRPr="008B353F">
        <w:rPr>
          <w:lang w:val="en-GB"/>
        </w:rPr>
        <w:t xml:space="preserve">The following sections state the requirements applicable to any </w:t>
      </w:r>
      <w:r w:rsidR="00373492">
        <w:rPr>
          <w:lang w:val="en-GB"/>
        </w:rPr>
        <w:t>AIP</w:t>
      </w:r>
      <w:r w:rsidR="00373492" w:rsidRPr="008B353F">
        <w:rPr>
          <w:lang w:val="en-GB"/>
        </w:rPr>
        <w:t xml:space="preserve"> </w:t>
      </w:r>
      <w:r w:rsidRPr="008B353F">
        <w:rPr>
          <w:lang w:val="en-GB"/>
        </w:rPr>
        <w:t xml:space="preserve">instance </w:t>
      </w:r>
      <w:r w:rsidR="00D058BE" w:rsidRPr="008B353F">
        <w:rPr>
          <w:lang w:val="en-GB"/>
        </w:rPr>
        <w:t xml:space="preserve">to </w:t>
      </w:r>
      <w:r w:rsidR="00095A20" w:rsidRPr="008B353F">
        <w:rPr>
          <w:lang w:val="en-GB"/>
        </w:rPr>
        <w:t xml:space="preserve">properly map the </w:t>
      </w:r>
      <w:r w:rsidR="008B353F" w:rsidRPr="008B353F">
        <w:rPr>
          <w:lang w:val="en-GB"/>
        </w:rPr>
        <w:t>LTA</w:t>
      </w:r>
      <w:r w:rsidR="00095A20" w:rsidRPr="008B353F">
        <w:rPr>
          <w:lang w:val="en-GB"/>
        </w:rPr>
        <w:t xml:space="preserve"> </w:t>
      </w:r>
      <w:r w:rsidR="00800BF6" w:rsidRPr="008B353F">
        <w:rPr>
          <w:lang w:val="en-GB"/>
        </w:rPr>
        <w:t>Data</w:t>
      </w:r>
      <w:r w:rsidR="00095A20" w:rsidRPr="008B353F">
        <w:rPr>
          <w:lang w:val="en-GB"/>
        </w:rPr>
        <w:t xml:space="preserve"> Model to </w:t>
      </w:r>
      <w:r w:rsidR="00866493">
        <w:rPr>
          <w:lang w:val="en-GB"/>
        </w:rPr>
        <w:t xml:space="preserve">the </w:t>
      </w:r>
      <w:r w:rsidR="00095A20" w:rsidRPr="008B353F">
        <w:rPr>
          <w:lang w:val="en-GB"/>
        </w:rPr>
        <w:t>STAC Core metamodel.</w:t>
      </w:r>
      <w:r w:rsidR="00095A20">
        <w:rPr>
          <w:lang w:val="en-GB"/>
        </w:rPr>
        <w:t xml:space="preserve"> </w:t>
      </w:r>
    </w:p>
    <w:p w14:paraId="76FC0C9C" w14:textId="7C728BC4" w:rsidR="001D59C2" w:rsidRPr="008B353F" w:rsidRDefault="001D59C2" w:rsidP="00386149">
      <w:pPr>
        <w:pStyle w:val="Titre3"/>
      </w:pPr>
      <w:bookmarkStart w:id="72" w:name="_Toc209430351"/>
      <w:r w:rsidRPr="008B353F">
        <w:lastRenderedPageBreak/>
        <w:t>STAC Catalogue requirements</w:t>
      </w:r>
      <w:bookmarkEnd w:id="72"/>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8F1CC9" w14:paraId="14D734DF" w14:textId="77777777" w:rsidTr="005925D5">
        <w:tc>
          <w:tcPr>
            <w:tcW w:w="236" w:type="dxa"/>
            <w:shd w:val="clear" w:color="auto" w:fill="0070C0"/>
          </w:tcPr>
          <w:p w14:paraId="12398053" w14:textId="77777777" w:rsidR="008F1CC9" w:rsidRDefault="008F1CC9" w:rsidP="004220AB">
            <w:pPr>
              <w:rPr>
                <w:lang w:val="en-GB"/>
              </w:rPr>
            </w:pPr>
          </w:p>
        </w:tc>
        <w:tc>
          <w:tcPr>
            <w:tcW w:w="9734" w:type="dxa"/>
            <w:shd w:val="clear" w:color="auto" w:fill="F2F2F2" w:themeFill="background1" w:themeFillShade="F2"/>
          </w:tcPr>
          <w:p w14:paraId="42FCB40A" w14:textId="737F4824" w:rsidR="008F1CC9" w:rsidRPr="008B353F" w:rsidRDefault="008B353F" w:rsidP="004220AB">
            <w:pPr>
              <w:pStyle w:val="ReqTitle"/>
              <w:rPr>
                <w:lang w:val="fr-FR"/>
              </w:rPr>
            </w:pPr>
            <w:r w:rsidRPr="008B353F">
              <w:rPr>
                <w:lang w:val="fr-FR"/>
              </w:rPr>
              <w:t>STAC-</w:t>
            </w:r>
            <w:r w:rsidR="00554FF2">
              <w:rPr>
                <w:lang w:val="fr-FR"/>
              </w:rPr>
              <w:t>LTA</w:t>
            </w:r>
            <w:r w:rsidR="008F1CC9" w:rsidRPr="008B353F">
              <w:rPr>
                <w:lang w:val="fr-FR"/>
              </w:rPr>
              <w:t>-</w:t>
            </w:r>
            <w:r w:rsidR="00BA4E2D" w:rsidRPr="008B353F">
              <w:rPr>
                <w:lang w:val="fr-FR"/>
              </w:rPr>
              <w:t>CAT</w:t>
            </w:r>
            <w:r w:rsidR="008F1CC9" w:rsidRPr="008B353F">
              <w:rPr>
                <w:lang w:val="fr-FR"/>
              </w:rPr>
              <w:t>-REQ-0</w:t>
            </w:r>
            <w:r w:rsidR="00476DB2" w:rsidRPr="008B353F">
              <w:rPr>
                <w:lang w:val="fr-FR"/>
              </w:rPr>
              <w:t>010</w:t>
            </w:r>
            <w:r w:rsidR="008F1CC9" w:rsidRPr="008B353F">
              <w:rPr>
                <w:lang w:val="fr-FR"/>
              </w:rPr>
              <w:t xml:space="preserve"> –</w:t>
            </w:r>
            <w:r w:rsidR="00476DB2" w:rsidRPr="008B353F">
              <w:rPr>
                <w:lang w:val="fr-FR"/>
              </w:rPr>
              <w:t xml:space="preserve"> </w:t>
            </w:r>
            <w:r w:rsidR="00B7003B" w:rsidRPr="008B353F">
              <w:rPr>
                <w:lang w:val="fr-FR"/>
              </w:rPr>
              <w:t xml:space="preserve">Mapping </w:t>
            </w:r>
            <w:r w:rsidRPr="008B353F">
              <w:rPr>
                <w:lang w:val="fr-FR"/>
              </w:rPr>
              <w:t>LTA</w:t>
            </w:r>
            <w:r w:rsidR="00476DB2" w:rsidRPr="008B353F">
              <w:rPr>
                <w:lang w:val="fr-FR"/>
              </w:rPr>
              <w:t xml:space="preserve"> Catalogue instance</w:t>
            </w:r>
            <w:r w:rsidR="00B7003B" w:rsidRPr="008B353F">
              <w:rPr>
                <w:lang w:val="fr-FR"/>
              </w:rPr>
              <w:t xml:space="preserve"> to STAC Catalogue</w:t>
            </w:r>
          </w:p>
          <w:p w14:paraId="7152E990" w14:textId="19FAFDCE" w:rsidR="008F1CC9" w:rsidRPr="00B36131" w:rsidRDefault="008F1CC9" w:rsidP="004220AB">
            <w:pPr>
              <w:pStyle w:val="ReqText"/>
            </w:pPr>
            <w:r w:rsidRPr="003C3B7E">
              <w:rPr>
                <w:lang w:val="en-GB"/>
              </w:rPr>
              <w:br/>
            </w:r>
            <w:r w:rsidR="00866493">
              <w:rPr>
                <w:lang w:val="en-GB" w:eastAsia="fr-FR"/>
              </w:rPr>
              <w:t xml:space="preserve">The </w:t>
            </w:r>
            <w:r w:rsidR="00373492">
              <w:rPr>
                <w:lang w:val="en-GB" w:eastAsia="fr-FR"/>
              </w:rPr>
              <w:t xml:space="preserve">AIP </w:t>
            </w:r>
            <w:r w:rsidR="00476DB2">
              <w:rPr>
                <w:lang w:val="en-GB" w:eastAsia="fr-FR"/>
              </w:rPr>
              <w:t>instance shall implement and expose a STAC Catalogue for the purpose</w:t>
            </w:r>
            <w:r w:rsidR="00F74A2C">
              <w:rPr>
                <w:lang w:val="en-GB" w:eastAsia="fr-FR"/>
              </w:rPr>
              <w:t xml:space="preserve"> of querying </w:t>
            </w:r>
            <w:r w:rsidR="00866493">
              <w:rPr>
                <w:lang w:val="en-GB" w:eastAsia="fr-FR"/>
              </w:rPr>
              <w:t xml:space="preserve">the </w:t>
            </w:r>
            <w:r w:rsidR="00F74A2C">
              <w:rPr>
                <w:lang w:val="en-GB" w:eastAsia="fr-FR"/>
              </w:rPr>
              <w:t>manage</w:t>
            </w:r>
            <w:r w:rsidR="00866493">
              <w:rPr>
                <w:lang w:val="en-GB" w:eastAsia="fr-FR"/>
              </w:rPr>
              <w:t>d by the AIP</w:t>
            </w:r>
            <w:r w:rsidR="00F74A2C">
              <w:rPr>
                <w:lang w:val="en-GB" w:eastAsia="fr-FR"/>
              </w:rPr>
              <w:t>.</w:t>
            </w:r>
          </w:p>
        </w:tc>
      </w:tr>
    </w:tbl>
    <w:p w14:paraId="01F4BFC5" w14:textId="77777777" w:rsidR="00D67858" w:rsidRDefault="00D67858" w:rsidP="004220AB"/>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D67858" w14:paraId="0EC208E3" w14:textId="77777777" w:rsidTr="005925D5">
        <w:tc>
          <w:tcPr>
            <w:tcW w:w="236" w:type="dxa"/>
            <w:shd w:val="clear" w:color="auto" w:fill="0070C0"/>
          </w:tcPr>
          <w:p w14:paraId="5013D8BF" w14:textId="77777777" w:rsidR="00D67858" w:rsidRDefault="00D67858" w:rsidP="004220AB">
            <w:pPr>
              <w:rPr>
                <w:lang w:val="en-GB"/>
              </w:rPr>
            </w:pPr>
          </w:p>
        </w:tc>
        <w:tc>
          <w:tcPr>
            <w:tcW w:w="9734" w:type="dxa"/>
            <w:shd w:val="clear" w:color="auto" w:fill="F2F2F2" w:themeFill="background1" w:themeFillShade="F2"/>
          </w:tcPr>
          <w:p w14:paraId="246EF712" w14:textId="6BBEE017" w:rsidR="00D67858" w:rsidRPr="00B7003B" w:rsidRDefault="008B353F" w:rsidP="004220AB">
            <w:pPr>
              <w:pStyle w:val="ReqTitle"/>
            </w:pPr>
            <w:r>
              <w:t>STAC-</w:t>
            </w:r>
            <w:r w:rsidR="00554FF2">
              <w:t>LTA</w:t>
            </w:r>
            <w:r w:rsidR="00D67858" w:rsidRPr="00B7003B">
              <w:t>-</w:t>
            </w:r>
            <w:r w:rsidR="00D67858">
              <w:t>CAT</w:t>
            </w:r>
            <w:r w:rsidR="00D67858" w:rsidRPr="00B7003B">
              <w:t>-REQ-001</w:t>
            </w:r>
            <w:r w:rsidR="00D67858">
              <w:t>1</w:t>
            </w:r>
            <w:r w:rsidR="00D67858" w:rsidRPr="00B7003B">
              <w:t xml:space="preserve"> – </w:t>
            </w:r>
            <w:r w:rsidR="00D67858">
              <w:t>Compl</w:t>
            </w:r>
            <w:r w:rsidR="000A737D">
              <w:t xml:space="preserve">iance </w:t>
            </w:r>
            <w:r w:rsidR="00866493">
              <w:t>with</w:t>
            </w:r>
            <w:r w:rsidR="000A737D">
              <w:t xml:space="preserve"> high level STAC Core requirements</w:t>
            </w:r>
          </w:p>
          <w:p w14:paraId="500945A7" w14:textId="65E3D1A6" w:rsidR="00D67858" w:rsidRPr="00B36131" w:rsidRDefault="00D67858" w:rsidP="004220AB">
            <w:pPr>
              <w:pStyle w:val="ReqText"/>
            </w:pPr>
            <w:r w:rsidRPr="00476DB2">
              <w:rPr>
                <w:lang w:val="en-GB"/>
              </w:rPr>
              <w:br/>
            </w:r>
            <w:r w:rsidR="00C578FA">
              <w:rPr>
                <w:lang w:val="en-GB" w:eastAsia="fr-FR"/>
              </w:rPr>
              <w:t xml:space="preserve">The </w:t>
            </w:r>
            <w:r w:rsidR="00866493">
              <w:rPr>
                <w:lang w:val="en-GB" w:eastAsia="fr-FR"/>
              </w:rPr>
              <w:t>AIP</w:t>
            </w:r>
            <w:r w:rsidR="008B353F">
              <w:rPr>
                <w:lang w:val="en-GB" w:eastAsia="fr-FR"/>
              </w:rPr>
              <w:t xml:space="preserve"> </w:t>
            </w:r>
            <w:r w:rsidR="00C578FA">
              <w:rPr>
                <w:lang w:val="en-GB" w:eastAsia="fr-FR"/>
              </w:rPr>
              <w:t xml:space="preserve">STAC Catalogue shall comply </w:t>
            </w:r>
            <w:r w:rsidR="00866493">
              <w:rPr>
                <w:lang w:val="en-GB" w:eastAsia="fr-FR"/>
              </w:rPr>
              <w:t>with the</w:t>
            </w:r>
            <w:r w:rsidR="00C578FA">
              <w:rPr>
                <w:lang w:val="en-GB" w:eastAsia="fr-FR"/>
              </w:rPr>
              <w:t xml:space="preserve"> </w:t>
            </w:r>
            <w:r w:rsidR="008123C2">
              <w:rPr>
                <w:lang w:val="en-GB" w:eastAsia="fr-FR"/>
              </w:rPr>
              <w:t xml:space="preserve">STAC Core </w:t>
            </w:r>
            <w:r w:rsidR="004B6B8B">
              <w:rPr>
                <w:lang w:val="en-GB" w:eastAsia="fr-FR"/>
              </w:rPr>
              <w:t xml:space="preserve">requirements </w:t>
            </w:r>
            <w:r w:rsidR="006E4AA9">
              <w:rPr>
                <w:lang w:val="en-GB" w:eastAsia="fr-FR"/>
              </w:rPr>
              <w:t>stated in [</w:t>
            </w:r>
            <w:r w:rsidR="00375DED">
              <w:rPr>
                <w:rStyle w:val="Renvoi"/>
              </w:rPr>
              <w:fldChar w:fldCharType="begin"/>
            </w:r>
            <w:r w:rsidR="00375DED" w:rsidRPr="00386149">
              <w:rPr>
                <w:rStyle w:val="Renvoi"/>
              </w:rPr>
              <w:instrText xml:space="preserve"> REF STAC_EOF_ICD \h </w:instrText>
            </w:r>
            <w:r w:rsidR="00375DED">
              <w:rPr>
                <w:rStyle w:val="Renvoi"/>
              </w:rPr>
              <w:instrText xml:space="preserve"> \* MERGEFORMAT </w:instrText>
            </w:r>
            <w:r w:rsidR="00375DED">
              <w:rPr>
                <w:rStyle w:val="Renvoi"/>
              </w:rPr>
            </w:r>
            <w:r w:rsidR="00375DED">
              <w:rPr>
                <w:rStyle w:val="Renvoi"/>
              </w:rPr>
              <w:fldChar w:fldCharType="separate"/>
            </w:r>
            <w:r w:rsidR="00FB1301" w:rsidRPr="00FB1301">
              <w:rPr>
                <w:rStyle w:val="Renvoi"/>
              </w:rPr>
              <w:t>STAC_EOF_ICD</w:t>
            </w:r>
            <w:r w:rsidR="00375DED">
              <w:rPr>
                <w:rStyle w:val="Renvoi"/>
              </w:rPr>
              <w:fldChar w:fldCharType="end"/>
            </w:r>
            <w:r w:rsidR="006E4AA9">
              <w:rPr>
                <w:lang w:val="en-GB" w:eastAsia="fr-FR"/>
              </w:rPr>
              <w:t>].</w:t>
            </w:r>
          </w:p>
        </w:tc>
      </w:tr>
    </w:tbl>
    <w:p w14:paraId="54FA8734" w14:textId="77777777" w:rsidR="00D67858" w:rsidRDefault="00D67858" w:rsidP="004220AB"/>
    <w:p w14:paraId="6D6EAD80" w14:textId="2861C205" w:rsidR="006E4AA9" w:rsidRDefault="006E4AA9" w:rsidP="004220AB">
      <w:r>
        <w:t xml:space="preserve">Here is a sample of the returned </w:t>
      </w:r>
      <w:r w:rsidR="00375DED">
        <w:t>JSON response when retrieving the Catalogue la</w:t>
      </w:r>
      <w:r w:rsidR="004576EE">
        <w:t>n</w:t>
      </w:r>
      <w:r w:rsidR="00375DED">
        <w:t>ding page.</w:t>
      </w:r>
    </w:p>
    <w:p w14:paraId="7949B240" w14:textId="77777777" w:rsidR="006643C3" w:rsidRDefault="006643C3" w:rsidP="004220AB">
      <w:pPr>
        <w:shd w:val="clear" w:color="auto" w:fill="1F1F1F"/>
        <w:spacing w:before="0" w:after="0" w:line="285" w:lineRule="atLeast"/>
        <w:jc w:val="left"/>
        <w:rPr>
          <w:rFonts w:ascii="Consolas" w:eastAsia="Times New Roman" w:hAnsi="Consolas"/>
          <w:color w:val="CCCCCC"/>
          <w:sz w:val="21"/>
          <w:szCs w:val="21"/>
          <w:lang w:eastAsia="fr-FR"/>
        </w:rPr>
      </w:pPr>
    </w:p>
    <w:p w14:paraId="62FCDEF2" w14:textId="77777777" w:rsidR="007316A2" w:rsidRPr="00386149" w:rsidRDefault="007316A2"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w:t>
      </w:r>
    </w:p>
    <w:p w14:paraId="1A01DEBB" w14:textId="77777777" w:rsidR="007316A2" w:rsidRPr="00386149" w:rsidRDefault="007316A2"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"type"</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"Catalog"</w:t>
      </w:r>
      <w:r w:rsidRPr="00386149">
        <w:rPr>
          <w:rFonts w:ascii="Consolas" w:eastAsia="Times New Roman" w:hAnsi="Consolas"/>
          <w:color w:val="CCCCCC"/>
          <w:sz w:val="21"/>
          <w:szCs w:val="21"/>
          <w:lang w:val="en-GB" w:eastAsia="fr-FR"/>
        </w:rPr>
        <w:t>,</w:t>
      </w:r>
    </w:p>
    <w:p w14:paraId="54CA663A" w14:textId="34FA3C4B" w:rsidR="007316A2" w:rsidRPr="00255A0F" w:rsidRDefault="007316A2"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255A0F">
        <w:rPr>
          <w:rFonts w:ascii="Consolas" w:eastAsia="Times New Roman" w:hAnsi="Consolas"/>
          <w:color w:val="CCCCCC"/>
          <w:sz w:val="21"/>
          <w:szCs w:val="21"/>
          <w:lang w:val="en-GB" w:eastAsia="fr-FR"/>
        </w:rPr>
        <w:t xml:space="preserve">  </w:t>
      </w:r>
      <w:r w:rsidRPr="00255A0F">
        <w:rPr>
          <w:rFonts w:ascii="Consolas" w:eastAsia="Times New Roman" w:hAnsi="Consolas"/>
          <w:color w:val="9CDCFE"/>
          <w:sz w:val="21"/>
          <w:szCs w:val="21"/>
          <w:lang w:val="en-GB" w:eastAsia="fr-FR"/>
        </w:rPr>
        <w:t>"id"</w:t>
      </w:r>
      <w:r w:rsidRPr="00255A0F">
        <w:rPr>
          <w:rFonts w:ascii="Consolas" w:eastAsia="Times New Roman" w:hAnsi="Consolas"/>
          <w:color w:val="CCCCCC"/>
          <w:sz w:val="21"/>
          <w:szCs w:val="21"/>
          <w:lang w:val="en-GB" w:eastAsia="fr-FR"/>
        </w:rPr>
        <w:t xml:space="preserve">: </w:t>
      </w:r>
      <w:r w:rsidRPr="00255A0F">
        <w:rPr>
          <w:rFonts w:ascii="Consolas" w:eastAsia="Times New Roman" w:hAnsi="Consolas"/>
          <w:color w:val="CE9178"/>
          <w:sz w:val="21"/>
          <w:szCs w:val="21"/>
          <w:lang w:val="en-GB" w:eastAsia="fr-FR"/>
        </w:rPr>
        <w:t>"s2a-</w:t>
      </w:r>
      <w:r w:rsidR="008B353F" w:rsidRPr="00255A0F">
        <w:rPr>
          <w:rFonts w:ascii="Consolas" w:eastAsia="Times New Roman" w:hAnsi="Consolas"/>
          <w:color w:val="CE9178"/>
          <w:sz w:val="21"/>
          <w:szCs w:val="21"/>
          <w:lang w:val="en-GB" w:eastAsia="fr-FR"/>
        </w:rPr>
        <w:t>lta</w:t>
      </w:r>
      <w:r w:rsidRPr="00255A0F">
        <w:rPr>
          <w:rFonts w:ascii="Consolas" w:eastAsia="Times New Roman" w:hAnsi="Consolas"/>
          <w:color w:val="CE9178"/>
          <w:sz w:val="21"/>
          <w:szCs w:val="21"/>
          <w:lang w:val="en-GB" w:eastAsia="fr-FR"/>
        </w:rPr>
        <w:t>"</w:t>
      </w:r>
      <w:r w:rsidRPr="00255A0F">
        <w:rPr>
          <w:rFonts w:ascii="Consolas" w:eastAsia="Times New Roman" w:hAnsi="Consolas"/>
          <w:color w:val="CCCCCC"/>
          <w:sz w:val="21"/>
          <w:szCs w:val="21"/>
          <w:lang w:val="en-GB" w:eastAsia="fr-FR"/>
        </w:rPr>
        <w:t>,</w:t>
      </w:r>
    </w:p>
    <w:p w14:paraId="73C0A50B" w14:textId="35C7A9D4" w:rsidR="007316A2" w:rsidRPr="007316A2" w:rsidRDefault="007316A2" w:rsidP="004220AB">
      <w:pPr>
        <w:shd w:val="clear" w:color="auto" w:fill="1F1F1F"/>
        <w:spacing w:before="0" w:after="0" w:line="285" w:lineRule="atLeast"/>
        <w:jc w:val="left"/>
        <w:rPr>
          <w:rFonts w:ascii="Consolas" w:eastAsia="Times New Roman" w:hAnsi="Consolas"/>
          <w:color w:val="CCCCCC"/>
          <w:sz w:val="21"/>
          <w:szCs w:val="21"/>
          <w:lang w:val="fr-FR" w:eastAsia="fr-FR"/>
        </w:rPr>
      </w:pPr>
      <w:r w:rsidRPr="00255A0F">
        <w:rPr>
          <w:rFonts w:ascii="Consolas" w:eastAsia="Times New Roman" w:hAnsi="Consolas"/>
          <w:color w:val="CCCCCC"/>
          <w:sz w:val="21"/>
          <w:szCs w:val="21"/>
          <w:lang w:val="en-GB" w:eastAsia="fr-FR"/>
        </w:rPr>
        <w:t xml:space="preserve">  </w:t>
      </w:r>
      <w:r w:rsidRPr="007316A2">
        <w:rPr>
          <w:rFonts w:ascii="Consolas" w:eastAsia="Times New Roman" w:hAnsi="Consolas"/>
          <w:color w:val="9CDCFE"/>
          <w:sz w:val="21"/>
          <w:szCs w:val="21"/>
          <w:lang w:val="fr-FR" w:eastAsia="fr-FR"/>
        </w:rPr>
        <w:t>"title"</w:t>
      </w:r>
      <w:r w:rsidRPr="007316A2">
        <w:rPr>
          <w:rFonts w:ascii="Consolas" w:eastAsia="Times New Roman" w:hAnsi="Consolas"/>
          <w:color w:val="CCCCCC"/>
          <w:sz w:val="21"/>
          <w:szCs w:val="21"/>
          <w:lang w:val="fr-FR" w:eastAsia="fr-FR"/>
        </w:rPr>
        <w:t xml:space="preserve">: </w:t>
      </w:r>
      <w:r w:rsidRPr="007316A2">
        <w:rPr>
          <w:rFonts w:ascii="Consolas" w:eastAsia="Times New Roman" w:hAnsi="Consolas"/>
          <w:color w:val="CE9178"/>
          <w:sz w:val="21"/>
          <w:szCs w:val="21"/>
          <w:lang w:val="fr-FR" w:eastAsia="fr-FR"/>
        </w:rPr>
        <w:t xml:space="preserve">"Sentinel 2A </w:t>
      </w:r>
      <w:r w:rsidR="008B353F">
        <w:rPr>
          <w:rFonts w:ascii="Consolas" w:eastAsia="Times New Roman" w:hAnsi="Consolas"/>
          <w:color w:val="CE9178"/>
          <w:sz w:val="21"/>
          <w:szCs w:val="21"/>
          <w:lang w:val="fr-FR" w:eastAsia="fr-FR"/>
        </w:rPr>
        <w:t xml:space="preserve">LTA </w:t>
      </w:r>
      <w:r w:rsidRPr="007316A2">
        <w:rPr>
          <w:rFonts w:ascii="Consolas" w:eastAsia="Times New Roman" w:hAnsi="Consolas"/>
          <w:color w:val="CE9178"/>
          <w:sz w:val="21"/>
          <w:szCs w:val="21"/>
          <w:lang w:val="fr-FR" w:eastAsia="fr-FR"/>
        </w:rPr>
        <w:t>Catalogue"</w:t>
      </w:r>
      <w:r w:rsidRPr="007316A2">
        <w:rPr>
          <w:rFonts w:ascii="Consolas" w:eastAsia="Times New Roman" w:hAnsi="Consolas"/>
          <w:color w:val="CCCCCC"/>
          <w:sz w:val="21"/>
          <w:szCs w:val="21"/>
          <w:lang w:val="fr-FR" w:eastAsia="fr-FR"/>
        </w:rPr>
        <w:t>,</w:t>
      </w:r>
    </w:p>
    <w:p w14:paraId="40889F5E" w14:textId="7E855D23" w:rsidR="007316A2" w:rsidRPr="007316A2" w:rsidRDefault="007316A2" w:rsidP="004220AB">
      <w:pPr>
        <w:shd w:val="clear" w:color="auto" w:fill="1F1F1F"/>
        <w:spacing w:before="0" w:after="0" w:line="285" w:lineRule="atLeast"/>
        <w:jc w:val="left"/>
        <w:rPr>
          <w:rFonts w:ascii="Consolas" w:eastAsia="Times New Roman" w:hAnsi="Consolas"/>
          <w:color w:val="CCCCCC"/>
          <w:sz w:val="21"/>
          <w:szCs w:val="21"/>
          <w:lang w:val="fr-FR" w:eastAsia="fr-FR"/>
        </w:rPr>
      </w:pPr>
      <w:r w:rsidRPr="007316A2">
        <w:rPr>
          <w:rFonts w:ascii="Consolas" w:eastAsia="Times New Roman" w:hAnsi="Consolas"/>
          <w:color w:val="CCCCCC"/>
          <w:sz w:val="21"/>
          <w:szCs w:val="21"/>
          <w:lang w:val="fr-FR" w:eastAsia="fr-FR"/>
        </w:rPr>
        <w:t xml:space="preserve">  </w:t>
      </w:r>
      <w:r w:rsidRPr="007316A2">
        <w:rPr>
          <w:rFonts w:ascii="Consolas" w:eastAsia="Times New Roman" w:hAnsi="Consolas"/>
          <w:color w:val="9CDCFE"/>
          <w:sz w:val="21"/>
          <w:szCs w:val="21"/>
          <w:lang w:val="fr-FR" w:eastAsia="fr-FR"/>
        </w:rPr>
        <w:t>"description"</w:t>
      </w:r>
      <w:r w:rsidRPr="007316A2">
        <w:rPr>
          <w:rFonts w:ascii="Consolas" w:eastAsia="Times New Roman" w:hAnsi="Consolas"/>
          <w:color w:val="CCCCCC"/>
          <w:sz w:val="21"/>
          <w:szCs w:val="21"/>
          <w:lang w:val="fr-FR" w:eastAsia="fr-FR"/>
        </w:rPr>
        <w:t xml:space="preserve">: </w:t>
      </w:r>
      <w:r w:rsidRPr="007316A2">
        <w:rPr>
          <w:rFonts w:ascii="Consolas" w:eastAsia="Times New Roman" w:hAnsi="Consolas"/>
          <w:color w:val="CE9178"/>
          <w:sz w:val="21"/>
          <w:szCs w:val="21"/>
          <w:lang w:val="fr-FR" w:eastAsia="fr-FR"/>
        </w:rPr>
        <w:t>"</w:t>
      </w:r>
      <w:r w:rsidR="008B353F">
        <w:rPr>
          <w:rFonts w:ascii="Consolas" w:eastAsia="Times New Roman" w:hAnsi="Consolas"/>
          <w:color w:val="CE9178"/>
          <w:sz w:val="21"/>
          <w:szCs w:val="21"/>
          <w:lang w:val="fr-FR" w:eastAsia="fr-FR"/>
        </w:rPr>
        <w:t xml:space="preserve">LTA </w:t>
      </w:r>
      <w:r w:rsidRPr="007316A2">
        <w:rPr>
          <w:rFonts w:ascii="Consolas" w:eastAsia="Times New Roman" w:hAnsi="Consolas"/>
          <w:color w:val="CE9178"/>
          <w:sz w:val="21"/>
          <w:szCs w:val="21"/>
          <w:lang w:val="fr-FR" w:eastAsia="fr-FR"/>
        </w:rPr>
        <w:t>Catalogue for Sentinel 2A"</w:t>
      </w:r>
      <w:r w:rsidRPr="007316A2">
        <w:rPr>
          <w:rFonts w:ascii="Consolas" w:eastAsia="Times New Roman" w:hAnsi="Consolas"/>
          <w:color w:val="CCCCCC"/>
          <w:sz w:val="21"/>
          <w:szCs w:val="21"/>
          <w:lang w:val="fr-FR" w:eastAsia="fr-FR"/>
        </w:rPr>
        <w:t>,</w:t>
      </w:r>
    </w:p>
    <w:p w14:paraId="5456A31A" w14:textId="77777777" w:rsidR="007316A2" w:rsidRPr="007316A2" w:rsidRDefault="007316A2" w:rsidP="004220AB">
      <w:pPr>
        <w:shd w:val="clear" w:color="auto" w:fill="1F1F1F"/>
        <w:spacing w:before="0" w:after="0" w:line="285" w:lineRule="atLeast"/>
        <w:jc w:val="left"/>
        <w:rPr>
          <w:rFonts w:ascii="Consolas" w:eastAsia="Times New Roman" w:hAnsi="Consolas"/>
          <w:color w:val="CCCCCC"/>
          <w:sz w:val="21"/>
          <w:szCs w:val="21"/>
          <w:lang w:val="fr-FR" w:eastAsia="fr-FR"/>
        </w:rPr>
      </w:pPr>
      <w:r w:rsidRPr="007316A2">
        <w:rPr>
          <w:rFonts w:ascii="Consolas" w:eastAsia="Times New Roman" w:hAnsi="Consolas"/>
          <w:color w:val="CCCCCC"/>
          <w:sz w:val="21"/>
          <w:szCs w:val="21"/>
          <w:lang w:val="fr-FR" w:eastAsia="fr-FR"/>
        </w:rPr>
        <w:t xml:space="preserve">  </w:t>
      </w:r>
      <w:r w:rsidRPr="007316A2">
        <w:rPr>
          <w:rFonts w:ascii="Consolas" w:eastAsia="Times New Roman" w:hAnsi="Consolas"/>
          <w:color w:val="9CDCFE"/>
          <w:sz w:val="21"/>
          <w:szCs w:val="21"/>
          <w:lang w:val="fr-FR" w:eastAsia="fr-FR"/>
        </w:rPr>
        <w:t>"stac_version"</w:t>
      </w:r>
      <w:r w:rsidRPr="007316A2">
        <w:rPr>
          <w:rFonts w:ascii="Consolas" w:eastAsia="Times New Roman" w:hAnsi="Consolas"/>
          <w:color w:val="CCCCCC"/>
          <w:sz w:val="21"/>
          <w:szCs w:val="21"/>
          <w:lang w:val="fr-FR" w:eastAsia="fr-FR"/>
        </w:rPr>
        <w:t xml:space="preserve">: </w:t>
      </w:r>
      <w:r w:rsidRPr="007316A2">
        <w:rPr>
          <w:rFonts w:ascii="Consolas" w:eastAsia="Times New Roman" w:hAnsi="Consolas"/>
          <w:color w:val="CE9178"/>
          <w:sz w:val="21"/>
          <w:szCs w:val="21"/>
          <w:lang w:val="fr-FR" w:eastAsia="fr-FR"/>
        </w:rPr>
        <w:t>"1.1.0"</w:t>
      </w:r>
      <w:r w:rsidRPr="007316A2">
        <w:rPr>
          <w:rFonts w:ascii="Consolas" w:eastAsia="Times New Roman" w:hAnsi="Consolas"/>
          <w:color w:val="CCCCCC"/>
          <w:sz w:val="21"/>
          <w:szCs w:val="21"/>
          <w:lang w:val="fr-FR" w:eastAsia="fr-FR"/>
        </w:rPr>
        <w:t>,</w:t>
      </w:r>
    </w:p>
    <w:p w14:paraId="1ABC0100" w14:textId="77777777" w:rsidR="007316A2" w:rsidRPr="007316A2" w:rsidRDefault="007316A2" w:rsidP="004220AB">
      <w:pPr>
        <w:shd w:val="clear" w:color="auto" w:fill="1F1F1F"/>
        <w:spacing w:before="0" w:after="0" w:line="285" w:lineRule="atLeast"/>
        <w:jc w:val="left"/>
        <w:rPr>
          <w:rFonts w:ascii="Consolas" w:eastAsia="Times New Roman" w:hAnsi="Consolas"/>
          <w:color w:val="CCCCCC"/>
          <w:sz w:val="21"/>
          <w:szCs w:val="21"/>
          <w:lang w:val="fr-FR" w:eastAsia="fr-FR"/>
        </w:rPr>
      </w:pPr>
      <w:r w:rsidRPr="007316A2">
        <w:rPr>
          <w:rFonts w:ascii="Consolas" w:eastAsia="Times New Roman" w:hAnsi="Consolas"/>
          <w:color w:val="CCCCCC"/>
          <w:sz w:val="21"/>
          <w:szCs w:val="21"/>
          <w:lang w:val="fr-FR" w:eastAsia="fr-FR"/>
        </w:rPr>
        <w:t xml:space="preserve">  </w:t>
      </w:r>
      <w:r w:rsidRPr="007316A2">
        <w:rPr>
          <w:rFonts w:ascii="Consolas" w:eastAsia="Times New Roman" w:hAnsi="Consolas"/>
          <w:color w:val="9CDCFE"/>
          <w:sz w:val="21"/>
          <w:szCs w:val="21"/>
          <w:lang w:val="fr-FR" w:eastAsia="fr-FR"/>
        </w:rPr>
        <w:t>"conformsTo"</w:t>
      </w:r>
      <w:r w:rsidRPr="007316A2">
        <w:rPr>
          <w:rFonts w:ascii="Consolas" w:eastAsia="Times New Roman" w:hAnsi="Consolas"/>
          <w:color w:val="CCCCCC"/>
          <w:sz w:val="21"/>
          <w:szCs w:val="21"/>
          <w:lang w:val="fr-FR" w:eastAsia="fr-FR"/>
        </w:rPr>
        <w:t>: [</w:t>
      </w:r>
    </w:p>
    <w:p w14:paraId="397F2DB3" w14:textId="77777777" w:rsidR="007316A2" w:rsidRPr="007316A2" w:rsidRDefault="007316A2" w:rsidP="004220AB">
      <w:pPr>
        <w:shd w:val="clear" w:color="auto" w:fill="1F1F1F"/>
        <w:spacing w:before="0" w:after="0" w:line="285" w:lineRule="atLeast"/>
        <w:jc w:val="left"/>
        <w:rPr>
          <w:rFonts w:ascii="Consolas" w:eastAsia="Times New Roman" w:hAnsi="Consolas"/>
          <w:color w:val="CCCCCC"/>
          <w:sz w:val="21"/>
          <w:szCs w:val="21"/>
          <w:lang w:val="fr-FR" w:eastAsia="fr-FR"/>
        </w:rPr>
      </w:pPr>
      <w:r w:rsidRPr="007316A2">
        <w:rPr>
          <w:rFonts w:ascii="Consolas" w:eastAsia="Times New Roman" w:hAnsi="Consolas"/>
          <w:color w:val="CCCCCC"/>
          <w:sz w:val="21"/>
          <w:szCs w:val="21"/>
          <w:lang w:val="fr-FR" w:eastAsia="fr-FR"/>
        </w:rPr>
        <w:t xml:space="preserve">    </w:t>
      </w:r>
      <w:r w:rsidRPr="007316A2">
        <w:rPr>
          <w:rFonts w:ascii="Consolas" w:eastAsia="Times New Roman" w:hAnsi="Consolas"/>
          <w:color w:val="CE9178"/>
          <w:sz w:val="21"/>
          <w:szCs w:val="21"/>
          <w:lang w:val="fr-FR" w:eastAsia="fr-FR"/>
        </w:rPr>
        <w:t>"http://www.opengis.net/spec/cql2/1.0/conf/cql2-json"</w:t>
      </w:r>
      <w:r w:rsidRPr="007316A2">
        <w:rPr>
          <w:rFonts w:ascii="Consolas" w:eastAsia="Times New Roman" w:hAnsi="Consolas"/>
          <w:color w:val="CCCCCC"/>
          <w:sz w:val="21"/>
          <w:szCs w:val="21"/>
          <w:lang w:val="fr-FR" w:eastAsia="fr-FR"/>
        </w:rPr>
        <w:t>,</w:t>
      </w:r>
    </w:p>
    <w:p w14:paraId="5F08F78E" w14:textId="77777777" w:rsidR="007316A2" w:rsidRPr="007316A2" w:rsidRDefault="007316A2" w:rsidP="004220AB">
      <w:pPr>
        <w:shd w:val="clear" w:color="auto" w:fill="1F1F1F"/>
        <w:spacing w:before="0" w:after="0" w:line="285" w:lineRule="atLeast"/>
        <w:jc w:val="left"/>
        <w:rPr>
          <w:rFonts w:ascii="Consolas" w:eastAsia="Times New Roman" w:hAnsi="Consolas"/>
          <w:color w:val="CCCCCC"/>
          <w:sz w:val="21"/>
          <w:szCs w:val="21"/>
          <w:lang w:val="fr-FR" w:eastAsia="fr-FR"/>
        </w:rPr>
      </w:pPr>
      <w:r w:rsidRPr="007316A2">
        <w:rPr>
          <w:rFonts w:ascii="Consolas" w:eastAsia="Times New Roman" w:hAnsi="Consolas"/>
          <w:color w:val="CCCCCC"/>
          <w:sz w:val="21"/>
          <w:szCs w:val="21"/>
          <w:lang w:val="fr-FR" w:eastAsia="fr-FR"/>
        </w:rPr>
        <w:t xml:space="preserve">    </w:t>
      </w:r>
      <w:r w:rsidRPr="007316A2">
        <w:rPr>
          <w:rFonts w:ascii="Consolas" w:eastAsia="Times New Roman" w:hAnsi="Consolas"/>
          <w:color w:val="CE9178"/>
          <w:sz w:val="21"/>
          <w:szCs w:val="21"/>
          <w:lang w:val="fr-FR" w:eastAsia="fr-FR"/>
        </w:rPr>
        <w:t>"http://www.opengis.net/spec/cql2/1.0/conf/cql2-text"</w:t>
      </w:r>
      <w:r w:rsidRPr="007316A2">
        <w:rPr>
          <w:rFonts w:ascii="Consolas" w:eastAsia="Times New Roman" w:hAnsi="Consolas"/>
          <w:color w:val="CCCCCC"/>
          <w:sz w:val="21"/>
          <w:szCs w:val="21"/>
          <w:lang w:val="fr-FR" w:eastAsia="fr-FR"/>
        </w:rPr>
        <w:t>,</w:t>
      </w:r>
    </w:p>
    <w:p w14:paraId="760DE005" w14:textId="77777777" w:rsidR="007316A2" w:rsidRPr="007316A2" w:rsidRDefault="007316A2" w:rsidP="004220AB">
      <w:pPr>
        <w:shd w:val="clear" w:color="auto" w:fill="1F1F1F"/>
        <w:spacing w:before="0" w:after="0" w:line="285" w:lineRule="atLeast"/>
        <w:jc w:val="left"/>
        <w:rPr>
          <w:rFonts w:ascii="Consolas" w:eastAsia="Times New Roman" w:hAnsi="Consolas"/>
          <w:color w:val="CCCCCC"/>
          <w:sz w:val="21"/>
          <w:szCs w:val="21"/>
          <w:lang w:val="fr-FR" w:eastAsia="fr-FR"/>
        </w:rPr>
      </w:pPr>
      <w:r w:rsidRPr="007316A2">
        <w:rPr>
          <w:rFonts w:ascii="Consolas" w:eastAsia="Times New Roman" w:hAnsi="Consolas"/>
          <w:color w:val="CCCCCC"/>
          <w:sz w:val="21"/>
          <w:szCs w:val="21"/>
          <w:lang w:val="fr-FR" w:eastAsia="fr-FR"/>
        </w:rPr>
        <w:t xml:space="preserve">    </w:t>
      </w:r>
      <w:r w:rsidRPr="007316A2">
        <w:rPr>
          <w:rFonts w:ascii="Consolas" w:eastAsia="Times New Roman" w:hAnsi="Consolas"/>
          <w:color w:val="CE9178"/>
          <w:sz w:val="21"/>
          <w:szCs w:val="21"/>
          <w:lang w:val="fr-FR" w:eastAsia="fr-FR"/>
        </w:rPr>
        <w:t>"https://api.stacspec.org/v1.0.0/item-search"</w:t>
      </w:r>
      <w:r w:rsidRPr="007316A2">
        <w:rPr>
          <w:rFonts w:ascii="Consolas" w:eastAsia="Times New Roman" w:hAnsi="Consolas"/>
          <w:color w:val="CCCCCC"/>
          <w:sz w:val="21"/>
          <w:szCs w:val="21"/>
          <w:lang w:val="fr-FR" w:eastAsia="fr-FR"/>
        </w:rPr>
        <w:t>,</w:t>
      </w:r>
    </w:p>
    <w:p w14:paraId="0D580D11" w14:textId="77777777" w:rsidR="007316A2" w:rsidRPr="007316A2" w:rsidRDefault="007316A2" w:rsidP="004220AB">
      <w:pPr>
        <w:shd w:val="clear" w:color="auto" w:fill="1F1F1F"/>
        <w:spacing w:before="0" w:after="0" w:line="285" w:lineRule="atLeast"/>
        <w:jc w:val="left"/>
        <w:rPr>
          <w:rFonts w:ascii="Consolas" w:eastAsia="Times New Roman" w:hAnsi="Consolas"/>
          <w:color w:val="CCCCCC"/>
          <w:sz w:val="21"/>
          <w:szCs w:val="21"/>
          <w:lang w:val="fr-FR" w:eastAsia="fr-FR"/>
        </w:rPr>
      </w:pPr>
      <w:r w:rsidRPr="007316A2">
        <w:rPr>
          <w:rFonts w:ascii="Consolas" w:eastAsia="Times New Roman" w:hAnsi="Consolas"/>
          <w:color w:val="CCCCCC"/>
          <w:sz w:val="21"/>
          <w:szCs w:val="21"/>
          <w:lang w:val="fr-FR" w:eastAsia="fr-FR"/>
        </w:rPr>
        <w:t xml:space="preserve">    </w:t>
      </w:r>
      <w:r w:rsidRPr="007316A2">
        <w:rPr>
          <w:rFonts w:ascii="Consolas" w:eastAsia="Times New Roman" w:hAnsi="Consolas"/>
          <w:color w:val="CE9178"/>
          <w:sz w:val="21"/>
          <w:szCs w:val="21"/>
          <w:lang w:val="fr-FR" w:eastAsia="fr-FR"/>
        </w:rPr>
        <w:t>"https://api.stacspec.org/v1.0.0/ogcapi-features"</w:t>
      </w:r>
      <w:r w:rsidRPr="007316A2">
        <w:rPr>
          <w:rFonts w:ascii="Consolas" w:eastAsia="Times New Roman" w:hAnsi="Consolas"/>
          <w:color w:val="CCCCCC"/>
          <w:sz w:val="21"/>
          <w:szCs w:val="21"/>
          <w:lang w:val="fr-FR" w:eastAsia="fr-FR"/>
        </w:rPr>
        <w:t>,</w:t>
      </w:r>
    </w:p>
    <w:p w14:paraId="05F9F25D" w14:textId="77777777" w:rsidR="007316A2" w:rsidRPr="007316A2" w:rsidRDefault="007316A2" w:rsidP="004220AB">
      <w:pPr>
        <w:shd w:val="clear" w:color="auto" w:fill="1F1F1F"/>
        <w:spacing w:before="0" w:after="0" w:line="285" w:lineRule="atLeast"/>
        <w:jc w:val="left"/>
        <w:rPr>
          <w:rFonts w:ascii="Consolas" w:eastAsia="Times New Roman" w:hAnsi="Consolas"/>
          <w:color w:val="CCCCCC"/>
          <w:sz w:val="21"/>
          <w:szCs w:val="21"/>
          <w:lang w:val="fr-FR" w:eastAsia="fr-FR"/>
        </w:rPr>
      </w:pPr>
      <w:r w:rsidRPr="007316A2">
        <w:rPr>
          <w:rFonts w:ascii="Consolas" w:eastAsia="Times New Roman" w:hAnsi="Consolas"/>
          <w:color w:val="CCCCCC"/>
          <w:sz w:val="21"/>
          <w:szCs w:val="21"/>
          <w:lang w:val="fr-FR" w:eastAsia="fr-FR"/>
        </w:rPr>
        <w:t xml:space="preserve">    </w:t>
      </w:r>
      <w:r w:rsidRPr="007316A2">
        <w:rPr>
          <w:rFonts w:ascii="Consolas" w:eastAsia="Times New Roman" w:hAnsi="Consolas"/>
          <w:color w:val="CE9178"/>
          <w:sz w:val="21"/>
          <w:szCs w:val="21"/>
          <w:lang w:val="fr-FR" w:eastAsia="fr-FR"/>
        </w:rPr>
        <w:t>"http://www.opengis.net/spec/ogcapi-features-3/1.0/conf/features-filter"</w:t>
      </w:r>
      <w:r w:rsidRPr="007316A2">
        <w:rPr>
          <w:rFonts w:ascii="Consolas" w:eastAsia="Times New Roman" w:hAnsi="Consolas"/>
          <w:color w:val="CCCCCC"/>
          <w:sz w:val="21"/>
          <w:szCs w:val="21"/>
          <w:lang w:val="fr-FR" w:eastAsia="fr-FR"/>
        </w:rPr>
        <w:t>,</w:t>
      </w:r>
    </w:p>
    <w:p w14:paraId="60D37B34" w14:textId="77777777" w:rsidR="007316A2" w:rsidRPr="007316A2" w:rsidRDefault="007316A2" w:rsidP="004220AB">
      <w:pPr>
        <w:shd w:val="clear" w:color="auto" w:fill="1F1F1F"/>
        <w:spacing w:before="0" w:after="0" w:line="285" w:lineRule="atLeast"/>
        <w:jc w:val="left"/>
        <w:rPr>
          <w:rFonts w:ascii="Consolas" w:eastAsia="Times New Roman" w:hAnsi="Consolas"/>
          <w:color w:val="CCCCCC"/>
          <w:sz w:val="21"/>
          <w:szCs w:val="21"/>
          <w:lang w:val="fr-FR" w:eastAsia="fr-FR"/>
        </w:rPr>
      </w:pPr>
      <w:r w:rsidRPr="007316A2">
        <w:rPr>
          <w:rFonts w:ascii="Consolas" w:eastAsia="Times New Roman" w:hAnsi="Consolas"/>
          <w:color w:val="CCCCCC"/>
          <w:sz w:val="21"/>
          <w:szCs w:val="21"/>
          <w:lang w:val="fr-FR" w:eastAsia="fr-FR"/>
        </w:rPr>
        <w:t xml:space="preserve">    </w:t>
      </w:r>
      <w:r w:rsidRPr="007316A2">
        <w:rPr>
          <w:rFonts w:ascii="Consolas" w:eastAsia="Times New Roman" w:hAnsi="Consolas"/>
          <w:color w:val="CE9178"/>
          <w:sz w:val="21"/>
          <w:szCs w:val="21"/>
          <w:lang w:val="fr-FR" w:eastAsia="fr-FR"/>
        </w:rPr>
        <w:t>"https://api.stacspec.org/v1.0.0-rc.3/ogcapi-features/extensions/transaction"</w:t>
      </w:r>
      <w:r w:rsidRPr="007316A2">
        <w:rPr>
          <w:rFonts w:ascii="Consolas" w:eastAsia="Times New Roman" w:hAnsi="Consolas"/>
          <w:color w:val="CCCCCC"/>
          <w:sz w:val="21"/>
          <w:szCs w:val="21"/>
          <w:lang w:val="fr-FR" w:eastAsia="fr-FR"/>
        </w:rPr>
        <w:t>,</w:t>
      </w:r>
    </w:p>
    <w:p w14:paraId="2C2A542E" w14:textId="77777777" w:rsidR="007316A2" w:rsidRPr="007316A2" w:rsidRDefault="007316A2" w:rsidP="004220AB">
      <w:pPr>
        <w:shd w:val="clear" w:color="auto" w:fill="1F1F1F"/>
        <w:spacing w:before="0" w:after="0" w:line="285" w:lineRule="atLeast"/>
        <w:jc w:val="left"/>
        <w:rPr>
          <w:rFonts w:ascii="Consolas" w:eastAsia="Times New Roman" w:hAnsi="Consolas"/>
          <w:color w:val="CCCCCC"/>
          <w:sz w:val="21"/>
          <w:szCs w:val="21"/>
          <w:lang w:val="fr-FR" w:eastAsia="fr-FR"/>
        </w:rPr>
      </w:pPr>
      <w:r w:rsidRPr="007316A2">
        <w:rPr>
          <w:rFonts w:ascii="Consolas" w:eastAsia="Times New Roman" w:hAnsi="Consolas"/>
          <w:color w:val="CCCCCC"/>
          <w:sz w:val="21"/>
          <w:szCs w:val="21"/>
          <w:lang w:val="fr-FR" w:eastAsia="fr-FR"/>
        </w:rPr>
        <w:t xml:space="preserve">    </w:t>
      </w:r>
      <w:r w:rsidRPr="007316A2">
        <w:rPr>
          <w:rFonts w:ascii="Consolas" w:eastAsia="Times New Roman" w:hAnsi="Consolas"/>
          <w:color w:val="CE9178"/>
          <w:sz w:val="21"/>
          <w:szCs w:val="21"/>
          <w:lang w:val="fr-FR" w:eastAsia="fr-FR"/>
        </w:rPr>
        <w:t>"https://api.stacspec.org/v1.0.0/item-search#sort"</w:t>
      </w:r>
      <w:r w:rsidRPr="007316A2">
        <w:rPr>
          <w:rFonts w:ascii="Consolas" w:eastAsia="Times New Roman" w:hAnsi="Consolas"/>
          <w:color w:val="CCCCCC"/>
          <w:sz w:val="21"/>
          <w:szCs w:val="21"/>
          <w:lang w:val="fr-FR" w:eastAsia="fr-FR"/>
        </w:rPr>
        <w:t>,</w:t>
      </w:r>
    </w:p>
    <w:p w14:paraId="6EEC3DD4" w14:textId="77777777" w:rsidR="007316A2" w:rsidRPr="007316A2" w:rsidRDefault="007316A2" w:rsidP="004220AB">
      <w:pPr>
        <w:shd w:val="clear" w:color="auto" w:fill="1F1F1F"/>
        <w:spacing w:before="0" w:after="0" w:line="285" w:lineRule="atLeast"/>
        <w:jc w:val="left"/>
        <w:rPr>
          <w:rFonts w:ascii="Consolas" w:eastAsia="Times New Roman" w:hAnsi="Consolas"/>
          <w:color w:val="CCCCCC"/>
          <w:sz w:val="21"/>
          <w:szCs w:val="21"/>
          <w:lang w:val="fr-FR" w:eastAsia="fr-FR"/>
        </w:rPr>
      </w:pPr>
      <w:r w:rsidRPr="007316A2">
        <w:rPr>
          <w:rFonts w:ascii="Consolas" w:eastAsia="Times New Roman" w:hAnsi="Consolas"/>
          <w:color w:val="CCCCCC"/>
          <w:sz w:val="21"/>
          <w:szCs w:val="21"/>
          <w:lang w:val="fr-FR" w:eastAsia="fr-FR"/>
        </w:rPr>
        <w:t xml:space="preserve">    </w:t>
      </w:r>
      <w:r w:rsidRPr="007316A2">
        <w:rPr>
          <w:rFonts w:ascii="Consolas" w:eastAsia="Times New Roman" w:hAnsi="Consolas"/>
          <w:color w:val="CE9178"/>
          <w:sz w:val="21"/>
          <w:szCs w:val="21"/>
          <w:lang w:val="fr-FR" w:eastAsia="fr-FR"/>
        </w:rPr>
        <w:t>"https://api.stacspec.org/v1.0.0/collections"</w:t>
      </w:r>
      <w:r w:rsidRPr="007316A2">
        <w:rPr>
          <w:rFonts w:ascii="Consolas" w:eastAsia="Times New Roman" w:hAnsi="Consolas"/>
          <w:color w:val="CCCCCC"/>
          <w:sz w:val="21"/>
          <w:szCs w:val="21"/>
          <w:lang w:val="fr-FR" w:eastAsia="fr-FR"/>
        </w:rPr>
        <w:t>,</w:t>
      </w:r>
    </w:p>
    <w:p w14:paraId="780CD50A" w14:textId="77777777" w:rsidR="007316A2" w:rsidRPr="007316A2" w:rsidRDefault="007316A2" w:rsidP="004220AB">
      <w:pPr>
        <w:shd w:val="clear" w:color="auto" w:fill="1F1F1F"/>
        <w:spacing w:before="0" w:after="0" w:line="285" w:lineRule="atLeast"/>
        <w:jc w:val="left"/>
        <w:rPr>
          <w:rFonts w:ascii="Consolas" w:eastAsia="Times New Roman" w:hAnsi="Consolas"/>
          <w:color w:val="CCCCCC"/>
          <w:sz w:val="21"/>
          <w:szCs w:val="21"/>
          <w:lang w:val="fr-FR" w:eastAsia="fr-FR"/>
        </w:rPr>
      </w:pPr>
      <w:r w:rsidRPr="007316A2">
        <w:rPr>
          <w:rFonts w:ascii="Consolas" w:eastAsia="Times New Roman" w:hAnsi="Consolas"/>
          <w:color w:val="CCCCCC"/>
          <w:sz w:val="21"/>
          <w:szCs w:val="21"/>
          <w:lang w:val="fr-FR" w:eastAsia="fr-FR"/>
        </w:rPr>
        <w:t xml:space="preserve">    </w:t>
      </w:r>
      <w:r w:rsidRPr="007316A2">
        <w:rPr>
          <w:rFonts w:ascii="Consolas" w:eastAsia="Times New Roman" w:hAnsi="Consolas"/>
          <w:color w:val="CE9178"/>
          <w:sz w:val="21"/>
          <w:szCs w:val="21"/>
          <w:lang w:val="fr-FR" w:eastAsia="fr-FR"/>
        </w:rPr>
        <w:t>"https://api.stacspec.org/v1.0.0/item-search#fields"</w:t>
      </w:r>
      <w:r w:rsidRPr="007316A2">
        <w:rPr>
          <w:rFonts w:ascii="Consolas" w:eastAsia="Times New Roman" w:hAnsi="Consolas"/>
          <w:color w:val="CCCCCC"/>
          <w:sz w:val="21"/>
          <w:szCs w:val="21"/>
          <w:lang w:val="fr-FR" w:eastAsia="fr-FR"/>
        </w:rPr>
        <w:t>,</w:t>
      </w:r>
    </w:p>
    <w:p w14:paraId="1F55D78C" w14:textId="77777777" w:rsidR="007316A2" w:rsidRPr="007316A2" w:rsidRDefault="007316A2" w:rsidP="004220AB">
      <w:pPr>
        <w:shd w:val="clear" w:color="auto" w:fill="1F1F1F"/>
        <w:spacing w:before="0" w:after="0" w:line="285" w:lineRule="atLeast"/>
        <w:jc w:val="left"/>
        <w:rPr>
          <w:rFonts w:ascii="Consolas" w:eastAsia="Times New Roman" w:hAnsi="Consolas"/>
          <w:color w:val="CCCCCC"/>
          <w:sz w:val="21"/>
          <w:szCs w:val="21"/>
          <w:lang w:val="fr-FR" w:eastAsia="fr-FR"/>
        </w:rPr>
      </w:pPr>
      <w:r w:rsidRPr="007316A2">
        <w:rPr>
          <w:rFonts w:ascii="Consolas" w:eastAsia="Times New Roman" w:hAnsi="Consolas"/>
          <w:color w:val="CCCCCC"/>
          <w:sz w:val="21"/>
          <w:szCs w:val="21"/>
          <w:lang w:val="fr-FR" w:eastAsia="fr-FR"/>
        </w:rPr>
        <w:t xml:space="preserve">    </w:t>
      </w:r>
      <w:r w:rsidRPr="007316A2">
        <w:rPr>
          <w:rFonts w:ascii="Consolas" w:eastAsia="Times New Roman" w:hAnsi="Consolas"/>
          <w:color w:val="CE9178"/>
          <w:sz w:val="21"/>
          <w:szCs w:val="21"/>
          <w:lang w:val="fr-FR" w:eastAsia="fr-FR"/>
        </w:rPr>
        <w:t>"https://api.stacspec.org/v1.0.0/item-search#query"</w:t>
      </w:r>
      <w:r w:rsidRPr="007316A2">
        <w:rPr>
          <w:rFonts w:ascii="Consolas" w:eastAsia="Times New Roman" w:hAnsi="Consolas"/>
          <w:color w:val="CCCCCC"/>
          <w:sz w:val="21"/>
          <w:szCs w:val="21"/>
          <w:lang w:val="fr-FR" w:eastAsia="fr-FR"/>
        </w:rPr>
        <w:t>,</w:t>
      </w:r>
    </w:p>
    <w:p w14:paraId="3B3AD387" w14:textId="77777777" w:rsidR="007316A2" w:rsidRPr="007316A2" w:rsidRDefault="007316A2" w:rsidP="004220AB">
      <w:pPr>
        <w:shd w:val="clear" w:color="auto" w:fill="1F1F1F"/>
        <w:spacing w:before="0" w:after="0" w:line="285" w:lineRule="atLeast"/>
        <w:jc w:val="left"/>
        <w:rPr>
          <w:rFonts w:ascii="Consolas" w:eastAsia="Times New Roman" w:hAnsi="Consolas"/>
          <w:color w:val="CCCCCC"/>
          <w:sz w:val="21"/>
          <w:szCs w:val="21"/>
          <w:lang w:val="fr-FR" w:eastAsia="fr-FR"/>
        </w:rPr>
      </w:pPr>
      <w:r w:rsidRPr="007316A2">
        <w:rPr>
          <w:rFonts w:ascii="Consolas" w:eastAsia="Times New Roman" w:hAnsi="Consolas"/>
          <w:color w:val="CCCCCC"/>
          <w:sz w:val="21"/>
          <w:szCs w:val="21"/>
          <w:lang w:val="fr-FR" w:eastAsia="fr-FR"/>
        </w:rPr>
        <w:t xml:space="preserve">    </w:t>
      </w:r>
      <w:r w:rsidRPr="007316A2">
        <w:rPr>
          <w:rFonts w:ascii="Consolas" w:eastAsia="Times New Roman" w:hAnsi="Consolas"/>
          <w:color w:val="CE9178"/>
          <w:sz w:val="21"/>
          <w:szCs w:val="21"/>
          <w:lang w:val="fr-FR" w:eastAsia="fr-FR"/>
        </w:rPr>
        <w:t>"http://www.opengis.net/spec/ogcapi-features-3/1.0/conf/filter"</w:t>
      </w:r>
      <w:r w:rsidRPr="007316A2">
        <w:rPr>
          <w:rFonts w:ascii="Consolas" w:eastAsia="Times New Roman" w:hAnsi="Consolas"/>
          <w:color w:val="CCCCCC"/>
          <w:sz w:val="21"/>
          <w:szCs w:val="21"/>
          <w:lang w:val="fr-FR" w:eastAsia="fr-FR"/>
        </w:rPr>
        <w:t>,</w:t>
      </w:r>
    </w:p>
    <w:p w14:paraId="5AD1A853" w14:textId="77777777" w:rsidR="007316A2" w:rsidRPr="007316A2" w:rsidRDefault="007316A2" w:rsidP="004220AB">
      <w:pPr>
        <w:shd w:val="clear" w:color="auto" w:fill="1F1F1F"/>
        <w:spacing w:before="0" w:after="0" w:line="285" w:lineRule="atLeast"/>
        <w:jc w:val="left"/>
        <w:rPr>
          <w:rFonts w:ascii="Consolas" w:eastAsia="Times New Roman" w:hAnsi="Consolas"/>
          <w:color w:val="CCCCCC"/>
          <w:sz w:val="21"/>
          <w:szCs w:val="21"/>
          <w:lang w:val="fr-FR" w:eastAsia="fr-FR"/>
        </w:rPr>
      </w:pPr>
      <w:r w:rsidRPr="007316A2">
        <w:rPr>
          <w:rFonts w:ascii="Consolas" w:eastAsia="Times New Roman" w:hAnsi="Consolas"/>
          <w:color w:val="CCCCCC"/>
          <w:sz w:val="21"/>
          <w:szCs w:val="21"/>
          <w:lang w:val="fr-FR" w:eastAsia="fr-FR"/>
        </w:rPr>
        <w:t xml:space="preserve">    </w:t>
      </w:r>
      <w:r w:rsidRPr="007316A2">
        <w:rPr>
          <w:rFonts w:ascii="Consolas" w:eastAsia="Times New Roman" w:hAnsi="Consolas"/>
          <w:color w:val="CE9178"/>
          <w:sz w:val="21"/>
          <w:szCs w:val="21"/>
          <w:lang w:val="fr-FR" w:eastAsia="fr-FR"/>
        </w:rPr>
        <w:t>"http://www.opengis.net/spec/cql2/1.0/conf/basic-cql2"</w:t>
      </w:r>
      <w:r w:rsidRPr="007316A2">
        <w:rPr>
          <w:rFonts w:ascii="Consolas" w:eastAsia="Times New Roman" w:hAnsi="Consolas"/>
          <w:color w:val="CCCCCC"/>
          <w:sz w:val="21"/>
          <w:szCs w:val="21"/>
          <w:lang w:val="fr-FR" w:eastAsia="fr-FR"/>
        </w:rPr>
        <w:t>,</w:t>
      </w:r>
    </w:p>
    <w:p w14:paraId="38336087" w14:textId="77777777" w:rsidR="007316A2" w:rsidRPr="007316A2" w:rsidRDefault="007316A2" w:rsidP="004220AB">
      <w:pPr>
        <w:shd w:val="clear" w:color="auto" w:fill="1F1F1F"/>
        <w:spacing w:before="0" w:after="0" w:line="285" w:lineRule="atLeast"/>
        <w:jc w:val="left"/>
        <w:rPr>
          <w:rFonts w:ascii="Consolas" w:eastAsia="Times New Roman" w:hAnsi="Consolas"/>
          <w:color w:val="CCCCCC"/>
          <w:sz w:val="21"/>
          <w:szCs w:val="21"/>
          <w:lang w:val="fr-FR" w:eastAsia="fr-FR"/>
        </w:rPr>
      </w:pPr>
      <w:r w:rsidRPr="007316A2">
        <w:rPr>
          <w:rFonts w:ascii="Consolas" w:eastAsia="Times New Roman" w:hAnsi="Consolas"/>
          <w:color w:val="CCCCCC"/>
          <w:sz w:val="21"/>
          <w:szCs w:val="21"/>
          <w:lang w:val="fr-FR" w:eastAsia="fr-FR"/>
        </w:rPr>
        <w:t xml:space="preserve">    </w:t>
      </w:r>
      <w:r w:rsidRPr="007316A2">
        <w:rPr>
          <w:rFonts w:ascii="Consolas" w:eastAsia="Times New Roman" w:hAnsi="Consolas"/>
          <w:color w:val="CE9178"/>
          <w:sz w:val="21"/>
          <w:szCs w:val="21"/>
          <w:lang w:val="fr-FR" w:eastAsia="fr-FR"/>
        </w:rPr>
        <w:t>"http://www.opengis.net/spec/ogcapi-features-1/1.0/conf/oas30"</w:t>
      </w:r>
      <w:r w:rsidRPr="007316A2">
        <w:rPr>
          <w:rFonts w:ascii="Consolas" w:eastAsia="Times New Roman" w:hAnsi="Consolas"/>
          <w:color w:val="CCCCCC"/>
          <w:sz w:val="21"/>
          <w:szCs w:val="21"/>
          <w:lang w:val="fr-FR" w:eastAsia="fr-FR"/>
        </w:rPr>
        <w:t>,</w:t>
      </w:r>
    </w:p>
    <w:p w14:paraId="260AF5DC" w14:textId="77777777" w:rsidR="007316A2" w:rsidRPr="007316A2" w:rsidRDefault="007316A2" w:rsidP="004220AB">
      <w:pPr>
        <w:shd w:val="clear" w:color="auto" w:fill="1F1F1F"/>
        <w:spacing w:before="0" w:after="0" w:line="285" w:lineRule="atLeast"/>
        <w:jc w:val="left"/>
        <w:rPr>
          <w:rFonts w:ascii="Consolas" w:eastAsia="Times New Roman" w:hAnsi="Consolas"/>
          <w:color w:val="CCCCCC"/>
          <w:sz w:val="21"/>
          <w:szCs w:val="21"/>
          <w:lang w:val="fr-FR" w:eastAsia="fr-FR"/>
        </w:rPr>
      </w:pPr>
      <w:r w:rsidRPr="007316A2">
        <w:rPr>
          <w:rFonts w:ascii="Consolas" w:eastAsia="Times New Roman" w:hAnsi="Consolas"/>
          <w:color w:val="CCCCCC"/>
          <w:sz w:val="21"/>
          <w:szCs w:val="21"/>
          <w:lang w:val="fr-FR" w:eastAsia="fr-FR"/>
        </w:rPr>
        <w:t xml:space="preserve">    </w:t>
      </w:r>
      <w:r w:rsidRPr="007316A2">
        <w:rPr>
          <w:rFonts w:ascii="Consolas" w:eastAsia="Times New Roman" w:hAnsi="Consolas"/>
          <w:color w:val="CE9178"/>
          <w:sz w:val="21"/>
          <w:szCs w:val="21"/>
          <w:lang w:val="fr-FR" w:eastAsia="fr-FR"/>
        </w:rPr>
        <w:t>"https://api.stacspec.org/v1.0.0-rc.2/item-search#filter"</w:t>
      </w:r>
      <w:r w:rsidRPr="007316A2">
        <w:rPr>
          <w:rFonts w:ascii="Consolas" w:eastAsia="Times New Roman" w:hAnsi="Consolas"/>
          <w:color w:val="CCCCCC"/>
          <w:sz w:val="21"/>
          <w:szCs w:val="21"/>
          <w:lang w:val="fr-FR" w:eastAsia="fr-FR"/>
        </w:rPr>
        <w:t>,</w:t>
      </w:r>
    </w:p>
    <w:p w14:paraId="0D86B218" w14:textId="77777777" w:rsidR="007316A2" w:rsidRPr="007316A2" w:rsidRDefault="007316A2" w:rsidP="004220AB">
      <w:pPr>
        <w:shd w:val="clear" w:color="auto" w:fill="1F1F1F"/>
        <w:spacing w:before="0" w:after="0" w:line="285" w:lineRule="atLeast"/>
        <w:jc w:val="left"/>
        <w:rPr>
          <w:rFonts w:ascii="Consolas" w:eastAsia="Times New Roman" w:hAnsi="Consolas"/>
          <w:color w:val="CCCCCC"/>
          <w:sz w:val="21"/>
          <w:szCs w:val="21"/>
          <w:lang w:val="fr-FR" w:eastAsia="fr-FR"/>
        </w:rPr>
      </w:pPr>
      <w:r w:rsidRPr="007316A2">
        <w:rPr>
          <w:rFonts w:ascii="Consolas" w:eastAsia="Times New Roman" w:hAnsi="Consolas"/>
          <w:color w:val="CCCCCC"/>
          <w:sz w:val="21"/>
          <w:szCs w:val="21"/>
          <w:lang w:val="fr-FR" w:eastAsia="fr-FR"/>
        </w:rPr>
        <w:t xml:space="preserve">    </w:t>
      </w:r>
      <w:r w:rsidRPr="007316A2">
        <w:rPr>
          <w:rFonts w:ascii="Consolas" w:eastAsia="Times New Roman" w:hAnsi="Consolas"/>
          <w:color w:val="CE9178"/>
          <w:sz w:val="21"/>
          <w:szCs w:val="21"/>
          <w:lang w:val="fr-FR" w:eastAsia="fr-FR"/>
        </w:rPr>
        <w:t>"https://api.stacspec.org/v1.0.0-rc.2/item-search#context"</w:t>
      </w:r>
      <w:r w:rsidRPr="007316A2">
        <w:rPr>
          <w:rFonts w:ascii="Consolas" w:eastAsia="Times New Roman" w:hAnsi="Consolas"/>
          <w:color w:val="CCCCCC"/>
          <w:sz w:val="21"/>
          <w:szCs w:val="21"/>
          <w:lang w:val="fr-FR" w:eastAsia="fr-FR"/>
        </w:rPr>
        <w:t>,</w:t>
      </w:r>
    </w:p>
    <w:p w14:paraId="036B0CE7" w14:textId="77777777" w:rsidR="007316A2" w:rsidRPr="007316A2" w:rsidRDefault="007316A2" w:rsidP="004220AB">
      <w:pPr>
        <w:shd w:val="clear" w:color="auto" w:fill="1F1F1F"/>
        <w:spacing w:before="0" w:after="0" w:line="285" w:lineRule="atLeast"/>
        <w:jc w:val="left"/>
        <w:rPr>
          <w:rFonts w:ascii="Consolas" w:eastAsia="Times New Roman" w:hAnsi="Consolas"/>
          <w:color w:val="CCCCCC"/>
          <w:sz w:val="21"/>
          <w:szCs w:val="21"/>
          <w:lang w:val="fr-FR" w:eastAsia="fr-FR"/>
        </w:rPr>
      </w:pPr>
      <w:r w:rsidRPr="007316A2">
        <w:rPr>
          <w:rFonts w:ascii="Consolas" w:eastAsia="Times New Roman" w:hAnsi="Consolas"/>
          <w:color w:val="CCCCCC"/>
          <w:sz w:val="21"/>
          <w:szCs w:val="21"/>
          <w:lang w:val="fr-FR" w:eastAsia="fr-FR"/>
        </w:rPr>
        <w:t xml:space="preserve">    </w:t>
      </w:r>
      <w:r w:rsidRPr="007316A2">
        <w:rPr>
          <w:rFonts w:ascii="Consolas" w:eastAsia="Times New Roman" w:hAnsi="Consolas"/>
          <w:color w:val="CE9178"/>
          <w:sz w:val="21"/>
          <w:szCs w:val="21"/>
          <w:lang w:val="fr-FR" w:eastAsia="fr-FR"/>
        </w:rPr>
        <w:t>"http://www.opengis.net/spec/ogcapi-features-1/1.0/conf/core"</w:t>
      </w:r>
      <w:r w:rsidRPr="007316A2">
        <w:rPr>
          <w:rFonts w:ascii="Consolas" w:eastAsia="Times New Roman" w:hAnsi="Consolas"/>
          <w:color w:val="CCCCCC"/>
          <w:sz w:val="21"/>
          <w:szCs w:val="21"/>
          <w:lang w:val="fr-FR" w:eastAsia="fr-FR"/>
        </w:rPr>
        <w:t>,</w:t>
      </w:r>
    </w:p>
    <w:p w14:paraId="3CDAA6A7" w14:textId="77777777" w:rsidR="007316A2" w:rsidRPr="007316A2" w:rsidRDefault="007316A2" w:rsidP="004220AB">
      <w:pPr>
        <w:shd w:val="clear" w:color="auto" w:fill="1F1F1F"/>
        <w:spacing w:before="0" w:after="0" w:line="285" w:lineRule="atLeast"/>
        <w:jc w:val="left"/>
        <w:rPr>
          <w:rFonts w:ascii="Consolas" w:eastAsia="Times New Roman" w:hAnsi="Consolas"/>
          <w:color w:val="CCCCCC"/>
          <w:sz w:val="21"/>
          <w:szCs w:val="21"/>
          <w:lang w:val="fr-FR" w:eastAsia="fr-FR"/>
        </w:rPr>
      </w:pPr>
      <w:r w:rsidRPr="007316A2">
        <w:rPr>
          <w:rFonts w:ascii="Consolas" w:eastAsia="Times New Roman" w:hAnsi="Consolas"/>
          <w:color w:val="CCCCCC"/>
          <w:sz w:val="21"/>
          <w:szCs w:val="21"/>
          <w:lang w:val="fr-FR" w:eastAsia="fr-FR"/>
        </w:rPr>
        <w:t xml:space="preserve">    </w:t>
      </w:r>
      <w:r w:rsidRPr="007316A2">
        <w:rPr>
          <w:rFonts w:ascii="Consolas" w:eastAsia="Times New Roman" w:hAnsi="Consolas"/>
          <w:color w:val="CE9178"/>
          <w:sz w:val="21"/>
          <w:szCs w:val="21"/>
          <w:lang w:val="fr-FR" w:eastAsia="fr-FR"/>
        </w:rPr>
        <w:t>"https://api.stacspec.org/v1.0.0/core"</w:t>
      </w:r>
      <w:r w:rsidRPr="007316A2">
        <w:rPr>
          <w:rFonts w:ascii="Consolas" w:eastAsia="Times New Roman" w:hAnsi="Consolas"/>
          <w:color w:val="CCCCCC"/>
          <w:sz w:val="21"/>
          <w:szCs w:val="21"/>
          <w:lang w:val="fr-FR" w:eastAsia="fr-FR"/>
        </w:rPr>
        <w:t>,</w:t>
      </w:r>
    </w:p>
    <w:p w14:paraId="2B381901" w14:textId="77777777" w:rsidR="007316A2" w:rsidRPr="007316A2" w:rsidRDefault="007316A2" w:rsidP="004220AB">
      <w:pPr>
        <w:shd w:val="clear" w:color="auto" w:fill="1F1F1F"/>
        <w:spacing w:before="0" w:after="0" w:line="285" w:lineRule="atLeast"/>
        <w:jc w:val="left"/>
        <w:rPr>
          <w:rFonts w:ascii="Consolas" w:eastAsia="Times New Roman" w:hAnsi="Consolas"/>
          <w:color w:val="CCCCCC"/>
          <w:sz w:val="21"/>
          <w:szCs w:val="21"/>
          <w:lang w:val="fr-FR" w:eastAsia="fr-FR"/>
        </w:rPr>
      </w:pPr>
      <w:r w:rsidRPr="007316A2">
        <w:rPr>
          <w:rFonts w:ascii="Consolas" w:eastAsia="Times New Roman" w:hAnsi="Consolas"/>
          <w:color w:val="CCCCCC"/>
          <w:sz w:val="21"/>
          <w:szCs w:val="21"/>
          <w:lang w:val="fr-FR" w:eastAsia="fr-FR"/>
        </w:rPr>
        <w:t xml:space="preserve">    </w:t>
      </w:r>
      <w:r w:rsidRPr="007316A2">
        <w:rPr>
          <w:rFonts w:ascii="Consolas" w:eastAsia="Times New Roman" w:hAnsi="Consolas"/>
          <w:color w:val="CE9178"/>
          <w:sz w:val="21"/>
          <w:szCs w:val="21"/>
          <w:lang w:val="fr-FR" w:eastAsia="fr-FR"/>
        </w:rPr>
        <w:t>"http://www.opengis.net/spec/ogcapi-features-1/1.0/conf/geojson"</w:t>
      </w:r>
    </w:p>
    <w:p w14:paraId="22240804" w14:textId="77777777" w:rsidR="007316A2" w:rsidRPr="00386149" w:rsidRDefault="007316A2"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7316A2">
        <w:rPr>
          <w:rFonts w:ascii="Consolas" w:eastAsia="Times New Roman" w:hAnsi="Consolas"/>
          <w:color w:val="CCCCCC"/>
          <w:sz w:val="21"/>
          <w:szCs w:val="21"/>
          <w:lang w:val="fr-FR" w:eastAsia="fr-FR"/>
        </w:rPr>
        <w:t xml:space="preserve">  </w:t>
      </w:r>
      <w:r w:rsidRPr="00386149">
        <w:rPr>
          <w:rFonts w:ascii="Consolas" w:eastAsia="Times New Roman" w:hAnsi="Consolas"/>
          <w:color w:val="CCCCCC"/>
          <w:sz w:val="21"/>
          <w:szCs w:val="21"/>
          <w:lang w:val="en-GB" w:eastAsia="fr-FR"/>
        </w:rPr>
        <w:t>],</w:t>
      </w:r>
    </w:p>
    <w:p w14:paraId="5B545453" w14:textId="77777777" w:rsidR="007316A2" w:rsidRPr="00386149" w:rsidRDefault="007316A2"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"links"</w:t>
      </w:r>
      <w:r w:rsidRPr="00386149">
        <w:rPr>
          <w:rFonts w:ascii="Consolas" w:eastAsia="Times New Roman" w:hAnsi="Consolas"/>
          <w:color w:val="CCCCCC"/>
          <w:sz w:val="21"/>
          <w:szCs w:val="21"/>
          <w:lang w:val="en-GB" w:eastAsia="fr-FR"/>
        </w:rPr>
        <w:t>: [</w:t>
      </w:r>
    </w:p>
    <w:p w14:paraId="4D33C9F2" w14:textId="77777777" w:rsidR="007316A2" w:rsidRPr="00386149" w:rsidRDefault="007316A2"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56D721EE" w14:textId="77777777" w:rsidR="007316A2" w:rsidRPr="00386149" w:rsidRDefault="007316A2"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"rel"</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"self"</w:t>
      </w:r>
      <w:r w:rsidRPr="00386149">
        <w:rPr>
          <w:rFonts w:ascii="Consolas" w:eastAsia="Times New Roman" w:hAnsi="Consolas"/>
          <w:color w:val="CCCCCC"/>
          <w:sz w:val="21"/>
          <w:szCs w:val="21"/>
          <w:lang w:val="en-GB" w:eastAsia="fr-FR"/>
        </w:rPr>
        <w:t>,</w:t>
      </w:r>
    </w:p>
    <w:p w14:paraId="163D7936" w14:textId="77777777" w:rsidR="007316A2" w:rsidRPr="00386149" w:rsidRDefault="007316A2"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"type"</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"application/json"</w:t>
      </w:r>
      <w:r w:rsidRPr="00386149">
        <w:rPr>
          <w:rFonts w:ascii="Consolas" w:eastAsia="Times New Roman" w:hAnsi="Consolas"/>
          <w:color w:val="CCCCCC"/>
          <w:sz w:val="21"/>
          <w:szCs w:val="21"/>
          <w:lang w:val="en-GB" w:eastAsia="fr-FR"/>
        </w:rPr>
        <w:t>,</w:t>
      </w:r>
    </w:p>
    <w:p w14:paraId="4F5FC69C" w14:textId="2E4B0096" w:rsidR="007316A2" w:rsidRPr="00F04D44" w:rsidRDefault="007316A2" w:rsidP="004220AB">
      <w:pPr>
        <w:shd w:val="clear" w:color="auto" w:fill="1F1F1F"/>
        <w:spacing w:before="0" w:after="0" w:line="285" w:lineRule="atLeast"/>
        <w:jc w:val="left"/>
        <w:rPr>
          <w:rFonts w:ascii="Consolas" w:eastAsia="Times New Roman" w:hAnsi="Consolas"/>
          <w:color w:val="CCCCCC"/>
          <w:sz w:val="21"/>
          <w:szCs w:val="21"/>
          <w:lang w:val="nl-NL" w:eastAsia="fr-FR"/>
        </w:rPr>
      </w:pPr>
      <w:r w:rsidRPr="00386149">
        <w:rPr>
          <w:rFonts w:ascii="Consolas" w:eastAsia="Times New Roman" w:hAnsi="Consolas"/>
          <w:color w:val="CCCCCC"/>
          <w:sz w:val="21"/>
          <w:szCs w:val="21"/>
          <w:lang w:val="en-GB" w:eastAsia="fr-FR"/>
        </w:rPr>
        <w:t xml:space="preserve">      </w:t>
      </w:r>
      <w:r w:rsidRPr="00F04D44">
        <w:rPr>
          <w:rFonts w:ascii="Consolas" w:eastAsia="Times New Roman" w:hAnsi="Consolas"/>
          <w:color w:val="9CDCFE"/>
          <w:sz w:val="21"/>
          <w:szCs w:val="21"/>
          <w:lang w:val="nl-NL" w:eastAsia="fr-FR"/>
        </w:rPr>
        <w:t>"href"</w:t>
      </w:r>
      <w:r w:rsidRPr="00F04D44">
        <w:rPr>
          <w:rFonts w:ascii="Consolas" w:eastAsia="Times New Roman" w:hAnsi="Consolas"/>
          <w:color w:val="CCCCCC"/>
          <w:sz w:val="21"/>
          <w:szCs w:val="21"/>
          <w:lang w:val="nl-NL" w:eastAsia="fr-FR"/>
        </w:rPr>
        <w:t xml:space="preserve">: </w:t>
      </w:r>
      <w:r w:rsidRPr="00F04D44">
        <w:rPr>
          <w:rFonts w:ascii="Consolas" w:eastAsia="Times New Roman" w:hAnsi="Consolas"/>
          <w:color w:val="CE9178"/>
          <w:sz w:val="21"/>
          <w:szCs w:val="21"/>
          <w:lang w:val="nl-NL" w:eastAsia="fr-FR"/>
        </w:rPr>
        <w:t>"https://s2a-</w:t>
      </w:r>
      <w:r w:rsidR="008B353F" w:rsidRPr="00F04D44">
        <w:rPr>
          <w:rFonts w:ascii="Consolas" w:eastAsia="Times New Roman" w:hAnsi="Consolas"/>
          <w:color w:val="CE9178"/>
          <w:sz w:val="21"/>
          <w:szCs w:val="21"/>
          <w:lang w:val="nl-NL" w:eastAsia="fr-FR"/>
        </w:rPr>
        <w:t>lta</w:t>
      </w:r>
      <w:r w:rsidRPr="00F04D44">
        <w:rPr>
          <w:rFonts w:ascii="Consolas" w:eastAsia="Times New Roman" w:hAnsi="Consolas"/>
          <w:color w:val="CE9178"/>
          <w:sz w:val="21"/>
          <w:szCs w:val="21"/>
          <w:lang w:val="nl-NL" w:eastAsia="fr-FR"/>
        </w:rPr>
        <w:t>.copernicus.esa.int/"</w:t>
      </w:r>
    </w:p>
    <w:p w14:paraId="28533F24" w14:textId="77777777" w:rsidR="007316A2" w:rsidRPr="00F04D44" w:rsidRDefault="007316A2" w:rsidP="004220AB">
      <w:pPr>
        <w:shd w:val="clear" w:color="auto" w:fill="1F1F1F"/>
        <w:spacing w:before="0" w:after="0" w:line="285" w:lineRule="atLeast"/>
        <w:jc w:val="left"/>
        <w:rPr>
          <w:rFonts w:ascii="Consolas" w:eastAsia="Times New Roman" w:hAnsi="Consolas"/>
          <w:color w:val="CCCCCC"/>
          <w:sz w:val="21"/>
          <w:szCs w:val="21"/>
          <w:lang w:val="nl-NL" w:eastAsia="fr-FR"/>
        </w:rPr>
      </w:pPr>
      <w:r w:rsidRPr="00F04D44">
        <w:rPr>
          <w:rFonts w:ascii="Consolas" w:eastAsia="Times New Roman" w:hAnsi="Consolas"/>
          <w:color w:val="CCCCCC"/>
          <w:sz w:val="21"/>
          <w:szCs w:val="21"/>
          <w:lang w:val="nl-NL" w:eastAsia="fr-FR"/>
        </w:rPr>
        <w:t>    },</w:t>
      </w:r>
    </w:p>
    <w:p w14:paraId="1CAA1435" w14:textId="77777777" w:rsidR="007316A2" w:rsidRPr="00F04D44" w:rsidRDefault="007316A2" w:rsidP="004220AB">
      <w:pPr>
        <w:shd w:val="clear" w:color="auto" w:fill="1F1F1F"/>
        <w:spacing w:before="0" w:after="0" w:line="285" w:lineRule="atLeast"/>
        <w:jc w:val="left"/>
        <w:rPr>
          <w:rFonts w:ascii="Consolas" w:eastAsia="Times New Roman" w:hAnsi="Consolas"/>
          <w:color w:val="CCCCCC"/>
          <w:sz w:val="21"/>
          <w:szCs w:val="21"/>
          <w:lang w:val="nl-NL" w:eastAsia="fr-FR"/>
        </w:rPr>
      </w:pPr>
      <w:r w:rsidRPr="00F04D44">
        <w:rPr>
          <w:rFonts w:ascii="Consolas" w:eastAsia="Times New Roman" w:hAnsi="Consolas"/>
          <w:color w:val="CCCCCC"/>
          <w:sz w:val="21"/>
          <w:szCs w:val="21"/>
          <w:lang w:val="nl-NL" w:eastAsia="fr-FR"/>
        </w:rPr>
        <w:t>    {</w:t>
      </w:r>
    </w:p>
    <w:p w14:paraId="43D5FDB6" w14:textId="77777777" w:rsidR="007316A2" w:rsidRPr="00F04D44" w:rsidRDefault="007316A2" w:rsidP="004220AB">
      <w:pPr>
        <w:shd w:val="clear" w:color="auto" w:fill="1F1F1F"/>
        <w:spacing w:before="0" w:after="0" w:line="285" w:lineRule="atLeast"/>
        <w:jc w:val="left"/>
        <w:rPr>
          <w:rFonts w:ascii="Consolas" w:eastAsia="Times New Roman" w:hAnsi="Consolas"/>
          <w:color w:val="CCCCCC"/>
          <w:sz w:val="21"/>
          <w:szCs w:val="21"/>
          <w:lang w:val="nl-NL" w:eastAsia="fr-FR"/>
        </w:rPr>
      </w:pPr>
      <w:r w:rsidRPr="00F04D44">
        <w:rPr>
          <w:rFonts w:ascii="Consolas" w:eastAsia="Times New Roman" w:hAnsi="Consolas"/>
          <w:color w:val="CCCCCC"/>
          <w:sz w:val="21"/>
          <w:szCs w:val="21"/>
          <w:lang w:val="nl-NL" w:eastAsia="fr-FR"/>
        </w:rPr>
        <w:lastRenderedPageBreak/>
        <w:t xml:space="preserve">      </w:t>
      </w:r>
      <w:r w:rsidRPr="00F04D44">
        <w:rPr>
          <w:rFonts w:ascii="Consolas" w:eastAsia="Times New Roman" w:hAnsi="Consolas"/>
          <w:color w:val="9CDCFE"/>
          <w:sz w:val="21"/>
          <w:szCs w:val="21"/>
          <w:lang w:val="nl-NL" w:eastAsia="fr-FR"/>
        </w:rPr>
        <w:t>"rel"</w:t>
      </w:r>
      <w:r w:rsidRPr="00F04D44">
        <w:rPr>
          <w:rFonts w:ascii="Consolas" w:eastAsia="Times New Roman" w:hAnsi="Consolas"/>
          <w:color w:val="CCCCCC"/>
          <w:sz w:val="21"/>
          <w:szCs w:val="21"/>
          <w:lang w:val="nl-NL" w:eastAsia="fr-FR"/>
        </w:rPr>
        <w:t xml:space="preserve">: </w:t>
      </w:r>
      <w:r w:rsidRPr="00F04D44">
        <w:rPr>
          <w:rFonts w:ascii="Consolas" w:eastAsia="Times New Roman" w:hAnsi="Consolas"/>
          <w:color w:val="CE9178"/>
          <w:sz w:val="21"/>
          <w:szCs w:val="21"/>
          <w:lang w:val="nl-NL" w:eastAsia="fr-FR"/>
        </w:rPr>
        <w:t>"root"</w:t>
      </w:r>
      <w:r w:rsidRPr="00F04D44">
        <w:rPr>
          <w:rFonts w:ascii="Consolas" w:eastAsia="Times New Roman" w:hAnsi="Consolas"/>
          <w:color w:val="CCCCCC"/>
          <w:sz w:val="21"/>
          <w:szCs w:val="21"/>
          <w:lang w:val="nl-NL" w:eastAsia="fr-FR"/>
        </w:rPr>
        <w:t>,</w:t>
      </w:r>
    </w:p>
    <w:p w14:paraId="0372FB66" w14:textId="77777777" w:rsidR="007316A2" w:rsidRPr="00386149" w:rsidRDefault="007316A2"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F04D44">
        <w:rPr>
          <w:rFonts w:ascii="Consolas" w:eastAsia="Times New Roman" w:hAnsi="Consolas"/>
          <w:color w:val="CCCCCC"/>
          <w:sz w:val="21"/>
          <w:szCs w:val="21"/>
          <w:lang w:val="nl-NL" w:eastAsia="fr-FR"/>
        </w:rPr>
        <w:t xml:space="preserve">      </w:t>
      </w:r>
      <w:r w:rsidRPr="00386149">
        <w:rPr>
          <w:rFonts w:ascii="Consolas" w:eastAsia="Times New Roman" w:hAnsi="Consolas"/>
          <w:color w:val="9CDCFE"/>
          <w:sz w:val="21"/>
          <w:szCs w:val="21"/>
          <w:lang w:val="en-GB" w:eastAsia="fr-FR"/>
        </w:rPr>
        <w:t>"type"</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"application/json"</w:t>
      </w:r>
      <w:r w:rsidRPr="00386149">
        <w:rPr>
          <w:rFonts w:ascii="Consolas" w:eastAsia="Times New Roman" w:hAnsi="Consolas"/>
          <w:color w:val="CCCCCC"/>
          <w:sz w:val="21"/>
          <w:szCs w:val="21"/>
          <w:lang w:val="en-GB" w:eastAsia="fr-FR"/>
        </w:rPr>
        <w:t>,</w:t>
      </w:r>
    </w:p>
    <w:p w14:paraId="6D232815" w14:textId="2D1393A6" w:rsidR="007316A2" w:rsidRPr="00386149" w:rsidRDefault="007316A2"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"href"</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"https://</w:t>
      </w:r>
      <w:r w:rsidR="008B353F">
        <w:rPr>
          <w:rFonts w:ascii="Consolas" w:eastAsia="Times New Roman" w:hAnsi="Consolas"/>
          <w:color w:val="CE9178"/>
          <w:sz w:val="21"/>
          <w:szCs w:val="21"/>
          <w:lang w:val="en-GB" w:eastAsia="fr-FR"/>
        </w:rPr>
        <w:t>s2a-lta</w:t>
      </w:r>
      <w:r w:rsidRPr="00386149">
        <w:rPr>
          <w:rFonts w:ascii="Consolas" w:eastAsia="Times New Roman" w:hAnsi="Consolas"/>
          <w:color w:val="CE9178"/>
          <w:sz w:val="21"/>
          <w:szCs w:val="21"/>
          <w:lang w:val="en-GB" w:eastAsia="fr-FR"/>
        </w:rPr>
        <w:t>.copernicus.esa.int/"</w:t>
      </w:r>
    </w:p>
    <w:p w14:paraId="78C59806" w14:textId="77777777" w:rsidR="007316A2" w:rsidRPr="00386149" w:rsidRDefault="007316A2"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4F661BAF" w14:textId="77777777" w:rsidR="007316A2" w:rsidRPr="00386149" w:rsidRDefault="007316A2"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1B40EC02" w14:textId="77777777" w:rsidR="007316A2" w:rsidRPr="00386149" w:rsidRDefault="007316A2"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"rel"</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"data"</w:t>
      </w:r>
      <w:r w:rsidRPr="00386149">
        <w:rPr>
          <w:rFonts w:ascii="Consolas" w:eastAsia="Times New Roman" w:hAnsi="Consolas"/>
          <w:color w:val="CCCCCC"/>
          <w:sz w:val="21"/>
          <w:szCs w:val="21"/>
          <w:lang w:val="en-GB" w:eastAsia="fr-FR"/>
        </w:rPr>
        <w:t>,</w:t>
      </w:r>
    </w:p>
    <w:p w14:paraId="24AABDA1" w14:textId="77777777" w:rsidR="007316A2" w:rsidRPr="007316A2" w:rsidRDefault="007316A2" w:rsidP="004220AB">
      <w:pPr>
        <w:shd w:val="clear" w:color="auto" w:fill="1F1F1F"/>
        <w:spacing w:before="0" w:after="0" w:line="285" w:lineRule="atLeast"/>
        <w:jc w:val="left"/>
        <w:rPr>
          <w:rFonts w:ascii="Consolas" w:eastAsia="Times New Roman" w:hAnsi="Consolas"/>
          <w:color w:val="CCCCCC"/>
          <w:sz w:val="21"/>
          <w:szCs w:val="21"/>
          <w:lang w:val="fr-FR" w:eastAsia="fr-FR"/>
        </w:rPr>
      </w:pPr>
      <w:r w:rsidRPr="00386149">
        <w:rPr>
          <w:rFonts w:ascii="Consolas" w:eastAsia="Times New Roman" w:hAnsi="Consolas"/>
          <w:color w:val="CCCCCC"/>
          <w:sz w:val="21"/>
          <w:szCs w:val="21"/>
          <w:lang w:val="en-GB" w:eastAsia="fr-FR"/>
        </w:rPr>
        <w:t xml:space="preserve">      </w:t>
      </w:r>
      <w:r w:rsidRPr="007316A2">
        <w:rPr>
          <w:rFonts w:ascii="Consolas" w:eastAsia="Times New Roman" w:hAnsi="Consolas"/>
          <w:color w:val="9CDCFE"/>
          <w:sz w:val="21"/>
          <w:szCs w:val="21"/>
          <w:lang w:val="fr-FR" w:eastAsia="fr-FR"/>
        </w:rPr>
        <w:t>"type"</w:t>
      </w:r>
      <w:r w:rsidRPr="007316A2">
        <w:rPr>
          <w:rFonts w:ascii="Consolas" w:eastAsia="Times New Roman" w:hAnsi="Consolas"/>
          <w:color w:val="CCCCCC"/>
          <w:sz w:val="21"/>
          <w:szCs w:val="21"/>
          <w:lang w:val="fr-FR" w:eastAsia="fr-FR"/>
        </w:rPr>
        <w:t xml:space="preserve">: </w:t>
      </w:r>
      <w:r w:rsidRPr="007316A2">
        <w:rPr>
          <w:rFonts w:ascii="Consolas" w:eastAsia="Times New Roman" w:hAnsi="Consolas"/>
          <w:color w:val="CE9178"/>
          <w:sz w:val="21"/>
          <w:szCs w:val="21"/>
          <w:lang w:val="fr-FR" w:eastAsia="fr-FR"/>
        </w:rPr>
        <w:t>"application/json"</w:t>
      </w:r>
      <w:r w:rsidRPr="007316A2">
        <w:rPr>
          <w:rFonts w:ascii="Consolas" w:eastAsia="Times New Roman" w:hAnsi="Consolas"/>
          <w:color w:val="CCCCCC"/>
          <w:sz w:val="21"/>
          <w:szCs w:val="21"/>
          <w:lang w:val="fr-FR" w:eastAsia="fr-FR"/>
        </w:rPr>
        <w:t>,</w:t>
      </w:r>
    </w:p>
    <w:p w14:paraId="4539861B" w14:textId="5ADD3CA0" w:rsidR="007316A2" w:rsidRPr="00255A0F" w:rsidRDefault="007316A2" w:rsidP="004220AB">
      <w:pPr>
        <w:shd w:val="clear" w:color="auto" w:fill="1F1F1F"/>
        <w:spacing w:before="0" w:after="0" w:line="285" w:lineRule="atLeast"/>
        <w:jc w:val="left"/>
        <w:rPr>
          <w:rFonts w:ascii="Consolas" w:eastAsia="Times New Roman" w:hAnsi="Consolas"/>
          <w:color w:val="CCCCCC"/>
          <w:sz w:val="21"/>
          <w:szCs w:val="21"/>
          <w:lang w:val="fr-FR" w:eastAsia="fr-FR"/>
        </w:rPr>
      </w:pPr>
      <w:r w:rsidRPr="00724A99">
        <w:rPr>
          <w:rFonts w:ascii="Consolas" w:eastAsia="Times New Roman" w:hAnsi="Consolas"/>
          <w:color w:val="CCCCCC"/>
          <w:sz w:val="21"/>
          <w:szCs w:val="21"/>
          <w:lang w:val="fr-FR" w:eastAsia="fr-FR"/>
        </w:rPr>
        <w:t xml:space="preserve">      </w:t>
      </w:r>
      <w:r w:rsidRPr="00255A0F">
        <w:rPr>
          <w:rFonts w:ascii="Consolas" w:eastAsia="Times New Roman" w:hAnsi="Consolas"/>
          <w:color w:val="9CDCFE"/>
          <w:sz w:val="21"/>
          <w:szCs w:val="21"/>
          <w:lang w:val="fr-FR" w:eastAsia="fr-FR"/>
        </w:rPr>
        <w:t>"href"</w:t>
      </w:r>
      <w:r w:rsidRPr="00255A0F">
        <w:rPr>
          <w:rFonts w:ascii="Consolas" w:eastAsia="Times New Roman" w:hAnsi="Consolas"/>
          <w:color w:val="CCCCCC"/>
          <w:sz w:val="21"/>
          <w:szCs w:val="21"/>
          <w:lang w:val="fr-FR" w:eastAsia="fr-FR"/>
        </w:rPr>
        <w:t xml:space="preserve">: </w:t>
      </w:r>
      <w:r w:rsidRPr="00255A0F">
        <w:rPr>
          <w:rFonts w:ascii="Consolas" w:eastAsia="Times New Roman" w:hAnsi="Consolas"/>
          <w:color w:val="CE9178"/>
          <w:sz w:val="21"/>
          <w:szCs w:val="21"/>
          <w:lang w:val="fr-FR" w:eastAsia="fr-FR"/>
        </w:rPr>
        <w:t>"https://</w:t>
      </w:r>
      <w:r w:rsidR="008B353F" w:rsidRPr="00255A0F">
        <w:rPr>
          <w:rFonts w:ascii="Consolas" w:eastAsia="Times New Roman" w:hAnsi="Consolas"/>
          <w:color w:val="CE9178"/>
          <w:sz w:val="21"/>
          <w:szCs w:val="21"/>
          <w:lang w:val="fr-FR" w:eastAsia="fr-FR"/>
        </w:rPr>
        <w:t>s2a-lta</w:t>
      </w:r>
      <w:r w:rsidRPr="00255A0F">
        <w:rPr>
          <w:rFonts w:ascii="Consolas" w:eastAsia="Times New Roman" w:hAnsi="Consolas"/>
          <w:color w:val="CE9178"/>
          <w:sz w:val="21"/>
          <w:szCs w:val="21"/>
          <w:lang w:val="fr-FR" w:eastAsia="fr-FR"/>
        </w:rPr>
        <w:t>.copernicus.esa.int/collections"</w:t>
      </w:r>
    </w:p>
    <w:p w14:paraId="4ADA91A0" w14:textId="77777777" w:rsidR="007316A2" w:rsidRPr="007316A2" w:rsidRDefault="007316A2" w:rsidP="004220AB">
      <w:pPr>
        <w:shd w:val="clear" w:color="auto" w:fill="1F1F1F"/>
        <w:spacing w:before="0" w:after="0" w:line="285" w:lineRule="atLeast"/>
        <w:jc w:val="left"/>
        <w:rPr>
          <w:rFonts w:ascii="Consolas" w:eastAsia="Times New Roman" w:hAnsi="Consolas"/>
          <w:color w:val="CCCCCC"/>
          <w:sz w:val="21"/>
          <w:szCs w:val="21"/>
          <w:lang w:val="fr-FR" w:eastAsia="fr-FR"/>
        </w:rPr>
      </w:pPr>
      <w:r w:rsidRPr="00255A0F">
        <w:rPr>
          <w:rFonts w:ascii="Consolas" w:eastAsia="Times New Roman" w:hAnsi="Consolas"/>
          <w:color w:val="CCCCCC"/>
          <w:sz w:val="21"/>
          <w:szCs w:val="21"/>
          <w:lang w:val="fr-FR" w:eastAsia="fr-FR"/>
        </w:rPr>
        <w:t xml:space="preserve">    </w:t>
      </w:r>
      <w:r w:rsidRPr="007316A2">
        <w:rPr>
          <w:rFonts w:ascii="Consolas" w:eastAsia="Times New Roman" w:hAnsi="Consolas"/>
          <w:color w:val="CCCCCC"/>
          <w:sz w:val="21"/>
          <w:szCs w:val="21"/>
          <w:lang w:val="fr-FR" w:eastAsia="fr-FR"/>
        </w:rPr>
        <w:t>},</w:t>
      </w:r>
    </w:p>
    <w:p w14:paraId="3E117C78" w14:textId="77777777" w:rsidR="007316A2" w:rsidRPr="007316A2" w:rsidRDefault="007316A2" w:rsidP="004220AB">
      <w:pPr>
        <w:shd w:val="clear" w:color="auto" w:fill="1F1F1F"/>
        <w:spacing w:before="0" w:after="0" w:line="285" w:lineRule="atLeast"/>
        <w:jc w:val="left"/>
        <w:rPr>
          <w:rFonts w:ascii="Consolas" w:eastAsia="Times New Roman" w:hAnsi="Consolas"/>
          <w:color w:val="CCCCCC"/>
          <w:sz w:val="21"/>
          <w:szCs w:val="21"/>
          <w:lang w:val="fr-FR" w:eastAsia="fr-FR"/>
        </w:rPr>
      </w:pPr>
      <w:r w:rsidRPr="007316A2">
        <w:rPr>
          <w:rFonts w:ascii="Consolas" w:eastAsia="Times New Roman" w:hAnsi="Consolas"/>
          <w:color w:val="CCCCCC"/>
          <w:sz w:val="21"/>
          <w:szCs w:val="21"/>
          <w:lang w:val="fr-FR" w:eastAsia="fr-FR"/>
        </w:rPr>
        <w:t>    {</w:t>
      </w:r>
    </w:p>
    <w:p w14:paraId="3FE0DD2A" w14:textId="77777777" w:rsidR="007316A2" w:rsidRPr="007316A2" w:rsidRDefault="007316A2" w:rsidP="004220AB">
      <w:pPr>
        <w:shd w:val="clear" w:color="auto" w:fill="1F1F1F"/>
        <w:spacing w:before="0" w:after="0" w:line="285" w:lineRule="atLeast"/>
        <w:jc w:val="left"/>
        <w:rPr>
          <w:rFonts w:ascii="Consolas" w:eastAsia="Times New Roman" w:hAnsi="Consolas"/>
          <w:color w:val="CCCCCC"/>
          <w:sz w:val="21"/>
          <w:szCs w:val="21"/>
          <w:lang w:val="fr-FR" w:eastAsia="fr-FR"/>
        </w:rPr>
      </w:pPr>
      <w:r w:rsidRPr="007316A2">
        <w:rPr>
          <w:rFonts w:ascii="Consolas" w:eastAsia="Times New Roman" w:hAnsi="Consolas"/>
          <w:color w:val="CCCCCC"/>
          <w:sz w:val="21"/>
          <w:szCs w:val="21"/>
          <w:lang w:val="fr-FR" w:eastAsia="fr-FR"/>
        </w:rPr>
        <w:t xml:space="preserve">      </w:t>
      </w:r>
      <w:r w:rsidRPr="007316A2">
        <w:rPr>
          <w:rFonts w:ascii="Consolas" w:eastAsia="Times New Roman" w:hAnsi="Consolas"/>
          <w:color w:val="9CDCFE"/>
          <w:sz w:val="21"/>
          <w:szCs w:val="21"/>
          <w:lang w:val="fr-FR" w:eastAsia="fr-FR"/>
        </w:rPr>
        <w:t>"rel"</w:t>
      </w:r>
      <w:r w:rsidRPr="007316A2">
        <w:rPr>
          <w:rFonts w:ascii="Consolas" w:eastAsia="Times New Roman" w:hAnsi="Consolas"/>
          <w:color w:val="CCCCCC"/>
          <w:sz w:val="21"/>
          <w:szCs w:val="21"/>
          <w:lang w:val="fr-FR" w:eastAsia="fr-FR"/>
        </w:rPr>
        <w:t xml:space="preserve">: </w:t>
      </w:r>
      <w:r w:rsidRPr="007316A2">
        <w:rPr>
          <w:rFonts w:ascii="Consolas" w:eastAsia="Times New Roman" w:hAnsi="Consolas"/>
          <w:color w:val="CE9178"/>
          <w:sz w:val="21"/>
          <w:szCs w:val="21"/>
          <w:lang w:val="fr-FR" w:eastAsia="fr-FR"/>
        </w:rPr>
        <w:t>"conformance"</w:t>
      </w:r>
      <w:r w:rsidRPr="007316A2">
        <w:rPr>
          <w:rFonts w:ascii="Consolas" w:eastAsia="Times New Roman" w:hAnsi="Consolas"/>
          <w:color w:val="CCCCCC"/>
          <w:sz w:val="21"/>
          <w:szCs w:val="21"/>
          <w:lang w:val="fr-FR" w:eastAsia="fr-FR"/>
        </w:rPr>
        <w:t>,</w:t>
      </w:r>
    </w:p>
    <w:p w14:paraId="3091585E" w14:textId="77777777" w:rsidR="007316A2" w:rsidRPr="00A244D6" w:rsidRDefault="007316A2"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7316A2">
        <w:rPr>
          <w:rFonts w:ascii="Consolas" w:eastAsia="Times New Roman" w:hAnsi="Consolas"/>
          <w:color w:val="CCCCCC"/>
          <w:sz w:val="21"/>
          <w:szCs w:val="21"/>
          <w:lang w:val="fr-FR" w:eastAsia="fr-FR"/>
        </w:rPr>
        <w:t xml:space="preserve">      </w:t>
      </w:r>
      <w:r w:rsidRPr="00A244D6">
        <w:rPr>
          <w:rFonts w:ascii="Consolas" w:eastAsia="Times New Roman" w:hAnsi="Consolas"/>
          <w:color w:val="9CDCFE"/>
          <w:sz w:val="21"/>
          <w:szCs w:val="21"/>
          <w:lang w:val="en-GB" w:eastAsia="fr-FR"/>
        </w:rPr>
        <w:t>"type"</w:t>
      </w:r>
      <w:r w:rsidRPr="00A244D6">
        <w:rPr>
          <w:rFonts w:ascii="Consolas" w:eastAsia="Times New Roman" w:hAnsi="Consolas"/>
          <w:color w:val="CCCCCC"/>
          <w:sz w:val="21"/>
          <w:szCs w:val="21"/>
          <w:lang w:val="en-GB" w:eastAsia="fr-FR"/>
        </w:rPr>
        <w:t xml:space="preserve">: </w:t>
      </w:r>
      <w:r w:rsidRPr="00A244D6">
        <w:rPr>
          <w:rFonts w:ascii="Consolas" w:eastAsia="Times New Roman" w:hAnsi="Consolas"/>
          <w:color w:val="CE9178"/>
          <w:sz w:val="21"/>
          <w:szCs w:val="21"/>
          <w:lang w:val="en-GB" w:eastAsia="fr-FR"/>
        </w:rPr>
        <w:t>"application/json"</w:t>
      </w:r>
      <w:r w:rsidRPr="00A244D6">
        <w:rPr>
          <w:rFonts w:ascii="Consolas" w:eastAsia="Times New Roman" w:hAnsi="Consolas"/>
          <w:color w:val="CCCCCC"/>
          <w:sz w:val="21"/>
          <w:szCs w:val="21"/>
          <w:lang w:val="en-GB" w:eastAsia="fr-FR"/>
        </w:rPr>
        <w:t>,</w:t>
      </w:r>
    </w:p>
    <w:p w14:paraId="52F7EC42" w14:textId="77777777" w:rsidR="007316A2" w:rsidRPr="00386149" w:rsidRDefault="007316A2"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A244D6">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"title"</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"STAC/OGC conformance classes implemented by this server"</w:t>
      </w:r>
      <w:r w:rsidRPr="00386149">
        <w:rPr>
          <w:rFonts w:ascii="Consolas" w:eastAsia="Times New Roman" w:hAnsi="Consolas"/>
          <w:color w:val="CCCCCC"/>
          <w:sz w:val="21"/>
          <w:szCs w:val="21"/>
          <w:lang w:val="en-GB" w:eastAsia="fr-FR"/>
        </w:rPr>
        <w:t>,</w:t>
      </w:r>
    </w:p>
    <w:p w14:paraId="0C2F7F37" w14:textId="632ED282" w:rsidR="007316A2" w:rsidRPr="00386149" w:rsidRDefault="007316A2"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"href"</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"https://</w:t>
      </w:r>
      <w:r w:rsidR="008B353F">
        <w:rPr>
          <w:rFonts w:ascii="Consolas" w:eastAsia="Times New Roman" w:hAnsi="Consolas"/>
          <w:color w:val="CE9178"/>
          <w:sz w:val="21"/>
          <w:szCs w:val="21"/>
          <w:lang w:val="en-GB" w:eastAsia="fr-FR"/>
        </w:rPr>
        <w:t>s2a-lta</w:t>
      </w:r>
      <w:r w:rsidRPr="00386149">
        <w:rPr>
          <w:rFonts w:ascii="Consolas" w:eastAsia="Times New Roman" w:hAnsi="Consolas"/>
          <w:color w:val="CE9178"/>
          <w:sz w:val="21"/>
          <w:szCs w:val="21"/>
          <w:lang w:val="en-GB" w:eastAsia="fr-FR"/>
        </w:rPr>
        <w:t>.copernicus.esa.int/conformance"</w:t>
      </w:r>
    </w:p>
    <w:p w14:paraId="15300F4A" w14:textId="77777777" w:rsidR="007316A2" w:rsidRPr="00386149" w:rsidRDefault="007316A2"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6FC74719" w14:textId="77777777" w:rsidR="007316A2" w:rsidRPr="00386149" w:rsidRDefault="007316A2"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4AFF7348" w14:textId="77777777" w:rsidR="007316A2" w:rsidRPr="00386149" w:rsidRDefault="007316A2"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"rel"</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"search"</w:t>
      </w:r>
      <w:r w:rsidRPr="00386149">
        <w:rPr>
          <w:rFonts w:ascii="Consolas" w:eastAsia="Times New Roman" w:hAnsi="Consolas"/>
          <w:color w:val="CCCCCC"/>
          <w:sz w:val="21"/>
          <w:szCs w:val="21"/>
          <w:lang w:val="en-GB" w:eastAsia="fr-FR"/>
        </w:rPr>
        <w:t>,</w:t>
      </w:r>
    </w:p>
    <w:p w14:paraId="44F66BE5" w14:textId="77777777" w:rsidR="007316A2" w:rsidRPr="00386149" w:rsidRDefault="007316A2"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"type"</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"application/geo+json"</w:t>
      </w:r>
      <w:r w:rsidRPr="00386149">
        <w:rPr>
          <w:rFonts w:ascii="Consolas" w:eastAsia="Times New Roman" w:hAnsi="Consolas"/>
          <w:color w:val="CCCCCC"/>
          <w:sz w:val="21"/>
          <w:szCs w:val="21"/>
          <w:lang w:val="en-GB" w:eastAsia="fr-FR"/>
        </w:rPr>
        <w:t>,</w:t>
      </w:r>
    </w:p>
    <w:p w14:paraId="3C9608C2" w14:textId="77777777" w:rsidR="007316A2" w:rsidRPr="00386149" w:rsidRDefault="007316A2"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"title"</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"STAC search"</w:t>
      </w:r>
      <w:r w:rsidRPr="00386149">
        <w:rPr>
          <w:rFonts w:ascii="Consolas" w:eastAsia="Times New Roman" w:hAnsi="Consolas"/>
          <w:color w:val="CCCCCC"/>
          <w:sz w:val="21"/>
          <w:szCs w:val="21"/>
          <w:lang w:val="en-GB" w:eastAsia="fr-FR"/>
        </w:rPr>
        <w:t>,</w:t>
      </w:r>
    </w:p>
    <w:p w14:paraId="62DAC8C6" w14:textId="642FFEB4" w:rsidR="007316A2" w:rsidRPr="00386149" w:rsidRDefault="007316A2"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"href"</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"https://</w:t>
      </w:r>
      <w:r w:rsidR="008B353F">
        <w:rPr>
          <w:rFonts w:ascii="Consolas" w:eastAsia="Times New Roman" w:hAnsi="Consolas"/>
          <w:color w:val="CE9178"/>
          <w:sz w:val="21"/>
          <w:szCs w:val="21"/>
          <w:lang w:val="en-GB" w:eastAsia="fr-FR"/>
        </w:rPr>
        <w:t>s2a-lta</w:t>
      </w:r>
      <w:r w:rsidRPr="00386149">
        <w:rPr>
          <w:rFonts w:ascii="Consolas" w:eastAsia="Times New Roman" w:hAnsi="Consolas"/>
          <w:color w:val="CE9178"/>
          <w:sz w:val="21"/>
          <w:szCs w:val="21"/>
          <w:lang w:val="en-GB" w:eastAsia="fr-FR"/>
        </w:rPr>
        <w:t>.copernicus.esa.int/search"</w:t>
      </w:r>
      <w:r w:rsidRPr="00386149">
        <w:rPr>
          <w:rFonts w:ascii="Consolas" w:eastAsia="Times New Roman" w:hAnsi="Consolas"/>
          <w:color w:val="CCCCCC"/>
          <w:sz w:val="21"/>
          <w:szCs w:val="21"/>
          <w:lang w:val="en-GB" w:eastAsia="fr-FR"/>
        </w:rPr>
        <w:t>,</w:t>
      </w:r>
    </w:p>
    <w:p w14:paraId="7E554D03" w14:textId="77777777" w:rsidR="007316A2" w:rsidRPr="00386149" w:rsidRDefault="007316A2"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"method"</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"GET"</w:t>
      </w:r>
    </w:p>
    <w:p w14:paraId="29785A50" w14:textId="77777777" w:rsidR="007316A2" w:rsidRPr="00386149" w:rsidRDefault="007316A2"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092D6A09" w14:textId="77777777" w:rsidR="007316A2" w:rsidRPr="00386149" w:rsidRDefault="007316A2"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2E498CE0" w14:textId="77777777" w:rsidR="007316A2" w:rsidRPr="00386149" w:rsidRDefault="007316A2"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"rel"</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"search"</w:t>
      </w:r>
      <w:r w:rsidRPr="00386149">
        <w:rPr>
          <w:rFonts w:ascii="Consolas" w:eastAsia="Times New Roman" w:hAnsi="Consolas"/>
          <w:color w:val="CCCCCC"/>
          <w:sz w:val="21"/>
          <w:szCs w:val="21"/>
          <w:lang w:val="en-GB" w:eastAsia="fr-FR"/>
        </w:rPr>
        <w:t>,</w:t>
      </w:r>
    </w:p>
    <w:p w14:paraId="56AE2A4A" w14:textId="77777777" w:rsidR="007316A2" w:rsidRPr="00386149" w:rsidRDefault="007316A2"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"type"</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"application/geo+json"</w:t>
      </w:r>
      <w:r w:rsidRPr="00386149">
        <w:rPr>
          <w:rFonts w:ascii="Consolas" w:eastAsia="Times New Roman" w:hAnsi="Consolas"/>
          <w:color w:val="CCCCCC"/>
          <w:sz w:val="21"/>
          <w:szCs w:val="21"/>
          <w:lang w:val="en-GB" w:eastAsia="fr-FR"/>
        </w:rPr>
        <w:t>,</w:t>
      </w:r>
    </w:p>
    <w:p w14:paraId="72994C92" w14:textId="77777777" w:rsidR="007316A2" w:rsidRPr="00386149" w:rsidRDefault="007316A2"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"title"</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"STAC search"</w:t>
      </w:r>
      <w:r w:rsidRPr="00386149">
        <w:rPr>
          <w:rFonts w:ascii="Consolas" w:eastAsia="Times New Roman" w:hAnsi="Consolas"/>
          <w:color w:val="CCCCCC"/>
          <w:sz w:val="21"/>
          <w:szCs w:val="21"/>
          <w:lang w:val="en-GB" w:eastAsia="fr-FR"/>
        </w:rPr>
        <w:t>,</w:t>
      </w:r>
    </w:p>
    <w:p w14:paraId="7E1B6842" w14:textId="7FB15475" w:rsidR="007316A2" w:rsidRPr="00386149" w:rsidRDefault="007316A2"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"href"</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"https://</w:t>
      </w:r>
      <w:r w:rsidR="008B353F">
        <w:rPr>
          <w:rFonts w:ascii="Consolas" w:eastAsia="Times New Roman" w:hAnsi="Consolas"/>
          <w:color w:val="CE9178"/>
          <w:sz w:val="21"/>
          <w:szCs w:val="21"/>
          <w:lang w:val="en-GB" w:eastAsia="fr-FR"/>
        </w:rPr>
        <w:t>s2a-lta</w:t>
      </w:r>
      <w:r w:rsidRPr="00386149">
        <w:rPr>
          <w:rFonts w:ascii="Consolas" w:eastAsia="Times New Roman" w:hAnsi="Consolas"/>
          <w:color w:val="CE9178"/>
          <w:sz w:val="21"/>
          <w:szCs w:val="21"/>
          <w:lang w:val="en-GB" w:eastAsia="fr-FR"/>
        </w:rPr>
        <w:t>.copernicus.esa.int/search"</w:t>
      </w:r>
      <w:r w:rsidRPr="00386149">
        <w:rPr>
          <w:rFonts w:ascii="Consolas" w:eastAsia="Times New Roman" w:hAnsi="Consolas"/>
          <w:color w:val="CCCCCC"/>
          <w:sz w:val="21"/>
          <w:szCs w:val="21"/>
          <w:lang w:val="en-GB" w:eastAsia="fr-FR"/>
        </w:rPr>
        <w:t>,</w:t>
      </w:r>
    </w:p>
    <w:p w14:paraId="7C7BA97A" w14:textId="77777777" w:rsidR="007316A2" w:rsidRPr="00386149" w:rsidRDefault="007316A2"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"method"</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"POST"</w:t>
      </w:r>
    </w:p>
    <w:p w14:paraId="2F21B71D" w14:textId="77777777" w:rsidR="007316A2" w:rsidRPr="00386149" w:rsidRDefault="007316A2"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3B7AAEE0" w14:textId="77777777" w:rsidR="007316A2" w:rsidRPr="00386149" w:rsidRDefault="007316A2"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6C938AF5" w14:textId="77777777" w:rsidR="007316A2" w:rsidRPr="00386149" w:rsidRDefault="007316A2"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"rel"</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"http://www.opengis.net/def/rel/ogc/1.0/queryables"</w:t>
      </w:r>
      <w:r w:rsidRPr="00386149">
        <w:rPr>
          <w:rFonts w:ascii="Consolas" w:eastAsia="Times New Roman" w:hAnsi="Consolas"/>
          <w:color w:val="CCCCCC"/>
          <w:sz w:val="21"/>
          <w:szCs w:val="21"/>
          <w:lang w:val="en-GB" w:eastAsia="fr-FR"/>
        </w:rPr>
        <w:t>,</w:t>
      </w:r>
    </w:p>
    <w:p w14:paraId="7346D30F" w14:textId="77777777" w:rsidR="007316A2" w:rsidRPr="00386149" w:rsidRDefault="007316A2"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"type"</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"application/schema+json"</w:t>
      </w:r>
      <w:r w:rsidRPr="00386149">
        <w:rPr>
          <w:rFonts w:ascii="Consolas" w:eastAsia="Times New Roman" w:hAnsi="Consolas"/>
          <w:color w:val="CCCCCC"/>
          <w:sz w:val="21"/>
          <w:szCs w:val="21"/>
          <w:lang w:val="en-GB" w:eastAsia="fr-FR"/>
        </w:rPr>
        <w:t>,</w:t>
      </w:r>
    </w:p>
    <w:p w14:paraId="7F1BE29A" w14:textId="77777777" w:rsidR="007316A2" w:rsidRPr="00386149" w:rsidRDefault="007316A2"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"title"</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"Queryables"</w:t>
      </w:r>
      <w:r w:rsidRPr="00386149">
        <w:rPr>
          <w:rFonts w:ascii="Consolas" w:eastAsia="Times New Roman" w:hAnsi="Consolas"/>
          <w:color w:val="CCCCCC"/>
          <w:sz w:val="21"/>
          <w:szCs w:val="21"/>
          <w:lang w:val="en-GB" w:eastAsia="fr-FR"/>
        </w:rPr>
        <w:t>,</w:t>
      </w:r>
    </w:p>
    <w:p w14:paraId="6BD12D65" w14:textId="58F8B31E" w:rsidR="007316A2" w:rsidRPr="00386149" w:rsidRDefault="007316A2"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"href"</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"https://</w:t>
      </w:r>
      <w:r w:rsidR="008B353F">
        <w:rPr>
          <w:rFonts w:ascii="Consolas" w:eastAsia="Times New Roman" w:hAnsi="Consolas"/>
          <w:color w:val="CE9178"/>
          <w:sz w:val="21"/>
          <w:szCs w:val="21"/>
          <w:lang w:val="en-GB" w:eastAsia="fr-FR"/>
        </w:rPr>
        <w:t>s2a-lta</w:t>
      </w:r>
      <w:r w:rsidRPr="00386149">
        <w:rPr>
          <w:rFonts w:ascii="Consolas" w:eastAsia="Times New Roman" w:hAnsi="Consolas"/>
          <w:color w:val="CE9178"/>
          <w:sz w:val="21"/>
          <w:szCs w:val="21"/>
          <w:lang w:val="en-GB" w:eastAsia="fr-FR"/>
        </w:rPr>
        <w:t>.copernicus.esa.int/queryables"</w:t>
      </w:r>
      <w:r w:rsidRPr="00386149">
        <w:rPr>
          <w:rFonts w:ascii="Consolas" w:eastAsia="Times New Roman" w:hAnsi="Consolas"/>
          <w:color w:val="CCCCCC"/>
          <w:sz w:val="21"/>
          <w:szCs w:val="21"/>
          <w:lang w:val="en-GB" w:eastAsia="fr-FR"/>
        </w:rPr>
        <w:t>,</w:t>
      </w:r>
    </w:p>
    <w:p w14:paraId="52C77AD8" w14:textId="77777777" w:rsidR="007316A2" w:rsidRPr="00386149" w:rsidRDefault="007316A2"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"method"</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"GET"</w:t>
      </w:r>
    </w:p>
    <w:p w14:paraId="49C093C0" w14:textId="77777777" w:rsidR="007316A2" w:rsidRPr="00386149" w:rsidRDefault="007316A2"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7BF0FA13" w14:textId="77777777" w:rsidR="007316A2" w:rsidRPr="00386149" w:rsidRDefault="007316A2"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66B6961F" w14:textId="77777777" w:rsidR="007316A2" w:rsidRPr="00386149" w:rsidRDefault="007316A2"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"rel"</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"child"</w:t>
      </w:r>
      <w:r w:rsidRPr="00386149">
        <w:rPr>
          <w:rFonts w:ascii="Consolas" w:eastAsia="Times New Roman" w:hAnsi="Consolas"/>
          <w:color w:val="CCCCCC"/>
          <w:sz w:val="21"/>
          <w:szCs w:val="21"/>
          <w:lang w:val="en-GB" w:eastAsia="fr-FR"/>
        </w:rPr>
        <w:t>,</w:t>
      </w:r>
    </w:p>
    <w:p w14:paraId="05AA20C5" w14:textId="77777777" w:rsidR="007316A2" w:rsidRPr="00386149" w:rsidRDefault="007316A2"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"type"</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"application/json"</w:t>
      </w:r>
      <w:r w:rsidRPr="00386149">
        <w:rPr>
          <w:rFonts w:ascii="Consolas" w:eastAsia="Times New Roman" w:hAnsi="Consolas"/>
          <w:color w:val="CCCCCC"/>
          <w:sz w:val="21"/>
          <w:szCs w:val="21"/>
          <w:lang w:val="en-GB" w:eastAsia="fr-FR"/>
        </w:rPr>
        <w:t>,</w:t>
      </w:r>
    </w:p>
    <w:p w14:paraId="6AB7E28E" w14:textId="141C4CF5" w:rsidR="007316A2" w:rsidRPr="00386149" w:rsidRDefault="007316A2"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"title"</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 xml:space="preserve">"Sentinel-2 </w:t>
      </w:r>
      <w:proofErr w:type="gramStart"/>
      <w:r w:rsidRPr="00386149">
        <w:rPr>
          <w:rFonts w:ascii="Consolas" w:eastAsia="Times New Roman" w:hAnsi="Consolas"/>
          <w:color w:val="CE9178"/>
          <w:sz w:val="21"/>
          <w:szCs w:val="21"/>
          <w:lang w:val="en-GB" w:eastAsia="fr-FR"/>
        </w:rPr>
        <w:t>Level-</w:t>
      </w:r>
      <w:r w:rsidR="00E41B8F">
        <w:rPr>
          <w:rFonts w:ascii="Consolas" w:eastAsia="Times New Roman" w:hAnsi="Consolas"/>
          <w:color w:val="CE9178"/>
          <w:sz w:val="21"/>
          <w:szCs w:val="21"/>
          <w:lang w:val="en-GB" w:eastAsia="fr-FR"/>
        </w:rPr>
        <w:t>0</w:t>
      </w:r>
      <w:proofErr w:type="gramEnd"/>
      <w:r w:rsidRPr="00386149">
        <w:rPr>
          <w:rFonts w:ascii="Consolas" w:eastAsia="Times New Roman" w:hAnsi="Consolas"/>
          <w:color w:val="CE9178"/>
          <w:sz w:val="21"/>
          <w:szCs w:val="21"/>
          <w:lang w:val="en-GB" w:eastAsia="fr-FR"/>
        </w:rPr>
        <w:t>"</w:t>
      </w:r>
      <w:r w:rsidRPr="00386149">
        <w:rPr>
          <w:rFonts w:ascii="Consolas" w:eastAsia="Times New Roman" w:hAnsi="Consolas"/>
          <w:color w:val="CCCCCC"/>
          <w:sz w:val="21"/>
          <w:szCs w:val="21"/>
          <w:lang w:val="en-GB" w:eastAsia="fr-FR"/>
        </w:rPr>
        <w:t>,</w:t>
      </w:r>
    </w:p>
    <w:p w14:paraId="2B7B5C3F" w14:textId="5DFE8633" w:rsidR="007316A2" w:rsidRPr="00386149" w:rsidRDefault="007316A2"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"href"</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"https://https://</w:t>
      </w:r>
      <w:r w:rsidR="008B353F">
        <w:rPr>
          <w:rFonts w:ascii="Consolas" w:eastAsia="Times New Roman" w:hAnsi="Consolas"/>
          <w:color w:val="CE9178"/>
          <w:sz w:val="21"/>
          <w:szCs w:val="21"/>
          <w:lang w:val="en-GB" w:eastAsia="fr-FR"/>
        </w:rPr>
        <w:t>s2a-lta</w:t>
      </w:r>
      <w:r w:rsidRPr="00386149">
        <w:rPr>
          <w:rFonts w:ascii="Consolas" w:eastAsia="Times New Roman" w:hAnsi="Consolas"/>
          <w:color w:val="CE9178"/>
          <w:sz w:val="21"/>
          <w:szCs w:val="21"/>
          <w:lang w:val="en-GB" w:eastAsia="fr-FR"/>
        </w:rPr>
        <w:t>.copernicus.esa.int/collections/sentinel-2-l</w:t>
      </w:r>
      <w:r w:rsidR="00E41B8F">
        <w:rPr>
          <w:rFonts w:ascii="Consolas" w:eastAsia="Times New Roman" w:hAnsi="Consolas"/>
          <w:color w:val="CE9178"/>
          <w:sz w:val="21"/>
          <w:szCs w:val="21"/>
          <w:lang w:val="en-GB" w:eastAsia="fr-FR"/>
        </w:rPr>
        <w:t>0</w:t>
      </w:r>
      <w:r w:rsidRPr="00386149">
        <w:rPr>
          <w:rFonts w:ascii="Consolas" w:eastAsia="Times New Roman" w:hAnsi="Consolas"/>
          <w:color w:val="CE9178"/>
          <w:sz w:val="21"/>
          <w:szCs w:val="21"/>
          <w:lang w:val="en-GB" w:eastAsia="fr-FR"/>
        </w:rPr>
        <w:t>"</w:t>
      </w:r>
    </w:p>
    <w:p w14:paraId="368E9DA0" w14:textId="77777777" w:rsidR="007316A2" w:rsidRPr="00386149" w:rsidRDefault="007316A2"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1841DA92" w14:textId="77777777" w:rsidR="007316A2" w:rsidRPr="00386149" w:rsidRDefault="007316A2"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316AC58B" w14:textId="77777777" w:rsidR="007316A2" w:rsidRPr="00386149" w:rsidRDefault="007316A2"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"rel"</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"child"</w:t>
      </w:r>
      <w:r w:rsidRPr="00386149">
        <w:rPr>
          <w:rFonts w:ascii="Consolas" w:eastAsia="Times New Roman" w:hAnsi="Consolas"/>
          <w:color w:val="CCCCCC"/>
          <w:sz w:val="21"/>
          <w:szCs w:val="21"/>
          <w:lang w:val="en-GB" w:eastAsia="fr-FR"/>
        </w:rPr>
        <w:t>,</w:t>
      </w:r>
    </w:p>
    <w:p w14:paraId="6829294E" w14:textId="77777777" w:rsidR="007316A2" w:rsidRPr="00386149" w:rsidRDefault="007316A2"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"type"</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"application/json"</w:t>
      </w:r>
      <w:r w:rsidRPr="00386149">
        <w:rPr>
          <w:rFonts w:ascii="Consolas" w:eastAsia="Times New Roman" w:hAnsi="Consolas"/>
          <w:color w:val="CCCCCC"/>
          <w:sz w:val="21"/>
          <w:szCs w:val="21"/>
          <w:lang w:val="en-GB" w:eastAsia="fr-FR"/>
        </w:rPr>
        <w:t>,</w:t>
      </w:r>
    </w:p>
    <w:p w14:paraId="0E227DF0" w14:textId="59BA01E1" w:rsidR="007316A2" w:rsidRPr="00386149" w:rsidRDefault="007316A2"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"title"</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"Sentinel-</w:t>
      </w:r>
      <w:r w:rsidR="00E41B8F">
        <w:rPr>
          <w:rFonts w:ascii="Consolas" w:eastAsia="Times New Roman" w:hAnsi="Consolas"/>
          <w:color w:val="CE9178"/>
          <w:sz w:val="21"/>
          <w:szCs w:val="21"/>
          <w:lang w:val="en-GB" w:eastAsia="fr-FR"/>
        </w:rPr>
        <w:t>1</w:t>
      </w:r>
      <w:r w:rsidRPr="00386149">
        <w:rPr>
          <w:rFonts w:ascii="Consolas" w:eastAsia="Times New Roman" w:hAnsi="Consolas"/>
          <w:color w:val="CE9178"/>
          <w:sz w:val="21"/>
          <w:szCs w:val="21"/>
          <w:lang w:val="en-GB" w:eastAsia="fr-FR"/>
        </w:rPr>
        <w:t xml:space="preserve"> </w:t>
      </w:r>
      <w:proofErr w:type="gramStart"/>
      <w:r w:rsidRPr="00386149">
        <w:rPr>
          <w:rFonts w:ascii="Consolas" w:eastAsia="Times New Roman" w:hAnsi="Consolas"/>
          <w:color w:val="CE9178"/>
          <w:sz w:val="21"/>
          <w:szCs w:val="21"/>
          <w:lang w:val="en-GB" w:eastAsia="fr-FR"/>
        </w:rPr>
        <w:t>Level-</w:t>
      </w:r>
      <w:r w:rsidR="00E41B8F">
        <w:rPr>
          <w:rFonts w:ascii="Consolas" w:eastAsia="Times New Roman" w:hAnsi="Consolas"/>
          <w:color w:val="CE9178"/>
          <w:sz w:val="21"/>
          <w:szCs w:val="21"/>
          <w:lang w:val="en-GB" w:eastAsia="fr-FR"/>
        </w:rPr>
        <w:t>0</w:t>
      </w:r>
      <w:proofErr w:type="gramEnd"/>
      <w:r w:rsidR="00E41B8F">
        <w:rPr>
          <w:rFonts w:ascii="Consolas" w:eastAsia="Times New Roman" w:hAnsi="Consolas"/>
          <w:color w:val="CE9178"/>
          <w:sz w:val="21"/>
          <w:szCs w:val="21"/>
          <w:lang w:val="en-GB" w:eastAsia="fr-FR"/>
        </w:rPr>
        <w:t xml:space="preserve"> RAW</w:t>
      </w:r>
      <w:r w:rsidRPr="00386149">
        <w:rPr>
          <w:rFonts w:ascii="Consolas" w:eastAsia="Times New Roman" w:hAnsi="Consolas"/>
          <w:color w:val="CE9178"/>
          <w:sz w:val="21"/>
          <w:szCs w:val="21"/>
          <w:lang w:val="en-GB" w:eastAsia="fr-FR"/>
        </w:rPr>
        <w:t>"</w:t>
      </w:r>
      <w:r w:rsidRPr="00386149">
        <w:rPr>
          <w:rFonts w:ascii="Consolas" w:eastAsia="Times New Roman" w:hAnsi="Consolas"/>
          <w:color w:val="CCCCCC"/>
          <w:sz w:val="21"/>
          <w:szCs w:val="21"/>
          <w:lang w:val="en-GB" w:eastAsia="fr-FR"/>
        </w:rPr>
        <w:t>,</w:t>
      </w:r>
    </w:p>
    <w:p w14:paraId="5C46298A" w14:textId="7BA5F051" w:rsidR="007316A2" w:rsidRPr="00386149" w:rsidRDefault="007316A2"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"href"</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"https://https://</w:t>
      </w:r>
      <w:r w:rsidR="008B353F">
        <w:rPr>
          <w:rFonts w:ascii="Consolas" w:eastAsia="Times New Roman" w:hAnsi="Consolas"/>
          <w:color w:val="CE9178"/>
          <w:sz w:val="21"/>
          <w:szCs w:val="21"/>
          <w:lang w:val="en-GB" w:eastAsia="fr-FR"/>
        </w:rPr>
        <w:t>s2a-lta</w:t>
      </w:r>
      <w:r w:rsidRPr="00386149">
        <w:rPr>
          <w:rFonts w:ascii="Consolas" w:eastAsia="Times New Roman" w:hAnsi="Consolas"/>
          <w:color w:val="CE9178"/>
          <w:sz w:val="21"/>
          <w:szCs w:val="21"/>
          <w:lang w:val="en-GB" w:eastAsia="fr-FR"/>
        </w:rPr>
        <w:t>.copernicus.esa.int/collections/sentinel-</w:t>
      </w:r>
      <w:r w:rsidR="00E41B8F">
        <w:rPr>
          <w:rFonts w:ascii="Consolas" w:eastAsia="Times New Roman" w:hAnsi="Consolas"/>
          <w:color w:val="CE9178"/>
          <w:sz w:val="21"/>
          <w:szCs w:val="21"/>
          <w:lang w:val="en-GB" w:eastAsia="fr-FR"/>
        </w:rPr>
        <w:t>1</w:t>
      </w:r>
      <w:r w:rsidRPr="00386149">
        <w:rPr>
          <w:rFonts w:ascii="Consolas" w:eastAsia="Times New Roman" w:hAnsi="Consolas"/>
          <w:color w:val="CE9178"/>
          <w:sz w:val="21"/>
          <w:szCs w:val="21"/>
          <w:lang w:val="en-GB" w:eastAsia="fr-FR"/>
        </w:rPr>
        <w:t>-l</w:t>
      </w:r>
      <w:r w:rsidR="00E41B8F">
        <w:rPr>
          <w:rFonts w:ascii="Consolas" w:eastAsia="Times New Roman" w:hAnsi="Consolas"/>
          <w:color w:val="CE9178"/>
          <w:sz w:val="21"/>
          <w:szCs w:val="21"/>
          <w:lang w:val="en-GB" w:eastAsia="fr-FR"/>
        </w:rPr>
        <w:t>0</w:t>
      </w:r>
      <w:r w:rsidRPr="00386149">
        <w:rPr>
          <w:rFonts w:ascii="Consolas" w:eastAsia="Times New Roman" w:hAnsi="Consolas"/>
          <w:color w:val="CE9178"/>
          <w:sz w:val="21"/>
          <w:szCs w:val="21"/>
          <w:lang w:val="en-GB" w:eastAsia="fr-FR"/>
        </w:rPr>
        <w:t>"</w:t>
      </w:r>
    </w:p>
    <w:p w14:paraId="0AB48CAC" w14:textId="77777777" w:rsidR="007316A2" w:rsidRPr="00386149" w:rsidRDefault="007316A2"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4B85476C" w14:textId="77777777" w:rsidR="007316A2" w:rsidRPr="00386149" w:rsidRDefault="007316A2"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lastRenderedPageBreak/>
        <w:t>    {</w:t>
      </w:r>
    </w:p>
    <w:p w14:paraId="5311E921" w14:textId="77777777" w:rsidR="007316A2" w:rsidRPr="00386149" w:rsidRDefault="007316A2"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"rel"</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"service-desc"</w:t>
      </w:r>
      <w:r w:rsidRPr="00386149">
        <w:rPr>
          <w:rFonts w:ascii="Consolas" w:eastAsia="Times New Roman" w:hAnsi="Consolas"/>
          <w:color w:val="CCCCCC"/>
          <w:sz w:val="21"/>
          <w:szCs w:val="21"/>
          <w:lang w:val="en-GB" w:eastAsia="fr-FR"/>
        </w:rPr>
        <w:t>,</w:t>
      </w:r>
    </w:p>
    <w:p w14:paraId="71296A3B" w14:textId="77777777" w:rsidR="007316A2" w:rsidRPr="00386149" w:rsidRDefault="007316A2"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"type"</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"application/vnd.oai.openapi+json;version=3.0"</w:t>
      </w:r>
      <w:r w:rsidRPr="00386149">
        <w:rPr>
          <w:rFonts w:ascii="Consolas" w:eastAsia="Times New Roman" w:hAnsi="Consolas"/>
          <w:color w:val="CCCCCC"/>
          <w:sz w:val="21"/>
          <w:szCs w:val="21"/>
          <w:lang w:val="en-GB" w:eastAsia="fr-FR"/>
        </w:rPr>
        <w:t>,</w:t>
      </w:r>
    </w:p>
    <w:p w14:paraId="5CDD5211" w14:textId="77777777" w:rsidR="007316A2" w:rsidRPr="00386149" w:rsidRDefault="007316A2"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"title"</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"OpenAPI service description"</w:t>
      </w:r>
      <w:r w:rsidRPr="00386149">
        <w:rPr>
          <w:rFonts w:ascii="Consolas" w:eastAsia="Times New Roman" w:hAnsi="Consolas"/>
          <w:color w:val="CCCCCC"/>
          <w:sz w:val="21"/>
          <w:szCs w:val="21"/>
          <w:lang w:val="en-GB" w:eastAsia="fr-FR"/>
        </w:rPr>
        <w:t>,</w:t>
      </w:r>
    </w:p>
    <w:p w14:paraId="31A2411A" w14:textId="44199FB9" w:rsidR="007316A2" w:rsidRPr="00386149" w:rsidRDefault="007316A2"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"href"</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"https://</w:t>
      </w:r>
      <w:r w:rsidR="008B353F">
        <w:rPr>
          <w:rFonts w:ascii="Consolas" w:eastAsia="Times New Roman" w:hAnsi="Consolas"/>
          <w:color w:val="CE9178"/>
          <w:sz w:val="21"/>
          <w:szCs w:val="21"/>
          <w:lang w:val="en-GB" w:eastAsia="fr-FR"/>
        </w:rPr>
        <w:t>s2a-lta</w:t>
      </w:r>
      <w:r w:rsidRPr="00386149">
        <w:rPr>
          <w:rFonts w:ascii="Consolas" w:eastAsia="Times New Roman" w:hAnsi="Consolas"/>
          <w:color w:val="CE9178"/>
          <w:sz w:val="21"/>
          <w:szCs w:val="21"/>
          <w:lang w:val="en-GB" w:eastAsia="fr-FR"/>
        </w:rPr>
        <w:t>.copernicus.esa.int/api"</w:t>
      </w:r>
    </w:p>
    <w:p w14:paraId="38A83DA4" w14:textId="77777777" w:rsidR="007316A2" w:rsidRPr="00386149" w:rsidRDefault="007316A2"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29518316" w14:textId="77777777" w:rsidR="007316A2" w:rsidRPr="00386149" w:rsidRDefault="007316A2"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371EB9E9" w14:textId="77777777" w:rsidR="007316A2" w:rsidRPr="00386149" w:rsidRDefault="007316A2"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"rel"</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"service-doc"</w:t>
      </w:r>
      <w:r w:rsidRPr="00386149">
        <w:rPr>
          <w:rFonts w:ascii="Consolas" w:eastAsia="Times New Roman" w:hAnsi="Consolas"/>
          <w:color w:val="CCCCCC"/>
          <w:sz w:val="21"/>
          <w:szCs w:val="21"/>
          <w:lang w:val="en-GB" w:eastAsia="fr-FR"/>
        </w:rPr>
        <w:t>,</w:t>
      </w:r>
    </w:p>
    <w:p w14:paraId="30CEEE19" w14:textId="77777777" w:rsidR="007316A2" w:rsidRPr="00386149" w:rsidRDefault="007316A2"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"type"</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"text/html"</w:t>
      </w:r>
      <w:r w:rsidRPr="00386149">
        <w:rPr>
          <w:rFonts w:ascii="Consolas" w:eastAsia="Times New Roman" w:hAnsi="Consolas"/>
          <w:color w:val="CCCCCC"/>
          <w:sz w:val="21"/>
          <w:szCs w:val="21"/>
          <w:lang w:val="en-GB" w:eastAsia="fr-FR"/>
        </w:rPr>
        <w:t>,</w:t>
      </w:r>
    </w:p>
    <w:p w14:paraId="0D90EF61" w14:textId="77777777" w:rsidR="007316A2" w:rsidRPr="00386149" w:rsidRDefault="007316A2"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"title"</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"OpenAPI service documentation"</w:t>
      </w:r>
      <w:r w:rsidRPr="00386149">
        <w:rPr>
          <w:rFonts w:ascii="Consolas" w:eastAsia="Times New Roman" w:hAnsi="Consolas"/>
          <w:color w:val="CCCCCC"/>
          <w:sz w:val="21"/>
          <w:szCs w:val="21"/>
          <w:lang w:val="en-GB" w:eastAsia="fr-FR"/>
        </w:rPr>
        <w:t>,</w:t>
      </w:r>
    </w:p>
    <w:p w14:paraId="0C3C1BDB" w14:textId="7FB7B7B4" w:rsidR="007316A2" w:rsidRPr="00386149" w:rsidRDefault="007316A2"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"href"</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"https://</w:t>
      </w:r>
      <w:r w:rsidR="008B353F">
        <w:rPr>
          <w:rFonts w:ascii="Consolas" w:eastAsia="Times New Roman" w:hAnsi="Consolas"/>
          <w:color w:val="CE9178"/>
          <w:sz w:val="21"/>
          <w:szCs w:val="21"/>
          <w:lang w:val="en-GB" w:eastAsia="fr-FR"/>
        </w:rPr>
        <w:t>s2a-lta</w:t>
      </w:r>
      <w:r w:rsidRPr="00386149">
        <w:rPr>
          <w:rFonts w:ascii="Consolas" w:eastAsia="Times New Roman" w:hAnsi="Consolas"/>
          <w:color w:val="CE9178"/>
          <w:sz w:val="21"/>
          <w:szCs w:val="21"/>
          <w:lang w:val="en-GB" w:eastAsia="fr-FR"/>
        </w:rPr>
        <w:t>.copernicus.esa.int/api.html"</w:t>
      </w:r>
    </w:p>
    <w:p w14:paraId="14C61534" w14:textId="2482F079" w:rsidR="007316A2" w:rsidRPr="00D3597A" w:rsidRDefault="007316A2" w:rsidP="006E1AC4">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0E282690" w14:textId="77777777" w:rsidR="007316A2" w:rsidRPr="00D3597A" w:rsidRDefault="007316A2"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D3597A">
        <w:rPr>
          <w:rFonts w:ascii="Consolas" w:eastAsia="Times New Roman" w:hAnsi="Consolas"/>
          <w:color w:val="CCCCCC"/>
          <w:sz w:val="21"/>
          <w:szCs w:val="21"/>
          <w:lang w:val="en-GB" w:eastAsia="fr-FR"/>
        </w:rPr>
        <w:t>  ],</w:t>
      </w:r>
    </w:p>
    <w:p w14:paraId="355C1E68" w14:textId="77777777" w:rsidR="007316A2" w:rsidRPr="00D3597A" w:rsidRDefault="007316A2"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D3597A">
        <w:rPr>
          <w:rFonts w:ascii="Consolas" w:eastAsia="Times New Roman" w:hAnsi="Consolas"/>
          <w:color w:val="CCCCCC"/>
          <w:sz w:val="21"/>
          <w:szCs w:val="21"/>
          <w:lang w:val="en-GB" w:eastAsia="fr-FR"/>
        </w:rPr>
        <w:t xml:space="preserve">  </w:t>
      </w:r>
      <w:r w:rsidRPr="00D3597A">
        <w:rPr>
          <w:rFonts w:ascii="Consolas" w:eastAsia="Times New Roman" w:hAnsi="Consolas"/>
          <w:color w:val="9CDCFE"/>
          <w:sz w:val="21"/>
          <w:szCs w:val="21"/>
          <w:lang w:val="en-GB" w:eastAsia="fr-FR"/>
        </w:rPr>
        <w:t>"stac_extensions"</w:t>
      </w:r>
      <w:r w:rsidRPr="00D3597A">
        <w:rPr>
          <w:rFonts w:ascii="Consolas" w:eastAsia="Times New Roman" w:hAnsi="Consolas"/>
          <w:color w:val="CCCCCC"/>
          <w:sz w:val="21"/>
          <w:szCs w:val="21"/>
          <w:lang w:val="en-GB" w:eastAsia="fr-FR"/>
        </w:rPr>
        <w:t>: []</w:t>
      </w:r>
    </w:p>
    <w:p w14:paraId="09484655" w14:textId="28E20BFA" w:rsidR="007D6C14" w:rsidRPr="00322D89" w:rsidRDefault="007316A2"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22D89">
        <w:rPr>
          <w:rFonts w:ascii="Consolas" w:eastAsia="Times New Roman" w:hAnsi="Consolas"/>
          <w:color w:val="CCCCCC"/>
          <w:sz w:val="21"/>
          <w:szCs w:val="21"/>
          <w:lang w:val="en-GB" w:eastAsia="fr-FR"/>
        </w:rPr>
        <w:t>}</w:t>
      </w:r>
    </w:p>
    <w:p w14:paraId="1A0DB649" w14:textId="77777777" w:rsidR="00357AF0" w:rsidRPr="00386149" w:rsidRDefault="00357AF0" w:rsidP="00386149">
      <w:pPr>
        <w:shd w:val="clear" w:color="auto" w:fill="1F1F1F"/>
        <w:spacing w:before="0" w:after="0" w:line="285" w:lineRule="atLeast"/>
        <w:jc w:val="left"/>
        <w:rPr>
          <w:rFonts w:ascii="Consolas" w:eastAsia="Times New Roman" w:hAnsi="Consolas"/>
          <w:color w:val="CCCCCC"/>
          <w:sz w:val="21"/>
          <w:szCs w:val="21"/>
          <w:lang w:eastAsia="fr-FR"/>
        </w:rPr>
      </w:pPr>
    </w:p>
    <w:p w14:paraId="20CC05DA" w14:textId="77777777" w:rsidR="00ED3A60" w:rsidRDefault="00ED3A60" w:rsidP="004220AB"/>
    <w:p w14:paraId="5298DC1D" w14:textId="63774FCB" w:rsidR="004D28A6" w:rsidRPr="00554FF2" w:rsidRDefault="004D28A6" w:rsidP="00386149">
      <w:pPr>
        <w:pStyle w:val="Titre3"/>
      </w:pPr>
      <w:bookmarkStart w:id="73" w:name="_Toc209430352"/>
      <w:r w:rsidRPr="00554FF2">
        <w:t>STAC Collection requirements</w:t>
      </w:r>
      <w:bookmarkEnd w:id="73"/>
    </w:p>
    <w:p w14:paraId="46374D2F" w14:textId="77777777" w:rsidR="004D28A6" w:rsidRPr="00206006" w:rsidRDefault="004D28A6" w:rsidP="004220AB"/>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F74A2C" w14:paraId="493ABD10" w14:textId="77777777" w:rsidTr="005925D5">
        <w:tc>
          <w:tcPr>
            <w:tcW w:w="236" w:type="dxa"/>
            <w:shd w:val="clear" w:color="auto" w:fill="0070C0"/>
          </w:tcPr>
          <w:p w14:paraId="455C42D9" w14:textId="77777777" w:rsidR="00F74A2C" w:rsidRDefault="00F74A2C" w:rsidP="004220AB">
            <w:pPr>
              <w:rPr>
                <w:lang w:val="en-GB"/>
              </w:rPr>
            </w:pPr>
          </w:p>
        </w:tc>
        <w:tc>
          <w:tcPr>
            <w:tcW w:w="9734" w:type="dxa"/>
            <w:shd w:val="clear" w:color="auto" w:fill="F2F2F2" w:themeFill="background1" w:themeFillShade="F2"/>
          </w:tcPr>
          <w:p w14:paraId="7F7D4A48" w14:textId="590523BC" w:rsidR="00F74A2C" w:rsidRPr="00B14292" w:rsidRDefault="008B353F" w:rsidP="004220AB">
            <w:pPr>
              <w:pStyle w:val="ReqTitle"/>
            </w:pPr>
            <w:r>
              <w:t>STAC-</w:t>
            </w:r>
            <w:r w:rsidR="00554FF2">
              <w:t xml:space="preserve"> LTA</w:t>
            </w:r>
            <w:r w:rsidR="00F74A2C" w:rsidRPr="00B14292">
              <w:t>-</w:t>
            </w:r>
            <w:r w:rsidR="00F62206">
              <w:t>COL</w:t>
            </w:r>
            <w:r w:rsidR="00F74A2C" w:rsidRPr="00B14292">
              <w:t>-REQ-00</w:t>
            </w:r>
            <w:r w:rsidR="00B7003B">
              <w:t>2</w:t>
            </w:r>
            <w:r w:rsidR="00F74A2C" w:rsidRPr="00B14292">
              <w:t xml:space="preserve">0 – </w:t>
            </w:r>
            <w:r w:rsidR="00B7003B">
              <w:t xml:space="preserve">Mapping </w:t>
            </w:r>
            <w:r>
              <w:t>LTA</w:t>
            </w:r>
            <w:r w:rsidR="00B50DD8">
              <w:t xml:space="preserve"> Sentinel</w:t>
            </w:r>
            <w:r w:rsidR="00F74A2C" w:rsidRPr="00B14292">
              <w:t xml:space="preserve"> </w:t>
            </w:r>
            <w:r w:rsidR="00B14292" w:rsidRPr="00B14292">
              <w:t>Miss</w:t>
            </w:r>
            <w:r w:rsidR="00B14292">
              <w:t>ions</w:t>
            </w:r>
            <w:r w:rsidR="00B7003B">
              <w:t xml:space="preserve"> to STAC Collections</w:t>
            </w:r>
          </w:p>
          <w:p w14:paraId="0497A8FE" w14:textId="3A40E1A0" w:rsidR="00F74A2C" w:rsidRPr="00B36131" w:rsidRDefault="00F74A2C" w:rsidP="004220AB">
            <w:pPr>
              <w:pStyle w:val="ReqText"/>
            </w:pPr>
            <w:r w:rsidRPr="00B14292">
              <w:rPr>
                <w:lang w:val="en-GB"/>
              </w:rPr>
              <w:br/>
            </w:r>
            <w:r w:rsidR="00866493">
              <w:rPr>
                <w:lang w:val="en-GB" w:eastAsia="fr-FR"/>
              </w:rPr>
              <w:t xml:space="preserve">The </w:t>
            </w:r>
            <w:r w:rsidR="00373492">
              <w:rPr>
                <w:lang w:val="en-GB" w:eastAsia="fr-FR"/>
              </w:rPr>
              <w:t xml:space="preserve">AIP </w:t>
            </w:r>
            <w:r>
              <w:rPr>
                <w:lang w:val="en-GB" w:eastAsia="fr-FR"/>
              </w:rPr>
              <w:t xml:space="preserve">instance shall </w:t>
            </w:r>
            <w:r w:rsidR="00B14292">
              <w:rPr>
                <w:lang w:val="en-GB" w:eastAsia="fr-FR"/>
              </w:rPr>
              <w:t xml:space="preserve">implement and expose a STAC Collection </w:t>
            </w:r>
            <w:r w:rsidR="00B50DD8">
              <w:rPr>
                <w:lang w:val="en-GB" w:eastAsia="fr-FR"/>
              </w:rPr>
              <w:t xml:space="preserve">for each </w:t>
            </w:r>
            <w:r w:rsidR="002118AB">
              <w:rPr>
                <w:lang w:val="en-GB" w:eastAsia="fr-FR"/>
              </w:rPr>
              <w:t>Product Type</w:t>
            </w:r>
            <w:r w:rsidR="00B50DD8">
              <w:rPr>
                <w:lang w:val="en-GB" w:eastAsia="fr-FR"/>
              </w:rPr>
              <w:t xml:space="preserve"> it </w:t>
            </w:r>
            <w:r w:rsidR="003415B0">
              <w:rPr>
                <w:lang w:val="en-GB" w:eastAsia="fr-FR"/>
              </w:rPr>
              <w:t>manages</w:t>
            </w:r>
            <w:r w:rsidR="00B50DD8">
              <w:rPr>
                <w:lang w:val="en-GB" w:eastAsia="fr-FR"/>
              </w:rPr>
              <w:t>.</w:t>
            </w:r>
          </w:p>
        </w:tc>
      </w:tr>
    </w:tbl>
    <w:p w14:paraId="1B7C760C" w14:textId="77777777" w:rsidR="00206006" w:rsidRDefault="00206006" w:rsidP="004220AB"/>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B7003B" w14:paraId="70DDFA0E" w14:textId="77777777" w:rsidTr="005925D5">
        <w:tc>
          <w:tcPr>
            <w:tcW w:w="236" w:type="dxa"/>
            <w:shd w:val="clear" w:color="auto" w:fill="0070C0"/>
          </w:tcPr>
          <w:p w14:paraId="59E12E9C" w14:textId="77777777" w:rsidR="00B7003B" w:rsidRDefault="00B7003B" w:rsidP="004220AB">
            <w:pPr>
              <w:rPr>
                <w:lang w:val="en-GB"/>
              </w:rPr>
            </w:pPr>
          </w:p>
        </w:tc>
        <w:tc>
          <w:tcPr>
            <w:tcW w:w="9734" w:type="dxa"/>
            <w:shd w:val="clear" w:color="auto" w:fill="F2F2F2" w:themeFill="background1" w:themeFillShade="F2"/>
          </w:tcPr>
          <w:p w14:paraId="2EC60C63" w14:textId="53492399" w:rsidR="00B7003B" w:rsidRPr="00416957" w:rsidRDefault="008B353F" w:rsidP="004220AB">
            <w:pPr>
              <w:pStyle w:val="ReqTitle"/>
            </w:pPr>
            <w:r>
              <w:t>STAC-</w:t>
            </w:r>
            <w:r w:rsidR="00554FF2">
              <w:t xml:space="preserve"> LTA</w:t>
            </w:r>
            <w:r w:rsidR="00B7003B" w:rsidRPr="00416957">
              <w:t>-</w:t>
            </w:r>
            <w:r w:rsidR="00F62206">
              <w:t>COL</w:t>
            </w:r>
            <w:r w:rsidR="00B7003B" w:rsidRPr="00416957">
              <w:t>-REQ-0030 –</w:t>
            </w:r>
            <w:r w:rsidR="003D2132" w:rsidRPr="00416957">
              <w:t xml:space="preserve"> </w:t>
            </w:r>
            <w:r w:rsidR="00406DD4">
              <w:t>LTA</w:t>
            </w:r>
            <w:r w:rsidR="00B7003B" w:rsidRPr="00416957">
              <w:t xml:space="preserve"> STAC Collection</w:t>
            </w:r>
            <w:r w:rsidR="003D2132" w:rsidRPr="00416957">
              <w:t xml:space="preserve"> </w:t>
            </w:r>
            <w:r w:rsidR="00416957" w:rsidRPr="00416957">
              <w:t>man</w:t>
            </w:r>
            <w:r w:rsidR="00416957">
              <w:t>datory properties</w:t>
            </w:r>
          </w:p>
          <w:p w14:paraId="49630DD6" w14:textId="661C7B9C" w:rsidR="00B7003B" w:rsidRDefault="00866493" w:rsidP="004220AB">
            <w:pPr>
              <w:pStyle w:val="ReqText"/>
              <w:rPr>
                <w:lang w:val="en-GB"/>
              </w:rPr>
            </w:pPr>
            <w:r>
              <w:rPr>
                <w:lang w:val="en-GB"/>
              </w:rPr>
              <w:t xml:space="preserve">The </w:t>
            </w:r>
            <w:r w:rsidR="00373492">
              <w:rPr>
                <w:lang w:val="en-GB"/>
              </w:rPr>
              <w:t xml:space="preserve">AIP </w:t>
            </w:r>
            <w:r w:rsidR="008B353F">
              <w:rPr>
                <w:lang w:val="en-GB"/>
              </w:rPr>
              <w:t xml:space="preserve">instance </w:t>
            </w:r>
            <w:r w:rsidR="005201C7">
              <w:rPr>
                <w:lang w:val="en-GB"/>
              </w:rPr>
              <w:t xml:space="preserve">shall </w:t>
            </w:r>
            <w:r w:rsidR="00BD182E">
              <w:rPr>
                <w:lang w:val="en-GB"/>
              </w:rPr>
              <w:t xml:space="preserve">ensure </w:t>
            </w:r>
            <w:r w:rsidR="00CB3E43">
              <w:rPr>
                <w:lang w:val="en-GB"/>
              </w:rPr>
              <w:t xml:space="preserve">that the </w:t>
            </w:r>
            <w:r w:rsidR="00BD182E">
              <w:rPr>
                <w:lang w:val="en-GB"/>
              </w:rPr>
              <w:t>following STAC Collection</w:t>
            </w:r>
            <w:r w:rsidR="00000F8E">
              <w:rPr>
                <w:lang w:val="en-GB"/>
              </w:rPr>
              <w:t xml:space="preserve"> properties</w:t>
            </w:r>
            <w:r w:rsidR="00BD182E">
              <w:rPr>
                <w:lang w:val="en-GB"/>
              </w:rPr>
              <w:t xml:space="preserve"> are set </w:t>
            </w:r>
            <w:r w:rsidR="00CB3E43">
              <w:rPr>
                <w:lang w:val="en-GB"/>
              </w:rPr>
              <w:t>as specified</w:t>
            </w:r>
            <w:r w:rsidR="00BD182E">
              <w:rPr>
                <w:lang w:val="en-GB"/>
              </w:rPr>
              <w:t>:</w:t>
            </w:r>
          </w:p>
          <w:p w14:paraId="6133EC29" w14:textId="10FC80A8" w:rsidR="00BD182E" w:rsidRDefault="00AB5BD4" w:rsidP="00386149">
            <w:pPr>
              <w:pStyle w:val="Bullet1"/>
            </w:pPr>
            <w:r w:rsidRPr="00675502">
              <w:rPr>
                <w:rStyle w:val="ReqCode"/>
              </w:rPr>
              <w:t>"</w:t>
            </w:r>
            <w:r>
              <w:rPr>
                <w:rStyle w:val="ReqCode"/>
              </w:rPr>
              <w:t>id</w:t>
            </w:r>
            <w:r w:rsidRPr="00675502">
              <w:rPr>
                <w:rStyle w:val="ReqCode"/>
              </w:rPr>
              <w:t>"</w:t>
            </w:r>
            <w:r w:rsidR="00BD182E">
              <w:t xml:space="preserve">: </w:t>
            </w:r>
            <w:r w:rsidR="002118AB">
              <w:t>product type</w:t>
            </w:r>
            <w:r w:rsidR="000A4034">
              <w:t xml:space="preserve"> identifier</w:t>
            </w:r>
          </w:p>
          <w:p w14:paraId="3EA60296" w14:textId="3768E8B4" w:rsidR="000A4034" w:rsidRDefault="00AB5BD4" w:rsidP="00386149">
            <w:pPr>
              <w:pStyle w:val="Bullet1"/>
            </w:pPr>
            <w:r w:rsidRPr="00675502">
              <w:rPr>
                <w:rStyle w:val="ReqCode"/>
              </w:rPr>
              <w:t>"</w:t>
            </w:r>
            <w:r>
              <w:rPr>
                <w:rStyle w:val="ReqCode"/>
              </w:rPr>
              <w:t>title</w:t>
            </w:r>
            <w:r w:rsidRPr="00675502">
              <w:rPr>
                <w:rStyle w:val="ReqCode"/>
              </w:rPr>
              <w:t>"</w:t>
            </w:r>
            <w:r w:rsidR="000A4034">
              <w:rPr>
                <w:lang w:eastAsia="fr-FR"/>
              </w:rPr>
              <w:t xml:space="preserve">: </w:t>
            </w:r>
            <w:r w:rsidR="00340B5C">
              <w:rPr>
                <w:lang w:eastAsia="fr-FR"/>
              </w:rPr>
              <w:t>d</w:t>
            </w:r>
            <w:r w:rsidR="000A4034">
              <w:rPr>
                <w:lang w:eastAsia="fr-FR"/>
              </w:rPr>
              <w:t>isplay name of the collection</w:t>
            </w:r>
          </w:p>
          <w:p w14:paraId="3B5803A9" w14:textId="67EE4342" w:rsidR="000D5D1C" w:rsidRDefault="000D5D1C" w:rsidP="00386149">
            <w:pPr>
              <w:pStyle w:val="Bullet1"/>
            </w:pPr>
            <w:r w:rsidRPr="00675502">
              <w:rPr>
                <w:rStyle w:val="ReqCode"/>
              </w:rPr>
              <w:t>"</w:t>
            </w:r>
            <w:r>
              <w:rPr>
                <w:rStyle w:val="ReqCode"/>
              </w:rPr>
              <w:t>description</w:t>
            </w:r>
            <w:r w:rsidRPr="00675502">
              <w:rPr>
                <w:rStyle w:val="ReqCode"/>
              </w:rPr>
              <w:t>"</w:t>
            </w:r>
            <w:r w:rsidR="007A5915" w:rsidRPr="007A5915">
              <w:rPr>
                <w:bCs/>
                <w:lang w:eastAsia="fr-FR"/>
              </w:rPr>
              <w:t>: s</w:t>
            </w:r>
            <w:r w:rsidR="009D097E" w:rsidRPr="007A5915">
              <w:rPr>
                <w:bCs/>
                <w:lang w:eastAsia="fr-FR"/>
              </w:rPr>
              <w:t>hort description of the collection</w:t>
            </w:r>
          </w:p>
          <w:p w14:paraId="6F2592FE" w14:textId="09BB42D8" w:rsidR="00AB5BD4" w:rsidRPr="00313CD5" w:rsidRDefault="00AB5BD4" w:rsidP="00386149">
            <w:pPr>
              <w:pStyle w:val="Bullet1"/>
            </w:pPr>
            <w:r w:rsidRPr="00675502">
              <w:rPr>
                <w:rStyle w:val="ReqCode"/>
              </w:rPr>
              <w:t>"</w:t>
            </w:r>
            <w:r>
              <w:rPr>
                <w:rStyle w:val="ReqCode"/>
              </w:rPr>
              <w:t>links</w:t>
            </w:r>
            <w:r w:rsidRPr="00675502">
              <w:rPr>
                <w:rStyle w:val="ReqCode"/>
              </w:rPr>
              <w:t>"</w:t>
            </w:r>
            <w:r w:rsidR="007A5915" w:rsidRPr="007A5915">
              <w:rPr>
                <w:bCs/>
                <w:lang w:eastAsia="fr-FR"/>
              </w:rPr>
              <w:t xml:space="preserve">: </w:t>
            </w:r>
            <w:r w:rsidR="00313CD5">
              <w:rPr>
                <w:bCs/>
                <w:lang w:eastAsia="fr-FR"/>
              </w:rPr>
              <w:t>links to related STAC entities, it shall include at least</w:t>
            </w:r>
            <w:r w:rsidR="00536B14">
              <w:rPr>
                <w:bCs/>
                <w:lang w:eastAsia="fr-FR"/>
              </w:rPr>
              <w:t xml:space="preserve"> </w:t>
            </w:r>
            <w:r w:rsidR="00CB3E43">
              <w:rPr>
                <w:bCs/>
                <w:lang w:eastAsia="fr-FR"/>
              </w:rPr>
              <w:t xml:space="preserve">the </w:t>
            </w:r>
            <w:r w:rsidR="00536B14">
              <w:rPr>
                <w:bCs/>
                <w:lang w:eastAsia="fr-FR"/>
              </w:rPr>
              <w:t>following relations:</w:t>
            </w:r>
          </w:p>
          <w:p w14:paraId="44DA7041" w14:textId="059D8FC7" w:rsidR="00313CD5" w:rsidRPr="00B62A3F" w:rsidRDefault="00536B14" w:rsidP="00A44B77">
            <w:pPr>
              <w:pStyle w:val="Bullet2-end"/>
              <w:rPr>
                <w:rStyle w:val="ReqCode"/>
                <w:rFonts w:asciiTheme="minorHAnsi" w:hAnsiTheme="minorHAnsi"/>
                <w:b w:val="0"/>
                <w:color w:val="auto"/>
              </w:rPr>
            </w:pPr>
            <w:r w:rsidRPr="00675502">
              <w:rPr>
                <w:rStyle w:val="ReqCode"/>
              </w:rPr>
              <w:t>"</w:t>
            </w:r>
            <w:r>
              <w:rPr>
                <w:rStyle w:val="ReqCode"/>
              </w:rPr>
              <w:t>root</w:t>
            </w:r>
            <w:r w:rsidRPr="00675502">
              <w:rPr>
                <w:rStyle w:val="ReqCode"/>
              </w:rPr>
              <w:t>"</w:t>
            </w:r>
            <w:r w:rsidR="00926846" w:rsidRPr="007A5915">
              <w:rPr>
                <w:lang w:eastAsia="fr-FR"/>
              </w:rPr>
              <w:t xml:space="preserve">: </w:t>
            </w:r>
            <w:r w:rsidR="002910C1">
              <w:rPr>
                <w:lang w:eastAsia="fr-FR"/>
              </w:rPr>
              <w:t xml:space="preserve">the link to the root </w:t>
            </w:r>
            <w:r w:rsidR="0075535B">
              <w:rPr>
                <w:lang w:eastAsia="fr-FR"/>
              </w:rPr>
              <w:t xml:space="preserve">page, that is the root URL to reach the </w:t>
            </w:r>
            <w:r w:rsidR="00406DD4">
              <w:rPr>
                <w:lang w:eastAsia="fr-FR"/>
              </w:rPr>
              <w:t>LTA</w:t>
            </w:r>
            <w:r w:rsidR="0075535B">
              <w:rPr>
                <w:lang w:eastAsia="fr-FR"/>
              </w:rPr>
              <w:t xml:space="preserve"> Catalogue instance</w:t>
            </w:r>
          </w:p>
          <w:p w14:paraId="79DB8167" w14:textId="04B34A5B" w:rsidR="00B62A3F" w:rsidRPr="00536B14" w:rsidRDefault="00B62A3F" w:rsidP="00A44B77">
            <w:pPr>
              <w:pStyle w:val="Bullet2-end"/>
              <w:rPr>
                <w:rStyle w:val="ReqCode"/>
                <w:rFonts w:asciiTheme="minorHAnsi" w:hAnsiTheme="minorHAnsi"/>
                <w:b w:val="0"/>
                <w:color w:val="auto"/>
              </w:rPr>
            </w:pPr>
            <w:r w:rsidRPr="00675502">
              <w:rPr>
                <w:rStyle w:val="ReqCode"/>
              </w:rPr>
              <w:t>"</w:t>
            </w:r>
            <w:r>
              <w:rPr>
                <w:rStyle w:val="ReqCode"/>
              </w:rPr>
              <w:t>parent</w:t>
            </w:r>
            <w:r w:rsidRPr="00675502">
              <w:rPr>
                <w:rStyle w:val="ReqCode"/>
              </w:rPr>
              <w:t>"</w:t>
            </w:r>
            <w:r w:rsidR="00926846" w:rsidRPr="007A5915">
              <w:rPr>
                <w:lang w:eastAsia="fr-FR"/>
              </w:rPr>
              <w:t xml:space="preserve">: </w:t>
            </w:r>
            <w:r w:rsidR="007D6875">
              <w:rPr>
                <w:lang w:eastAsia="fr-FR"/>
              </w:rPr>
              <w:t>same as root</w:t>
            </w:r>
          </w:p>
          <w:p w14:paraId="17A2A126" w14:textId="77777777" w:rsidR="007149C3" w:rsidRDefault="00536B14" w:rsidP="0081225A">
            <w:pPr>
              <w:pStyle w:val="Bullet2-end"/>
            </w:pPr>
            <w:r w:rsidRPr="00675502">
              <w:rPr>
                <w:rStyle w:val="ReqCode"/>
              </w:rPr>
              <w:t>"</w:t>
            </w:r>
            <w:r>
              <w:rPr>
                <w:rStyle w:val="ReqCode"/>
              </w:rPr>
              <w:t>self</w:t>
            </w:r>
            <w:r w:rsidRPr="00675502">
              <w:rPr>
                <w:rStyle w:val="ReqCode"/>
              </w:rPr>
              <w:t>"</w:t>
            </w:r>
            <w:r w:rsidR="00926846" w:rsidRPr="007A5915">
              <w:rPr>
                <w:lang w:eastAsia="fr-FR"/>
              </w:rPr>
              <w:t xml:space="preserve">: </w:t>
            </w:r>
            <w:r w:rsidR="007D6875">
              <w:rPr>
                <w:lang w:eastAsia="fr-FR"/>
              </w:rPr>
              <w:t xml:space="preserve">the link to retrieve the current Collection </w:t>
            </w:r>
            <w:r w:rsidR="005D7DF8">
              <w:rPr>
                <w:lang w:eastAsia="fr-FR"/>
              </w:rPr>
              <w:t>definition</w:t>
            </w:r>
          </w:p>
          <w:p w14:paraId="0991D930" w14:textId="77777777" w:rsidR="007149C3" w:rsidRPr="007149C3" w:rsidRDefault="0089691F" w:rsidP="0081225A">
            <w:pPr>
              <w:pStyle w:val="Bullet2-end"/>
            </w:pPr>
            <w:r w:rsidRPr="00675502">
              <w:rPr>
                <w:rStyle w:val="ReqCode"/>
              </w:rPr>
              <w:t>"</w:t>
            </w:r>
            <w:r>
              <w:rPr>
                <w:rStyle w:val="ReqCode"/>
              </w:rPr>
              <w:t>items</w:t>
            </w:r>
            <w:r w:rsidRPr="00675502">
              <w:rPr>
                <w:rStyle w:val="ReqCode"/>
              </w:rPr>
              <w:t>"</w:t>
            </w:r>
            <w:r w:rsidR="00926846" w:rsidRPr="0081225A">
              <w:rPr>
                <w:bCs/>
                <w:lang w:eastAsia="fr-FR"/>
              </w:rPr>
              <w:t xml:space="preserve">: </w:t>
            </w:r>
            <w:r w:rsidR="005D7DF8" w:rsidRPr="0081225A">
              <w:rPr>
                <w:bCs/>
                <w:lang w:eastAsia="fr-FR"/>
              </w:rPr>
              <w:t xml:space="preserve">the link to access to the </w:t>
            </w:r>
            <w:r w:rsidR="00383DE0" w:rsidRPr="0081225A">
              <w:rPr>
                <w:bCs/>
                <w:lang w:eastAsia="fr-FR"/>
              </w:rPr>
              <w:t>STAC Items belonging to the Collection</w:t>
            </w:r>
          </w:p>
          <w:p w14:paraId="48954FFD" w14:textId="13BB0A96" w:rsidR="00086016" w:rsidRDefault="00086016" w:rsidP="0081225A">
            <w:pPr>
              <w:pStyle w:val="Bullet2-end"/>
            </w:pPr>
            <w:r w:rsidRPr="00675502">
              <w:rPr>
                <w:rStyle w:val="ReqCode"/>
              </w:rPr>
              <w:t>"</w:t>
            </w:r>
            <w:r>
              <w:rPr>
                <w:rStyle w:val="ReqCode"/>
              </w:rPr>
              <w:t>queryables</w:t>
            </w:r>
            <w:r w:rsidRPr="00675502">
              <w:rPr>
                <w:rStyle w:val="ReqCode"/>
              </w:rPr>
              <w:t>"</w:t>
            </w:r>
            <w:r w:rsidR="00926846" w:rsidRPr="0081225A">
              <w:rPr>
                <w:bCs/>
                <w:lang w:eastAsia="fr-FR"/>
              </w:rPr>
              <w:t xml:space="preserve">: </w:t>
            </w:r>
            <w:r w:rsidR="00383DE0" w:rsidRPr="0081225A">
              <w:rPr>
                <w:bCs/>
                <w:lang w:eastAsia="fr-FR"/>
              </w:rPr>
              <w:t xml:space="preserve">the link to the </w:t>
            </w:r>
            <w:r w:rsidR="0036677B" w:rsidRPr="0081225A">
              <w:rPr>
                <w:bCs/>
                <w:lang w:eastAsia="fr-FR"/>
              </w:rPr>
              <w:t xml:space="preserve">JSON Schema that defines all </w:t>
            </w:r>
            <w:r w:rsidR="004034C6" w:rsidRPr="0081225A">
              <w:rPr>
                <w:bCs/>
                <w:lang w:eastAsia="fr-FR"/>
              </w:rPr>
              <w:t>the criteria that are supported by the query function</w:t>
            </w:r>
            <w:r w:rsidR="00C82936" w:rsidRPr="0081225A">
              <w:rPr>
                <w:bCs/>
                <w:lang w:eastAsia="fr-FR"/>
              </w:rPr>
              <w:t xml:space="preserve">. This schema shall be defined by </w:t>
            </w:r>
            <w:r w:rsidR="00FB3570" w:rsidRPr="0081225A">
              <w:rPr>
                <w:bCs/>
                <w:lang w:eastAsia="fr-FR"/>
              </w:rPr>
              <w:t>the mission specific configuration.</w:t>
            </w:r>
          </w:p>
          <w:p w14:paraId="6D66C7D6" w14:textId="057A702F" w:rsidR="000A7C6E" w:rsidRPr="000A7C6E" w:rsidRDefault="00AB5BD4" w:rsidP="00386149">
            <w:pPr>
              <w:pStyle w:val="Bullet1"/>
              <w:rPr>
                <w:rStyle w:val="ReqCode"/>
                <w:rFonts w:asciiTheme="minorHAnsi" w:hAnsiTheme="minorHAnsi"/>
                <w:b w:val="0"/>
                <w:color w:val="auto"/>
              </w:rPr>
            </w:pPr>
            <w:r w:rsidRPr="00675502">
              <w:rPr>
                <w:rStyle w:val="ReqCode"/>
              </w:rPr>
              <w:t>"</w:t>
            </w:r>
            <w:r>
              <w:rPr>
                <w:rStyle w:val="ReqCode"/>
              </w:rPr>
              <w:t>item_assets</w:t>
            </w:r>
            <w:r w:rsidRPr="00675502">
              <w:rPr>
                <w:rStyle w:val="ReqCode"/>
              </w:rPr>
              <w:t>"</w:t>
            </w:r>
            <w:r w:rsidR="00926846" w:rsidRPr="007A5915">
              <w:rPr>
                <w:bCs/>
                <w:lang w:eastAsia="fr-FR"/>
              </w:rPr>
              <w:t xml:space="preserve">: </w:t>
            </w:r>
            <w:r w:rsidR="00BE2800" w:rsidRPr="00BE2800">
              <w:rPr>
                <w:bCs/>
                <w:lang w:eastAsia="fr-FR"/>
              </w:rPr>
              <w:t xml:space="preserve">the list of common assets for each STAC Item belonging to this collection, </w:t>
            </w:r>
            <w:r w:rsidR="00BE2800">
              <w:rPr>
                <w:bCs/>
                <w:lang w:eastAsia="fr-FR"/>
              </w:rPr>
              <w:br/>
            </w:r>
            <w:r w:rsidR="00BE2800" w:rsidRPr="00BE2800">
              <w:rPr>
                <w:bCs/>
                <w:lang w:eastAsia="fr-FR"/>
              </w:rPr>
              <w:t>and their description</w:t>
            </w:r>
          </w:p>
          <w:p w14:paraId="5D24C3D3" w14:textId="65636051" w:rsidR="00AB5BD4" w:rsidRPr="006B7F0F" w:rsidRDefault="000A7C6E" w:rsidP="00386149">
            <w:pPr>
              <w:pStyle w:val="Bullet1"/>
              <w:rPr>
                <w:rStyle w:val="ReqCode"/>
                <w:rFonts w:asciiTheme="minorHAnsi" w:hAnsiTheme="minorHAnsi"/>
                <w:b w:val="0"/>
                <w:color w:val="auto"/>
              </w:rPr>
            </w:pPr>
            <w:r w:rsidRPr="00675502">
              <w:rPr>
                <w:rStyle w:val="ReqCode"/>
              </w:rPr>
              <w:t>"</w:t>
            </w:r>
            <w:r w:rsidR="00AB1DAE">
              <w:rPr>
                <w:rStyle w:val="ReqCode"/>
              </w:rPr>
              <w:t>stac_version</w:t>
            </w:r>
            <w:r w:rsidRPr="00675502">
              <w:rPr>
                <w:rStyle w:val="ReqCode"/>
              </w:rPr>
              <w:t>"</w:t>
            </w:r>
            <w:r w:rsidR="00926846" w:rsidRPr="007A5915">
              <w:rPr>
                <w:bCs/>
                <w:lang w:eastAsia="fr-FR"/>
              </w:rPr>
              <w:t xml:space="preserve">: </w:t>
            </w:r>
            <w:r w:rsidR="00926846">
              <w:rPr>
                <w:bCs/>
                <w:lang w:eastAsia="fr-FR"/>
              </w:rPr>
              <w:t xml:space="preserve">the STAC </w:t>
            </w:r>
            <w:r w:rsidR="002C5BF4">
              <w:rPr>
                <w:bCs/>
                <w:lang w:eastAsia="fr-FR"/>
              </w:rPr>
              <w:t>Core specification version, shall be set to 1.1.0</w:t>
            </w:r>
          </w:p>
          <w:p w14:paraId="7ED5F326" w14:textId="26E8B620" w:rsidR="006B7F0F" w:rsidRPr="00B36131" w:rsidRDefault="006B7F0F" w:rsidP="00386149">
            <w:pPr>
              <w:pStyle w:val="Bullet1"/>
            </w:pPr>
            <w:r w:rsidRPr="00675502">
              <w:rPr>
                <w:rStyle w:val="ReqCode"/>
              </w:rPr>
              <w:t>"</w:t>
            </w:r>
            <w:r>
              <w:rPr>
                <w:rStyle w:val="ReqCode"/>
              </w:rPr>
              <w:t>stac_extensions</w:t>
            </w:r>
            <w:r w:rsidRPr="00675502">
              <w:rPr>
                <w:rStyle w:val="ReqCode"/>
              </w:rPr>
              <w:t>"</w:t>
            </w:r>
            <w:r w:rsidR="00926846" w:rsidRPr="007A5915">
              <w:rPr>
                <w:bCs/>
                <w:lang w:eastAsia="fr-FR"/>
              </w:rPr>
              <w:t xml:space="preserve">: </w:t>
            </w:r>
            <w:r w:rsidR="00D4323F">
              <w:rPr>
                <w:bCs/>
                <w:lang w:eastAsia="fr-FR"/>
              </w:rPr>
              <w:t xml:space="preserve">the list of </w:t>
            </w:r>
            <w:r w:rsidR="002910C1">
              <w:rPr>
                <w:bCs/>
                <w:lang w:eastAsia="fr-FR"/>
              </w:rPr>
              <w:t xml:space="preserve">STAC Core </w:t>
            </w:r>
            <w:r w:rsidR="00D4323F">
              <w:rPr>
                <w:bCs/>
                <w:lang w:eastAsia="fr-FR"/>
              </w:rPr>
              <w:t>extensions</w:t>
            </w:r>
            <w:r w:rsidR="002910C1">
              <w:rPr>
                <w:bCs/>
                <w:lang w:eastAsia="fr-FR"/>
              </w:rPr>
              <w:t xml:space="preserve"> used to define the current Collection.</w:t>
            </w:r>
            <w:r w:rsidR="00D4323F">
              <w:rPr>
                <w:bCs/>
                <w:lang w:eastAsia="fr-FR"/>
              </w:rPr>
              <w:t xml:space="preserve"> </w:t>
            </w:r>
          </w:p>
        </w:tc>
      </w:tr>
      <w:tr w:rsidR="00313CD5" w14:paraId="6F563364" w14:textId="77777777" w:rsidTr="008B353F">
        <w:trPr>
          <w:trHeight w:val="140"/>
        </w:trPr>
        <w:tc>
          <w:tcPr>
            <w:tcW w:w="236" w:type="dxa"/>
            <w:shd w:val="clear" w:color="auto" w:fill="0070C0"/>
          </w:tcPr>
          <w:p w14:paraId="75A302D9" w14:textId="77777777" w:rsidR="00313CD5" w:rsidRDefault="00313CD5" w:rsidP="004220AB">
            <w:pPr>
              <w:rPr>
                <w:lang w:val="en-GB"/>
              </w:rPr>
            </w:pPr>
          </w:p>
        </w:tc>
        <w:tc>
          <w:tcPr>
            <w:tcW w:w="9734" w:type="dxa"/>
            <w:shd w:val="clear" w:color="auto" w:fill="F2F2F2" w:themeFill="background1" w:themeFillShade="F2"/>
          </w:tcPr>
          <w:p w14:paraId="09B13BF7" w14:textId="77777777" w:rsidR="00313CD5" w:rsidRPr="00416957" w:rsidRDefault="00313CD5" w:rsidP="004220AB">
            <w:pPr>
              <w:pStyle w:val="ReqTitle"/>
            </w:pPr>
          </w:p>
        </w:tc>
      </w:tr>
    </w:tbl>
    <w:p w14:paraId="6055E28D" w14:textId="77777777" w:rsidR="00B7003B" w:rsidRDefault="00B7003B" w:rsidP="004220AB"/>
    <w:p w14:paraId="7F4F0086" w14:textId="6F3F2959" w:rsidR="008F7F61" w:rsidRDefault="008F7F61" w:rsidP="004220AB">
      <w:r>
        <w:t>Here is an example</w:t>
      </w:r>
      <w:r w:rsidR="004E2B28">
        <w:t xml:space="preserve"> of the expected JSON respons</w:t>
      </w:r>
      <w:r w:rsidR="00D427F8">
        <w:t>e</w:t>
      </w:r>
      <w:r w:rsidR="004E2B28">
        <w:t xml:space="preserve"> </w:t>
      </w:r>
      <w:r w:rsidR="00D427F8">
        <w:t xml:space="preserve">when retrieving a </w:t>
      </w:r>
      <w:r w:rsidR="001C3164">
        <w:t>STAC C</w:t>
      </w:r>
      <w:r w:rsidR="00D427F8">
        <w:t xml:space="preserve">ollection managed </w:t>
      </w:r>
      <w:r w:rsidR="001C3164">
        <w:t xml:space="preserve">by the </w:t>
      </w:r>
      <w:r w:rsidR="00373492">
        <w:t xml:space="preserve">AIP </w:t>
      </w:r>
      <w:r w:rsidR="001C3164">
        <w:t>instance:</w:t>
      </w:r>
    </w:p>
    <w:p w14:paraId="69E52A3F" w14:textId="77777777"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w:t>
      </w:r>
    </w:p>
    <w:p w14:paraId="1792AF32" w14:textId="4BB63A73"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"id"</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"sentinel-2-l</w:t>
      </w:r>
      <w:r w:rsidR="003C3B7E">
        <w:rPr>
          <w:rFonts w:ascii="Consolas" w:eastAsia="Times New Roman" w:hAnsi="Consolas"/>
          <w:color w:val="CE9178"/>
          <w:sz w:val="21"/>
          <w:szCs w:val="21"/>
          <w:lang w:val="en-GB" w:eastAsia="fr-FR"/>
        </w:rPr>
        <w:t>0</w:t>
      </w:r>
      <w:r w:rsidRPr="00386149">
        <w:rPr>
          <w:rFonts w:ascii="Consolas" w:eastAsia="Times New Roman" w:hAnsi="Consolas"/>
          <w:color w:val="CE9178"/>
          <w:sz w:val="21"/>
          <w:szCs w:val="21"/>
          <w:lang w:val="en-GB" w:eastAsia="fr-FR"/>
        </w:rPr>
        <w:t>"</w:t>
      </w:r>
      <w:r w:rsidRPr="00386149">
        <w:rPr>
          <w:rFonts w:ascii="Consolas" w:eastAsia="Times New Roman" w:hAnsi="Consolas"/>
          <w:color w:val="CCCCCC"/>
          <w:sz w:val="21"/>
          <w:szCs w:val="21"/>
          <w:lang w:val="en-GB" w:eastAsia="fr-FR"/>
        </w:rPr>
        <w:t>,</w:t>
      </w:r>
    </w:p>
    <w:p w14:paraId="7157D1C0" w14:textId="77777777"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"type"</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"Collection"</w:t>
      </w:r>
      <w:r w:rsidRPr="00386149">
        <w:rPr>
          <w:rFonts w:ascii="Consolas" w:eastAsia="Times New Roman" w:hAnsi="Consolas"/>
          <w:color w:val="CCCCCC"/>
          <w:sz w:val="21"/>
          <w:szCs w:val="21"/>
          <w:lang w:val="en-GB" w:eastAsia="fr-FR"/>
        </w:rPr>
        <w:t>,</w:t>
      </w:r>
    </w:p>
    <w:p w14:paraId="5116A29E" w14:textId="77777777"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"links"</w:t>
      </w:r>
      <w:r w:rsidRPr="00386149">
        <w:rPr>
          <w:rFonts w:ascii="Consolas" w:eastAsia="Times New Roman" w:hAnsi="Consolas"/>
          <w:color w:val="CCCCCC"/>
          <w:sz w:val="21"/>
          <w:szCs w:val="21"/>
          <w:lang w:val="en-GB" w:eastAsia="fr-FR"/>
        </w:rPr>
        <w:t>: [</w:t>
      </w:r>
    </w:p>
    <w:p w14:paraId="6C696894" w14:textId="77777777"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22DDE629" w14:textId="77777777"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"rel"</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"items"</w:t>
      </w:r>
      <w:r w:rsidRPr="00386149">
        <w:rPr>
          <w:rFonts w:ascii="Consolas" w:eastAsia="Times New Roman" w:hAnsi="Consolas"/>
          <w:color w:val="CCCCCC"/>
          <w:sz w:val="21"/>
          <w:szCs w:val="21"/>
          <w:lang w:val="en-GB" w:eastAsia="fr-FR"/>
        </w:rPr>
        <w:t>,</w:t>
      </w:r>
    </w:p>
    <w:p w14:paraId="35D3780E" w14:textId="77777777"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"type"</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"application/geo+json"</w:t>
      </w:r>
      <w:r w:rsidRPr="00386149">
        <w:rPr>
          <w:rFonts w:ascii="Consolas" w:eastAsia="Times New Roman" w:hAnsi="Consolas"/>
          <w:color w:val="CCCCCC"/>
          <w:sz w:val="21"/>
          <w:szCs w:val="21"/>
          <w:lang w:val="en-GB" w:eastAsia="fr-FR"/>
        </w:rPr>
        <w:t>,</w:t>
      </w:r>
    </w:p>
    <w:p w14:paraId="0CB17DAB" w14:textId="03F07203"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"href"</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"https://</w:t>
      </w:r>
      <w:r w:rsidR="008B353F">
        <w:rPr>
          <w:rFonts w:ascii="Consolas" w:eastAsia="Times New Roman" w:hAnsi="Consolas"/>
          <w:color w:val="CE9178"/>
          <w:sz w:val="21"/>
          <w:szCs w:val="21"/>
          <w:lang w:val="en-GB" w:eastAsia="fr-FR"/>
        </w:rPr>
        <w:t>s2a-lta</w:t>
      </w:r>
      <w:r w:rsidRPr="00386149">
        <w:rPr>
          <w:rFonts w:ascii="Consolas" w:eastAsia="Times New Roman" w:hAnsi="Consolas"/>
          <w:color w:val="CE9178"/>
          <w:sz w:val="21"/>
          <w:szCs w:val="21"/>
          <w:lang w:val="en-GB" w:eastAsia="fr-FR"/>
        </w:rPr>
        <w:t>.copernicus.esa.int/collections/sentinel-2-l</w:t>
      </w:r>
      <w:r w:rsidR="003C3B7E">
        <w:rPr>
          <w:rFonts w:ascii="Consolas" w:eastAsia="Times New Roman" w:hAnsi="Consolas"/>
          <w:color w:val="CE9178"/>
          <w:sz w:val="21"/>
          <w:szCs w:val="21"/>
          <w:lang w:val="en-GB" w:eastAsia="fr-FR"/>
        </w:rPr>
        <w:t>0</w:t>
      </w:r>
      <w:r w:rsidRPr="00386149">
        <w:rPr>
          <w:rFonts w:ascii="Consolas" w:eastAsia="Times New Roman" w:hAnsi="Consolas"/>
          <w:color w:val="CE9178"/>
          <w:sz w:val="21"/>
          <w:szCs w:val="21"/>
          <w:lang w:val="en-GB" w:eastAsia="fr-FR"/>
        </w:rPr>
        <w:t>/items"</w:t>
      </w:r>
    </w:p>
    <w:p w14:paraId="102EAEAA" w14:textId="77777777"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69EF634E" w14:textId="77777777"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1FC1A657" w14:textId="77777777"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"rel"</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"parent"</w:t>
      </w:r>
      <w:r w:rsidRPr="00386149">
        <w:rPr>
          <w:rFonts w:ascii="Consolas" w:eastAsia="Times New Roman" w:hAnsi="Consolas"/>
          <w:color w:val="CCCCCC"/>
          <w:sz w:val="21"/>
          <w:szCs w:val="21"/>
          <w:lang w:val="en-GB" w:eastAsia="fr-FR"/>
        </w:rPr>
        <w:t>,</w:t>
      </w:r>
    </w:p>
    <w:p w14:paraId="63172CDF" w14:textId="77777777"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"type"</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"application/json"</w:t>
      </w:r>
      <w:r w:rsidRPr="00386149">
        <w:rPr>
          <w:rFonts w:ascii="Consolas" w:eastAsia="Times New Roman" w:hAnsi="Consolas"/>
          <w:color w:val="CCCCCC"/>
          <w:sz w:val="21"/>
          <w:szCs w:val="21"/>
          <w:lang w:val="en-GB" w:eastAsia="fr-FR"/>
        </w:rPr>
        <w:t>,</w:t>
      </w:r>
    </w:p>
    <w:p w14:paraId="0B215BFA" w14:textId="478BEA07"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"href"</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"https://</w:t>
      </w:r>
      <w:r w:rsidR="008B353F">
        <w:rPr>
          <w:rFonts w:ascii="Consolas" w:eastAsia="Times New Roman" w:hAnsi="Consolas"/>
          <w:color w:val="CE9178"/>
          <w:sz w:val="21"/>
          <w:szCs w:val="21"/>
          <w:lang w:val="en-GB" w:eastAsia="fr-FR"/>
        </w:rPr>
        <w:t>s2a-lta</w:t>
      </w:r>
      <w:r w:rsidRPr="00386149">
        <w:rPr>
          <w:rFonts w:ascii="Consolas" w:eastAsia="Times New Roman" w:hAnsi="Consolas"/>
          <w:color w:val="CE9178"/>
          <w:sz w:val="21"/>
          <w:szCs w:val="21"/>
          <w:lang w:val="en-GB" w:eastAsia="fr-FR"/>
        </w:rPr>
        <w:t>.copernicus.esa.int/"</w:t>
      </w:r>
    </w:p>
    <w:p w14:paraId="19D24E0E" w14:textId="77777777"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34092676" w14:textId="77777777"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5E153942" w14:textId="77777777"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"rel"</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"root"</w:t>
      </w:r>
      <w:r w:rsidRPr="00386149">
        <w:rPr>
          <w:rFonts w:ascii="Consolas" w:eastAsia="Times New Roman" w:hAnsi="Consolas"/>
          <w:color w:val="CCCCCC"/>
          <w:sz w:val="21"/>
          <w:szCs w:val="21"/>
          <w:lang w:val="en-GB" w:eastAsia="fr-FR"/>
        </w:rPr>
        <w:t>,</w:t>
      </w:r>
    </w:p>
    <w:p w14:paraId="6F428240" w14:textId="77777777"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"type"</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"application/json"</w:t>
      </w:r>
      <w:r w:rsidRPr="00386149">
        <w:rPr>
          <w:rFonts w:ascii="Consolas" w:eastAsia="Times New Roman" w:hAnsi="Consolas"/>
          <w:color w:val="CCCCCC"/>
          <w:sz w:val="21"/>
          <w:szCs w:val="21"/>
          <w:lang w:val="en-GB" w:eastAsia="fr-FR"/>
        </w:rPr>
        <w:t>,</w:t>
      </w:r>
    </w:p>
    <w:p w14:paraId="658BB2F4" w14:textId="0C703A38"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"href"</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"https://</w:t>
      </w:r>
      <w:r w:rsidR="008B353F">
        <w:rPr>
          <w:rFonts w:ascii="Consolas" w:eastAsia="Times New Roman" w:hAnsi="Consolas"/>
          <w:color w:val="CE9178"/>
          <w:sz w:val="21"/>
          <w:szCs w:val="21"/>
          <w:lang w:val="en-GB" w:eastAsia="fr-FR"/>
        </w:rPr>
        <w:t>s2a-lta</w:t>
      </w:r>
      <w:r w:rsidRPr="00386149">
        <w:rPr>
          <w:rFonts w:ascii="Consolas" w:eastAsia="Times New Roman" w:hAnsi="Consolas"/>
          <w:color w:val="CE9178"/>
          <w:sz w:val="21"/>
          <w:szCs w:val="21"/>
          <w:lang w:val="en-GB" w:eastAsia="fr-FR"/>
        </w:rPr>
        <w:t>.copernicus.esa.int/"</w:t>
      </w:r>
    </w:p>
    <w:p w14:paraId="3B5D3573" w14:textId="77777777"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01D84B75" w14:textId="77777777"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61D37057" w14:textId="77777777"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"rel"</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"self"</w:t>
      </w:r>
      <w:r w:rsidRPr="00386149">
        <w:rPr>
          <w:rFonts w:ascii="Consolas" w:eastAsia="Times New Roman" w:hAnsi="Consolas"/>
          <w:color w:val="CCCCCC"/>
          <w:sz w:val="21"/>
          <w:szCs w:val="21"/>
          <w:lang w:val="en-GB" w:eastAsia="fr-FR"/>
        </w:rPr>
        <w:t>,</w:t>
      </w:r>
    </w:p>
    <w:p w14:paraId="0789933A" w14:textId="77777777"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"type"</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"application/json"</w:t>
      </w:r>
      <w:r w:rsidRPr="00386149">
        <w:rPr>
          <w:rFonts w:ascii="Consolas" w:eastAsia="Times New Roman" w:hAnsi="Consolas"/>
          <w:color w:val="CCCCCC"/>
          <w:sz w:val="21"/>
          <w:szCs w:val="21"/>
          <w:lang w:val="en-GB" w:eastAsia="fr-FR"/>
        </w:rPr>
        <w:t>,</w:t>
      </w:r>
    </w:p>
    <w:p w14:paraId="43E1C57A" w14:textId="15CEB30F"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w:t>
      </w:r>
      <w:proofErr w:type="spellStart"/>
      <w:r w:rsidRPr="00386149">
        <w:rPr>
          <w:rFonts w:ascii="Consolas" w:eastAsia="Times New Roman" w:hAnsi="Consolas"/>
          <w:color w:val="9CDCFE"/>
          <w:sz w:val="21"/>
          <w:szCs w:val="21"/>
          <w:lang w:val="en-GB" w:eastAsia="fr-FR"/>
        </w:rPr>
        <w:t>href</w:t>
      </w:r>
      <w:proofErr w:type="spellEnd"/>
      <w:r w:rsidRPr="00386149">
        <w:rPr>
          <w:rFonts w:ascii="Consolas" w:eastAsia="Times New Roman" w:hAnsi="Consolas"/>
          <w:color w:val="9CDCFE"/>
          <w:sz w:val="21"/>
          <w:szCs w:val="21"/>
          <w:lang w:val="en-GB" w:eastAsia="fr-FR"/>
        </w:rPr>
        <w:t>"</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"https://</w:t>
      </w:r>
      <w:r w:rsidR="008B353F">
        <w:rPr>
          <w:rFonts w:ascii="Consolas" w:eastAsia="Times New Roman" w:hAnsi="Consolas"/>
          <w:color w:val="CE9178"/>
          <w:sz w:val="21"/>
          <w:szCs w:val="21"/>
          <w:lang w:val="en-GB" w:eastAsia="fr-FR"/>
        </w:rPr>
        <w:t>s2a-lta</w:t>
      </w:r>
      <w:r w:rsidRPr="00386149">
        <w:rPr>
          <w:rFonts w:ascii="Consolas" w:eastAsia="Times New Roman" w:hAnsi="Consolas"/>
          <w:color w:val="CE9178"/>
          <w:sz w:val="21"/>
          <w:szCs w:val="21"/>
          <w:lang w:val="en-GB" w:eastAsia="fr-FR"/>
        </w:rPr>
        <w:t>.copernicus.esa.int/collections/sentinel-2-l</w:t>
      </w:r>
      <w:r w:rsidR="003C3B7E">
        <w:rPr>
          <w:rFonts w:ascii="Consolas" w:eastAsia="Times New Roman" w:hAnsi="Consolas"/>
          <w:color w:val="CE9178"/>
          <w:sz w:val="21"/>
          <w:szCs w:val="21"/>
          <w:lang w:val="en-GB" w:eastAsia="fr-FR"/>
        </w:rPr>
        <w:t>0</w:t>
      </w:r>
      <w:r w:rsidRPr="00386149">
        <w:rPr>
          <w:rFonts w:ascii="Consolas" w:eastAsia="Times New Roman" w:hAnsi="Consolas"/>
          <w:color w:val="CE9178"/>
          <w:sz w:val="21"/>
          <w:szCs w:val="21"/>
          <w:lang w:val="en-GB" w:eastAsia="fr-FR"/>
        </w:rPr>
        <w:t>"</w:t>
      </w:r>
    </w:p>
    <w:p w14:paraId="4761B602" w14:textId="77777777"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0A9038A8" w14:textId="77777777"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59DA34E9" w14:textId="77777777"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"rel"</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"http://www.opengis.net/def/rel/ogc/1.0/queryables"</w:t>
      </w:r>
      <w:r w:rsidRPr="00386149">
        <w:rPr>
          <w:rFonts w:ascii="Consolas" w:eastAsia="Times New Roman" w:hAnsi="Consolas"/>
          <w:color w:val="CCCCCC"/>
          <w:sz w:val="21"/>
          <w:szCs w:val="21"/>
          <w:lang w:val="en-GB" w:eastAsia="fr-FR"/>
        </w:rPr>
        <w:t>,</w:t>
      </w:r>
    </w:p>
    <w:p w14:paraId="232CAB1C" w14:textId="5DA6F0A2"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"href"</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"https://</w:t>
      </w:r>
      <w:r w:rsidR="008B353F">
        <w:rPr>
          <w:rFonts w:ascii="Consolas" w:eastAsia="Times New Roman" w:hAnsi="Consolas"/>
          <w:color w:val="CE9178"/>
          <w:sz w:val="21"/>
          <w:szCs w:val="21"/>
          <w:lang w:val="en-GB" w:eastAsia="fr-FR"/>
        </w:rPr>
        <w:t>s2a-lta</w:t>
      </w:r>
      <w:r w:rsidRPr="00386149">
        <w:rPr>
          <w:rFonts w:ascii="Consolas" w:eastAsia="Times New Roman" w:hAnsi="Consolas"/>
          <w:color w:val="CE9178"/>
          <w:sz w:val="21"/>
          <w:szCs w:val="21"/>
          <w:lang w:val="en-GB" w:eastAsia="fr-FR"/>
        </w:rPr>
        <w:t>.copernicus.esa.int/collections/sentinel-2-l</w:t>
      </w:r>
      <w:r w:rsidR="003C3B7E">
        <w:rPr>
          <w:rFonts w:ascii="Consolas" w:eastAsia="Times New Roman" w:hAnsi="Consolas"/>
          <w:color w:val="CE9178"/>
          <w:sz w:val="21"/>
          <w:szCs w:val="21"/>
          <w:lang w:val="en-GB" w:eastAsia="fr-FR"/>
        </w:rPr>
        <w:t>0</w:t>
      </w:r>
      <w:r w:rsidRPr="00386149">
        <w:rPr>
          <w:rFonts w:ascii="Consolas" w:eastAsia="Times New Roman" w:hAnsi="Consolas"/>
          <w:color w:val="CE9178"/>
          <w:sz w:val="21"/>
          <w:szCs w:val="21"/>
          <w:lang w:val="en-GB" w:eastAsia="fr-FR"/>
        </w:rPr>
        <w:t>/queryables"</w:t>
      </w:r>
      <w:r w:rsidRPr="00386149">
        <w:rPr>
          <w:rFonts w:ascii="Consolas" w:eastAsia="Times New Roman" w:hAnsi="Consolas"/>
          <w:color w:val="CCCCCC"/>
          <w:sz w:val="21"/>
          <w:szCs w:val="21"/>
          <w:lang w:val="en-GB" w:eastAsia="fr-FR"/>
        </w:rPr>
        <w:t>,</w:t>
      </w:r>
    </w:p>
    <w:p w14:paraId="03AD0A32" w14:textId="77777777"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"type"</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"application/schema+json"</w:t>
      </w:r>
      <w:r w:rsidRPr="00386149">
        <w:rPr>
          <w:rFonts w:ascii="Consolas" w:eastAsia="Times New Roman" w:hAnsi="Consolas"/>
          <w:color w:val="CCCCCC"/>
          <w:sz w:val="21"/>
          <w:szCs w:val="21"/>
          <w:lang w:val="en-GB" w:eastAsia="fr-FR"/>
        </w:rPr>
        <w:t>,</w:t>
      </w:r>
    </w:p>
    <w:p w14:paraId="206CDC69" w14:textId="77777777"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"title"</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"Queryables"</w:t>
      </w:r>
    </w:p>
    <w:p w14:paraId="0B505D1F" w14:textId="77777777"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251131D9" w14:textId="77777777"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1FB22587" w14:textId="4CA29E28"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"title"</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 xml:space="preserve">"Sentinel-2 </w:t>
      </w:r>
      <w:proofErr w:type="gramStart"/>
      <w:r w:rsidRPr="00386149">
        <w:rPr>
          <w:rFonts w:ascii="Consolas" w:eastAsia="Times New Roman" w:hAnsi="Consolas"/>
          <w:color w:val="CE9178"/>
          <w:sz w:val="21"/>
          <w:szCs w:val="21"/>
          <w:lang w:val="en-GB" w:eastAsia="fr-FR"/>
        </w:rPr>
        <w:t>Level-</w:t>
      </w:r>
      <w:r w:rsidR="003C3B7E">
        <w:rPr>
          <w:rFonts w:ascii="Consolas" w:eastAsia="Times New Roman" w:hAnsi="Consolas"/>
          <w:color w:val="CE9178"/>
          <w:sz w:val="21"/>
          <w:szCs w:val="21"/>
          <w:lang w:val="en-GB" w:eastAsia="fr-FR"/>
        </w:rPr>
        <w:t>0</w:t>
      </w:r>
      <w:proofErr w:type="gramEnd"/>
      <w:r w:rsidRPr="00386149">
        <w:rPr>
          <w:rFonts w:ascii="Consolas" w:eastAsia="Times New Roman" w:hAnsi="Consolas"/>
          <w:color w:val="CE9178"/>
          <w:sz w:val="21"/>
          <w:szCs w:val="21"/>
          <w:lang w:val="en-GB" w:eastAsia="fr-FR"/>
        </w:rPr>
        <w:t>"</w:t>
      </w:r>
      <w:r w:rsidRPr="00386149">
        <w:rPr>
          <w:rFonts w:ascii="Consolas" w:eastAsia="Times New Roman" w:hAnsi="Consolas"/>
          <w:color w:val="CCCCCC"/>
          <w:sz w:val="21"/>
          <w:szCs w:val="21"/>
          <w:lang w:val="en-GB" w:eastAsia="fr-FR"/>
        </w:rPr>
        <w:t>,</w:t>
      </w:r>
    </w:p>
    <w:p w14:paraId="105681C4" w14:textId="69BBBE37"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"description"</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w:t>
      </w:r>
      <w:r w:rsidR="003C3B7E" w:rsidRPr="003C3B7E">
        <w:rPr>
          <w:rFonts w:ascii="Consolas" w:eastAsia="Times New Roman" w:hAnsi="Consolas"/>
          <w:color w:val="CE9178"/>
          <w:sz w:val="21"/>
          <w:szCs w:val="21"/>
          <w:lang w:val="en-GB" w:eastAsia="fr-FR"/>
        </w:rPr>
        <w:t xml:space="preserve">The purpose of the Sentinel-2 MSI </w:t>
      </w:r>
      <w:proofErr w:type="gramStart"/>
      <w:r w:rsidR="003C3B7E" w:rsidRPr="003C3B7E">
        <w:rPr>
          <w:rFonts w:ascii="Consolas" w:eastAsia="Times New Roman" w:hAnsi="Consolas"/>
          <w:color w:val="CE9178"/>
          <w:sz w:val="21"/>
          <w:szCs w:val="21"/>
          <w:lang w:val="en-GB" w:eastAsia="fr-FR"/>
        </w:rPr>
        <w:t>Level-0</w:t>
      </w:r>
      <w:proofErr w:type="gramEnd"/>
      <w:r w:rsidR="003C3B7E" w:rsidRPr="003C3B7E">
        <w:rPr>
          <w:rFonts w:ascii="Consolas" w:eastAsia="Times New Roman" w:hAnsi="Consolas"/>
          <w:color w:val="CE9178"/>
          <w:sz w:val="21"/>
          <w:szCs w:val="21"/>
          <w:lang w:val="en-GB" w:eastAsia="fr-FR"/>
        </w:rPr>
        <w:t xml:space="preserve"> processor is to perform the initial processing of raw data received from the Sentinel-2 satellite. The </w:t>
      </w:r>
      <w:proofErr w:type="gramStart"/>
      <w:r w:rsidR="003C3B7E" w:rsidRPr="003C3B7E">
        <w:rPr>
          <w:rFonts w:ascii="Consolas" w:eastAsia="Times New Roman" w:hAnsi="Consolas"/>
          <w:color w:val="CE9178"/>
          <w:sz w:val="21"/>
          <w:szCs w:val="21"/>
          <w:lang w:val="en-GB" w:eastAsia="fr-FR"/>
        </w:rPr>
        <w:t>Level-0</w:t>
      </w:r>
      <w:proofErr w:type="gramEnd"/>
      <w:r w:rsidR="003C3B7E" w:rsidRPr="003C3B7E">
        <w:rPr>
          <w:rFonts w:ascii="Consolas" w:eastAsia="Times New Roman" w:hAnsi="Consolas"/>
          <w:color w:val="CE9178"/>
          <w:sz w:val="21"/>
          <w:szCs w:val="21"/>
          <w:lang w:val="en-GB" w:eastAsia="fr-FR"/>
        </w:rPr>
        <w:t xml:space="preserve"> processor is the first step in the data processing chain and is responsible for transforming the raw telemetry data into a format suitable for further processing and analysis.</w:t>
      </w:r>
      <w:r w:rsidRPr="00386149">
        <w:rPr>
          <w:rFonts w:ascii="Consolas" w:eastAsia="Times New Roman" w:hAnsi="Consolas"/>
          <w:color w:val="CE9178"/>
          <w:sz w:val="21"/>
          <w:szCs w:val="21"/>
          <w:lang w:val="en-GB" w:eastAsia="fr-FR"/>
        </w:rPr>
        <w:t>"</w:t>
      </w:r>
      <w:r w:rsidRPr="00386149">
        <w:rPr>
          <w:rFonts w:ascii="Consolas" w:eastAsia="Times New Roman" w:hAnsi="Consolas"/>
          <w:color w:val="CCCCCC"/>
          <w:sz w:val="21"/>
          <w:szCs w:val="21"/>
          <w:lang w:val="en-GB" w:eastAsia="fr-FR"/>
        </w:rPr>
        <w:t>,</w:t>
      </w:r>
    </w:p>
    <w:p w14:paraId="61BCE7E2" w14:textId="77777777"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"item_assets"</w:t>
      </w:r>
      <w:r w:rsidRPr="00386149">
        <w:rPr>
          <w:rFonts w:ascii="Consolas" w:eastAsia="Times New Roman" w:hAnsi="Consolas"/>
          <w:color w:val="CCCCCC"/>
          <w:sz w:val="21"/>
          <w:szCs w:val="21"/>
          <w:lang w:val="en-GB" w:eastAsia="fr-FR"/>
        </w:rPr>
        <w:t>: {</w:t>
      </w:r>
    </w:p>
    <w:p w14:paraId="2718C556" w14:textId="77777777"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"product"</w:t>
      </w:r>
      <w:r w:rsidRPr="00386149">
        <w:rPr>
          <w:rFonts w:ascii="Consolas" w:eastAsia="Times New Roman" w:hAnsi="Consolas"/>
          <w:color w:val="CCCCCC"/>
          <w:sz w:val="21"/>
          <w:szCs w:val="21"/>
          <w:lang w:val="en-GB" w:eastAsia="fr-FR"/>
        </w:rPr>
        <w:t>: {</w:t>
      </w:r>
    </w:p>
    <w:p w14:paraId="7C572DDC" w14:textId="77777777"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"gsd"</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B5CEA8"/>
          <w:sz w:val="21"/>
          <w:szCs w:val="21"/>
          <w:lang w:val="en-GB" w:eastAsia="fr-FR"/>
        </w:rPr>
        <w:t>10</w:t>
      </w:r>
      <w:r w:rsidRPr="00386149">
        <w:rPr>
          <w:rFonts w:ascii="Consolas" w:eastAsia="Times New Roman" w:hAnsi="Consolas"/>
          <w:color w:val="CCCCCC"/>
          <w:sz w:val="21"/>
          <w:szCs w:val="21"/>
          <w:lang w:val="en-GB" w:eastAsia="fr-FR"/>
        </w:rPr>
        <w:t>,</w:t>
      </w:r>
    </w:p>
    <w:p w14:paraId="5B6B7F60" w14:textId="77777777"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"type"</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"application/vnd+zarr"</w:t>
      </w:r>
      <w:r w:rsidRPr="00386149">
        <w:rPr>
          <w:rFonts w:ascii="Consolas" w:eastAsia="Times New Roman" w:hAnsi="Consolas"/>
          <w:color w:val="CCCCCC"/>
          <w:sz w:val="21"/>
          <w:szCs w:val="21"/>
          <w:lang w:val="en-GB" w:eastAsia="fr-FR"/>
        </w:rPr>
        <w:t>,</w:t>
      </w:r>
    </w:p>
    <w:p w14:paraId="460272D2" w14:textId="77777777"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"roles"</w:t>
      </w:r>
      <w:r w:rsidRPr="00386149">
        <w:rPr>
          <w:rFonts w:ascii="Consolas" w:eastAsia="Times New Roman" w:hAnsi="Consolas"/>
          <w:color w:val="CCCCCC"/>
          <w:sz w:val="21"/>
          <w:szCs w:val="21"/>
          <w:lang w:val="en-GB" w:eastAsia="fr-FR"/>
        </w:rPr>
        <w:t>: [</w:t>
      </w:r>
    </w:p>
    <w:p w14:paraId="66FBC02C" w14:textId="77777777"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"data"</w:t>
      </w:r>
      <w:r w:rsidRPr="00386149">
        <w:rPr>
          <w:rFonts w:ascii="Consolas" w:eastAsia="Times New Roman" w:hAnsi="Consolas"/>
          <w:color w:val="CCCCCC"/>
          <w:sz w:val="21"/>
          <w:szCs w:val="21"/>
          <w:lang w:val="en-GB" w:eastAsia="fr-FR"/>
        </w:rPr>
        <w:t>,</w:t>
      </w:r>
    </w:p>
    <w:p w14:paraId="630848AD" w14:textId="77777777"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"reflectance"</w:t>
      </w:r>
    </w:p>
    <w:p w14:paraId="4FD8F5E1" w14:textId="77777777"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lastRenderedPageBreak/>
        <w:t>      ],</w:t>
      </w:r>
    </w:p>
    <w:p w14:paraId="515D9B31" w14:textId="4561495C"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"title"</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w:t>
      </w:r>
      <w:r w:rsidR="00CD6DFF" w:rsidRPr="008453C5">
        <w:rPr>
          <w:rFonts w:ascii="Consolas" w:eastAsia="Times New Roman" w:hAnsi="Consolas"/>
          <w:color w:val="CE9178"/>
          <w:sz w:val="21"/>
          <w:szCs w:val="21"/>
          <w:lang w:val="en-GB" w:eastAsia="fr-FR"/>
        </w:rPr>
        <w:t>Full EOPF Product</w:t>
      </w:r>
      <w:r w:rsidRPr="00386149">
        <w:rPr>
          <w:rFonts w:ascii="Consolas" w:eastAsia="Times New Roman" w:hAnsi="Consolas"/>
          <w:color w:val="CE9178"/>
          <w:sz w:val="21"/>
          <w:szCs w:val="21"/>
          <w:lang w:val="en-GB" w:eastAsia="fr-FR"/>
        </w:rPr>
        <w:t>"</w:t>
      </w:r>
      <w:r w:rsidRPr="00386149">
        <w:rPr>
          <w:rFonts w:ascii="Consolas" w:eastAsia="Times New Roman" w:hAnsi="Consolas"/>
          <w:color w:val="CCCCCC"/>
          <w:sz w:val="21"/>
          <w:szCs w:val="21"/>
          <w:lang w:val="en-GB" w:eastAsia="fr-FR"/>
        </w:rPr>
        <w:t>,</w:t>
      </w:r>
    </w:p>
    <w:p w14:paraId="0F179A91" w14:textId="77777777"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"auth:refs"</w:t>
      </w:r>
      <w:r w:rsidRPr="00386149">
        <w:rPr>
          <w:rFonts w:ascii="Consolas" w:eastAsia="Times New Roman" w:hAnsi="Consolas"/>
          <w:color w:val="CCCCCC"/>
          <w:sz w:val="21"/>
          <w:szCs w:val="21"/>
          <w:lang w:val="en-GB" w:eastAsia="fr-FR"/>
        </w:rPr>
        <w:t>: [</w:t>
      </w:r>
    </w:p>
    <w:p w14:paraId="17917882" w14:textId="77777777"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"s3"</w:t>
      </w:r>
    </w:p>
    <w:p w14:paraId="42C8BFCF" w14:textId="77777777"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2A7344F6" w14:textId="77777777"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23296643" w14:textId="77777777"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"b02"</w:t>
      </w:r>
      <w:r w:rsidRPr="00386149">
        <w:rPr>
          <w:rFonts w:ascii="Consolas" w:eastAsia="Times New Roman" w:hAnsi="Consolas"/>
          <w:color w:val="CCCCCC"/>
          <w:sz w:val="21"/>
          <w:szCs w:val="21"/>
          <w:lang w:val="en-GB" w:eastAsia="fr-FR"/>
        </w:rPr>
        <w:t>: {</w:t>
      </w:r>
    </w:p>
    <w:p w14:paraId="0644EA77" w14:textId="77777777"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"gsd"</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B5CEA8"/>
          <w:sz w:val="21"/>
          <w:szCs w:val="21"/>
          <w:lang w:val="en-GB" w:eastAsia="fr-FR"/>
        </w:rPr>
        <w:t>10</w:t>
      </w:r>
      <w:r w:rsidRPr="00386149">
        <w:rPr>
          <w:rFonts w:ascii="Consolas" w:eastAsia="Times New Roman" w:hAnsi="Consolas"/>
          <w:color w:val="CCCCCC"/>
          <w:sz w:val="21"/>
          <w:szCs w:val="21"/>
          <w:lang w:val="en-GB" w:eastAsia="fr-FR"/>
        </w:rPr>
        <w:t>,</w:t>
      </w:r>
    </w:p>
    <w:p w14:paraId="1CE38DB5" w14:textId="77777777"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"name"</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"Band 2"</w:t>
      </w:r>
      <w:r w:rsidRPr="00386149">
        <w:rPr>
          <w:rFonts w:ascii="Consolas" w:eastAsia="Times New Roman" w:hAnsi="Consolas"/>
          <w:color w:val="CCCCCC"/>
          <w:sz w:val="21"/>
          <w:szCs w:val="21"/>
          <w:lang w:val="en-GB" w:eastAsia="fr-FR"/>
        </w:rPr>
        <w:t>,</w:t>
      </w:r>
    </w:p>
    <w:p w14:paraId="60C00E40" w14:textId="77777777"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"type"</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"application/vnd+zarr"</w:t>
      </w:r>
      <w:r w:rsidRPr="00386149">
        <w:rPr>
          <w:rFonts w:ascii="Consolas" w:eastAsia="Times New Roman" w:hAnsi="Consolas"/>
          <w:color w:val="CCCCCC"/>
          <w:sz w:val="21"/>
          <w:szCs w:val="21"/>
          <w:lang w:val="en-GB" w:eastAsia="fr-FR"/>
        </w:rPr>
        <w:t>,</w:t>
      </w:r>
    </w:p>
    <w:p w14:paraId="42EFA19D" w14:textId="77777777"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"roles"</w:t>
      </w:r>
      <w:r w:rsidRPr="00386149">
        <w:rPr>
          <w:rFonts w:ascii="Consolas" w:eastAsia="Times New Roman" w:hAnsi="Consolas"/>
          <w:color w:val="CCCCCC"/>
          <w:sz w:val="21"/>
          <w:szCs w:val="21"/>
          <w:lang w:val="en-GB" w:eastAsia="fr-FR"/>
        </w:rPr>
        <w:t>: [</w:t>
      </w:r>
    </w:p>
    <w:p w14:paraId="7E17E13E" w14:textId="77777777"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"data"</w:t>
      </w:r>
      <w:r w:rsidRPr="00386149">
        <w:rPr>
          <w:rFonts w:ascii="Consolas" w:eastAsia="Times New Roman" w:hAnsi="Consolas"/>
          <w:color w:val="CCCCCC"/>
          <w:sz w:val="21"/>
          <w:szCs w:val="21"/>
          <w:lang w:val="en-GB" w:eastAsia="fr-FR"/>
        </w:rPr>
        <w:t>,</w:t>
      </w:r>
    </w:p>
    <w:p w14:paraId="75290639" w14:textId="77777777"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"reflectance"</w:t>
      </w:r>
    </w:p>
    <w:p w14:paraId="41E0BEE7" w14:textId="77777777"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66088A0B" w14:textId="77777777"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"title"</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"Blue (band 2) - 10m"</w:t>
      </w:r>
      <w:r w:rsidRPr="00386149">
        <w:rPr>
          <w:rFonts w:ascii="Consolas" w:eastAsia="Times New Roman" w:hAnsi="Consolas"/>
          <w:color w:val="CCCCCC"/>
          <w:sz w:val="21"/>
          <w:szCs w:val="21"/>
          <w:lang w:val="en-GB" w:eastAsia="fr-FR"/>
        </w:rPr>
        <w:t>,</w:t>
      </w:r>
    </w:p>
    <w:p w14:paraId="70A4B7F0" w14:textId="77777777"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"auth:refs"</w:t>
      </w:r>
      <w:r w:rsidRPr="00386149">
        <w:rPr>
          <w:rFonts w:ascii="Consolas" w:eastAsia="Times New Roman" w:hAnsi="Consolas"/>
          <w:color w:val="CCCCCC"/>
          <w:sz w:val="21"/>
          <w:szCs w:val="21"/>
          <w:lang w:val="en-GB" w:eastAsia="fr-FR"/>
        </w:rPr>
        <w:t>: [</w:t>
      </w:r>
    </w:p>
    <w:p w14:paraId="7A315A42" w14:textId="77777777"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"s3"</w:t>
      </w:r>
    </w:p>
    <w:p w14:paraId="5260A1B8" w14:textId="77777777"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6028E08A" w14:textId="77777777"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1B3B0007" w14:textId="77777777"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6A9955"/>
          <w:sz w:val="21"/>
          <w:szCs w:val="21"/>
          <w:lang w:val="en-GB" w:eastAsia="fr-FR"/>
        </w:rPr>
        <w:t xml:space="preserve">// ... other asset descriptions </w:t>
      </w:r>
    </w:p>
    <w:p w14:paraId="417CC39E" w14:textId="77777777"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6A694B47" w14:textId="77777777"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"auth:schemes"</w:t>
      </w:r>
      <w:r w:rsidRPr="00386149">
        <w:rPr>
          <w:rFonts w:ascii="Consolas" w:eastAsia="Times New Roman" w:hAnsi="Consolas"/>
          <w:color w:val="CCCCCC"/>
          <w:sz w:val="21"/>
          <w:szCs w:val="21"/>
          <w:lang w:val="en-GB" w:eastAsia="fr-FR"/>
        </w:rPr>
        <w:t>: {</w:t>
      </w:r>
    </w:p>
    <w:p w14:paraId="6479DC8D" w14:textId="77777777"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"s3"</w:t>
      </w:r>
      <w:r w:rsidRPr="00386149">
        <w:rPr>
          <w:rFonts w:ascii="Consolas" w:eastAsia="Times New Roman" w:hAnsi="Consolas"/>
          <w:color w:val="CCCCCC"/>
          <w:sz w:val="21"/>
          <w:szCs w:val="21"/>
          <w:lang w:val="en-GB" w:eastAsia="fr-FR"/>
        </w:rPr>
        <w:t>: {</w:t>
      </w:r>
    </w:p>
    <w:p w14:paraId="320EED6F" w14:textId="77777777"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"type"</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"s3"</w:t>
      </w:r>
    </w:p>
    <w:p w14:paraId="01B7777F" w14:textId="77777777"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766FF124" w14:textId="77777777"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"oidc"</w:t>
      </w:r>
      <w:r w:rsidRPr="00386149">
        <w:rPr>
          <w:rFonts w:ascii="Consolas" w:eastAsia="Times New Roman" w:hAnsi="Consolas"/>
          <w:color w:val="CCCCCC"/>
          <w:sz w:val="21"/>
          <w:szCs w:val="21"/>
          <w:lang w:val="en-GB" w:eastAsia="fr-FR"/>
        </w:rPr>
        <w:t>: {</w:t>
      </w:r>
    </w:p>
    <w:p w14:paraId="3F82E027" w14:textId="77777777"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"type"</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"openIdConnect"</w:t>
      </w:r>
      <w:r w:rsidRPr="00386149">
        <w:rPr>
          <w:rFonts w:ascii="Consolas" w:eastAsia="Times New Roman" w:hAnsi="Consolas"/>
          <w:color w:val="CCCCCC"/>
          <w:sz w:val="21"/>
          <w:szCs w:val="21"/>
          <w:lang w:val="en-GB" w:eastAsia="fr-FR"/>
        </w:rPr>
        <w:t>,</w:t>
      </w:r>
    </w:p>
    <w:p w14:paraId="1ADDFC21" w14:textId="77777777" w:rsidR="00A22C09" w:rsidRPr="00386149" w:rsidRDefault="00A22C09" w:rsidP="004220AB">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"openIdConnectUrl"</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"https://identity.copernicus.eu/auth/realms/EOF/.well-known/openid-configuration"</w:t>
      </w:r>
    </w:p>
    <w:p w14:paraId="511E4E29" w14:textId="77777777" w:rsidR="00A22C09" w:rsidRPr="00A22C09" w:rsidRDefault="00A22C09" w:rsidP="004220AB">
      <w:pPr>
        <w:shd w:val="clear" w:color="auto" w:fill="1F1F1F"/>
        <w:spacing w:before="0" w:after="0" w:line="285" w:lineRule="atLeast"/>
        <w:jc w:val="left"/>
        <w:rPr>
          <w:rFonts w:ascii="Consolas" w:eastAsia="Times New Roman" w:hAnsi="Consolas"/>
          <w:color w:val="CCCCCC"/>
          <w:sz w:val="21"/>
          <w:szCs w:val="21"/>
          <w:lang w:val="fr-FR" w:eastAsia="fr-FR"/>
        </w:rPr>
      </w:pPr>
      <w:r w:rsidRPr="00386149">
        <w:rPr>
          <w:rFonts w:ascii="Consolas" w:eastAsia="Times New Roman" w:hAnsi="Consolas"/>
          <w:color w:val="CCCCCC"/>
          <w:sz w:val="21"/>
          <w:szCs w:val="21"/>
          <w:lang w:val="en-GB" w:eastAsia="fr-FR"/>
        </w:rPr>
        <w:t xml:space="preserve">    </w:t>
      </w:r>
      <w:r w:rsidRPr="00A22C09">
        <w:rPr>
          <w:rFonts w:ascii="Consolas" w:eastAsia="Times New Roman" w:hAnsi="Consolas"/>
          <w:color w:val="CCCCCC"/>
          <w:sz w:val="21"/>
          <w:szCs w:val="21"/>
          <w:lang w:val="fr-FR" w:eastAsia="fr-FR"/>
        </w:rPr>
        <w:t>}</w:t>
      </w:r>
    </w:p>
    <w:p w14:paraId="12A96260" w14:textId="77777777" w:rsidR="00A22C09" w:rsidRPr="00A22C09" w:rsidRDefault="00A22C09" w:rsidP="004220AB">
      <w:pPr>
        <w:shd w:val="clear" w:color="auto" w:fill="1F1F1F"/>
        <w:spacing w:before="0" w:after="0" w:line="285" w:lineRule="atLeast"/>
        <w:jc w:val="left"/>
        <w:rPr>
          <w:rFonts w:ascii="Consolas" w:eastAsia="Times New Roman" w:hAnsi="Consolas"/>
          <w:color w:val="CCCCCC"/>
          <w:sz w:val="21"/>
          <w:szCs w:val="21"/>
          <w:lang w:val="fr-FR" w:eastAsia="fr-FR"/>
        </w:rPr>
      </w:pPr>
      <w:r w:rsidRPr="00A22C09">
        <w:rPr>
          <w:rFonts w:ascii="Consolas" w:eastAsia="Times New Roman" w:hAnsi="Consolas"/>
          <w:color w:val="CCCCCC"/>
          <w:sz w:val="21"/>
          <w:szCs w:val="21"/>
          <w:lang w:val="fr-FR" w:eastAsia="fr-FR"/>
        </w:rPr>
        <w:t>  },</w:t>
      </w:r>
    </w:p>
    <w:p w14:paraId="072FAA6F" w14:textId="77777777" w:rsidR="00A22C09" w:rsidRPr="00A22C09" w:rsidRDefault="00A22C09" w:rsidP="004220AB">
      <w:pPr>
        <w:shd w:val="clear" w:color="auto" w:fill="1F1F1F"/>
        <w:spacing w:before="0" w:after="0" w:line="285" w:lineRule="atLeast"/>
        <w:jc w:val="left"/>
        <w:rPr>
          <w:rFonts w:ascii="Consolas" w:eastAsia="Times New Roman" w:hAnsi="Consolas"/>
          <w:color w:val="CCCCCC"/>
          <w:sz w:val="21"/>
          <w:szCs w:val="21"/>
          <w:lang w:val="fr-FR" w:eastAsia="fr-FR"/>
        </w:rPr>
      </w:pPr>
      <w:r w:rsidRPr="00A22C09">
        <w:rPr>
          <w:rFonts w:ascii="Consolas" w:eastAsia="Times New Roman" w:hAnsi="Consolas"/>
          <w:color w:val="CCCCCC"/>
          <w:sz w:val="21"/>
          <w:szCs w:val="21"/>
          <w:lang w:val="fr-FR" w:eastAsia="fr-FR"/>
        </w:rPr>
        <w:t xml:space="preserve">  </w:t>
      </w:r>
      <w:r w:rsidRPr="00A22C09">
        <w:rPr>
          <w:rFonts w:ascii="Consolas" w:eastAsia="Times New Roman" w:hAnsi="Consolas"/>
          <w:color w:val="9CDCFE"/>
          <w:sz w:val="21"/>
          <w:szCs w:val="21"/>
          <w:lang w:val="fr-FR" w:eastAsia="fr-FR"/>
        </w:rPr>
        <w:t>"stac_version"</w:t>
      </w:r>
      <w:r w:rsidRPr="00A22C09">
        <w:rPr>
          <w:rFonts w:ascii="Consolas" w:eastAsia="Times New Roman" w:hAnsi="Consolas"/>
          <w:color w:val="CCCCCC"/>
          <w:sz w:val="21"/>
          <w:szCs w:val="21"/>
          <w:lang w:val="fr-FR" w:eastAsia="fr-FR"/>
        </w:rPr>
        <w:t xml:space="preserve">: </w:t>
      </w:r>
      <w:r w:rsidRPr="00A22C09">
        <w:rPr>
          <w:rFonts w:ascii="Consolas" w:eastAsia="Times New Roman" w:hAnsi="Consolas"/>
          <w:color w:val="CE9178"/>
          <w:sz w:val="21"/>
          <w:szCs w:val="21"/>
          <w:lang w:val="fr-FR" w:eastAsia="fr-FR"/>
        </w:rPr>
        <w:t>"1.1.0"</w:t>
      </w:r>
      <w:r w:rsidRPr="00A22C09">
        <w:rPr>
          <w:rFonts w:ascii="Consolas" w:eastAsia="Times New Roman" w:hAnsi="Consolas"/>
          <w:color w:val="CCCCCC"/>
          <w:sz w:val="21"/>
          <w:szCs w:val="21"/>
          <w:lang w:val="fr-FR" w:eastAsia="fr-FR"/>
        </w:rPr>
        <w:t>,</w:t>
      </w:r>
    </w:p>
    <w:p w14:paraId="4AAA2895" w14:textId="77777777" w:rsidR="00A22C09" w:rsidRPr="00A22C09" w:rsidRDefault="00A22C09" w:rsidP="004220AB">
      <w:pPr>
        <w:shd w:val="clear" w:color="auto" w:fill="1F1F1F"/>
        <w:spacing w:before="0" w:after="0" w:line="285" w:lineRule="atLeast"/>
        <w:jc w:val="left"/>
        <w:rPr>
          <w:rFonts w:ascii="Consolas" w:eastAsia="Times New Roman" w:hAnsi="Consolas"/>
          <w:color w:val="CCCCCC"/>
          <w:sz w:val="21"/>
          <w:szCs w:val="21"/>
          <w:lang w:val="fr-FR" w:eastAsia="fr-FR"/>
        </w:rPr>
      </w:pPr>
      <w:r w:rsidRPr="00A22C09">
        <w:rPr>
          <w:rFonts w:ascii="Consolas" w:eastAsia="Times New Roman" w:hAnsi="Consolas"/>
          <w:color w:val="CCCCCC"/>
          <w:sz w:val="21"/>
          <w:szCs w:val="21"/>
          <w:lang w:val="fr-FR" w:eastAsia="fr-FR"/>
        </w:rPr>
        <w:t xml:space="preserve">  </w:t>
      </w:r>
      <w:r w:rsidRPr="00A22C09">
        <w:rPr>
          <w:rFonts w:ascii="Consolas" w:eastAsia="Times New Roman" w:hAnsi="Consolas"/>
          <w:color w:val="9CDCFE"/>
          <w:sz w:val="21"/>
          <w:szCs w:val="21"/>
          <w:lang w:val="fr-FR" w:eastAsia="fr-FR"/>
        </w:rPr>
        <w:t>"stac_extensions"</w:t>
      </w:r>
      <w:r w:rsidRPr="00A22C09">
        <w:rPr>
          <w:rFonts w:ascii="Consolas" w:eastAsia="Times New Roman" w:hAnsi="Consolas"/>
          <w:color w:val="CCCCCC"/>
          <w:sz w:val="21"/>
          <w:szCs w:val="21"/>
          <w:lang w:val="fr-FR" w:eastAsia="fr-FR"/>
        </w:rPr>
        <w:t>: [</w:t>
      </w:r>
    </w:p>
    <w:p w14:paraId="7CE3C82C" w14:textId="77777777" w:rsidR="00A22C09" w:rsidRPr="00A22C09" w:rsidRDefault="00A22C09" w:rsidP="004220AB">
      <w:pPr>
        <w:shd w:val="clear" w:color="auto" w:fill="1F1F1F"/>
        <w:spacing w:before="0" w:after="0" w:line="285" w:lineRule="atLeast"/>
        <w:jc w:val="left"/>
        <w:rPr>
          <w:rFonts w:ascii="Consolas" w:eastAsia="Times New Roman" w:hAnsi="Consolas"/>
          <w:color w:val="CCCCCC"/>
          <w:sz w:val="21"/>
          <w:szCs w:val="21"/>
          <w:lang w:val="fr-FR" w:eastAsia="fr-FR"/>
        </w:rPr>
      </w:pPr>
      <w:r w:rsidRPr="00A22C09">
        <w:rPr>
          <w:rFonts w:ascii="Consolas" w:eastAsia="Times New Roman" w:hAnsi="Consolas"/>
          <w:color w:val="CCCCCC"/>
          <w:sz w:val="21"/>
          <w:szCs w:val="21"/>
          <w:lang w:val="fr-FR" w:eastAsia="fr-FR"/>
        </w:rPr>
        <w:t xml:space="preserve">    </w:t>
      </w:r>
      <w:r w:rsidRPr="00A22C09">
        <w:rPr>
          <w:rFonts w:ascii="Consolas" w:eastAsia="Times New Roman" w:hAnsi="Consolas"/>
          <w:color w:val="CE9178"/>
          <w:sz w:val="21"/>
          <w:szCs w:val="21"/>
          <w:lang w:val="fr-FR" w:eastAsia="fr-FR"/>
        </w:rPr>
        <w:t>"https://stac-extensions.github.io/item-assets/v1.0.0/schema.json"</w:t>
      </w:r>
      <w:r w:rsidRPr="00A22C09">
        <w:rPr>
          <w:rFonts w:ascii="Consolas" w:eastAsia="Times New Roman" w:hAnsi="Consolas"/>
          <w:color w:val="CCCCCC"/>
          <w:sz w:val="21"/>
          <w:szCs w:val="21"/>
          <w:lang w:val="fr-FR" w:eastAsia="fr-FR"/>
        </w:rPr>
        <w:t>,</w:t>
      </w:r>
    </w:p>
    <w:p w14:paraId="49833D57" w14:textId="77777777" w:rsidR="00A22C09" w:rsidRPr="00A22C09" w:rsidRDefault="00A22C09" w:rsidP="004220AB">
      <w:pPr>
        <w:shd w:val="clear" w:color="auto" w:fill="1F1F1F"/>
        <w:spacing w:before="0" w:after="0" w:line="285" w:lineRule="atLeast"/>
        <w:jc w:val="left"/>
        <w:rPr>
          <w:rFonts w:ascii="Consolas" w:eastAsia="Times New Roman" w:hAnsi="Consolas"/>
          <w:color w:val="CCCCCC"/>
          <w:sz w:val="21"/>
          <w:szCs w:val="21"/>
          <w:lang w:val="fr-FR" w:eastAsia="fr-FR"/>
        </w:rPr>
      </w:pPr>
      <w:r w:rsidRPr="00A22C09">
        <w:rPr>
          <w:rFonts w:ascii="Consolas" w:eastAsia="Times New Roman" w:hAnsi="Consolas"/>
          <w:color w:val="CCCCCC"/>
          <w:sz w:val="21"/>
          <w:szCs w:val="21"/>
          <w:lang w:val="fr-FR" w:eastAsia="fr-FR"/>
        </w:rPr>
        <w:t xml:space="preserve">    </w:t>
      </w:r>
      <w:r w:rsidRPr="00A22C09">
        <w:rPr>
          <w:rFonts w:ascii="Consolas" w:eastAsia="Times New Roman" w:hAnsi="Consolas"/>
          <w:color w:val="CE9178"/>
          <w:sz w:val="21"/>
          <w:szCs w:val="21"/>
          <w:lang w:val="fr-FR" w:eastAsia="fr-FR"/>
        </w:rPr>
        <w:t>"https://stac-extensions.github.io/authentication/v1.1.0/schema.json"</w:t>
      </w:r>
      <w:r w:rsidRPr="00A22C09">
        <w:rPr>
          <w:rFonts w:ascii="Consolas" w:eastAsia="Times New Roman" w:hAnsi="Consolas"/>
          <w:color w:val="CCCCCC"/>
          <w:sz w:val="21"/>
          <w:szCs w:val="21"/>
          <w:lang w:val="fr-FR" w:eastAsia="fr-FR"/>
        </w:rPr>
        <w:t>,</w:t>
      </w:r>
    </w:p>
    <w:p w14:paraId="4AD50819" w14:textId="77777777" w:rsidR="00A22C09" w:rsidRPr="00A22C09" w:rsidRDefault="00A22C09" w:rsidP="004220AB">
      <w:pPr>
        <w:shd w:val="clear" w:color="auto" w:fill="1F1F1F"/>
        <w:spacing w:before="0" w:after="0" w:line="285" w:lineRule="atLeast"/>
        <w:jc w:val="left"/>
        <w:rPr>
          <w:rFonts w:ascii="Consolas" w:eastAsia="Times New Roman" w:hAnsi="Consolas"/>
          <w:color w:val="CCCCCC"/>
          <w:sz w:val="21"/>
          <w:szCs w:val="21"/>
          <w:lang w:val="fr-FR" w:eastAsia="fr-FR"/>
        </w:rPr>
      </w:pPr>
      <w:r w:rsidRPr="00A22C09">
        <w:rPr>
          <w:rFonts w:ascii="Consolas" w:eastAsia="Times New Roman" w:hAnsi="Consolas"/>
          <w:color w:val="CCCCCC"/>
          <w:sz w:val="21"/>
          <w:szCs w:val="21"/>
          <w:lang w:val="fr-FR" w:eastAsia="fr-FR"/>
        </w:rPr>
        <w:t xml:space="preserve">    </w:t>
      </w:r>
      <w:r w:rsidRPr="00A22C09">
        <w:rPr>
          <w:rFonts w:ascii="Consolas" w:eastAsia="Times New Roman" w:hAnsi="Consolas"/>
          <w:color w:val="CE9178"/>
          <w:sz w:val="21"/>
          <w:szCs w:val="21"/>
          <w:lang w:val="fr-FR" w:eastAsia="fr-FR"/>
        </w:rPr>
        <w:t>"https://stac-extensions.github.io/projection/v1.1.0/schema.json"</w:t>
      </w:r>
      <w:r w:rsidRPr="00A22C09">
        <w:rPr>
          <w:rFonts w:ascii="Consolas" w:eastAsia="Times New Roman" w:hAnsi="Consolas"/>
          <w:color w:val="CCCCCC"/>
          <w:sz w:val="21"/>
          <w:szCs w:val="21"/>
          <w:lang w:val="fr-FR" w:eastAsia="fr-FR"/>
        </w:rPr>
        <w:t>,</w:t>
      </w:r>
    </w:p>
    <w:p w14:paraId="69A48A96" w14:textId="77777777" w:rsidR="00A22C09" w:rsidRPr="00A22C09" w:rsidRDefault="00A22C09" w:rsidP="004220AB">
      <w:pPr>
        <w:shd w:val="clear" w:color="auto" w:fill="1F1F1F"/>
        <w:spacing w:before="0" w:after="0" w:line="285" w:lineRule="atLeast"/>
        <w:jc w:val="left"/>
        <w:rPr>
          <w:rFonts w:ascii="Consolas" w:eastAsia="Times New Roman" w:hAnsi="Consolas"/>
          <w:color w:val="CCCCCC"/>
          <w:sz w:val="21"/>
          <w:szCs w:val="21"/>
          <w:lang w:val="fr-FR" w:eastAsia="fr-FR"/>
        </w:rPr>
      </w:pPr>
      <w:r w:rsidRPr="00A22C09">
        <w:rPr>
          <w:rFonts w:ascii="Consolas" w:eastAsia="Times New Roman" w:hAnsi="Consolas"/>
          <w:color w:val="CCCCCC"/>
          <w:sz w:val="21"/>
          <w:szCs w:val="21"/>
          <w:lang w:val="fr-FR" w:eastAsia="fr-FR"/>
        </w:rPr>
        <w:t xml:space="preserve">    </w:t>
      </w:r>
      <w:r w:rsidRPr="00A22C09">
        <w:rPr>
          <w:rFonts w:ascii="Consolas" w:eastAsia="Times New Roman" w:hAnsi="Consolas"/>
          <w:color w:val="CE9178"/>
          <w:sz w:val="21"/>
          <w:szCs w:val="21"/>
          <w:lang w:val="fr-FR" w:eastAsia="fr-FR"/>
        </w:rPr>
        <w:t>"https://stac-extensions.github.io/product/v0.1.0/schema.json"</w:t>
      </w:r>
      <w:r w:rsidRPr="00A22C09">
        <w:rPr>
          <w:rFonts w:ascii="Consolas" w:eastAsia="Times New Roman" w:hAnsi="Consolas"/>
          <w:color w:val="CCCCCC"/>
          <w:sz w:val="21"/>
          <w:szCs w:val="21"/>
          <w:lang w:val="fr-FR" w:eastAsia="fr-FR"/>
        </w:rPr>
        <w:t>,</w:t>
      </w:r>
    </w:p>
    <w:p w14:paraId="68657EB9" w14:textId="77777777" w:rsidR="00A22C09" w:rsidRPr="00A22C09" w:rsidRDefault="00A22C09" w:rsidP="004220AB">
      <w:pPr>
        <w:shd w:val="clear" w:color="auto" w:fill="1F1F1F"/>
        <w:spacing w:before="0" w:after="0" w:line="285" w:lineRule="atLeast"/>
        <w:jc w:val="left"/>
        <w:rPr>
          <w:rFonts w:ascii="Consolas" w:eastAsia="Times New Roman" w:hAnsi="Consolas"/>
          <w:color w:val="CCCCCC"/>
          <w:sz w:val="21"/>
          <w:szCs w:val="21"/>
          <w:lang w:val="fr-FR" w:eastAsia="fr-FR"/>
        </w:rPr>
      </w:pPr>
      <w:r w:rsidRPr="00A22C09">
        <w:rPr>
          <w:rFonts w:ascii="Consolas" w:eastAsia="Times New Roman" w:hAnsi="Consolas"/>
          <w:color w:val="CCCCCC"/>
          <w:sz w:val="21"/>
          <w:szCs w:val="21"/>
          <w:lang w:val="fr-FR" w:eastAsia="fr-FR"/>
        </w:rPr>
        <w:t>  ]</w:t>
      </w:r>
    </w:p>
    <w:p w14:paraId="5ACDB4C0" w14:textId="23644175" w:rsidR="00DC3C2B" w:rsidRPr="008453C5" w:rsidRDefault="00A22C09" w:rsidP="004220AB">
      <w:pPr>
        <w:shd w:val="clear" w:color="auto" w:fill="1F1F1F"/>
        <w:spacing w:before="0" w:after="0" w:line="285" w:lineRule="atLeast"/>
        <w:jc w:val="left"/>
        <w:rPr>
          <w:rFonts w:ascii="Consolas" w:eastAsia="Times New Roman" w:hAnsi="Consolas"/>
          <w:color w:val="CCCCCC"/>
          <w:sz w:val="21"/>
          <w:szCs w:val="21"/>
          <w:lang w:val="fr-FR" w:eastAsia="fr-FR"/>
        </w:rPr>
      </w:pPr>
      <w:r w:rsidRPr="00A22C09">
        <w:rPr>
          <w:rFonts w:ascii="Consolas" w:eastAsia="Times New Roman" w:hAnsi="Consolas"/>
          <w:color w:val="CCCCCC"/>
          <w:sz w:val="21"/>
          <w:szCs w:val="21"/>
          <w:lang w:val="fr-FR" w:eastAsia="fr-FR"/>
        </w:rPr>
        <w:t>}</w:t>
      </w:r>
    </w:p>
    <w:p w14:paraId="36F0B65D" w14:textId="77777777" w:rsidR="00DC3C2B" w:rsidRDefault="00DC3C2B" w:rsidP="004220AB"/>
    <w:p w14:paraId="483B5F1F" w14:textId="77777777" w:rsidR="00E41B8F" w:rsidRDefault="00E41B8F">
      <w:pPr>
        <w:spacing w:before="0" w:after="200" w:line="276" w:lineRule="auto"/>
        <w:jc w:val="left"/>
        <w:rPr>
          <w:rFonts w:asciiTheme="majorHAnsi" w:hAnsiTheme="majorHAnsi"/>
          <w:color w:val="272936" w:themeColor="accent4"/>
          <w:sz w:val="40"/>
          <w:szCs w:val="60"/>
          <w:lang w:val="en-GB"/>
        </w:rPr>
      </w:pPr>
      <w:r>
        <w:br w:type="page"/>
      </w:r>
    </w:p>
    <w:p w14:paraId="786F255C" w14:textId="564C4D39" w:rsidR="001B591B" w:rsidRPr="0046194A" w:rsidRDefault="001B591B" w:rsidP="00386149">
      <w:pPr>
        <w:pStyle w:val="Titre3"/>
      </w:pPr>
      <w:bookmarkStart w:id="74" w:name="_Toc209430353"/>
      <w:r w:rsidRPr="0046194A">
        <w:lastRenderedPageBreak/>
        <w:t xml:space="preserve">STAC Item </w:t>
      </w:r>
      <w:r w:rsidR="00D719B2" w:rsidRPr="0046194A">
        <w:t xml:space="preserve">and Assets </w:t>
      </w:r>
      <w:r w:rsidRPr="0046194A">
        <w:t>requirements</w:t>
      </w:r>
      <w:bookmarkEnd w:id="74"/>
    </w:p>
    <w:p w14:paraId="64F7BE0B" w14:textId="7B97141F" w:rsidR="00D719B2" w:rsidRPr="00D719B2" w:rsidRDefault="00CB3E43" w:rsidP="004220AB">
      <w:pPr>
        <w:rPr>
          <w:lang w:val="en-GB"/>
        </w:rPr>
      </w:pPr>
      <w:r>
        <w:rPr>
          <w:lang w:val="en-GB"/>
        </w:rPr>
        <w:t>The f</w:t>
      </w:r>
      <w:r w:rsidR="00D719B2">
        <w:rPr>
          <w:lang w:val="en-GB"/>
        </w:rPr>
        <w:t>ollowing requirements are</w:t>
      </w:r>
      <w:r w:rsidR="001918F3">
        <w:rPr>
          <w:lang w:val="en-GB"/>
        </w:rPr>
        <w:t xml:space="preserve"> applicable to any </w:t>
      </w:r>
      <w:r w:rsidR="00373492">
        <w:rPr>
          <w:lang w:val="en-GB"/>
        </w:rPr>
        <w:t xml:space="preserve">AIP </w:t>
      </w:r>
      <w:r w:rsidR="008B353F">
        <w:rPr>
          <w:lang w:val="en-GB"/>
        </w:rPr>
        <w:t xml:space="preserve">instance </w:t>
      </w:r>
      <w:r w:rsidR="001918F3">
        <w:rPr>
          <w:lang w:val="en-GB"/>
        </w:rPr>
        <w:t>whatever the related Sentinel mission.</w:t>
      </w:r>
    </w:p>
    <w:p w14:paraId="29808C72" w14:textId="77777777" w:rsidR="00975EAF" w:rsidRDefault="00975EAF" w:rsidP="004220AB"/>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55357F" w14:paraId="56C12674" w14:textId="77777777" w:rsidTr="005925D5">
        <w:tc>
          <w:tcPr>
            <w:tcW w:w="236" w:type="dxa"/>
            <w:shd w:val="clear" w:color="auto" w:fill="0070C0"/>
          </w:tcPr>
          <w:p w14:paraId="7D127A6C" w14:textId="77777777" w:rsidR="0055357F" w:rsidRDefault="0055357F" w:rsidP="004220AB">
            <w:pPr>
              <w:rPr>
                <w:lang w:val="en-GB"/>
              </w:rPr>
            </w:pPr>
          </w:p>
        </w:tc>
        <w:tc>
          <w:tcPr>
            <w:tcW w:w="9734" w:type="dxa"/>
            <w:shd w:val="clear" w:color="auto" w:fill="F2F2F2" w:themeFill="background1" w:themeFillShade="F2"/>
          </w:tcPr>
          <w:p w14:paraId="48EF7333" w14:textId="211ADE73" w:rsidR="0055357F" w:rsidRPr="00B14292" w:rsidRDefault="008B353F" w:rsidP="004220AB">
            <w:pPr>
              <w:pStyle w:val="ReqTitle"/>
            </w:pPr>
            <w:r>
              <w:t>STAC-</w:t>
            </w:r>
            <w:r w:rsidR="00554FF2">
              <w:t>LTA</w:t>
            </w:r>
            <w:r w:rsidR="0055357F" w:rsidRPr="00B14292">
              <w:t>-</w:t>
            </w:r>
            <w:r w:rsidR="00B90105">
              <w:t>ITEM</w:t>
            </w:r>
            <w:r w:rsidR="0055357F" w:rsidRPr="00B14292">
              <w:t>-REQ-00</w:t>
            </w:r>
            <w:r w:rsidR="0055357F">
              <w:t>4</w:t>
            </w:r>
            <w:r w:rsidR="0055357F" w:rsidRPr="00B14292">
              <w:t>0 –</w:t>
            </w:r>
            <w:r w:rsidR="0055357F">
              <w:t xml:space="preserve"> STAC </w:t>
            </w:r>
            <w:r w:rsidR="001B591B">
              <w:t>Items available in each collection</w:t>
            </w:r>
          </w:p>
          <w:p w14:paraId="25235002" w14:textId="6AC5F666" w:rsidR="0055357F" w:rsidRPr="00B36131" w:rsidRDefault="007D3F6B" w:rsidP="004220AB">
            <w:pPr>
              <w:pStyle w:val="ReqText"/>
            </w:pPr>
            <w:r>
              <w:t>For each STAC collection</w:t>
            </w:r>
            <w:r w:rsidR="00BE2800">
              <w:t xml:space="preserve"> (corresponding to a product type) </w:t>
            </w:r>
            <w:r>
              <w:t xml:space="preserve">it exposes, </w:t>
            </w:r>
            <w:r w:rsidR="00CB3E43">
              <w:t>t</w:t>
            </w:r>
            <w:r w:rsidR="009F3366">
              <w:t>he AIP instance</w:t>
            </w:r>
            <w:r w:rsidR="008B353F">
              <w:t xml:space="preserve"> </w:t>
            </w:r>
            <w:r w:rsidR="00581AD2">
              <w:t xml:space="preserve">shall </w:t>
            </w:r>
            <w:r w:rsidR="00BE2800">
              <w:t xml:space="preserve">publish and </w:t>
            </w:r>
            <w:r w:rsidR="00276F4B">
              <w:t>ma</w:t>
            </w:r>
            <w:r w:rsidR="007B4F98">
              <w:t>k</w:t>
            </w:r>
            <w:r w:rsidR="00276F4B">
              <w:t xml:space="preserve">e available </w:t>
            </w:r>
            <w:r w:rsidR="00BE2800">
              <w:t>each p</w:t>
            </w:r>
            <w:r w:rsidR="00276F4B">
              <w:t>roduct</w:t>
            </w:r>
            <w:r w:rsidR="00BE2800">
              <w:t xml:space="preserve"> </w:t>
            </w:r>
            <w:r w:rsidR="00BE2800" w:rsidRPr="00BE2800">
              <w:t>belonging to this collection.</w:t>
            </w:r>
            <w:r w:rsidR="00BE2800">
              <w:t xml:space="preserve"> </w:t>
            </w:r>
            <w:r w:rsidR="00BE2800" w:rsidRPr="00BE2800">
              <w:t xml:space="preserve">Each product shall be described as a distinct </w:t>
            </w:r>
            <w:r w:rsidR="00276F4B">
              <w:t>STAC Item</w:t>
            </w:r>
            <w:r w:rsidR="0021161F">
              <w:t>.</w:t>
            </w:r>
            <w:r w:rsidR="00B06A53">
              <w:t xml:space="preserve"> </w:t>
            </w:r>
          </w:p>
        </w:tc>
      </w:tr>
    </w:tbl>
    <w:p w14:paraId="48090CE7" w14:textId="77777777" w:rsidR="0069111A" w:rsidRDefault="0069111A" w:rsidP="004220AB"/>
    <w:p w14:paraId="792F106D" w14:textId="77777777" w:rsidR="00257A10" w:rsidRDefault="00257A10" w:rsidP="004220AB"/>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025915" w14:paraId="39EB6FC0" w14:textId="77777777" w:rsidTr="005925D5">
        <w:tc>
          <w:tcPr>
            <w:tcW w:w="236" w:type="dxa"/>
            <w:shd w:val="clear" w:color="auto" w:fill="0070C0"/>
          </w:tcPr>
          <w:p w14:paraId="6D49DF06" w14:textId="77777777" w:rsidR="00025915" w:rsidRDefault="00025915" w:rsidP="004220AB">
            <w:pPr>
              <w:rPr>
                <w:lang w:val="en-GB"/>
              </w:rPr>
            </w:pPr>
          </w:p>
        </w:tc>
        <w:tc>
          <w:tcPr>
            <w:tcW w:w="9734" w:type="dxa"/>
            <w:shd w:val="clear" w:color="auto" w:fill="F2F2F2" w:themeFill="background1" w:themeFillShade="F2"/>
          </w:tcPr>
          <w:p w14:paraId="45FDE749" w14:textId="7809AC6B" w:rsidR="00025915" w:rsidRPr="00B14292" w:rsidRDefault="008B353F" w:rsidP="004220AB">
            <w:pPr>
              <w:pStyle w:val="ReqTitle"/>
            </w:pPr>
            <w:r>
              <w:t>STAC-</w:t>
            </w:r>
            <w:r w:rsidR="00554FF2">
              <w:t>LTA</w:t>
            </w:r>
            <w:r w:rsidR="00025915" w:rsidRPr="00B14292">
              <w:t>-</w:t>
            </w:r>
            <w:r w:rsidR="00B90105">
              <w:t>ITEM</w:t>
            </w:r>
            <w:r w:rsidR="00025915" w:rsidRPr="00B14292">
              <w:t>-REQ-00</w:t>
            </w:r>
            <w:r w:rsidR="00CD0B8D">
              <w:t>5</w:t>
            </w:r>
            <w:r w:rsidR="00025915" w:rsidRPr="00B14292">
              <w:t>0 –</w:t>
            </w:r>
            <w:r w:rsidR="00025915">
              <w:t xml:space="preserve"> STAC Items </w:t>
            </w:r>
            <w:r w:rsidR="00F77B52">
              <w:t>common properties</w:t>
            </w:r>
          </w:p>
          <w:p w14:paraId="2F235BDB" w14:textId="70DBCC02" w:rsidR="00025915" w:rsidRDefault="001D4139" w:rsidP="004220AB">
            <w:pPr>
              <w:pStyle w:val="ReqText"/>
            </w:pPr>
            <w:r>
              <w:t xml:space="preserve">Any </w:t>
            </w:r>
            <w:r w:rsidR="00C269BC">
              <w:t>I</w:t>
            </w:r>
            <w:r w:rsidR="001D2E51">
              <w:t xml:space="preserve">tems delivered by </w:t>
            </w:r>
            <w:r w:rsidR="00CB3E43">
              <w:t>t</w:t>
            </w:r>
            <w:r w:rsidR="009F3366">
              <w:t>he AIP instance</w:t>
            </w:r>
            <w:r w:rsidR="008B353F">
              <w:t xml:space="preserve"> </w:t>
            </w:r>
            <w:r w:rsidR="001D2E51">
              <w:t>shall</w:t>
            </w:r>
            <w:r w:rsidR="00E84BDA">
              <w:t xml:space="preserve"> at least</w:t>
            </w:r>
            <w:r w:rsidR="001D2E51">
              <w:t xml:space="preserve"> include the properties</w:t>
            </w:r>
            <w:r>
              <w:t xml:space="preserve"> </w:t>
            </w:r>
            <w:r w:rsidR="0028501D">
              <w:t>listed in following table</w:t>
            </w:r>
            <w:r w:rsidR="00AD69ED">
              <w:t xml:space="preserve">. </w:t>
            </w:r>
          </w:p>
          <w:p w14:paraId="389EA9F8" w14:textId="10DE492E" w:rsidR="00E10A2A" w:rsidRPr="00B36131" w:rsidRDefault="00E10A2A" w:rsidP="004220AB">
            <w:pPr>
              <w:pStyle w:val="ReqText"/>
            </w:pPr>
            <w:r w:rsidRPr="00322D89">
              <w:rPr>
                <w:u w:val="single"/>
              </w:rPr>
              <w:t>Note</w:t>
            </w:r>
            <w:r w:rsidRPr="00322D89">
              <w:t xml:space="preserve"> : all the properties related to time information shall have a microsecond precision.</w:t>
            </w:r>
          </w:p>
        </w:tc>
      </w:tr>
    </w:tbl>
    <w:p w14:paraId="411A4316" w14:textId="77777777" w:rsidR="006A72D0" w:rsidRDefault="006A72D0" w:rsidP="006A72D0"/>
    <w:p w14:paraId="7E2BB19D" w14:textId="36787F5D" w:rsidR="00025915" w:rsidRDefault="00CB3E43" w:rsidP="004220AB">
      <w:r>
        <w:t>Meaning of the table's columns</w:t>
      </w:r>
      <w:r w:rsidR="008C113B">
        <w:t>:</w:t>
      </w:r>
    </w:p>
    <w:p w14:paraId="7A265287" w14:textId="698C0145" w:rsidR="008C113B" w:rsidRDefault="008C113B" w:rsidP="00CA2E63">
      <w:pPr>
        <w:pStyle w:val="Bullet1"/>
      </w:pPr>
      <w:r w:rsidRPr="00CA2E63">
        <w:rPr>
          <w:b/>
          <w:bCs/>
        </w:rPr>
        <w:t>Property Name</w:t>
      </w:r>
      <w:r>
        <w:t>: Full name of the property</w:t>
      </w:r>
    </w:p>
    <w:p w14:paraId="34EC5FDE" w14:textId="37E76706" w:rsidR="008C113B" w:rsidRDefault="008C113B" w:rsidP="00CA2E63">
      <w:pPr>
        <w:pStyle w:val="Bullet1"/>
      </w:pPr>
      <w:r w:rsidRPr="00CA2E63">
        <w:rPr>
          <w:b/>
          <w:bCs/>
        </w:rPr>
        <w:t>JSON path in Item</w:t>
      </w:r>
      <w:r>
        <w:t>: JSON path expression of the property in the STAC Item</w:t>
      </w:r>
    </w:p>
    <w:p w14:paraId="456B171C" w14:textId="0D9BF1A0" w:rsidR="008C113B" w:rsidRDefault="008C113B" w:rsidP="00CA2E63">
      <w:pPr>
        <w:pStyle w:val="Bullet1"/>
        <w:rPr>
          <w:lang w:val="en-GB"/>
        </w:rPr>
      </w:pPr>
      <w:r w:rsidRPr="00CA2E63">
        <w:rPr>
          <w:b/>
          <w:bCs/>
          <w:lang w:val="en-GB"/>
        </w:rPr>
        <w:t>STAC Core or Extension</w:t>
      </w:r>
      <w:r w:rsidRPr="00CA2E63">
        <w:rPr>
          <w:lang w:val="en-GB"/>
        </w:rPr>
        <w:t xml:space="preserve">: Set to </w:t>
      </w:r>
      <w:r>
        <w:rPr>
          <w:lang w:val="en-GB"/>
        </w:rPr>
        <w:t xml:space="preserve">STAC Core when the property is </w:t>
      </w:r>
      <w:r w:rsidR="00CB3E43">
        <w:rPr>
          <w:lang w:val="en-GB"/>
        </w:rPr>
        <w:t>defined</w:t>
      </w:r>
      <w:r>
        <w:rPr>
          <w:lang w:val="en-GB"/>
        </w:rPr>
        <w:t xml:space="preserve"> by STAC Core specification</w:t>
      </w:r>
      <w:r w:rsidR="00AB3FFC">
        <w:rPr>
          <w:lang w:val="en-GB"/>
        </w:rPr>
        <w:t xml:space="preserve"> or the Full</w:t>
      </w:r>
      <w:r w:rsidR="00C52C24">
        <w:rPr>
          <w:lang w:val="en-GB"/>
        </w:rPr>
        <w:t xml:space="preserve"> Name of the STAC Extension that </w:t>
      </w:r>
      <w:r w:rsidR="00CB3E43">
        <w:rPr>
          <w:lang w:val="en-GB"/>
        </w:rPr>
        <w:t>defines</w:t>
      </w:r>
      <w:r w:rsidR="00C52C24">
        <w:rPr>
          <w:lang w:val="en-GB"/>
        </w:rPr>
        <w:t xml:space="preserve"> the related property</w:t>
      </w:r>
    </w:p>
    <w:p w14:paraId="0F40ED14" w14:textId="31944ED6" w:rsidR="00C52C24" w:rsidRPr="003C3B7E" w:rsidRDefault="00373241" w:rsidP="00CA2E63">
      <w:pPr>
        <w:pStyle w:val="Bullet1"/>
        <w:rPr>
          <w:lang w:val="en-GB"/>
        </w:rPr>
      </w:pPr>
      <w:r w:rsidRPr="003C3B7E">
        <w:rPr>
          <w:b/>
          <w:bCs/>
          <w:lang w:val="en-GB"/>
        </w:rPr>
        <w:t>Provider</w:t>
      </w:r>
      <w:r w:rsidRPr="003C3B7E">
        <w:rPr>
          <w:lang w:val="en-GB"/>
        </w:rPr>
        <w:t xml:space="preserve">: </w:t>
      </w:r>
      <w:r w:rsidR="00CB3E43" w:rsidRPr="003C3B7E">
        <w:rPr>
          <w:lang w:val="en-GB"/>
        </w:rPr>
        <w:t>‘</w:t>
      </w:r>
      <w:r w:rsidR="00185CB5" w:rsidRPr="003C3B7E">
        <w:rPr>
          <w:lang w:val="en-GB"/>
        </w:rPr>
        <w:t>EOPF</w:t>
      </w:r>
      <w:r w:rsidR="00CB3E43" w:rsidRPr="003C3B7E">
        <w:rPr>
          <w:lang w:val="en-GB"/>
        </w:rPr>
        <w:t>’</w:t>
      </w:r>
      <w:r w:rsidR="00185CB5" w:rsidRPr="003C3B7E">
        <w:rPr>
          <w:lang w:val="en-GB"/>
        </w:rPr>
        <w:t xml:space="preserve"> </w:t>
      </w:r>
      <w:r w:rsidR="00CB3E43" w:rsidRPr="003C3B7E">
        <w:rPr>
          <w:lang w:val="en-GB"/>
        </w:rPr>
        <w:t xml:space="preserve">if </w:t>
      </w:r>
      <w:r w:rsidR="00185CB5" w:rsidRPr="003C3B7E">
        <w:rPr>
          <w:lang w:val="en-GB"/>
        </w:rPr>
        <w:t>the value is retrieved from the EOPF product metadata</w:t>
      </w:r>
      <w:r w:rsidR="003C3B7E">
        <w:rPr>
          <w:lang w:val="en-GB"/>
        </w:rPr>
        <w:t xml:space="preserve">, </w:t>
      </w:r>
      <w:r w:rsidR="00554FF2" w:rsidRPr="003C3B7E">
        <w:rPr>
          <w:lang w:val="en-GB"/>
        </w:rPr>
        <w:t>LTA</w:t>
      </w:r>
      <w:r w:rsidR="00185CB5" w:rsidRPr="003C3B7E">
        <w:rPr>
          <w:lang w:val="en-GB"/>
        </w:rPr>
        <w:t xml:space="preserve"> when </w:t>
      </w:r>
      <w:r w:rsidR="00CB3E43" w:rsidRPr="003C3B7E">
        <w:rPr>
          <w:lang w:val="en-GB"/>
        </w:rPr>
        <w:t xml:space="preserve">the value is </w:t>
      </w:r>
      <w:r w:rsidR="00185CB5" w:rsidRPr="003C3B7E">
        <w:rPr>
          <w:lang w:val="en-GB"/>
        </w:rPr>
        <w:t xml:space="preserve">directly provided by </w:t>
      </w:r>
      <w:r w:rsidR="00CB3E43" w:rsidRPr="003C3B7E">
        <w:rPr>
          <w:lang w:val="en-GB"/>
        </w:rPr>
        <w:t>t</w:t>
      </w:r>
      <w:r w:rsidR="009F3366" w:rsidRPr="003C3B7E">
        <w:rPr>
          <w:lang w:val="en-GB"/>
        </w:rPr>
        <w:t>he AIP instance</w:t>
      </w:r>
      <w:r w:rsidR="003C3B7E">
        <w:rPr>
          <w:lang w:val="en-GB"/>
        </w:rPr>
        <w:t>, or PRIP if the property comes from PRIP</w:t>
      </w:r>
      <w:r w:rsidR="00185CB5" w:rsidRPr="003C3B7E">
        <w:rPr>
          <w:lang w:val="en-GB"/>
        </w:rPr>
        <w:t>.</w:t>
      </w:r>
    </w:p>
    <w:p w14:paraId="0077578E" w14:textId="77777777" w:rsidR="0046194A" w:rsidRDefault="0046194A" w:rsidP="00CA2E63">
      <w:pPr>
        <w:pStyle w:val="Paragraphedeliste"/>
        <w:rPr>
          <w:lang w:val="en-GB"/>
        </w:rPr>
        <w:sectPr w:rsidR="0046194A" w:rsidSect="00700CE6">
          <w:pgSz w:w="11907" w:h="16840" w:code="9"/>
          <w:pgMar w:top="537" w:right="737" w:bottom="1452" w:left="1190" w:header="567" w:footer="443" w:gutter="0"/>
          <w:cols w:space="708"/>
          <w:docGrid w:linePitch="360"/>
        </w:sectPr>
      </w:pPr>
    </w:p>
    <w:tbl>
      <w:tblPr>
        <w:tblStyle w:val="TableauListe3-Accentuation1"/>
        <w:tblW w:w="0" w:type="auto"/>
        <w:tblLayout w:type="fixed"/>
        <w:tblLook w:val="04A0" w:firstRow="1" w:lastRow="0" w:firstColumn="1" w:lastColumn="0" w:noHBand="0" w:noVBand="1"/>
      </w:tblPr>
      <w:tblGrid>
        <w:gridCol w:w="1555"/>
        <w:gridCol w:w="3685"/>
        <w:gridCol w:w="1418"/>
        <w:gridCol w:w="1134"/>
        <w:gridCol w:w="5386"/>
        <w:gridCol w:w="425"/>
        <w:gridCol w:w="1238"/>
      </w:tblGrid>
      <w:tr w:rsidR="002C3F2B" w14:paraId="36AC3833" w14:textId="4B354AAC" w:rsidTr="003A644B">
        <w:trPr>
          <w:cnfStyle w:val="100000000000" w:firstRow="1" w:lastRow="0" w:firstColumn="0" w:lastColumn="0" w:oddVBand="0" w:evenVBand="0" w:oddHBand="0" w:evenHBand="0" w:firstRowFirstColumn="0" w:firstRowLastColumn="0" w:lastRowFirstColumn="0" w:lastRowLastColumn="0"/>
          <w:tblHeader/>
        </w:trPr>
        <w:tc>
          <w:tcPr>
            <w:cnfStyle w:val="001000000100" w:firstRow="0" w:lastRow="0" w:firstColumn="1" w:lastColumn="0" w:oddVBand="0" w:evenVBand="0" w:oddHBand="0" w:evenHBand="0" w:firstRowFirstColumn="1" w:firstRowLastColumn="0" w:lastRowFirstColumn="0" w:lastRowLastColumn="0"/>
            <w:tcW w:w="1555" w:type="dxa"/>
          </w:tcPr>
          <w:p w14:paraId="66D8EE48" w14:textId="77777777" w:rsidR="002C3F2B" w:rsidRDefault="002C3F2B" w:rsidP="004220AB">
            <w:pPr>
              <w:pStyle w:val="ReqText"/>
              <w:jc w:val="left"/>
            </w:pPr>
            <w:r>
              <w:lastRenderedPageBreak/>
              <w:t>Property Name</w:t>
            </w:r>
          </w:p>
        </w:tc>
        <w:tc>
          <w:tcPr>
            <w:tcW w:w="3685" w:type="dxa"/>
          </w:tcPr>
          <w:p w14:paraId="2B3A3E69" w14:textId="77777777" w:rsidR="002C3F2B" w:rsidRDefault="002C3F2B" w:rsidP="004220AB">
            <w:pPr>
              <w:pStyle w:val="ReqText"/>
              <w:jc w:val="left"/>
              <w:cnfStyle w:val="100000000000" w:firstRow="1" w:lastRow="0" w:firstColumn="0" w:lastColumn="0" w:oddVBand="0" w:evenVBand="0" w:oddHBand="0" w:evenHBand="0" w:firstRowFirstColumn="0" w:firstRowLastColumn="0" w:lastRowFirstColumn="0" w:lastRowLastColumn="0"/>
            </w:pPr>
            <w:r>
              <w:t>JSON path in Item</w:t>
            </w:r>
          </w:p>
        </w:tc>
        <w:tc>
          <w:tcPr>
            <w:tcW w:w="1418" w:type="dxa"/>
          </w:tcPr>
          <w:p w14:paraId="74791E74" w14:textId="77777777" w:rsidR="002C3F2B" w:rsidRDefault="002C3F2B" w:rsidP="004220AB">
            <w:pPr>
              <w:pStyle w:val="ReqText"/>
              <w:jc w:val="left"/>
              <w:cnfStyle w:val="100000000000" w:firstRow="1" w:lastRow="0" w:firstColumn="0" w:lastColumn="0" w:oddVBand="0" w:evenVBand="0" w:oddHBand="0" w:evenHBand="0" w:firstRowFirstColumn="0" w:firstRowLastColumn="0" w:lastRowFirstColumn="0" w:lastRowLastColumn="0"/>
            </w:pPr>
            <w:r>
              <w:t>STAC Core or Extension</w:t>
            </w:r>
          </w:p>
        </w:tc>
        <w:tc>
          <w:tcPr>
            <w:tcW w:w="1134" w:type="dxa"/>
          </w:tcPr>
          <w:p w14:paraId="0997699A" w14:textId="69C2F25D" w:rsidR="002C3F2B" w:rsidRDefault="002C3F2B" w:rsidP="00BF2D2D">
            <w:pPr>
              <w:pStyle w:val="ReqText"/>
              <w:jc w:val="left"/>
              <w:cnfStyle w:val="100000000000" w:firstRow="1" w:lastRow="0" w:firstColumn="0" w:lastColumn="0" w:oddVBand="0" w:evenVBand="0" w:oddHBand="0" w:evenHBand="0" w:firstRowFirstColumn="0" w:firstRowLastColumn="0" w:lastRowFirstColumn="0" w:lastRowLastColumn="0"/>
            </w:pPr>
            <w:r>
              <w:t>Provider</w:t>
            </w:r>
          </w:p>
        </w:tc>
        <w:tc>
          <w:tcPr>
            <w:tcW w:w="5811" w:type="dxa"/>
            <w:gridSpan w:val="2"/>
          </w:tcPr>
          <w:p w14:paraId="65923FF3" w14:textId="1CEB4A8B" w:rsidR="002C3F2B" w:rsidRDefault="002C3F2B" w:rsidP="00BF2D2D">
            <w:pPr>
              <w:pStyle w:val="ReqText"/>
              <w:jc w:val="left"/>
              <w:cnfStyle w:val="100000000000" w:firstRow="1" w:lastRow="0" w:firstColumn="0" w:lastColumn="0" w:oddVBand="0" w:evenVBand="0" w:oddHBand="0" w:evenHBand="0" w:firstRowFirstColumn="0" w:firstRowLastColumn="0" w:lastRowFirstColumn="0" w:lastRowLastColumn="0"/>
            </w:pPr>
            <w:r>
              <w:t>Expected value</w:t>
            </w:r>
          </w:p>
        </w:tc>
        <w:tc>
          <w:tcPr>
            <w:tcW w:w="1238" w:type="dxa"/>
          </w:tcPr>
          <w:p w14:paraId="567E73A3" w14:textId="2D54E712" w:rsidR="002C3F2B" w:rsidRDefault="002C3F2B" w:rsidP="00BF2D2D">
            <w:pPr>
              <w:pStyle w:val="ReqText"/>
              <w:jc w:val="left"/>
              <w:cnfStyle w:val="100000000000" w:firstRow="1" w:lastRow="0" w:firstColumn="0" w:lastColumn="0" w:oddVBand="0" w:evenVBand="0" w:oddHBand="0" w:evenHBand="0" w:firstRowFirstColumn="0" w:firstRowLastColumn="0" w:lastRowFirstColumn="0" w:lastRowLastColumn="0"/>
            </w:pPr>
            <w:r>
              <w:t>Queryable</w:t>
            </w:r>
          </w:p>
        </w:tc>
      </w:tr>
      <w:tr w:rsidR="002C3F2B" w14:paraId="16EDCA86" w14:textId="4C27152C" w:rsidTr="003A644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tcPr>
          <w:p w14:paraId="07F4DE16" w14:textId="0CD3C41C" w:rsidR="002C3F2B" w:rsidRDefault="002C3F2B" w:rsidP="004220AB">
            <w:pPr>
              <w:pStyle w:val="ReqText"/>
            </w:pPr>
            <w:r>
              <w:t>Id</w:t>
            </w:r>
          </w:p>
        </w:tc>
        <w:tc>
          <w:tcPr>
            <w:tcW w:w="3685" w:type="dxa"/>
          </w:tcPr>
          <w:p w14:paraId="57F8B880" w14:textId="77777777" w:rsidR="002C3F2B" w:rsidRDefault="002C3F2B" w:rsidP="004220AB">
            <w:pPr>
              <w:pStyle w:val="ReqText"/>
              <w:cnfStyle w:val="000000100000" w:firstRow="0" w:lastRow="0" w:firstColumn="0" w:lastColumn="0" w:oddVBand="0" w:evenVBand="0" w:oddHBand="1" w:evenHBand="0" w:firstRowFirstColumn="0" w:firstRowLastColumn="0" w:lastRowFirstColumn="0" w:lastRowLastColumn="0"/>
            </w:pPr>
            <w:r>
              <w:t>$.id</w:t>
            </w:r>
          </w:p>
        </w:tc>
        <w:tc>
          <w:tcPr>
            <w:tcW w:w="1418" w:type="dxa"/>
          </w:tcPr>
          <w:p w14:paraId="7BCADD6A" w14:textId="77777777" w:rsidR="002C3F2B" w:rsidRDefault="002C3F2B" w:rsidP="004220AB">
            <w:pPr>
              <w:pStyle w:val="ReqText"/>
              <w:cnfStyle w:val="000000100000" w:firstRow="0" w:lastRow="0" w:firstColumn="0" w:lastColumn="0" w:oddVBand="0" w:evenVBand="0" w:oddHBand="1" w:evenHBand="0" w:firstRowFirstColumn="0" w:firstRowLastColumn="0" w:lastRowFirstColumn="0" w:lastRowLastColumn="0"/>
            </w:pPr>
            <w:r>
              <w:t>STAC Core</w:t>
            </w:r>
          </w:p>
        </w:tc>
        <w:tc>
          <w:tcPr>
            <w:tcW w:w="1134" w:type="dxa"/>
          </w:tcPr>
          <w:p w14:paraId="5310CD36" w14:textId="1D653EFA" w:rsidR="002C3F2B" w:rsidRDefault="002C3F2B" w:rsidP="004220AB">
            <w:pPr>
              <w:pStyle w:val="ReqText"/>
              <w:cnfStyle w:val="000000100000" w:firstRow="0" w:lastRow="0" w:firstColumn="0" w:lastColumn="0" w:oddVBand="0" w:evenVBand="0" w:oddHBand="1" w:evenHBand="0" w:firstRowFirstColumn="0" w:firstRowLastColumn="0" w:lastRowFirstColumn="0" w:lastRowLastColumn="0"/>
            </w:pPr>
            <w:r>
              <w:t>EOPF</w:t>
            </w:r>
          </w:p>
        </w:tc>
        <w:tc>
          <w:tcPr>
            <w:tcW w:w="5386" w:type="dxa"/>
          </w:tcPr>
          <w:p w14:paraId="309D2053" w14:textId="44AA4473" w:rsidR="002C3F2B" w:rsidRDefault="002C3F2B" w:rsidP="004220AB">
            <w:pPr>
              <w:pStyle w:val="ReqText"/>
              <w:cnfStyle w:val="000000100000" w:firstRow="0" w:lastRow="0" w:firstColumn="0" w:lastColumn="0" w:oddVBand="0" w:evenVBand="0" w:oddHBand="1" w:evenHBand="0" w:firstRowFirstColumn="0" w:firstRowLastColumn="0" w:lastRowFirstColumn="0" w:lastRowLastColumn="0"/>
            </w:pPr>
            <w:r>
              <w:t>Name of the corresponding product without the file extension (generally the name of the EOPF product).</w:t>
            </w:r>
          </w:p>
        </w:tc>
        <w:tc>
          <w:tcPr>
            <w:tcW w:w="1663" w:type="dxa"/>
            <w:gridSpan w:val="2"/>
          </w:tcPr>
          <w:p w14:paraId="1264147A" w14:textId="58F17F1B" w:rsidR="002C3F2B" w:rsidRDefault="002C3F2B" w:rsidP="002C3F2B">
            <w:pPr>
              <w:pStyle w:val="ReqText"/>
              <w:jc w:val="center"/>
              <w:cnfStyle w:val="000000100000" w:firstRow="0" w:lastRow="0" w:firstColumn="0" w:lastColumn="0" w:oddVBand="0" w:evenVBand="0" w:oddHBand="1" w:evenHBand="0" w:firstRowFirstColumn="0" w:firstRowLastColumn="0" w:lastRowFirstColumn="0" w:lastRowLastColumn="0"/>
            </w:pPr>
            <w:r>
              <w:t>yes</w:t>
            </w:r>
          </w:p>
        </w:tc>
      </w:tr>
      <w:tr w:rsidR="002C3F2B" w14:paraId="4A1E6B38" w14:textId="2472377B" w:rsidTr="003A644B">
        <w:tc>
          <w:tcPr>
            <w:cnfStyle w:val="001000000000" w:firstRow="0" w:lastRow="0" w:firstColumn="1" w:lastColumn="0" w:oddVBand="0" w:evenVBand="0" w:oddHBand="0" w:evenHBand="0" w:firstRowFirstColumn="0" w:firstRowLastColumn="0" w:lastRowFirstColumn="0" w:lastRowLastColumn="0"/>
            <w:tcW w:w="1555" w:type="dxa"/>
          </w:tcPr>
          <w:p w14:paraId="655A5576" w14:textId="64B6F945" w:rsidR="002C3F2B" w:rsidRDefault="002C3F2B" w:rsidP="004220AB">
            <w:pPr>
              <w:pStyle w:val="ReqText"/>
            </w:pPr>
            <w:r>
              <w:t>Item Type</w:t>
            </w:r>
          </w:p>
        </w:tc>
        <w:tc>
          <w:tcPr>
            <w:tcW w:w="3685" w:type="dxa"/>
          </w:tcPr>
          <w:p w14:paraId="558D794A" w14:textId="2877B187" w:rsidR="002C3F2B" w:rsidRDefault="002C3F2B" w:rsidP="004220AB">
            <w:pPr>
              <w:pStyle w:val="ReqText"/>
              <w:cnfStyle w:val="000000000000" w:firstRow="0" w:lastRow="0" w:firstColumn="0" w:lastColumn="0" w:oddVBand="0" w:evenVBand="0" w:oddHBand="0" w:evenHBand="0" w:firstRowFirstColumn="0" w:firstRowLastColumn="0" w:lastRowFirstColumn="0" w:lastRowLastColumn="0"/>
            </w:pPr>
            <w:r>
              <w:t>$.type</w:t>
            </w:r>
          </w:p>
        </w:tc>
        <w:tc>
          <w:tcPr>
            <w:tcW w:w="1418" w:type="dxa"/>
          </w:tcPr>
          <w:p w14:paraId="2F72FB87" w14:textId="4DE21D57" w:rsidR="002C3F2B" w:rsidRDefault="002C3F2B" w:rsidP="004220AB">
            <w:pPr>
              <w:pStyle w:val="ReqText"/>
              <w:cnfStyle w:val="000000000000" w:firstRow="0" w:lastRow="0" w:firstColumn="0" w:lastColumn="0" w:oddVBand="0" w:evenVBand="0" w:oddHBand="0" w:evenHBand="0" w:firstRowFirstColumn="0" w:firstRowLastColumn="0" w:lastRowFirstColumn="0" w:lastRowLastColumn="0"/>
            </w:pPr>
            <w:r>
              <w:t>STAC Core</w:t>
            </w:r>
          </w:p>
        </w:tc>
        <w:tc>
          <w:tcPr>
            <w:tcW w:w="1134" w:type="dxa"/>
          </w:tcPr>
          <w:p w14:paraId="430FDC67" w14:textId="1DE86D38" w:rsidR="002C3F2B" w:rsidRDefault="002C3F2B" w:rsidP="004220AB">
            <w:pPr>
              <w:pStyle w:val="ReqText"/>
              <w:cnfStyle w:val="000000000000" w:firstRow="0" w:lastRow="0" w:firstColumn="0" w:lastColumn="0" w:oddVBand="0" w:evenVBand="0" w:oddHBand="0" w:evenHBand="0" w:firstRowFirstColumn="0" w:firstRowLastColumn="0" w:lastRowFirstColumn="0" w:lastRowLastColumn="0"/>
            </w:pPr>
            <w:r>
              <w:t>EOPF</w:t>
            </w:r>
          </w:p>
        </w:tc>
        <w:tc>
          <w:tcPr>
            <w:tcW w:w="5386" w:type="dxa"/>
          </w:tcPr>
          <w:p w14:paraId="6928363E" w14:textId="468DA56B" w:rsidR="002C3F2B" w:rsidRDefault="002C3F2B" w:rsidP="004220AB">
            <w:pPr>
              <w:pStyle w:val="ReqText"/>
              <w:cnfStyle w:val="000000000000" w:firstRow="0" w:lastRow="0" w:firstColumn="0" w:lastColumn="0" w:oddVBand="0" w:evenVBand="0" w:oddHBand="0" w:evenHBand="0" w:firstRowFirstColumn="0" w:firstRowLastColumn="0" w:lastRowFirstColumn="0" w:lastRowLastColumn="0"/>
            </w:pPr>
            <w:r>
              <w:t xml:space="preserve">Shall be set to </w:t>
            </w:r>
            <w:r w:rsidRPr="00675502">
              <w:rPr>
                <w:rStyle w:val="ReqCode"/>
              </w:rPr>
              <w:t>"</w:t>
            </w:r>
            <w:r>
              <w:rPr>
                <w:rStyle w:val="ReqCode"/>
              </w:rPr>
              <w:t>Feature</w:t>
            </w:r>
            <w:r w:rsidRPr="00675502">
              <w:rPr>
                <w:rStyle w:val="ReqCode"/>
              </w:rPr>
              <w:t>"</w:t>
            </w:r>
          </w:p>
        </w:tc>
        <w:tc>
          <w:tcPr>
            <w:tcW w:w="1663" w:type="dxa"/>
            <w:gridSpan w:val="2"/>
          </w:tcPr>
          <w:p w14:paraId="4CC73523" w14:textId="77777777" w:rsidR="002C3F2B" w:rsidRDefault="002C3F2B" w:rsidP="002C3F2B">
            <w:pPr>
              <w:pStyle w:val="ReqText"/>
              <w:cnfStyle w:val="000000000000" w:firstRow="0" w:lastRow="0" w:firstColumn="0" w:lastColumn="0" w:oddVBand="0" w:evenVBand="0" w:oddHBand="0" w:evenHBand="0" w:firstRowFirstColumn="0" w:firstRowLastColumn="0" w:lastRowFirstColumn="0" w:lastRowLastColumn="0"/>
            </w:pPr>
          </w:p>
        </w:tc>
      </w:tr>
      <w:tr w:rsidR="002C3F2B" w14:paraId="2976A6F2" w14:textId="114E562F" w:rsidTr="003A644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tcPr>
          <w:p w14:paraId="78DFC8E0" w14:textId="3626A62C" w:rsidR="002C3F2B" w:rsidRDefault="002C3F2B" w:rsidP="004220AB">
            <w:pPr>
              <w:pStyle w:val="ReqText"/>
            </w:pPr>
            <w:r>
              <w:t>Geo Footprint</w:t>
            </w:r>
          </w:p>
        </w:tc>
        <w:tc>
          <w:tcPr>
            <w:tcW w:w="3685" w:type="dxa"/>
          </w:tcPr>
          <w:p w14:paraId="3C2A3E13" w14:textId="382B1283" w:rsidR="002C3F2B" w:rsidRDefault="002C3F2B" w:rsidP="004220AB">
            <w:pPr>
              <w:pStyle w:val="ReqText"/>
              <w:cnfStyle w:val="000000100000" w:firstRow="0" w:lastRow="0" w:firstColumn="0" w:lastColumn="0" w:oddVBand="0" w:evenVBand="0" w:oddHBand="1" w:evenHBand="0" w:firstRowFirstColumn="0" w:firstRowLastColumn="0" w:lastRowFirstColumn="0" w:lastRowLastColumn="0"/>
            </w:pPr>
            <w:r>
              <w:t>$.geometry</w:t>
            </w:r>
          </w:p>
        </w:tc>
        <w:tc>
          <w:tcPr>
            <w:tcW w:w="1418" w:type="dxa"/>
          </w:tcPr>
          <w:p w14:paraId="3B9C2CC1" w14:textId="27B753D9" w:rsidR="002C3F2B" w:rsidRDefault="002C3F2B" w:rsidP="004220AB">
            <w:pPr>
              <w:pStyle w:val="ReqText"/>
              <w:cnfStyle w:val="000000100000" w:firstRow="0" w:lastRow="0" w:firstColumn="0" w:lastColumn="0" w:oddVBand="0" w:evenVBand="0" w:oddHBand="1" w:evenHBand="0" w:firstRowFirstColumn="0" w:firstRowLastColumn="0" w:lastRowFirstColumn="0" w:lastRowLastColumn="0"/>
            </w:pPr>
            <w:r>
              <w:t>STAC Core</w:t>
            </w:r>
          </w:p>
        </w:tc>
        <w:tc>
          <w:tcPr>
            <w:tcW w:w="1134" w:type="dxa"/>
          </w:tcPr>
          <w:p w14:paraId="210FF717" w14:textId="0AEAA87B" w:rsidR="002C3F2B" w:rsidRDefault="002C3F2B" w:rsidP="004220AB">
            <w:pPr>
              <w:pStyle w:val="ReqText"/>
              <w:cnfStyle w:val="000000100000" w:firstRow="0" w:lastRow="0" w:firstColumn="0" w:lastColumn="0" w:oddVBand="0" w:evenVBand="0" w:oddHBand="1" w:evenHBand="0" w:firstRowFirstColumn="0" w:firstRowLastColumn="0" w:lastRowFirstColumn="0" w:lastRowLastColumn="0"/>
            </w:pPr>
            <w:r>
              <w:t>EOPF</w:t>
            </w:r>
          </w:p>
        </w:tc>
        <w:tc>
          <w:tcPr>
            <w:tcW w:w="5386" w:type="dxa"/>
          </w:tcPr>
          <w:p w14:paraId="716DB762" w14:textId="0878E5AE" w:rsidR="002C3F2B" w:rsidRDefault="002C3F2B" w:rsidP="004220AB">
            <w:pPr>
              <w:pStyle w:val="ReqText"/>
              <w:cnfStyle w:val="000000100000" w:firstRow="0" w:lastRow="0" w:firstColumn="0" w:lastColumn="0" w:oddVBand="0" w:evenVBand="0" w:oddHBand="1" w:evenHBand="0" w:firstRowFirstColumn="0" w:firstRowLastColumn="0" w:lastRowFirstColumn="0" w:lastRowLastColumn="0"/>
            </w:pPr>
            <w:r>
              <w:t xml:space="preserve">GeoJSON geometry that represents the product geo footprint. The inner </w:t>
            </w:r>
            <w:r w:rsidRPr="00675502">
              <w:rPr>
                <w:rStyle w:val="ReqCode"/>
              </w:rPr>
              <w:t>"</w:t>
            </w:r>
            <w:r>
              <w:rPr>
                <w:rStyle w:val="ReqCode"/>
              </w:rPr>
              <w:t>type</w:t>
            </w:r>
            <w:r w:rsidRPr="00675502">
              <w:rPr>
                <w:rStyle w:val="ReqCode"/>
              </w:rPr>
              <w:t>"</w:t>
            </w:r>
            <w:r>
              <w:rPr>
                <w:rStyle w:val="ReqCode"/>
              </w:rPr>
              <w:t xml:space="preserve"> </w:t>
            </w:r>
            <w:r>
              <w:t xml:space="preserve">and </w:t>
            </w:r>
            <w:r w:rsidRPr="00675502">
              <w:rPr>
                <w:rStyle w:val="ReqCode"/>
              </w:rPr>
              <w:t>"</w:t>
            </w:r>
            <w:r>
              <w:rPr>
                <w:rStyle w:val="ReqCode"/>
              </w:rPr>
              <w:t>coordinates</w:t>
            </w:r>
            <w:r w:rsidRPr="00675502">
              <w:rPr>
                <w:rStyle w:val="ReqCode"/>
              </w:rPr>
              <w:t>"</w:t>
            </w:r>
            <w:r>
              <w:rPr>
                <w:rStyle w:val="ReqCode"/>
              </w:rPr>
              <w:t xml:space="preserve"> </w:t>
            </w:r>
            <w:r>
              <w:t>attributes shall be set accordingly.</w:t>
            </w:r>
          </w:p>
        </w:tc>
        <w:tc>
          <w:tcPr>
            <w:tcW w:w="1663" w:type="dxa"/>
            <w:gridSpan w:val="2"/>
          </w:tcPr>
          <w:p w14:paraId="054D1415" w14:textId="45C521B8" w:rsidR="002C3F2B" w:rsidRDefault="002C3F2B" w:rsidP="002C3F2B">
            <w:pPr>
              <w:pStyle w:val="ReqText"/>
              <w:jc w:val="center"/>
              <w:cnfStyle w:val="000000100000" w:firstRow="0" w:lastRow="0" w:firstColumn="0" w:lastColumn="0" w:oddVBand="0" w:evenVBand="0" w:oddHBand="1" w:evenHBand="0" w:firstRowFirstColumn="0" w:firstRowLastColumn="0" w:lastRowFirstColumn="0" w:lastRowLastColumn="0"/>
            </w:pPr>
            <w:r>
              <w:t>yes</w:t>
            </w:r>
          </w:p>
        </w:tc>
      </w:tr>
      <w:tr w:rsidR="002C3F2B" w14:paraId="1DEBB7DD" w14:textId="79081648" w:rsidTr="003A644B">
        <w:tc>
          <w:tcPr>
            <w:cnfStyle w:val="001000000000" w:firstRow="0" w:lastRow="0" w:firstColumn="1" w:lastColumn="0" w:oddVBand="0" w:evenVBand="0" w:oddHBand="0" w:evenHBand="0" w:firstRowFirstColumn="0" w:firstRowLastColumn="0" w:lastRowFirstColumn="0" w:lastRowLastColumn="0"/>
            <w:tcW w:w="1555" w:type="dxa"/>
          </w:tcPr>
          <w:p w14:paraId="6942DA0C" w14:textId="55E903A8" w:rsidR="002C3F2B" w:rsidRDefault="002C3F2B" w:rsidP="004220AB">
            <w:pPr>
              <w:pStyle w:val="ReqText"/>
            </w:pPr>
            <w:r>
              <w:t>Bounding Box</w:t>
            </w:r>
          </w:p>
        </w:tc>
        <w:tc>
          <w:tcPr>
            <w:tcW w:w="3685" w:type="dxa"/>
          </w:tcPr>
          <w:p w14:paraId="44B3E9F5" w14:textId="6772056E" w:rsidR="002C3F2B" w:rsidRDefault="002C3F2B" w:rsidP="004220AB">
            <w:pPr>
              <w:pStyle w:val="ReqText"/>
              <w:cnfStyle w:val="000000000000" w:firstRow="0" w:lastRow="0" w:firstColumn="0" w:lastColumn="0" w:oddVBand="0" w:evenVBand="0" w:oddHBand="0" w:evenHBand="0" w:firstRowFirstColumn="0" w:firstRowLastColumn="0" w:lastRowFirstColumn="0" w:lastRowLastColumn="0"/>
            </w:pPr>
            <w:r>
              <w:t>$.bbox</w:t>
            </w:r>
          </w:p>
        </w:tc>
        <w:tc>
          <w:tcPr>
            <w:tcW w:w="1418" w:type="dxa"/>
          </w:tcPr>
          <w:p w14:paraId="45232F8D" w14:textId="19F69A04" w:rsidR="002C3F2B" w:rsidRDefault="002C3F2B" w:rsidP="004220AB">
            <w:pPr>
              <w:pStyle w:val="ReqText"/>
              <w:cnfStyle w:val="000000000000" w:firstRow="0" w:lastRow="0" w:firstColumn="0" w:lastColumn="0" w:oddVBand="0" w:evenVBand="0" w:oddHBand="0" w:evenHBand="0" w:firstRowFirstColumn="0" w:firstRowLastColumn="0" w:lastRowFirstColumn="0" w:lastRowLastColumn="0"/>
            </w:pPr>
            <w:r>
              <w:t>STAC Core</w:t>
            </w:r>
          </w:p>
        </w:tc>
        <w:tc>
          <w:tcPr>
            <w:tcW w:w="1134" w:type="dxa"/>
          </w:tcPr>
          <w:p w14:paraId="24017A4E" w14:textId="2E608D79" w:rsidR="002C3F2B" w:rsidRDefault="002C3F2B" w:rsidP="004220AB">
            <w:pPr>
              <w:pStyle w:val="ReqText"/>
              <w:cnfStyle w:val="000000000000" w:firstRow="0" w:lastRow="0" w:firstColumn="0" w:lastColumn="0" w:oddVBand="0" w:evenVBand="0" w:oddHBand="0" w:evenHBand="0" w:firstRowFirstColumn="0" w:firstRowLastColumn="0" w:lastRowFirstColumn="0" w:lastRowLastColumn="0"/>
            </w:pPr>
            <w:r>
              <w:t>EOPF</w:t>
            </w:r>
          </w:p>
        </w:tc>
        <w:tc>
          <w:tcPr>
            <w:tcW w:w="5386" w:type="dxa"/>
          </w:tcPr>
          <w:p w14:paraId="71E3FC00" w14:textId="40AC107E" w:rsidR="002C3F2B" w:rsidRDefault="002C3F2B" w:rsidP="004220AB">
            <w:pPr>
              <w:pStyle w:val="ReqText"/>
              <w:cnfStyle w:val="000000000000" w:firstRow="0" w:lastRow="0" w:firstColumn="0" w:lastColumn="0" w:oddVBand="0" w:evenVBand="0" w:oddHBand="0" w:evenHBand="0" w:firstRowFirstColumn="0" w:firstRowLastColumn="0" w:lastRowFirstColumn="0" w:lastRowLastColumn="0"/>
            </w:pPr>
            <w:r>
              <w:t>The bounding box coordinates of the product.</w:t>
            </w:r>
          </w:p>
        </w:tc>
        <w:tc>
          <w:tcPr>
            <w:tcW w:w="1663" w:type="dxa"/>
            <w:gridSpan w:val="2"/>
          </w:tcPr>
          <w:p w14:paraId="464BD240" w14:textId="77777777" w:rsidR="002C3F2B" w:rsidRDefault="002C3F2B" w:rsidP="004220AB">
            <w:pPr>
              <w:pStyle w:val="ReqText"/>
              <w:cnfStyle w:val="000000000000" w:firstRow="0" w:lastRow="0" w:firstColumn="0" w:lastColumn="0" w:oddVBand="0" w:evenVBand="0" w:oddHBand="0" w:evenHBand="0" w:firstRowFirstColumn="0" w:firstRowLastColumn="0" w:lastRowFirstColumn="0" w:lastRowLastColumn="0"/>
            </w:pPr>
          </w:p>
        </w:tc>
      </w:tr>
      <w:tr w:rsidR="002C3F2B" w14:paraId="10525874" w14:textId="65CDB218" w:rsidTr="003A644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tcPr>
          <w:p w14:paraId="3B7F3D43" w14:textId="7EB0B0FC" w:rsidR="002C3F2B" w:rsidRDefault="002C3F2B" w:rsidP="004220AB">
            <w:pPr>
              <w:pStyle w:val="ReqText"/>
            </w:pPr>
            <w:r>
              <w:t>Origin Datetime</w:t>
            </w:r>
          </w:p>
        </w:tc>
        <w:tc>
          <w:tcPr>
            <w:tcW w:w="3685" w:type="dxa"/>
          </w:tcPr>
          <w:p w14:paraId="1B5E113A" w14:textId="622C8D03" w:rsidR="002C3F2B" w:rsidRDefault="002C3F2B" w:rsidP="004220AB">
            <w:pPr>
              <w:pStyle w:val="ReqText"/>
              <w:cnfStyle w:val="000000100000" w:firstRow="0" w:lastRow="0" w:firstColumn="0" w:lastColumn="0" w:oddVBand="0" w:evenVBand="0" w:oddHBand="1" w:evenHBand="0" w:firstRowFirstColumn="0" w:firstRowLastColumn="0" w:lastRowFirstColumn="0" w:lastRowLastColumn="0"/>
            </w:pPr>
            <w:r>
              <w:t>$.properties.eopf:origin_datetime</w:t>
            </w:r>
          </w:p>
        </w:tc>
        <w:tc>
          <w:tcPr>
            <w:tcW w:w="1418" w:type="dxa"/>
          </w:tcPr>
          <w:p w14:paraId="02C7A867" w14:textId="6AFE2263" w:rsidR="002C3F2B" w:rsidRDefault="002C3F2B" w:rsidP="004220AB">
            <w:pPr>
              <w:pStyle w:val="ReqText"/>
              <w:cnfStyle w:val="000000100000" w:firstRow="0" w:lastRow="0" w:firstColumn="0" w:lastColumn="0" w:oddVBand="0" w:evenVBand="0" w:oddHBand="1" w:evenHBand="0" w:firstRowFirstColumn="0" w:firstRowLastColumn="0" w:lastRowFirstColumn="0" w:lastRowLastColumn="0"/>
            </w:pPr>
            <w:r>
              <w:t>EOPF</w:t>
            </w:r>
          </w:p>
        </w:tc>
        <w:tc>
          <w:tcPr>
            <w:tcW w:w="1134" w:type="dxa"/>
          </w:tcPr>
          <w:p w14:paraId="23C11EB6" w14:textId="0DCEBE01" w:rsidR="002C3F2B" w:rsidRDefault="002C3F2B" w:rsidP="004220AB">
            <w:pPr>
              <w:pStyle w:val="ReqText"/>
              <w:cnfStyle w:val="000000100000" w:firstRow="0" w:lastRow="0" w:firstColumn="0" w:lastColumn="0" w:oddVBand="0" w:evenVBand="0" w:oddHBand="1" w:evenHBand="0" w:firstRowFirstColumn="0" w:firstRowLastColumn="0" w:lastRowFirstColumn="0" w:lastRowLastColumn="0"/>
            </w:pPr>
            <w:commentRangeStart w:id="75"/>
            <w:commentRangeStart w:id="76"/>
            <w:r w:rsidRPr="00554FF2">
              <w:t>PRIP</w:t>
            </w:r>
            <w:commentRangeEnd w:id="75"/>
            <w:r w:rsidR="00554FF2">
              <w:rPr>
                <w:rStyle w:val="Marquedecommentaire"/>
              </w:rPr>
              <w:commentReference w:id="75"/>
            </w:r>
            <w:commentRangeEnd w:id="76"/>
            <w:r w:rsidR="00C62523">
              <w:rPr>
                <w:rStyle w:val="Marquedecommentaire"/>
              </w:rPr>
              <w:commentReference w:id="76"/>
            </w:r>
          </w:p>
        </w:tc>
        <w:tc>
          <w:tcPr>
            <w:tcW w:w="5386" w:type="dxa"/>
          </w:tcPr>
          <w:p w14:paraId="40943216" w14:textId="515E1C95" w:rsidR="002C3F2B" w:rsidRDefault="002C3F2B" w:rsidP="004220AB">
            <w:pPr>
              <w:pStyle w:val="ReqText"/>
              <w:cnfStyle w:val="000000100000" w:firstRow="0" w:lastRow="0" w:firstColumn="0" w:lastColumn="0" w:oddVBand="0" w:evenVBand="0" w:oddHBand="1" w:evenHBand="0" w:firstRowFirstColumn="0" w:firstRowLastColumn="0" w:lastRowFirstColumn="0" w:lastRowLastColumn="0"/>
            </w:pPr>
            <w:r>
              <w:t xml:space="preserve">Timestamp of </w:t>
            </w:r>
            <w:r w:rsidRPr="007647AF">
              <w:t xml:space="preserve">the availability of </w:t>
            </w:r>
            <w:r w:rsidR="00591CA4">
              <w:t xml:space="preserve">the product </w:t>
            </w:r>
            <w:r w:rsidR="00C62523">
              <w:t>from the source provider (e.g. publication on PRIP)</w:t>
            </w:r>
            <w:r>
              <w:t>.</w:t>
            </w:r>
          </w:p>
        </w:tc>
        <w:tc>
          <w:tcPr>
            <w:tcW w:w="1663" w:type="dxa"/>
            <w:gridSpan w:val="2"/>
          </w:tcPr>
          <w:p w14:paraId="1F36428C" w14:textId="33473E7F" w:rsidR="002C3F2B" w:rsidRDefault="002C3F2B" w:rsidP="002C3F2B">
            <w:pPr>
              <w:pStyle w:val="ReqText"/>
              <w:jc w:val="center"/>
              <w:cnfStyle w:val="000000100000" w:firstRow="0" w:lastRow="0" w:firstColumn="0" w:lastColumn="0" w:oddVBand="0" w:evenVBand="0" w:oddHBand="1" w:evenHBand="0" w:firstRowFirstColumn="0" w:firstRowLastColumn="0" w:lastRowFirstColumn="0" w:lastRowLastColumn="0"/>
            </w:pPr>
          </w:p>
        </w:tc>
      </w:tr>
      <w:tr w:rsidR="00F978CF" w14:paraId="6CA56675" w14:textId="77777777" w:rsidTr="003A644B">
        <w:tc>
          <w:tcPr>
            <w:cnfStyle w:val="001000000000" w:firstRow="0" w:lastRow="0" w:firstColumn="1" w:lastColumn="0" w:oddVBand="0" w:evenVBand="0" w:oddHBand="0" w:evenHBand="0" w:firstRowFirstColumn="0" w:firstRowLastColumn="0" w:lastRowFirstColumn="0" w:lastRowLastColumn="0"/>
            <w:tcW w:w="1555" w:type="dxa"/>
          </w:tcPr>
          <w:p w14:paraId="239401CC" w14:textId="021808A7" w:rsidR="00F978CF" w:rsidRDefault="00F978CF" w:rsidP="00F978CF">
            <w:pPr>
              <w:pStyle w:val="ReqText"/>
            </w:pPr>
            <w:r>
              <w:t>Creation Date</w:t>
            </w:r>
          </w:p>
        </w:tc>
        <w:tc>
          <w:tcPr>
            <w:tcW w:w="3685" w:type="dxa"/>
          </w:tcPr>
          <w:p w14:paraId="0015B7F2" w14:textId="35CF955C" w:rsidR="00F978CF" w:rsidRDefault="00F978CF" w:rsidP="00F978CF">
            <w:pPr>
              <w:pStyle w:val="ReqText"/>
              <w:cnfStyle w:val="000000000000" w:firstRow="0" w:lastRow="0" w:firstColumn="0" w:lastColumn="0" w:oddVBand="0" w:evenVBand="0" w:oddHBand="0" w:evenHBand="0" w:firstRowFirstColumn="0" w:firstRowLastColumn="0" w:lastRowFirstColumn="0" w:lastRowLastColumn="0"/>
            </w:pPr>
            <w:r>
              <w:t>$.properties.created</w:t>
            </w:r>
          </w:p>
        </w:tc>
        <w:tc>
          <w:tcPr>
            <w:tcW w:w="1418" w:type="dxa"/>
          </w:tcPr>
          <w:p w14:paraId="5C3E614E" w14:textId="1FBCFB95" w:rsidR="00F978CF" w:rsidRDefault="00F978CF" w:rsidP="00F978CF">
            <w:pPr>
              <w:pStyle w:val="ReqText"/>
              <w:cnfStyle w:val="000000000000" w:firstRow="0" w:lastRow="0" w:firstColumn="0" w:lastColumn="0" w:oddVBand="0" w:evenVBand="0" w:oddHBand="0" w:evenHBand="0" w:firstRowFirstColumn="0" w:firstRowLastColumn="0" w:lastRowFirstColumn="0" w:lastRowLastColumn="0"/>
            </w:pPr>
            <w:r>
              <w:t>STAC Core</w:t>
            </w:r>
          </w:p>
        </w:tc>
        <w:tc>
          <w:tcPr>
            <w:tcW w:w="1134" w:type="dxa"/>
          </w:tcPr>
          <w:p w14:paraId="6027D57C" w14:textId="300C412C" w:rsidR="00F978CF" w:rsidRPr="00554FF2" w:rsidRDefault="00F978CF" w:rsidP="00F978CF">
            <w:pPr>
              <w:pStyle w:val="ReqText"/>
              <w:cnfStyle w:val="000000000000" w:firstRow="0" w:lastRow="0" w:firstColumn="0" w:lastColumn="0" w:oddVBand="0" w:evenVBand="0" w:oddHBand="0" w:evenHBand="0" w:firstRowFirstColumn="0" w:firstRowLastColumn="0" w:lastRowFirstColumn="0" w:lastRowLastColumn="0"/>
            </w:pPr>
            <w:r>
              <w:t>LTA</w:t>
            </w:r>
          </w:p>
        </w:tc>
        <w:tc>
          <w:tcPr>
            <w:tcW w:w="5386" w:type="dxa"/>
          </w:tcPr>
          <w:p w14:paraId="7335EFF4" w14:textId="0E682CC0" w:rsidR="00F978CF" w:rsidRDefault="00FA1637" w:rsidP="00F978CF">
            <w:pPr>
              <w:pStyle w:val="ReqText"/>
              <w:cnfStyle w:val="000000000000" w:firstRow="0" w:lastRow="0" w:firstColumn="0" w:lastColumn="0" w:oddVBand="0" w:evenVBand="0" w:oddHBand="0" w:evenHBand="0" w:firstRowFirstColumn="0" w:firstRowLastColumn="0" w:lastRowFirstColumn="0" w:lastRowLastColumn="0"/>
            </w:pPr>
            <w:r w:rsidRPr="00FA1637">
              <w:t xml:space="preserve">Creation date and time of the corresponding STAC </w:t>
            </w:r>
            <w:r>
              <w:t xml:space="preserve">item into the </w:t>
            </w:r>
            <w:r w:rsidR="009F3366">
              <w:t>AIP instance</w:t>
            </w:r>
            <w:r>
              <w:t xml:space="preserve"> Catalogue.</w:t>
            </w:r>
          </w:p>
        </w:tc>
        <w:tc>
          <w:tcPr>
            <w:tcW w:w="1663" w:type="dxa"/>
            <w:gridSpan w:val="2"/>
          </w:tcPr>
          <w:p w14:paraId="774351C8" w14:textId="77777777" w:rsidR="00F978CF" w:rsidRDefault="00F978CF" w:rsidP="00F978CF">
            <w:pPr>
              <w:pStyle w:val="ReqText"/>
              <w:jc w:val="center"/>
              <w:cnfStyle w:val="000000000000" w:firstRow="0" w:lastRow="0" w:firstColumn="0" w:lastColumn="0" w:oddVBand="0" w:evenVBand="0" w:oddHBand="0" w:evenHBand="0" w:firstRowFirstColumn="0" w:firstRowLastColumn="0" w:lastRowFirstColumn="0" w:lastRowLastColumn="0"/>
            </w:pPr>
          </w:p>
        </w:tc>
      </w:tr>
      <w:tr w:rsidR="00FA1637" w14:paraId="0CDD5434" w14:textId="77777777" w:rsidTr="003A644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tcPr>
          <w:p w14:paraId="33E8832A" w14:textId="55EEB07C" w:rsidR="00FA1637" w:rsidRDefault="00FA1637" w:rsidP="00FA1637">
            <w:pPr>
              <w:pStyle w:val="ReqText"/>
            </w:pPr>
            <w:r>
              <w:t>Update Date</w:t>
            </w:r>
          </w:p>
        </w:tc>
        <w:tc>
          <w:tcPr>
            <w:tcW w:w="3685" w:type="dxa"/>
          </w:tcPr>
          <w:p w14:paraId="79FCB81F" w14:textId="40F56D6C" w:rsidR="00FA1637" w:rsidRDefault="00FA1637" w:rsidP="00FA1637">
            <w:pPr>
              <w:pStyle w:val="ReqText"/>
              <w:cnfStyle w:val="000000100000" w:firstRow="0" w:lastRow="0" w:firstColumn="0" w:lastColumn="0" w:oddVBand="0" w:evenVBand="0" w:oddHBand="1" w:evenHBand="0" w:firstRowFirstColumn="0" w:firstRowLastColumn="0" w:lastRowFirstColumn="0" w:lastRowLastColumn="0"/>
            </w:pPr>
            <w:r>
              <w:t>$.properties.updated</w:t>
            </w:r>
          </w:p>
        </w:tc>
        <w:tc>
          <w:tcPr>
            <w:tcW w:w="1418" w:type="dxa"/>
          </w:tcPr>
          <w:p w14:paraId="6F30839B" w14:textId="2273A30D" w:rsidR="00FA1637" w:rsidRDefault="00FA1637" w:rsidP="00FA1637">
            <w:pPr>
              <w:pStyle w:val="ReqText"/>
              <w:cnfStyle w:val="000000100000" w:firstRow="0" w:lastRow="0" w:firstColumn="0" w:lastColumn="0" w:oddVBand="0" w:evenVBand="0" w:oddHBand="1" w:evenHBand="0" w:firstRowFirstColumn="0" w:firstRowLastColumn="0" w:lastRowFirstColumn="0" w:lastRowLastColumn="0"/>
            </w:pPr>
            <w:r>
              <w:t>STAC Core</w:t>
            </w:r>
          </w:p>
        </w:tc>
        <w:tc>
          <w:tcPr>
            <w:tcW w:w="1134" w:type="dxa"/>
          </w:tcPr>
          <w:p w14:paraId="3335C560" w14:textId="4942E2E5" w:rsidR="00FA1637" w:rsidRDefault="00FA1637" w:rsidP="00FA1637">
            <w:pPr>
              <w:pStyle w:val="ReqText"/>
              <w:cnfStyle w:val="000000100000" w:firstRow="0" w:lastRow="0" w:firstColumn="0" w:lastColumn="0" w:oddVBand="0" w:evenVBand="0" w:oddHBand="1" w:evenHBand="0" w:firstRowFirstColumn="0" w:firstRowLastColumn="0" w:lastRowFirstColumn="0" w:lastRowLastColumn="0"/>
            </w:pPr>
            <w:r>
              <w:t>LTA</w:t>
            </w:r>
          </w:p>
        </w:tc>
        <w:tc>
          <w:tcPr>
            <w:tcW w:w="5386" w:type="dxa"/>
          </w:tcPr>
          <w:p w14:paraId="30E1B54A" w14:textId="2607355F" w:rsidR="00FA1637" w:rsidRDefault="00FA1637" w:rsidP="00FA1637">
            <w:pPr>
              <w:pStyle w:val="ReqText"/>
              <w:cnfStyle w:val="000000100000" w:firstRow="0" w:lastRow="0" w:firstColumn="0" w:lastColumn="0" w:oddVBand="0" w:evenVBand="0" w:oddHBand="1" w:evenHBand="0" w:firstRowFirstColumn="0" w:firstRowLastColumn="0" w:lastRowFirstColumn="0" w:lastRowLastColumn="0"/>
            </w:pPr>
            <w:r>
              <w:t>If STAC Item properties have been updated, timestamp of the last update.</w:t>
            </w:r>
          </w:p>
        </w:tc>
        <w:tc>
          <w:tcPr>
            <w:tcW w:w="1663" w:type="dxa"/>
            <w:gridSpan w:val="2"/>
          </w:tcPr>
          <w:p w14:paraId="5DF4A150" w14:textId="77777777" w:rsidR="00FA1637" w:rsidRDefault="00FA1637" w:rsidP="00FA1637">
            <w:pPr>
              <w:pStyle w:val="ReqText"/>
              <w:jc w:val="center"/>
              <w:cnfStyle w:val="000000100000" w:firstRow="0" w:lastRow="0" w:firstColumn="0" w:lastColumn="0" w:oddVBand="0" w:evenVBand="0" w:oddHBand="1" w:evenHBand="0" w:firstRowFirstColumn="0" w:firstRowLastColumn="0" w:lastRowFirstColumn="0" w:lastRowLastColumn="0"/>
            </w:pPr>
          </w:p>
        </w:tc>
      </w:tr>
      <w:tr w:rsidR="00FA1637" w14:paraId="55166622" w14:textId="7FA3CA0D" w:rsidTr="003A644B">
        <w:tc>
          <w:tcPr>
            <w:cnfStyle w:val="001000000000" w:firstRow="0" w:lastRow="0" w:firstColumn="1" w:lastColumn="0" w:oddVBand="0" w:evenVBand="0" w:oddHBand="0" w:evenHBand="0" w:firstRowFirstColumn="0" w:firstRowLastColumn="0" w:lastRowFirstColumn="0" w:lastRowLastColumn="0"/>
            <w:tcW w:w="1555" w:type="dxa"/>
          </w:tcPr>
          <w:p w14:paraId="1ECB49F2" w14:textId="2B8F8F15" w:rsidR="00FA1637" w:rsidRDefault="00FA1637" w:rsidP="00FA1637">
            <w:pPr>
              <w:pStyle w:val="ReqText"/>
            </w:pPr>
            <w:r>
              <w:t>Publication Date</w:t>
            </w:r>
          </w:p>
        </w:tc>
        <w:tc>
          <w:tcPr>
            <w:tcW w:w="3685" w:type="dxa"/>
          </w:tcPr>
          <w:p w14:paraId="77E0806F" w14:textId="1BD0FE65" w:rsidR="00FA1637" w:rsidRDefault="00FA1637" w:rsidP="00FA1637">
            <w:pPr>
              <w:pStyle w:val="ReqText"/>
              <w:cnfStyle w:val="000000000000" w:firstRow="0" w:lastRow="0" w:firstColumn="0" w:lastColumn="0" w:oddVBand="0" w:evenVBand="0" w:oddHBand="0" w:evenHBand="0" w:firstRowFirstColumn="0" w:firstRowLastColumn="0" w:lastRowFirstColumn="0" w:lastRowLastColumn="0"/>
            </w:pPr>
            <w:r>
              <w:t>$.properties.published</w:t>
            </w:r>
          </w:p>
        </w:tc>
        <w:tc>
          <w:tcPr>
            <w:tcW w:w="1418" w:type="dxa"/>
          </w:tcPr>
          <w:p w14:paraId="7AAC1303" w14:textId="69F67F68" w:rsidR="00FA1637" w:rsidRDefault="00FA1637" w:rsidP="00FA1637">
            <w:pPr>
              <w:pStyle w:val="ReqText"/>
              <w:cnfStyle w:val="000000000000" w:firstRow="0" w:lastRow="0" w:firstColumn="0" w:lastColumn="0" w:oddVBand="0" w:evenVBand="0" w:oddHBand="0" w:evenHBand="0" w:firstRowFirstColumn="0" w:firstRowLastColumn="0" w:lastRowFirstColumn="0" w:lastRowLastColumn="0"/>
            </w:pPr>
            <w:r>
              <w:t>Timestamps</w:t>
            </w:r>
          </w:p>
        </w:tc>
        <w:tc>
          <w:tcPr>
            <w:tcW w:w="1134" w:type="dxa"/>
          </w:tcPr>
          <w:p w14:paraId="78328661" w14:textId="76CD70C8" w:rsidR="00FA1637" w:rsidRDefault="00FA1637" w:rsidP="00FA1637">
            <w:pPr>
              <w:pStyle w:val="ReqText"/>
              <w:cnfStyle w:val="000000000000" w:firstRow="0" w:lastRow="0" w:firstColumn="0" w:lastColumn="0" w:oddVBand="0" w:evenVBand="0" w:oddHBand="0" w:evenHBand="0" w:firstRowFirstColumn="0" w:firstRowLastColumn="0" w:lastRowFirstColumn="0" w:lastRowLastColumn="0"/>
            </w:pPr>
            <w:r>
              <w:t>LTA</w:t>
            </w:r>
          </w:p>
        </w:tc>
        <w:tc>
          <w:tcPr>
            <w:tcW w:w="5386" w:type="dxa"/>
          </w:tcPr>
          <w:p w14:paraId="3662617C" w14:textId="6D25A67A" w:rsidR="00FA1637" w:rsidRDefault="00FA1637" w:rsidP="00FA1637">
            <w:pPr>
              <w:pStyle w:val="ReqText"/>
              <w:cnfStyle w:val="000000000000" w:firstRow="0" w:lastRow="0" w:firstColumn="0" w:lastColumn="0" w:oddVBand="0" w:evenVBand="0" w:oddHBand="0" w:evenHBand="0" w:firstRowFirstColumn="0" w:firstRowLastColumn="0" w:lastRowFirstColumn="0" w:lastRowLastColumn="0"/>
            </w:pPr>
            <w:r>
              <w:t>Timestamp of the availability of the online Item in the AIP instance Catalogue. Can have the same value as $.properties.created when first added.</w:t>
            </w:r>
          </w:p>
        </w:tc>
        <w:tc>
          <w:tcPr>
            <w:tcW w:w="1663" w:type="dxa"/>
            <w:gridSpan w:val="2"/>
          </w:tcPr>
          <w:p w14:paraId="498B42B8" w14:textId="1670AEB4" w:rsidR="00FA1637" w:rsidRDefault="00FA1637" w:rsidP="00FA1637">
            <w:pPr>
              <w:pStyle w:val="ReqText"/>
              <w:jc w:val="center"/>
              <w:cnfStyle w:val="000000000000" w:firstRow="0" w:lastRow="0" w:firstColumn="0" w:lastColumn="0" w:oddVBand="0" w:evenVBand="0" w:oddHBand="0" w:evenHBand="0" w:firstRowFirstColumn="0" w:firstRowLastColumn="0" w:lastRowFirstColumn="0" w:lastRowLastColumn="0"/>
            </w:pPr>
            <w:r>
              <w:t>yes</w:t>
            </w:r>
          </w:p>
        </w:tc>
      </w:tr>
      <w:tr w:rsidR="00FA1637" w14:paraId="335A09EF" w14:textId="1A25EB1C" w:rsidTr="003A644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tcPr>
          <w:p w14:paraId="548E251F" w14:textId="04EE11A5" w:rsidR="00FA1637" w:rsidRDefault="00FA1637" w:rsidP="00FA1637">
            <w:pPr>
              <w:pStyle w:val="ReqText"/>
            </w:pPr>
            <w:r>
              <w:t>Expiration Date</w:t>
            </w:r>
          </w:p>
        </w:tc>
        <w:tc>
          <w:tcPr>
            <w:tcW w:w="3685" w:type="dxa"/>
          </w:tcPr>
          <w:p w14:paraId="6C32E95B" w14:textId="45C80231" w:rsidR="00FA1637" w:rsidRDefault="00FA1637" w:rsidP="00FA1637">
            <w:pPr>
              <w:pStyle w:val="ReqText"/>
              <w:cnfStyle w:val="000000100000" w:firstRow="0" w:lastRow="0" w:firstColumn="0" w:lastColumn="0" w:oddVBand="0" w:evenVBand="0" w:oddHBand="1" w:evenHBand="0" w:firstRowFirstColumn="0" w:firstRowLastColumn="0" w:lastRowFirstColumn="0" w:lastRowLastColumn="0"/>
            </w:pPr>
            <w:r>
              <w:t>$.properties.expires</w:t>
            </w:r>
          </w:p>
        </w:tc>
        <w:tc>
          <w:tcPr>
            <w:tcW w:w="1418" w:type="dxa"/>
          </w:tcPr>
          <w:p w14:paraId="782F32C1" w14:textId="6950CD18" w:rsidR="00FA1637" w:rsidRDefault="00FA1637" w:rsidP="00FA1637">
            <w:pPr>
              <w:pStyle w:val="ReqText"/>
              <w:cnfStyle w:val="000000100000" w:firstRow="0" w:lastRow="0" w:firstColumn="0" w:lastColumn="0" w:oddVBand="0" w:evenVBand="0" w:oddHBand="1" w:evenHBand="0" w:firstRowFirstColumn="0" w:firstRowLastColumn="0" w:lastRowFirstColumn="0" w:lastRowLastColumn="0"/>
            </w:pPr>
            <w:r>
              <w:t>Timestamps</w:t>
            </w:r>
          </w:p>
        </w:tc>
        <w:tc>
          <w:tcPr>
            <w:tcW w:w="1134" w:type="dxa"/>
          </w:tcPr>
          <w:p w14:paraId="6784A237" w14:textId="2F24F33C" w:rsidR="00FA1637" w:rsidRPr="00901E24" w:rsidRDefault="00FA1637" w:rsidP="00FA1637">
            <w:pPr>
              <w:pStyle w:val="ReqText"/>
              <w:cnfStyle w:val="000000100000" w:firstRow="0" w:lastRow="0" w:firstColumn="0" w:lastColumn="0" w:oddVBand="0" w:evenVBand="0" w:oddHBand="1" w:evenHBand="0" w:firstRowFirstColumn="0" w:firstRowLastColumn="0" w:lastRowFirstColumn="0" w:lastRowLastColumn="0"/>
            </w:pPr>
            <w:r>
              <w:t>LTA</w:t>
            </w:r>
          </w:p>
        </w:tc>
        <w:tc>
          <w:tcPr>
            <w:tcW w:w="5386" w:type="dxa"/>
          </w:tcPr>
          <w:p w14:paraId="45BB0921" w14:textId="6BB47698" w:rsidR="00FA1637" w:rsidRDefault="00FA1637" w:rsidP="00FA1637">
            <w:pPr>
              <w:pStyle w:val="ReqText"/>
              <w:cnfStyle w:val="000000100000" w:firstRow="0" w:lastRow="0" w:firstColumn="0" w:lastColumn="0" w:oddVBand="0" w:evenVBand="0" w:oddHBand="1" w:evenHBand="0" w:firstRowFirstColumn="0" w:firstRowLastColumn="0" w:lastRowFirstColumn="0" w:lastRowLastColumn="0"/>
            </w:pPr>
            <w:r w:rsidRPr="00901E24">
              <w:t>Timestamp</w:t>
            </w:r>
            <w:r>
              <w:t xml:space="preserve"> when the Item will switch to </w:t>
            </w:r>
            <w:commentRangeStart w:id="77"/>
            <w:commentRangeStart w:id="78"/>
            <w:r>
              <w:t xml:space="preserve">“offline” </w:t>
            </w:r>
            <w:commentRangeEnd w:id="77"/>
            <w:r>
              <w:rPr>
                <w:rStyle w:val="Marquedecommentaire"/>
              </w:rPr>
              <w:commentReference w:id="77"/>
            </w:r>
            <w:commentRangeEnd w:id="78"/>
            <w:r>
              <w:rPr>
                <w:rStyle w:val="Marquedecommentaire"/>
              </w:rPr>
              <w:commentReference w:id="78"/>
            </w:r>
            <w:r>
              <w:t>status (archived on tape) with non-</w:t>
            </w:r>
            <w:r w:rsidR="00CB1626">
              <w:t>downloadable</w:t>
            </w:r>
            <w:r>
              <w:t xml:space="preserve"> assets.</w:t>
            </w:r>
          </w:p>
        </w:tc>
        <w:tc>
          <w:tcPr>
            <w:tcW w:w="1663" w:type="dxa"/>
            <w:gridSpan w:val="2"/>
          </w:tcPr>
          <w:p w14:paraId="3BB95043" w14:textId="30C46A16" w:rsidR="00FA1637" w:rsidRPr="00901E24" w:rsidRDefault="00FA1637" w:rsidP="00FA1637">
            <w:pPr>
              <w:pStyle w:val="ReqText"/>
              <w:jc w:val="center"/>
              <w:cnfStyle w:val="000000100000" w:firstRow="0" w:lastRow="0" w:firstColumn="0" w:lastColumn="0" w:oddVBand="0" w:evenVBand="0" w:oddHBand="1" w:evenHBand="0" w:firstRowFirstColumn="0" w:firstRowLastColumn="0" w:lastRowFirstColumn="0" w:lastRowLastColumn="0"/>
            </w:pPr>
          </w:p>
        </w:tc>
      </w:tr>
      <w:tr w:rsidR="00FA1637" w14:paraId="5EFC9BAE" w14:textId="77777777" w:rsidTr="003A644B">
        <w:tc>
          <w:tcPr>
            <w:cnfStyle w:val="001000000000" w:firstRow="0" w:lastRow="0" w:firstColumn="1" w:lastColumn="0" w:oddVBand="0" w:evenVBand="0" w:oddHBand="0" w:evenHBand="0" w:firstRowFirstColumn="0" w:firstRowLastColumn="0" w:lastRowFirstColumn="0" w:lastRowLastColumn="0"/>
            <w:tcW w:w="1555" w:type="dxa"/>
          </w:tcPr>
          <w:p w14:paraId="217301B6" w14:textId="2651545F" w:rsidR="00FA1637" w:rsidRDefault="00FA1637" w:rsidP="00FA1637">
            <w:pPr>
              <w:pStyle w:val="ReqText"/>
            </w:pPr>
            <w:r>
              <w:t>Eviction Date</w:t>
            </w:r>
          </w:p>
        </w:tc>
        <w:tc>
          <w:tcPr>
            <w:tcW w:w="3685" w:type="dxa"/>
          </w:tcPr>
          <w:p w14:paraId="541576A9" w14:textId="659965B7" w:rsidR="00FA1637" w:rsidRDefault="00FA1637" w:rsidP="00FA1637">
            <w:pPr>
              <w:pStyle w:val="ReqText"/>
              <w:cnfStyle w:val="000000000000" w:firstRow="0" w:lastRow="0" w:firstColumn="0" w:lastColumn="0" w:oddVBand="0" w:evenVBand="0" w:oddHBand="0" w:evenHBand="0" w:firstRowFirstColumn="0" w:firstRowLastColumn="0" w:lastRowFirstColumn="0" w:lastRowLastColumn="0"/>
            </w:pPr>
            <w:r>
              <w:t>$.properties.</w:t>
            </w:r>
            <w:r w:rsidRPr="00800D9C">
              <w:t>unpublished</w:t>
            </w:r>
          </w:p>
        </w:tc>
        <w:tc>
          <w:tcPr>
            <w:tcW w:w="1418" w:type="dxa"/>
          </w:tcPr>
          <w:p w14:paraId="56761F8A" w14:textId="53AA6488" w:rsidR="00FA1637" w:rsidRDefault="00FA1637" w:rsidP="00FA1637">
            <w:pPr>
              <w:pStyle w:val="ReqText"/>
              <w:cnfStyle w:val="000000000000" w:firstRow="0" w:lastRow="0" w:firstColumn="0" w:lastColumn="0" w:oddVBand="0" w:evenVBand="0" w:oddHBand="0" w:evenHBand="0" w:firstRowFirstColumn="0" w:firstRowLastColumn="0" w:lastRowFirstColumn="0" w:lastRowLastColumn="0"/>
            </w:pPr>
            <w:r>
              <w:t>Timestamps</w:t>
            </w:r>
          </w:p>
        </w:tc>
        <w:tc>
          <w:tcPr>
            <w:tcW w:w="1134" w:type="dxa"/>
          </w:tcPr>
          <w:p w14:paraId="0CA4CB6D" w14:textId="4ADF947D" w:rsidR="00FA1637" w:rsidRDefault="00FA1637" w:rsidP="00FA1637">
            <w:pPr>
              <w:pStyle w:val="ReqText"/>
              <w:cnfStyle w:val="000000000000" w:firstRow="0" w:lastRow="0" w:firstColumn="0" w:lastColumn="0" w:oddVBand="0" w:evenVBand="0" w:oddHBand="0" w:evenHBand="0" w:firstRowFirstColumn="0" w:firstRowLastColumn="0" w:lastRowFirstColumn="0" w:lastRowLastColumn="0"/>
            </w:pPr>
            <w:r>
              <w:t>LTA</w:t>
            </w:r>
          </w:p>
        </w:tc>
        <w:tc>
          <w:tcPr>
            <w:tcW w:w="5386" w:type="dxa"/>
          </w:tcPr>
          <w:p w14:paraId="291CC35B" w14:textId="03979EA6" w:rsidR="00FA1637" w:rsidRPr="00901E24" w:rsidRDefault="00FA1637" w:rsidP="00FA1637">
            <w:pPr>
              <w:pStyle w:val="ReqText"/>
              <w:cnfStyle w:val="000000000000" w:firstRow="0" w:lastRow="0" w:firstColumn="0" w:lastColumn="0" w:oddVBand="0" w:evenVBand="0" w:oddHBand="0" w:evenHBand="0" w:firstRowFirstColumn="0" w:firstRowLastColumn="0" w:lastRowFirstColumn="0" w:lastRowLastColumn="0"/>
            </w:pPr>
            <w:r w:rsidRPr="00901E24">
              <w:t>Timestamp</w:t>
            </w:r>
            <w:r>
              <w:t xml:space="preserve"> when the Item is switched from online to offline (e.g. expired).</w:t>
            </w:r>
          </w:p>
        </w:tc>
        <w:tc>
          <w:tcPr>
            <w:tcW w:w="1663" w:type="dxa"/>
            <w:gridSpan w:val="2"/>
          </w:tcPr>
          <w:p w14:paraId="4F7F3AB9" w14:textId="77777777" w:rsidR="00FA1637" w:rsidRPr="00901E24" w:rsidRDefault="00FA1637" w:rsidP="00FA1637">
            <w:pPr>
              <w:pStyle w:val="ReqText"/>
              <w:jc w:val="center"/>
              <w:cnfStyle w:val="000000000000" w:firstRow="0" w:lastRow="0" w:firstColumn="0" w:lastColumn="0" w:oddVBand="0" w:evenVBand="0" w:oddHBand="0" w:evenHBand="0" w:firstRowFirstColumn="0" w:firstRowLastColumn="0" w:lastRowFirstColumn="0" w:lastRowLastColumn="0"/>
            </w:pPr>
          </w:p>
        </w:tc>
      </w:tr>
      <w:tr w:rsidR="00FA1637" w14:paraId="1B62F37A" w14:textId="4F48F1EE" w:rsidTr="003A644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tcPr>
          <w:p w14:paraId="02C6B36D" w14:textId="6CA68541" w:rsidR="00FA1637" w:rsidRDefault="00FA1637" w:rsidP="00FA1637">
            <w:pPr>
              <w:pStyle w:val="ReqText"/>
            </w:pPr>
            <w:r>
              <w:t>Datetime</w:t>
            </w:r>
          </w:p>
        </w:tc>
        <w:tc>
          <w:tcPr>
            <w:tcW w:w="3685" w:type="dxa"/>
          </w:tcPr>
          <w:p w14:paraId="1BDE1552" w14:textId="3E0AF1B5" w:rsidR="00FA1637" w:rsidRDefault="00FA1637" w:rsidP="00FA1637">
            <w:pPr>
              <w:pStyle w:val="ReqText"/>
              <w:cnfStyle w:val="000000100000" w:firstRow="0" w:lastRow="0" w:firstColumn="0" w:lastColumn="0" w:oddVBand="0" w:evenVBand="0" w:oddHBand="1" w:evenHBand="0" w:firstRowFirstColumn="0" w:firstRowLastColumn="0" w:lastRowFirstColumn="0" w:lastRowLastColumn="0"/>
            </w:pPr>
            <w:r>
              <w:t>$.properties.datetime</w:t>
            </w:r>
          </w:p>
        </w:tc>
        <w:tc>
          <w:tcPr>
            <w:tcW w:w="1418" w:type="dxa"/>
          </w:tcPr>
          <w:p w14:paraId="31E4B186" w14:textId="7179880D" w:rsidR="00FA1637" w:rsidRDefault="00FA1637" w:rsidP="00FA1637">
            <w:pPr>
              <w:pStyle w:val="ReqText"/>
              <w:cnfStyle w:val="000000100000" w:firstRow="0" w:lastRow="0" w:firstColumn="0" w:lastColumn="0" w:oddVBand="0" w:evenVBand="0" w:oddHBand="1" w:evenHBand="0" w:firstRowFirstColumn="0" w:firstRowLastColumn="0" w:lastRowFirstColumn="0" w:lastRowLastColumn="0"/>
            </w:pPr>
            <w:r>
              <w:t>STAC Core</w:t>
            </w:r>
          </w:p>
        </w:tc>
        <w:tc>
          <w:tcPr>
            <w:tcW w:w="1134" w:type="dxa"/>
          </w:tcPr>
          <w:p w14:paraId="4D0BE9FE" w14:textId="7B32A4E6" w:rsidR="00FA1637" w:rsidRDefault="00FA1637" w:rsidP="00FA1637">
            <w:pPr>
              <w:pStyle w:val="ReqText"/>
              <w:cnfStyle w:val="000000100000" w:firstRow="0" w:lastRow="0" w:firstColumn="0" w:lastColumn="0" w:oddVBand="0" w:evenVBand="0" w:oddHBand="1" w:evenHBand="0" w:firstRowFirstColumn="0" w:firstRowLastColumn="0" w:lastRowFirstColumn="0" w:lastRowLastColumn="0"/>
            </w:pPr>
            <w:r>
              <w:t>EOPF</w:t>
            </w:r>
          </w:p>
        </w:tc>
        <w:tc>
          <w:tcPr>
            <w:tcW w:w="5386" w:type="dxa"/>
          </w:tcPr>
          <w:p w14:paraId="2D7B3E25" w14:textId="70B0E346" w:rsidR="00FA1637" w:rsidRDefault="00FA1637" w:rsidP="00FA1637">
            <w:pPr>
              <w:pStyle w:val="ReqText"/>
              <w:cnfStyle w:val="000000100000" w:firstRow="0" w:lastRow="0" w:firstColumn="0" w:lastColumn="0" w:oddVBand="0" w:evenVBand="0" w:oddHBand="1" w:evenHBand="0" w:firstRowFirstColumn="0" w:firstRowLastColumn="0" w:lastRowFirstColumn="0" w:lastRowLastColumn="0"/>
            </w:pPr>
            <w:r>
              <w:t xml:space="preserve">Timestamp of the satellite observation related to the product. In case of a time range acquisition, it shall be set to the middle of the start and end time of the acquisition, as per </w:t>
            </w:r>
            <w:r w:rsidRPr="001A47E4">
              <w:t>STAC-CORE</w:t>
            </w:r>
            <w:r w:rsidRPr="00F7464B">
              <w:t>-</w:t>
            </w:r>
            <w:r>
              <w:t>ITEM</w:t>
            </w:r>
            <w:r w:rsidRPr="00F7464B">
              <w:t>-RE</w:t>
            </w:r>
            <w:r>
              <w:t>Q</w:t>
            </w:r>
            <w:r w:rsidRPr="00F7464B">
              <w:t>-</w:t>
            </w:r>
            <w:r>
              <w:t>0170.</w:t>
            </w:r>
          </w:p>
        </w:tc>
        <w:tc>
          <w:tcPr>
            <w:tcW w:w="1663" w:type="dxa"/>
            <w:gridSpan w:val="2"/>
          </w:tcPr>
          <w:p w14:paraId="3C761E43" w14:textId="1DD21B51" w:rsidR="00FA1637" w:rsidRDefault="00FA1637" w:rsidP="00FA1637">
            <w:pPr>
              <w:pStyle w:val="ReqText"/>
              <w:jc w:val="center"/>
              <w:cnfStyle w:val="000000100000" w:firstRow="0" w:lastRow="0" w:firstColumn="0" w:lastColumn="0" w:oddVBand="0" w:evenVBand="0" w:oddHBand="1" w:evenHBand="0" w:firstRowFirstColumn="0" w:firstRowLastColumn="0" w:lastRowFirstColumn="0" w:lastRowLastColumn="0"/>
            </w:pPr>
            <w:r>
              <w:t>yes</w:t>
            </w:r>
          </w:p>
        </w:tc>
      </w:tr>
      <w:tr w:rsidR="00FA1637" w14:paraId="2E63CB19" w14:textId="1A73D246" w:rsidTr="003A644B">
        <w:tc>
          <w:tcPr>
            <w:cnfStyle w:val="001000000000" w:firstRow="0" w:lastRow="0" w:firstColumn="1" w:lastColumn="0" w:oddVBand="0" w:evenVBand="0" w:oddHBand="0" w:evenHBand="0" w:firstRowFirstColumn="0" w:firstRowLastColumn="0" w:lastRowFirstColumn="0" w:lastRowLastColumn="0"/>
            <w:tcW w:w="1555" w:type="dxa"/>
          </w:tcPr>
          <w:p w14:paraId="5F9240C5" w14:textId="3CFF5B89" w:rsidR="00FA1637" w:rsidRDefault="00FA1637" w:rsidP="00FA1637">
            <w:pPr>
              <w:pStyle w:val="ReqText"/>
            </w:pPr>
            <w:r>
              <w:t>Start Datetime</w:t>
            </w:r>
          </w:p>
        </w:tc>
        <w:tc>
          <w:tcPr>
            <w:tcW w:w="3685" w:type="dxa"/>
          </w:tcPr>
          <w:p w14:paraId="08CBA122" w14:textId="1BBA9C1A" w:rsidR="00FA1637" w:rsidRDefault="00FA1637" w:rsidP="00FA1637">
            <w:pPr>
              <w:pStyle w:val="ReqText"/>
              <w:cnfStyle w:val="000000000000" w:firstRow="0" w:lastRow="0" w:firstColumn="0" w:lastColumn="0" w:oddVBand="0" w:evenVBand="0" w:oddHBand="0" w:evenHBand="0" w:firstRowFirstColumn="0" w:firstRowLastColumn="0" w:lastRowFirstColumn="0" w:lastRowLastColumn="0"/>
            </w:pPr>
            <w:r>
              <w:t>$.properties.start_datetime</w:t>
            </w:r>
          </w:p>
        </w:tc>
        <w:tc>
          <w:tcPr>
            <w:tcW w:w="1418" w:type="dxa"/>
          </w:tcPr>
          <w:p w14:paraId="06F155DE" w14:textId="56EC9447" w:rsidR="00FA1637" w:rsidRDefault="00FA1637" w:rsidP="00FA1637">
            <w:pPr>
              <w:pStyle w:val="ReqText"/>
              <w:cnfStyle w:val="000000000000" w:firstRow="0" w:lastRow="0" w:firstColumn="0" w:lastColumn="0" w:oddVBand="0" w:evenVBand="0" w:oddHBand="0" w:evenHBand="0" w:firstRowFirstColumn="0" w:firstRowLastColumn="0" w:lastRowFirstColumn="0" w:lastRowLastColumn="0"/>
            </w:pPr>
            <w:r>
              <w:t>STAC Core</w:t>
            </w:r>
          </w:p>
        </w:tc>
        <w:tc>
          <w:tcPr>
            <w:tcW w:w="1134" w:type="dxa"/>
          </w:tcPr>
          <w:p w14:paraId="41D90EC3" w14:textId="0954F45B" w:rsidR="00FA1637" w:rsidRDefault="00FA1637" w:rsidP="00FA1637">
            <w:pPr>
              <w:pStyle w:val="ReqText"/>
              <w:cnfStyle w:val="000000000000" w:firstRow="0" w:lastRow="0" w:firstColumn="0" w:lastColumn="0" w:oddVBand="0" w:evenVBand="0" w:oddHBand="0" w:evenHBand="0" w:firstRowFirstColumn="0" w:firstRowLastColumn="0" w:lastRowFirstColumn="0" w:lastRowLastColumn="0"/>
            </w:pPr>
            <w:r>
              <w:t>EOPF</w:t>
            </w:r>
          </w:p>
        </w:tc>
        <w:tc>
          <w:tcPr>
            <w:tcW w:w="5386" w:type="dxa"/>
          </w:tcPr>
          <w:p w14:paraId="7377E82F" w14:textId="01FF7FDE" w:rsidR="00FA1637" w:rsidRDefault="00FA1637" w:rsidP="00FA1637">
            <w:pPr>
              <w:pStyle w:val="ReqText"/>
              <w:cnfStyle w:val="000000000000" w:firstRow="0" w:lastRow="0" w:firstColumn="0" w:lastColumn="0" w:oddVBand="0" w:evenVBand="0" w:oddHBand="0" w:evenHBand="0" w:firstRowFirstColumn="0" w:firstRowLastColumn="0" w:lastRowFirstColumn="0" w:lastRowLastColumn="0"/>
            </w:pPr>
            <w:r>
              <w:t xml:space="preserve">Start datetime of the satellite observation related to the product. In case of a single time acquisition, it shall be set </w:t>
            </w:r>
            <w:r>
              <w:lastRenderedPageBreak/>
              <w:t xml:space="preserve">to the Datetime property, as per </w:t>
            </w:r>
            <w:r w:rsidRPr="001A47E4">
              <w:t>STAC-CORE</w:t>
            </w:r>
            <w:r w:rsidRPr="00F7464B">
              <w:t>-</w:t>
            </w:r>
            <w:r>
              <w:t>ITEM</w:t>
            </w:r>
            <w:r w:rsidRPr="00F7464B">
              <w:t>-RE</w:t>
            </w:r>
            <w:r>
              <w:t>Q</w:t>
            </w:r>
            <w:r w:rsidRPr="00F7464B">
              <w:t>-</w:t>
            </w:r>
            <w:r>
              <w:t>0170.</w:t>
            </w:r>
          </w:p>
        </w:tc>
        <w:tc>
          <w:tcPr>
            <w:tcW w:w="1663" w:type="dxa"/>
            <w:gridSpan w:val="2"/>
          </w:tcPr>
          <w:p w14:paraId="68568A6A" w14:textId="7A7233A8" w:rsidR="00FA1637" w:rsidRPr="003A644B" w:rsidRDefault="00FA1637" w:rsidP="00FA1637">
            <w:pPr>
              <w:jc w:val="center"/>
              <w:cnfStyle w:val="000000000000" w:firstRow="0" w:lastRow="0" w:firstColumn="0" w:lastColumn="0" w:oddVBand="0" w:evenVBand="0" w:oddHBand="0" w:evenHBand="0" w:firstRowFirstColumn="0" w:firstRowLastColumn="0" w:lastRowFirstColumn="0" w:lastRowLastColumn="0"/>
            </w:pPr>
            <w:r>
              <w:lastRenderedPageBreak/>
              <w:t>yes</w:t>
            </w:r>
          </w:p>
        </w:tc>
      </w:tr>
      <w:tr w:rsidR="00FA1637" w14:paraId="5CE75101" w14:textId="5B08ED2E" w:rsidTr="003A644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tcPr>
          <w:p w14:paraId="0BB902E0" w14:textId="4D455284" w:rsidR="00FA1637" w:rsidRDefault="00FA1637" w:rsidP="00FA1637">
            <w:pPr>
              <w:pStyle w:val="ReqText"/>
            </w:pPr>
            <w:r>
              <w:t>End Datetime</w:t>
            </w:r>
          </w:p>
        </w:tc>
        <w:tc>
          <w:tcPr>
            <w:tcW w:w="3685" w:type="dxa"/>
          </w:tcPr>
          <w:p w14:paraId="53AFF2F0" w14:textId="4A5E593C" w:rsidR="00FA1637" w:rsidRDefault="00FA1637" w:rsidP="00FA1637">
            <w:pPr>
              <w:pStyle w:val="ReqText"/>
              <w:cnfStyle w:val="000000100000" w:firstRow="0" w:lastRow="0" w:firstColumn="0" w:lastColumn="0" w:oddVBand="0" w:evenVBand="0" w:oddHBand="1" w:evenHBand="0" w:firstRowFirstColumn="0" w:firstRowLastColumn="0" w:lastRowFirstColumn="0" w:lastRowLastColumn="0"/>
            </w:pPr>
            <w:r>
              <w:t>$.properties.end_datetime</w:t>
            </w:r>
          </w:p>
        </w:tc>
        <w:tc>
          <w:tcPr>
            <w:tcW w:w="1418" w:type="dxa"/>
          </w:tcPr>
          <w:p w14:paraId="2007B76F" w14:textId="65850352" w:rsidR="00FA1637" w:rsidRDefault="00FA1637" w:rsidP="00FA1637">
            <w:pPr>
              <w:pStyle w:val="ReqText"/>
              <w:cnfStyle w:val="000000100000" w:firstRow="0" w:lastRow="0" w:firstColumn="0" w:lastColumn="0" w:oddVBand="0" w:evenVBand="0" w:oddHBand="1" w:evenHBand="0" w:firstRowFirstColumn="0" w:firstRowLastColumn="0" w:lastRowFirstColumn="0" w:lastRowLastColumn="0"/>
            </w:pPr>
            <w:r>
              <w:t>STAC Core</w:t>
            </w:r>
          </w:p>
        </w:tc>
        <w:tc>
          <w:tcPr>
            <w:tcW w:w="1134" w:type="dxa"/>
          </w:tcPr>
          <w:p w14:paraId="29438060" w14:textId="3D627A7C" w:rsidR="00FA1637" w:rsidRDefault="00FA1637" w:rsidP="00FA1637">
            <w:pPr>
              <w:pStyle w:val="ReqText"/>
              <w:cnfStyle w:val="000000100000" w:firstRow="0" w:lastRow="0" w:firstColumn="0" w:lastColumn="0" w:oddVBand="0" w:evenVBand="0" w:oddHBand="1" w:evenHBand="0" w:firstRowFirstColumn="0" w:firstRowLastColumn="0" w:lastRowFirstColumn="0" w:lastRowLastColumn="0"/>
            </w:pPr>
            <w:r>
              <w:t>EOPF</w:t>
            </w:r>
          </w:p>
        </w:tc>
        <w:tc>
          <w:tcPr>
            <w:tcW w:w="5386" w:type="dxa"/>
          </w:tcPr>
          <w:p w14:paraId="6314D36C" w14:textId="7B3E8A10" w:rsidR="00FA1637" w:rsidRDefault="00FA1637" w:rsidP="00FA1637">
            <w:pPr>
              <w:pStyle w:val="ReqText"/>
              <w:cnfStyle w:val="000000100000" w:firstRow="0" w:lastRow="0" w:firstColumn="0" w:lastColumn="0" w:oddVBand="0" w:evenVBand="0" w:oddHBand="1" w:evenHBand="0" w:firstRowFirstColumn="0" w:firstRowLastColumn="0" w:lastRowFirstColumn="0" w:lastRowLastColumn="0"/>
            </w:pPr>
            <w:r>
              <w:t xml:space="preserve">End datetime of the satellite observation related to the product. In case of a single time acquisition, it shall be set to the Datetime property, as per </w:t>
            </w:r>
            <w:r w:rsidRPr="001A47E4">
              <w:t>STAC-CORE</w:t>
            </w:r>
            <w:r w:rsidRPr="00F7464B">
              <w:t>-</w:t>
            </w:r>
            <w:r>
              <w:t>ITEM</w:t>
            </w:r>
            <w:r w:rsidRPr="00F7464B">
              <w:t>-RE</w:t>
            </w:r>
            <w:r>
              <w:t>Q</w:t>
            </w:r>
            <w:r w:rsidRPr="00F7464B">
              <w:t>-</w:t>
            </w:r>
            <w:r>
              <w:t>0170.</w:t>
            </w:r>
          </w:p>
        </w:tc>
        <w:tc>
          <w:tcPr>
            <w:tcW w:w="1663" w:type="dxa"/>
            <w:gridSpan w:val="2"/>
          </w:tcPr>
          <w:p w14:paraId="007FF467" w14:textId="0A34AC98" w:rsidR="00FA1637" w:rsidRDefault="00FA1637" w:rsidP="00FA1637">
            <w:pPr>
              <w:pStyle w:val="ReqText"/>
              <w:jc w:val="center"/>
              <w:cnfStyle w:val="000000100000" w:firstRow="0" w:lastRow="0" w:firstColumn="0" w:lastColumn="0" w:oddVBand="0" w:evenVBand="0" w:oddHBand="1" w:evenHBand="0" w:firstRowFirstColumn="0" w:firstRowLastColumn="0" w:lastRowFirstColumn="0" w:lastRowLastColumn="0"/>
            </w:pPr>
            <w:r>
              <w:t>yes</w:t>
            </w:r>
          </w:p>
        </w:tc>
      </w:tr>
      <w:tr w:rsidR="0076484F" w14:paraId="5018D97A" w14:textId="77777777" w:rsidTr="003A644B">
        <w:tc>
          <w:tcPr>
            <w:cnfStyle w:val="001000000000" w:firstRow="0" w:lastRow="0" w:firstColumn="1" w:lastColumn="0" w:oddVBand="0" w:evenVBand="0" w:oddHBand="0" w:evenHBand="0" w:firstRowFirstColumn="0" w:firstRowLastColumn="0" w:lastRowFirstColumn="0" w:lastRowLastColumn="0"/>
            <w:tcW w:w="1555" w:type="dxa"/>
          </w:tcPr>
          <w:p w14:paraId="40B5AE4A" w14:textId="5BCF36DA" w:rsidR="0076484F" w:rsidRDefault="0076484F" w:rsidP="00FA1637">
            <w:pPr>
              <w:pStyle w:val="ReqText"/>
            </w:pPr>
            <w:r>
              <w:t>Availability</w:t>
            </w:r>
          </w:p>
        </w:tc>
        <w:tc>
          <w:tcPr>
            <w:tcW w:w="3685" w:type="dxa"/>
          </w:tcPr>
          <w:p w14:paraId="14EC1424" w14:textId="4E1A852F" w:rsidR="0076484F" w:rsidRDefault="0076484F" w:rsidP="00FA1637">
            <w:pPr>
              <w:pStyle w:val="ReqText"/>
              <w:cnfStyle w:val="000000000000" w:firstRow="0" w:lastRow="0" w:firstColumn="0" w:lastColumn="0" w:oddVBand="0" w:evenVBand="0" w:oddHBand="0" w:evenHBand="0" w:firstRowFirstColumn="0" w:firstRowLastColumn="0" w:lastRowFirstColumn="0" w:lastRowLastColumn="0"/>
            </w:pPr>
            <w:proofErr w:type="gramStart"/>
            <w:r w:rsidRPr="0076484F">
              <w:t>$.</w:t>
            </w:r>
            <w:proofErr w:type="spellStart"/>
            <w:r w:rsidRPr="0076484F">
              <w:t>properties</w:t>
            </w:r>
            <w:proofErr w:type="gramEnd"/>
            <w:r w:rsidRPr="0076484F">
              <w:t>.</w:t>
            </w:r>
            <w:proofErr w:type="gramStart"/>
            <w:r w:rsidRPr="0076484F">
              <w:t>product:availability</w:t>
            </w:r>
            <w:proofErr w:type="spellEnd"/>
            <w:proofErr w:type="gramEnd"/>
          </w:p>
        </w:tc>
        <w:tc>
          <w:tcPr>
            <w:tcW w:w="1418" w:type="dxa"/>
          </w:tcPr>
          <w:p w14:paraId="3FCD78F4" w14:textId="562D3010" w:rsidR="0076484F" w:rsidRDefault="0076484F" w:rsidP="00FA1637">
            <w:pPr>
              <w:pStyle w:val="ReqText"/>
              <w:cnfStyle w:val="000000000000" w:firstRow="0" w:lastRow="0" w:firstColumn="0" w:lastColumn="0" w:oddVBand="0" w:evenVBand="0" w:oddHBand="0" w:evenHBand="0" w:firstRowFirstColumn="0" w:firstRowLastColumn="0" w:lastRowFirstColumn="0" w:lastRowLastColumn="0"/>
            </w:pPr>
            <w:r>
              <w:t>Product</w:t>
            </w:r>
            <w:r>
              <w:rPr>
                <w:rStyle w:val="Appelnotedebasdep"/>
              </w:rPr>
              <w:footnoteReference w:id="2"/>
            </w:r>
          </w:p>
        </w:tc>
        <w:tc>
          <w:tcPr>
            <w:tcW w:w="1134" w:type="dxa"/>
          </w:tcPr>
          <w:p w14:paraId="48A5F43E" w14:textId="549E28F0" w:rsidR="0076484F" w:rsidRDefault="0076484F" w:rsidP="00FA1637">
            <w:pPr>
              <w:pStyle w:val="ReqText"/>
              <w:cnfStyle w:val="000000000000" w:firstRow="0" w:lastRow="0" w:firstColumn="0" w:lastColumn="0" w:oddVBand="0" w:evenVBand="0" w:oddHBand="0" w:evenHBand="0" w:firstRowFirstColumn="0" w:firstRowLastColumn="0" w:lastRowFirstColumn="0" w:lastRowLastColumn="0"/>
            </w:pPr>
            <w:r>
              <w:t>LTA</w:t>
            </w:r>
          </w:p>
        </w:tc>
        <w:tc>
          <w:tcPr>
            <w:tcW w:w="5386" w:type="dxa"/>
          </w:tcPr>
          <w:p w14:paraId="2197D2EE" w14:textId="2F348096" w:rsidR="0076484F" w:rsidRDefault="0076484F" w:rsidP="00FA1637">
            <w:pPr>
              <w:pStyle w:val="ReqText"/>
              <w:cnfStyle w:val="000000000000" w:firstRow="0" w:lastRow="0" w:firstColumn="0" w:lastColumn="0" w:oddVBand="0" w:evenVBand="0" w:oddHBand="0" w:evenHBand="0" w:firstRowFirstColumn="0" w:firstRowLastColumn="0" w:lastRowFirstColumn="0" w:lastRowLastColumn="0"/>
            </w:pPr>
            <w:r>
              <w:t>Online if the product is downloadable right away, or offline if the product has been archived</w:t>
            </w:r>
          </w:p>
        </w:tc>
        <w:tc>
          <w:tcPr>
            <w:tcW w:w="1663" w:type="dxa"/>
            <w:gridSpan w:val="2"/>
          </w:tcPr>
          <w:p w14:paraId="5883B739" w14:textId="20C5BECD" w:rsidR="0076484F" w:rsidRDefault="0076484F" w:rsidP="00FA1637">
            <w:pPr>
              <w:pStyle w:val="ReqText"/>
              <w:jc w:val="center"/>
              <w:cnfStyle w:val="000000000000" w:firstRow="0" w:lastRow="0" w:firstColumn="0" w:lastColumn="0" w:oddVBand="0" w:evenVBand="0" w:oddHBand="0" w:evenHBand="0" w:firstRowFirstColumn="0" w:firstRowLastColumn="0" w:lastRowFirstColumn="0" w:lastRowLastColumn="0"/>
            </w:pPr>
            <w:r>
              <w:t>yes</w:t>
            </w:r>
          </w:p>
        </w:tc>
      </w:tr>
      <w:tr w:rsidR="00FA1637" w14:paraId="0E5F8033" w14:textId="47CFBC1B" w:rsidTr="003A644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tcPr>
          <w:p w14:paraId="7875B682" w14:textId="2CB4207E" w:rsidR="00FA1637" w:rsidRDefault="00FA1637" w:rsidP="00FA1637">
            <w:pPr>
              <w:pStyle w:val="ReqText"/>
            </w:pPr>
            <w:r>
              <w:t>Product Type</w:t>
            </w:r>
          </w:p>
        </w:tc>
        <w:tc>
          <w:tcPr>
            <w:tcW w:w="3685" w:type="dxa"/>
          </w:tcPr>
          <w:p w14:paraId="56E786D8" w14:textId="2157B705" w:rsidR="00FA1637" w:rsidRDefault="00FA1637" w:rsidP="00FA1637">
            <w:pPr>
              <w:pStyle w:val="ReqText"/>
              <w:cnfStyle w:val="000000100000" w:firstRow="0" w:lastRow="0" w:firstColumn="0" w:lastColumn="0" w:oddVBand="0" w:evenVBand="0" w:oddHBand="1" w:evenHBand="0" w:firstRowFirstColumn="0" w:firstRowLastColumn="0" w:lastRowFirstColumn="0" w:lastRowLastColumn="0"/>
            </w:pPr>
            <w:r>
              <w:t>$.properties.product:type</w:t>
            </w:r>
          </w:p>
        </w:tc>
        <w:tc>
          <w:tcPr>
            <w:tcW w:w="1418" w:type="dxa"/>
          </w:tcPr>
          <w:p w14:paraId="0B2D02C9" w14:textId="092ACB8F" w:rsidR="00FA1637" w:rsidRDefault="00FA1637" w:rsidP="00FA1637">
            <w:pPr>
              <w:pStyle w:val="ReqText"/>
              <w:cnfStyle w:val="000000100000" w:firstRow="0" w:lastRow="0" w:firstColumn="0" w:lastColumn="0" w:oddVBand="0" w:evenVBand="0" w:oddHBand="1" w:evenHBand="0" w:firstRowFirstColumn="0" w:firstRowLastColumn="0" w:lastRowFirstColumn="0" w:lastRowLastColumn="0"/>
            </w:pPr>
            <w:r>
              <w:t>Product</w:t>
            </w:r>
          </w:p>
        </w:tc>
        <w:tc>
          <w:tcPr>
            <w:tcW w:w="1134" w:type="dxa"/>
          </w:tcPr>
          <w:p w14:paraId="3DE67687" w14:textId="75E66D4D" w:rsidR="00FA1637" w:rsidRDefault="00FA1637" w:rsidP="00FA1637">
            <w:pPr>
              <w:pStyle w:val="ReqText"/>
              <w:cnfStyle w:val="000000100000" w:firstRow="0" w:lastRow="0" w:firstColumn="0" w:lastColumn="0" w:oddVBand="0" w:evenVBand="0" w:oddHBand="1" w:evenHBand="0" w:firstRowFirstColumn="0" w:firstRowLastColumn="0" w:lastRowFirstColumn="0" w:lastRowLastColumn="0"/>
            </w:pPr>
            <w:r>
              <w:t>EOPF</w:t>
            </w:r>
          </w:p>
        </w:tc>
        <w:tc>
          <w:tcPr>
            <w:tcW w:w="5386" w:type="dxa"/>
          </w:tcPr>
          <w:p w14:paraId="58D0853A" w14:textId="3B0226B7" w:rsidR="00FA1637" w:rsidRDefault="00FA1637" w:rsidP="00FA1637">
            <w:pPr>
              <w:pStyle w:val="ReqText"/>
              <w:cnfStyle w:val="000000100000" w:firstRow="0" w:lastRow="0" w:firstColumn="0" w:lastColumn="0" w:oddVBand="0" w:evenVBand="0" w:oddHBand="1" w:evenHBand="0" w:firstRowFirstColumn="0" w:firstRowLastColumn="0" w:lastRowFirstColumn="0" w:lastRowLastColumn="0"/>
            </w:pPr>
            <w:r>
              <w:t>See allowed product types in [</w:t>
            </w:r>
            <w:r w:rsidRPr="000D6CA8">
              <w:rPr>
                <w:rStyle w:val="Renvoi"/>
              </w:rPr>
              <w:fldChar w:fldCharType="begin"/>
            </w:r>
            <w:r w:rsidRPr="000D6CA8">
              <w:rPr>
                <w:rStyle w:val="Renvoi"/>
              </w:rPr>
              <w:instrText xml:space="preserve"> REF DATA_PORTFOLIO \h </w:instrText>
            </w:r>
            <w:r>
              <w:rPr>
                <w:rStyle w:val="Renvoi"/>
              </w:rPr>
              <w:instrText xml:space="preserve"> \* MERGEFORMAT </w:instrText>
            </w:r>
            <w:r w:rsidRPr="000D6CA8">
              <w:rPr>
                <w:rStyle w:val="Renvoi"/>
              </w:rPr>
              <w:fldChar w:fldCharType="separate"/>
            </w:r>
            <w:proofErr w:type="spellStart"/>
            <w:proofErr w:type="gramStart"/>
            <w:r w:rsidR="00FB1301" w:rsidRPr="00FB1301">
              <w:rPr>
                <w:rStyle w:val="Renvoi"/>
                <w:b w:val="0"/>
                <w:bCs w:val="0"/>
              </w:rPr>
              <w:t>Erreur</w:t>
            </w:r>
            <w:proofErr w:type="spellEnd"/>
            <w:r w:rsidR="00FB1301" w:rsidRPr="00FB1301">
              <w:rPr>
                <w:rStyle w:val="Renvoi"/>
                <w:b w:val="0"/>
                <w:bCs w:val="0"/>
              </w:rPr>
              <w:t> !</w:t>
            </w:r>
            <w:proofErr w:type="gramEnd"/>
            <w:r w:rsidR="00FB1301" w:rsidRPr="00FB1301">
              <w:rPr>
                <w:rStyle w:val="Renvoi"/>
                <w:b w:val="0"/>
                <w:bCs w:val="0"/>
              </w:rPr>
              <w:t xml:space="preserve"> </w:t>
            </w:r>
            <w:r w:rsidR="00FB1301">
              <w:rPr>
                <w:rStyle w:val="Renvoi"/>
                <w:b w:val="0"/>
                <w:bCs w:val="0"/>
                <w:lang w:val="fr-FR"/>
              </w:rPr>
              <w:t>Source du renvoi introuvable.</w:t>
            </w:r>
            <w:r w:rsidRPr="000D6CA8">
              <w:rPr>
                <w:rStyle w:val="Renvoi"/>
              </w:rPr>
              <w:fldChar w:fldCharType="end"/>
            </w:r>
            <w:r>
              <w:t>]</w:t>
            </w:r>
          </w:p>
        </w:tc>
        <w:tc>
          <w:tcPr>
            <w:tcW w:w="1663" w:type="dxa"/>
            <w:gridSpan w:val="2"/>
          </w:tcPr>
          <w:p w14:paraId="0770237E" w14:textId="21CE00BD" w:rsidR="00FA1637" w:rsidRDefault="00FA1637" w:rsidP="00FA1637">
            <w:pPr>
              <w:pStyle w:val="ReqText"/>
              <w:jc w:val="center"/>
              <w:cnfStyle w:val="000000100000" w:firstRow="0" w:lastRow="0" w:firstColumn="0" w:lastColumn="0" w:oddVBand="0" w:evenVBand="0" w:oddHBand="1" w:evenHBand="0" w:firstRowFirstColumn="0" w:firstRowLastColumn="0" w:lastRowFirstColumn="0" w:lastRowLastColumn="0"/>
            </w:pPr>
            <w:r>
              <w:t>yes</w:t>
            </w:r>
          </w:p>
        </w:tc>
      </w:tr>
      <w:tr w:rsidR="00FA1637" w14:paraId="32D29827" w14:textId="740E42E1" w:rsidTr="003A644B">
        <w:tc>
          <w:tcPr>
            <w:cnfStyle w:val="001000000000" w:firstRow="0" w:lastRow="0" w:firstColumn="1" w:lastColumn="0" w:oddVBand="0" w:evenVBand="0" w:oddHBand="0" w:evenHBand="0" w:firstRowFirstColumn="0" w:firstRowLastColumn="0" w:lastRowFirstColumn="0" w:lastRowLastColumn="0"/>
            <w:tcW w:w="1555" w:type="dxa"/>
          </w:tcPr>
          <w:p w14:paraId="265F3AF4" w14:textId="01F994AB" w:rsidR="00FA1637" w:rsidRDefault="00FA1637" w:rsidP="00FA1637">
            <w:pPr>
              <w:pStyle w:val="ReqText"/>
            </w:pPr>
            <w:r>
              <w:t>Product Timeliness</w:t>
            </w:r>
          </w:p>
          <w:p w14:paraId="06A84B93" w14:textId="17F23E13" w:rsidR="00FA1637" w:rsidRDefault="00FA1637" w:rsidP="00FA1637">
            <w:pPr>
              <w:pStyle w:val="ReqText"/>
            </w:pPr>
          </w:p>
        </w:tc>
        <w:tc>
          <w:tcPr>
            <w:tcW w:w="3685" w:type="dxa"/>
          </w:tcPr>
          <w:p w14:paraId="0167F0AB" w14:textId="0D44D66C" w:rsidR="00FA1637" w:rsidRDefault="00FA1637" w:rsidP="00FA1637">
            <w:pPr>
              <w:pStyle w:val="ReqText"/>
              <w:cnfStyle w:val="000000000000" w:firstRow="0" w:lastRow="0" w:firstColumn="0" w:lastColumn="0" w:oddVBand="0" w:evenVBand="0" w:oddHBand="0" w:evenHBand="0" w:firstRowFirstColumn="0" w:firstRowLastColumn="0" w:lastRowFirstColumn="0" w:lastRowLastColumn="0"/>
            </w:pPr>
            <w:r>
              <w:t>$.properties.product:timeliness</w:t>
            </w:r>
          </w:p>
        </w:tc>
        <w:tc>
          <w:tcPr>
            <w:tcW w:w="1418" w:type="dxa"/>
          </w:tcPr>
          <w:p w14:paraId="0B886E52" w14:textId="4B39E0C0" w:rsidR="00FA1637" w:rsidRDefault="00FA1637" w:rsidP="00FA1637">
            <w:pPr>
              <w:pStyle w:val="ReqText"/>
              <w:cnfStyle w:val="000000000000" w:firstRow="0" w:lastRow="0" w:firstColumn="0" w:lastColumn="0" w:oddVBand="0" w:evenVBand="0" w:oddHBand="0" w:evenHBand="0" w:firstRowFirstColumn="0" w:firstRowLastColumn="0" w:lastRowFirstColumn="0" w:lastRowLastColumn="0"/>
            </w:pPr>
            <w:r>
              <w:t>Product</w:t>
            </w:r>
          </w:p>
        </w:tc>
        <w:tc>
          <w:tcPr>
            <w:tcW w:w="1134" w:type="dxa"/>
          </w:tcPr>
          <w:p w14:paraId="37B6CC7C" w14:textId="37A3B0DF" w:rsidR="00FA1637" w:rsidRDefault="00FA1637" w:rsidP="00FA1637">
            <w:pPr>
              <w:pStyle w:val="ReqText"/>
              <w:cnfStyle w:val="000000000000" w:firstRow="0" w:lastRow="0" w:firstColumn="0" w:lastColumn="0" w:oddVBand="0" w:evenVBand="0" w:oddHBand="0" w:evenHBand="0" w:firstRowFirstColumn="0" w:firstRowLastColumn="0" w:lastRowFirstColumn="0" w:lastRowLastColumn="0"/>
            </w:pPr>
            <w:r>
              <w:t>EOPF</w:t>
            </w:r>
          </w:p>
        </w:tc>
        <w:tc>
          <w:tcPr>
            <w:tcW w:w="5386" w:type="dxa"/>
          </w:tcPr>
          <w:p w14:paraId="0BFCFAFD" w14:textId="4C496BBB" w:rsidR="00FA1637" w:rsidRDefault="00FA1637" w:rsidP="00FA1637">
            <w:pPr>
              <w:pStyle w:val="ReqText"/>
              <w:cnfStyle w:val="000000000000" w:firstRow="0" w:lastRow="0" w:firstColumn="0" w:lastColumn="0" w:oddVBand="0" w:evenVBand="0" w:oddHBand="0" w:evenHBand="0" w:firstRowFirstColumn="0" w:firstRowLastColumn="0" w:lastRowFirstColumn="0" w:lastRowLastColumn="0"/>
            </w:pPr>
            <w:r>
              <w:t>Timeliness of the product.</w:t>
            </w:r>
          </w:p>
        </w:tc>
        <w:tc>
          <w:tcPr>
            <w:tcW w:w="1663" w:type="dxa"/>
            <w:gridSpan w:val="2"/>
          </w:tcPr>
          <w:p w14:paraId="6228B516" w14:textId="1974CC0A" w:rsidR="00FA1637" w:rsidRDefault="00FA1637" w:rsidP="00FA1637">
            <w:pPr>
              <w:pStyle w:val="ReqText"/>
              <w:jc w:val="center"/>
              <w:cnfStyle w:val="000000000000" w:firstRow="0" w:lastRow="0" w:firstColumn="0" w:lastColumn="0" w:oddVBand="0" w:evenVBand="0" w:oddHBand="0" w:evenHBand="0" w:firstRowFirstColumn="0" w:firstRowLastColumn="0" w:lastRowFirstColumn="0" w:lastRowLastColumn="0"/>
            </w:pPr>
          </w:p>
        </w:tc>
      </w:tr>
      <w:tr w:rsidR="00FA1637" w14:paraId="5D2DACDB" w14:textId="4EB7F6DE" w:rsidTr="003A644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tcPr>
          <w:p w14:paraId="7849B4AF" w14:textId="188827BD" w:rsidR="00FA1637" w:rsidRDefault="00FA1637" w:rsidP="00FA1637">
            <w:pPr>
              <w:pStyle w:val="ReqText"/>
            </w:pPr>
            <w:r>
              <w:t>Product Timeliness Category</w:t>
            </w:r>
          </w:p>
        </w:tc>
        <w:tc>
          <w:tcPr>
            <w:tcW w:w="3685" w:type="dxa"/>
          </w:tcPr>
          <w:p w14:paraId="3EA58A12" w14:textId="7B304877" w:rsidR="00FA1637" w:rsidRDefault="00FA1637" w:rsidP="00FA1637">
            <w:pPr>
              <w:pStyle w:val="ReqText"/>
              <w:cnfStyle w:val="000000100000" w:firstRow="0" w:lastRow="0" w:firstColumn="0" w:lastColumn="0" w:oddVBand="0" w:evenVBand="0" w:oddHBand="1" w:evenHBand="0" w:firstRowFirstColumn="0" w:firstRowLastColumn="0" w:lastRowFirstColumn="0" w:lastRowLastColumn="0"/>
            </w:pPr>
            <w:r>
              <w:t>$.properties.product:timeliness_category</w:t>
            </w:r>
          </w:p>
        </w:tc>
        <w:tc>
          <w:tcPr>
            <w:tcW w:w="1418" w:type="dxa"/>
          </w:tcPr>
          <w:p w14:paraId="6FAEAEFA" w14:textId="0BCB9893" w:rsidR="00FA1637" w:rsidRDefault="00FA1637" w:rsidP="00FA1637">
            <w:pPr>
              <w:pStyle w:val="ReqText"/>
              <w:cnfStyle w:val="000000100000" w:firstRow="0" w:lastRow="0" w:firstColumn="0" w:lastColumn="0" w:oddVBand="0" w:evenVBand="0" w:oddHBand="1" w:evenHBand="0" w:firstRowFirstColumn="0" w:firstRowLastColumn="0" w:lastRowFirstColumn="0" w:lastRowLastColumn="0"/>
            </w:pPr>
            <w:r>
              <w:t>Product</w:t>
            </w:r>
          </w:p>
        </w:tc>
        <w:tc>
          <w:tcPr>
            <w:tcW w:w="1134" w:type="dxa"/>
          </w:tcPr>
          <w:p w14:paraId="2C01ACE0" w14:textId="16C4C07E" w:rsidR="00FA1637" w:rsidRDefault="00FA1637" w:rsidP="00FA1637">
            <w:pPr>
              <w:pStyle w:val="ReqText"/>
              <w:cnfStyle w:val="000000100000" w:firstRow="0" w:lastRow="0" w:firstColumn="0" w:lastColumn="0" w:oddVBand="0" w:evenVBand="0" w:oddHBand="1" w:evenHBand="0" w:firstRowFirstColumn="0" w:firstRowLastColumn="0" w:lastRowFirstColumn="0" w:lastRowLastColumn="0"/>
            </w:pPr>
            <w:r>
              <w:t>EOPF</w:t>
            </w:r>
          </w:p>
        </w:tc>
        <w:tc>
          <w:tcPr>
            <w:tcW w:w="5386" w:type="dxa"/>
          </w:tcPr>
          <w:p w14:paraId="1B7B8FE1" w14:textId="1288FA94" w:rsidR="00FA1637" w:rsidRDefault="00FA1637" w:rsidP="00FA1637">
            <w:pPr>
              <w:pStyle w:val="ReqText"/>
              <w:cnfStyle w:val="000000100000" w:firstRow="0" w:lastRow="0" w:firstColumn="0" w:lastColumn="0" w:oddVBand="0" w:evenVBand="0" w:oddHBand="1" w:evenHBand="0" w:firstRowFirstColumn="0" w:firstRowLastColumn="0" w:lastRowFirstColumn="0" w:lastRowLastColumn="0"/>
            </w:pPr>
            <w:r>
              <w:t>Timeliness category of the product.</w:t>
            </w:r>
          </w:p>
        </w:tc>
        <w:tc>
          <w:tcPr>
            <w:tcW w:w="1663" w:type="dxa"/>
            <w:gridSpan w:val="2"/>
          </w:tcPr>
          <w:p w14:paraId="02866F61" w14:textId="355859AB" w:rsidR="00FA1637" w:rsidRDefault="00FA1637" w:rsidP="00FA1637">
            <w:pPr>
              <w:pStyle w:val="ReqText"/>
              <w:jc w:val="center"/>
              <w:cnfStyle w:val="000000100000" w:firstRow="0" w:lastRow="0" w:firstColumn="0" w:lastColumn="0" w:oddVBand="0" w:evenVBand="0" w:oddHBand="1" w:evenHBand="0" w:firstRowFirstColumn="0" w:firstRowLastColumn="0" w:lastRowFirstColumn="0" w:lastRowLastColumn="0"/>
            </w:pPr>
          </w:p>
        </w:tc>
      </w:tr>
      <w:tr w:rsidR="00FA1637" w14:paraId="457305AF" w14:textId="7A6B8FB6" w:rsidTr="003A644B">
        <w:tc>
          <w:tcPr>
            <w:cnfStyle w:val="001000000000" w:firstRow="0" w:lastRow="0" w:firstColumn="1" w:lastColumn="0" w:oddVBand="0" w:evenVBand="0" w:oddHBand="0" w:evenHBand="0" w:firstRowFirstColumn="0" w:firstRowLastColumn="0" w:lastRowFirstColumn="0" w:lastRowLastColumn="0"/>
            <w:tcW w:w="1555" w:type="dxa"/>
          </w:tcPr>
          <w:p w14:paraId="4C883FFF" w14:textId="218FD0CB" w:rsidR="00FA1637" w:rsidRPr="00CA2E63" w:rsidRDefault="00FA1637" w:rsidP="00FA1637">
            <w:pPr>
              <w:pStyle w:val="ReqText"/>
            </w:pPr>
            <w:r w:rsidRPr="00CA2E63">
              <w:t>Production Type</w:t>
            </w:r>
          </w:p>
        </w:tc>
        <w:tc>
          <w:tcPr>
            <w:tcW w:w="3685" w:type="dxa"/>
          </w:tcPr>
          <w:p w14:paraId="220BF0C8" w14:textId="1C472A19" w:rsidR="00FA1637" w:rsidRPr="00CA2E63" w:rsidRDefault="00FA1637" w:rsidP="00FA1637">
            <w:pPr>
              <w:pStyle w:val="ReqText"/>
              <w:cnfStyle w:val="000000000000" w:firstRow="0" w:lastRow="0" w:firstColumn="0" w:lastColumn="0" w:oddVBand="0" w:evenVBand="0" w:oddHBand="0" w:evenHBand="0" w:firstRowFirstColumn="0" w:firstRowLastColumn="0" w:lastRowFirstColumn="0" w:lastRowLastColumn="0"/>
            </w:pPr>
            <w:r w:rsidRPr="00CA2E63">
              <w:t>$.properties.processing:lineage</w:t>
            </w:r>
          </w:p>
        </w:tc>
        <w:tc>
          <w:tcPr>
            <w:tcW w:w="1418" w:type="dxa"/>
          </w:tcPr>
          <w:p w14:paraId="3F20E5A6" w14:textId="7126D274" w:rsidR="00FA1637" w:rsidRPr="00CA2E63" w:rsidRDefault="00FA1637" w:rsidP="00FA1637">
            <w:pPr>
              <w:pStyle w:val="ReqText"/>
              <w:cnfStyle w:val="000000000000" w:firstRow="0" w:lastRow="0" w:firstColumn="0" w:lastColumn="0" w:oddVBand="0" w:evenVBand="0" w:oddHBand="0" w:evenHBand="0" w:firstRowFirstColumn="0" w:firstRowLastColumn="0" w:lastRowFirstColumn="0" w:lastRowLastColumn="0"/>
            </w:pPr>
            <w:r w:rsidRPr="00CA2E63">
              <w:t>Processing</w:t>
            </w:r>
          </w:p>
        </w:tc>
        <w:tc>
          <w:tcPr>
            <w:tcW w:w="1134" w:type="dxa"/>
          </w:tcPr>
          <w:p w14:paraId="602E1406" w14:textId="0BE6B6CB" w:rsidR="00FA1637" w:rsidRPr="00CA2E63" w:rsidRDefault="00FA1637" w:rsidP="00FA1637">
            <w:pPr>
              <w:pStyle w:val="ReqText"/>
              <w:cnfStyle w:val="000000000000" w:firstRow="0" w:lastRow="0" w:firstColumn="0" w:lastColumn="0" w:oddVBand="0" w:evenVBand="0" w:oddHBand="0" w:evenHBand="0" w:firstRowFirstColumn="0" w:firstRowLastColumn="0" w:lastRowFirstColumn="0" w:lastRowLastColumn="0"/>
            </w:pPr>
            <w:r w:rsidRPr="00CA2E63">
              <w:t>EOPF</w:t>
            </w:r>
          </w:p>
        </w:tc>
        <w:tc>
          <w:tcPr>
            <w:tcW w:w="5386" w:type="dxa"/>
          </w:tcPr>
          <w:p w14:paraId="67B8D712" w14:textId="5E77E489" w:rsidR="00FA1637" w:rsidRPr="00CA2E63" w:rsidRDefault="00FA1637" w:rsidP="00FA1637">
            <w:pPr>
              <w:pStyle w:val="ReqText"/>
              <w:cnfStyle w:val="000000000000" w:firstRow="0" w:lastRow="0" w:firstColumn="0" w:lastColumn="0" w:oddVBand="0" w:evenVBand="0" w:oddHBand="0" w:evenHBand="0" w:firstRowFirstColumn="0" w:firstRowLastColumn="0" w:lastRowFirstColumn="0" w:lastRowLastColumn="0"/>
            </w:pPr>
            <w:r w:rsidRPr="00CA2E63">
              <w:t>Information on the production type.</w:t>
            </w:r>
          </w:p>
          <w:p w14:paraId="6C16E599" w14:textId="4A2357B3" w:rsidR="00FA1637" w:rsidRPr="00CA2E63" w:rsidRDefault="00FA1637" w:rsidP="00FA1637">
            <w:pPr>
              <w:pStyle w:val="ReqText"/>
              <w:cnfStyle w:val="000000000000" w:firstRow="0" w:lastRow="0" w:firstColumn="0" w:lastColumn="0" w:oddVBand="0" w:evenVBand="0" w:oddHBand="0" w:evenHBand="0" w:firstRowFirstColumn="0" w:firstRowLastColumn="0" w:lastRowFirstColumn="0" w:lastRowLastColumn="0"/>
            </w:pPr>
          </w:p>
        </w:tc>
        <w:tc>
          <w:tcPr>
            <w:tcW w:w="1663" w:type="dxa"/>
            <w:gridSpan w:val="2"/>
          </w:tcPr>
          <w:p w14:paraId="0B753128" w14:textId="0A673B3D" w:rsidR="00FA1637" w:rsidRPr="00CA2E63" w:rsidRDefault="00FA1637" w:rsidP="00FA1637">
            <w:pPr>
              <w:pStyle w:val="ReqText"/>
              <w:jc w:val="center"/>
              <w:cnfStyle w:val="000000000000" w:firstRow="0" w:lastRow="0" w:firstColumn="0" w:lastColumn="0" w:oddVBand="0" w:evenVBand="0" w:oddHBand="0" w:evenHBand="0" w:firstRowFirstColumn="0" w:firstRowLastColumn="0" w:lastRowFirstColumn="0" w:lastRowLastColumn="0"/>
            </w:pPr>
          </w:p>
        </w:tc>
      </w:tr>
      <w:tr w:rsidR="008E31FE" w14:paraId="5F72CC5A" w14:textId="77777777" w:rsidTr="003A644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tcPr>
          <w:p w14:paraId="4DE950FF" w14:textId="02F09B6F" w:rsidR="008E31FE" w:rsidRPr="00CA2E63" w:rsidRDefault="008E31FE" w:rsidP="00FA1637">
            <w:pPr>
              <w:pStyle w:val="ReqText"/>
            </w:pPr>
            <w:r>
              <w:t>Mission</w:t>
            </w:r>
          </w:p>
        </w:tc>
        <w:tc>
          <w:tcPr>
            <w:tcW w:w="3685" w:type="dxa"/>
          </w:tcPr>
          <w:p w14:paraId="0AD520DB" w14:textId="0E799C06" w:rsidR="008E31FE" w:rsidRPr="00CA2E63" w:rsidRDefault="008E31FE" w:rsidP="00FA1637">
            <w:pPr>
              <w:pStyle w:val="ReqText"/>
              <w:cnfStyle w:val="000000100000" w:firstRow="0" w:lastRow="0" w:firstColumn="0" w:lastColumn="0" w:oddVBand="0" w:evenVBand="0" w:oddHBand="1" w:evenHBand="0" w:firstRowFirstColumn="0" w:firstRowLastColumn="0" w:lastRowFirstColumn="0" w:lastRowLastColumn="0"/>
            </w:pPr>
            <w:proofErr w:type="gramStart"/>
            <w:r>
              <w:t>$.</w:t>
            </w:r>
            <w:proofErr w:type="spellStart"/>
            <w:r>
              <w:t>properties</w:t>
            </w:r>
            <w:proofErr w:type="gramEnd"/>
            <w:r>
              <w:t>.mission</w:t>
            </w:r>
            <w:proofErr w:type="spellEnd"/>
          </w:p>
        </w:tc>
        <w:tc>
          <w:tcPr>
            <w:tcW w:w="1418" w:type="dxa"/>
          </w:tcPr>
          <w:p w14:paraId="2D5A1959" w14:textId="37C4609D" w:rsidR="008E31FE" w:rsidRPr="00CA2E63" w:rsidRDefault="008E31FE" w:rsidP="00FA1637">
            <w:pPr>
              <w:pStyle w:val="ReqText"/>
              <w:cnfStyle w:val="000000100000" w:firstRow="0" w:lastRow="0" w:firstColumn="0" w:lastColumn="0" w:oddVBand="0" w:evenVBand="0" w:oddHBand="1" w:evenHBand="0" w:firstRowFirstColumn="0" w:firstRowLastColumn="0" w:lastRowFirstColumn="0" w:lastRowLastColumn="0"/>
            </w:pPr>
            <w:r>
              <w:t>Stac Core</w:t>
            </w:r>
          </w:p>
        </w:tc>
        <w:tc>
          <w:tcPr>
            <w:tcW w:w="1134" w:type="dxa"/>
          </w:tcPr>
          <w:p w14:paraId="748B301D" w14:textId="7352F5AD" w:rsidR="008E31FE" w:rsidRPr="00CA2E63" w:rsidRDefault="008E31FE" w:rsidP="00FA1637">
            <w:pPr>
              <w:pStyle w:val="ReqText"/>
              <w:cnfStyle w:val="000000100000" w:firstRow="0" w:lastRow="0" w:firstColumn="0" w:lastColumn="0" w:oddVBand="0" w:evenVBand="0" w:oddHBand="1" w:evenHBand="0" w:firstRowFirstColumn="0" w:firstRowLastColumn="0" w:lastRowFirstColumn="0" w:lastRowLastColumn="0"/>
            </w:pPr>
            <w:r>
              <w:t>EOPF</w:t>
            </w:r>
          </w:p>
        </w:tc>
        <w:tc>
          <w:tcPr>
            <w:tcW w:w="5386" w:type="dxa"/>
          </w:tcPr>
          <w:p w14:paraId="1AC1BF00" w14:textId="43F6501C" w:rsidR="008E31FE" w:rsidRPr="00CA2E63" w:rsidRDefault="008E31FE" w:rsidP="00FA1637">
            <w:pPr>
              <w:pStyle w:val="ReqText"/>
              <w:cnfStyle w:val="000000100000" w:firstRow="0" w:lastRow="0" w:firstColumn="0" w:lastColumn="0" w:oddVBand="0" w:evenVBand="0" w:oddHBand="1" w:evenHBand="0" w:firstRowFirstColumn="0" w:firstRowLastColumn="0" w:lastRowFirstColumn="0" w:lastRowLastColumn="0"/>
            </w:pPr>
            <w:r>
              <w:t xml:space="preserve">Name of the space program to which the constellation belongs (ex: </w:t>
            </w:r>
            <w:proofErr w:type="spellStart"/>
            <w:r>
              <w:t>copernicus</w:t>
            </w:r>
            <w:proofErr w:type="spellEnd"/>
            <w:r>
              <w:t>)</w:t>
            </w:r>
          </w:p>
        </w:tc>
        <w:tc>
          <w:tcPr>
            <w:tcW w:w="1663" w:type="dxa"/>
            <w:gridSpan w:val="2"/>
          </w:tcPr>
          <w:p w14:paraId="15C91D39" w14:textId="77777777" w:rsidR="008E31FE" w:rsidRPr="00CA2E63" w:rsidRDefault="008E31FE" w:rsidP="00FA1637">
            <w:pPr>
              <w:pStyle w:val="ReqText"/>
              <w:jc w:val="center"/>
              <w:cnfStyle w:val="000000100000" w:firstRow="0" w:lastRow="0" w:firstColumn="0" w:lastColumn="0" w:oddVBand="0" w:evenVBand="0" w:oddHBand="1" w:evenHBand="0" w:firstRowFirstColumn="0" w:firstRowLastColumn="0" w:lastRowFirstColumn="0" w:lastRowLastColumn="0"/>
            </w:pPr>
          </w:p>
        </w:tc>
      </w:tr>
      <w:tr w:rsidR="00FA1637" w14:paraId="04915954" w14:textId="29EB95A3" w:rsidTr="003A644B">
        <w:tc>
          <w:tcPr>
            <w:cnfStyle w:val="001000000000" w:firstRow="0" w:lastRow="0" w:firstColumn="1" w:lastColumn="0" w:oddVBand="0" w:evenVBand="0" w:oddHBand="0" w:evenHBand="0" w:firstRowFirstColumn="0" w:firstRowLastColumn="0" w:lastRowFirstColumn="0" w:lastRowLastColumn="0"/>
            <w:tcW w:w="1555" w:type="dxa"/>
          </w:tcPr>
          <w:p w14:paraId="4FD38B1B" w14:textId="60B1A55C" w:rsidR="00FA1637" w:rsidRDefault="00FA1637" w:rsidP="00FA1637">
            <w:pPr>
              <w:pStyle w:val="ReqText"/>
            </w:pPr>
            <w:r>
              <w:t>Constellation</w:t>
            </w:r>
          </w:p>
        </w:tc>
        <w:tc>
          <w:tcPr>
            <w:tcW w:w="3685" w:type="dxa"/>
          </w:tcPr>
          <w:p w14:paraId="018C7489" w14:textId="405D4C66" w:rsidR="00FA1637" w:rsidRDefault="00FA1637" w:rsidP="00FA1637">
            <w:pPr>
              <w:pStyle w:val="ReqText"/>
              <w:cnfStyle w:val="000000000000" w:firstRow="0" w:lastRow="0" w:firstColumn="0" w:lastColumn="0" w:oddVBand="0" w:evenVBand="0" w:oddHBand="0" w:evenHBand="0" w:firstRowFirstColumn="0" w:firstRowLastColumn="0" w:lastRowFirstColumn="0" w:lastRowLastColumn="0"/>
            </w:pPr>
            <w:r>
              <w:t>$.properties.constellation</w:t>
            </w:r>
          </w:p>
        </w:tc>
        <w:tc>
          <w:tcPr>
            <w:tcW w:w="1418" w:type="dxa"/>
          </w:tcPr>
          <w:p w14:paraId="045F6A90" w14:textId="3280EE19" w:rsidR="00FA1637" w:rsidRDefault="00FA1637" w:rsidP="00FA1637">
            <w:pPr>
              <w:pStyle w:val="ReqText"/>
              <w:cnfStyle w:val="000000000000" w:firstRow="0" w:lastRow="0" w:firstColumn="0" w:lastColumn="0" w:oddVBand="0" w:evenVBand="0" w:oddHBand="0" w:evenHBand="0" w:firstRowFirstColumn="0" w:firstRowLastColumn="0" w:lastRowFirstColumn="0" w:lastRowLastColumn="0"/>
            </w:pPr>
            <w:r>
              <w:t>Stac Core</w:t>
            </w:r>
          </w:p>
        </w:tc>
        <w:tc>
          <w:tcPr>
            <w:tcW w:w="1134" w:type="dxa"/>
          </w:tcPr>
          <w:p w14:paraId="4CAF58F8" w14:textId="1D9669F4" w:rsidR="00FA1637" w:rsidRDefault="00FA1637" w:rsidP="00FA1637">
            <w:pPr>
              <w:pStyle w:val="ReqText"/>
              <w:jc w:val="left"/>
              <w:cnfStyle w:val="000000000000" w:firstRow="0" w:lastRow="0" w:firstColumn="0" w:lastColumn="0" w:oddVBand="0" w:evenVBand="0" w:oddHBand="0" w:evenHBand="0" w:firstRowFirstColumn="0" w:firstRowLastColumn="0" w:lastRowFirstColumn="0" w:lastRowLastColumn="0"/>
            </w:pPr>
            <w:r>
              <w:t>EOPF</w:t>
            </w:r>
          </w:p>
        </w:tc>
        <w:tc>
          <w:tcPr>
            <w:tcW w:w="5386" w:type="dxa"/>
          </w:tcPr>
          <w:p w14:paraId="5B87D208" w14:textId="6999334C" w:rsidR="00FA1637" w:rsidRPr="0009426D" w:rsidRDefault="00FA1637" w:rsidP="00FA1637">
            <w:pPr>
              <w:pStyle w:val="ReqText"/>
              <w:jc w:val="left"/>
              <w:cnfStyle w:val="000000000000" w:firstRow="0" w:lastRow="0" w:firstColumn="0" w:lastColumn="0" w:oddVBand="0" w:evenVBand="0" w:oddHBand="0" w:evenHBand="0" w:firstRowFirstColumn="0" w:firstRowLastColumn="0" w:lastRowFirstColumn="0" w:lastRowLastColumn="0"/>
              <w:rPr>
                <w:rFonts w:ascii="Courier New" w:hAnsi="Courier New"/>
                <w:b/>
                <w:color w:val="C00000"/>
              </w:rPr>
            </w:pPr>
            <w:r>
              <w:t xml:space="preserve">Name of the constellation, e.g.: </w:t>
            </w:r>
            <w:r w:rsidRPr="00EB2DBA">
              <w:rPr>
                <w:rStyle w:val="ReqCode"/>
              </w:rPr>
              <w:t>sentinel-1 or sentinel-2</w:t>
            </w:r>
            <w:r>
              <w:t xml:space="preserve">.  </w:t>
            </w:r>
          </w:p>
        </w:tc>
        <w:tc>
          <w:tcPr>
            <w:tcW w:w="1663" w:type="dxa"/>
            <w:gridSpan w:val="2"/>
          </w:tcPr>
          <w:p w14:paraId="4DD85A57" w14:textId="4CD10986" w:rsidR="00FA1637" w:rsidRDefault="00FA1637" w:rsidP="00FA1637">
            <w:pPr>
              <w:pStyle w:val="ReqText"/>
              <w:jc w:val="center"/>
              <w:cnfStyle w:val="000000000000" w:firstRow="0" w:lastRow="0" w:firstColumn="0" w:lastColumn="0" w:oddVBand="0" w:evenVBand="0" w:oddHBand="0" w:evenHBand="0" w:firstRowFirstColumn="0" w:firstRowLastColumn="0" w:lastRowFirstColumn="0" w:lastRowLastColumn="0"/>
            </w:pPr>
          </w:p>
        </w:tc>
      </w:tr>
      <w:tr w:rsidR="00FA1637" w14:paraId="2AFECBF1" w14:textId="000EAA6E" w:rsidTr="003A644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tcPr>
          <w:p w14:paraId="01608A83" w14:textId="38C47D34" w:rsidR="00FA1637" w:rsidRDefault="00FA1637" w:rsidP="00FA1637">
            <w:pPr>
              <w:pStyle w:val="ReqText"/>
            </w:pPr>
            <w:r>
              <w:t>Platform</w:t>
            </w:r>
            <w:r w:rsidR="00C473E0">
              <w:rPr>
                <w:rStyle w:val="Appelnotedebasdep"/>
              </w:rPr>
              <w:footnoteReference w:id="3"/>
            </w:r>
          </w:p>
        </w:tc>
        <w:tc>
          <w:tcPr>
            <w:tcW w:w="3685" w:type="dxa"/>
          </w:tcPr>
          <w:p w14:paraId="6FAE6814" w14:textId="70E29239" w:rsidR="00FA1637" w:rsidRDefault="00FA1637" w:rsidP="00FA1637">
            <w:pPr>
              <w:pStyle w:val="ReqText"/>
              <w:cnfStyle w:val="000000100000" w:firstRow="0" w:lastRow="0" w:firstColumn="0" w:lastColumn="0" w:oddVBand="0" w:evenVBand="0" w:oddHBand="1" w:evenHBand="0" w:firstRowFirstColumn="0" w:firstRowLastColumn="0" w:lastRowFirstColumn="0" w:lastRowLastColumn="0"/>
            </w:pPr>
            <w:r>
              <w:t>$.properties.platform</w:t>
            </w:r>
          </w:p>
        </w:tc>
        <w:tc>
          <w:tcPr>
            <w:tcW w:w="1418" w:type="dxa"/>
          </w:tcPr>
          <w:p w14:paraId="10DBB2B8" w14:textId="38E696BD" w:rsidR="00FA1637" w:rsidRDefault="00FA1637" w:rsidP="00FA1637">
            <w:pPr>
              <w:pStyle w:val="ReqText"/>
              <w:cnfStyle w:val="000000100000" w:firstRow="0" w:lastRow="0" w:firstColumn="0" w:lastColumn="0" w:oddVBand="0" w:evenVBand="0" w:oddHBand="1" w:evenHBand="0" w:firstRowFirstColumn="0" w:firstRowLastColumn="0" w:lastRowFirstColumn="0" w:lastRowLastColumn="0"/>
            </w:pPr>
            <w:r>
              <w:t>STAC Core</w:t>
            </w:r>
          </w:p>
        </w:tc>
        <w:tc>
          <w:tcPr>
            <w:tcW w:w="1134" w:type="dxa"/>
          </w:tcPr>
          <w:p w14:paraId="31911101" w14:textId="41FFE506" w:rsidR="00FA1637" w:rsidRDefault="00FA1637" w:rsidP="00FA1637">
            <w:pPr>
              <w:pStyle w:val="ReqText"/>
              <w:jc w:val="left"/>
              <w:cnfStyle w:val="000000100000" w:firstRow="0" w:lastRow="0" w:firstColumn="0" w:lastColumn="0" w:oddVBand="0" w:evenVBand="0" w:oddHBand="1" w:evenHBand="0" w:firstRowFirstColumn="0" w:firstRowLastColumn="0" w:lastRowFirstColumn="0" w:lastRowLastColumn="0"/>
            </w:pPr>
            <w:r>
              <w:t>EOPF</w:t>
            </w:r>
          </w:p>
        </w:tc>
        <w:tc>
          <w:tcPr>
            <w:tcW w:w="5386" w:type="dxa"/>
          </w:tcPr>
          <w:p w14:paraId="5763E7A0" w14:textId="5F95E20A" w:rsidR="00FA1637" w:rsidRPr="0009426D" w:rsidRDefault="00FA1637" w:rsidP="00FA1637">
            <w:pPr>
              <w:pStyle w:val="ReqText"/>
              <w:jc w:val="left"/>
              <w:cnfStyle w:val="000000100000" w:firstRow="0" w:lastRow="0" w:firstColumn="0" w:lastColumn="0" w:oddVBand="0" w:evenVBand="0" w:oddHBand="1" w:evenHBand="0" w:firstRowFirstColumn="0" w:firstRowLastColumn="0" w:lastRowFirstColumn="0" w:lastRowLastColumn="0"/>
              <w:rPr>
                <w:rFonts w:ascii="Courier New" w:hAnsi="Courier New"/>
                <w:b/>
                <w:color w:val="C00000"/>
              </w:rPr>
            </w:pPr>
            <w:r>
              <w:t xml:space="preserve">Platform involved in the data acquisition of the product. It shall be set according to </w:t>
            </w:r>
            <w:r w:rsidRPr="001A47E4">
              <w:t>STAC-CORE</w:t>
            </w:r>
            <w:r w:rsidRPr="00942B9B">
              <w:rPr>
                <w:lang w:eastAsia="fr-FR"/>
              </w:rPr>
              <w:t>-</w:t>
            </w:r>
            <w:r>
              <w:rPr>
                <w:lang w:eastAsia="fr-FR"/>
              </w:rPr>
              <w:t>GEN</w:t>
            </w:r>
            <w:r w:rsidRPr="00942B9B">
              <w:rPr>
                <w:lang w:eastAsia="fr-FR"/>
              </w:rPr>
              <w:t>-RE</w:t>
            </w:r>
            <w:r>
              <w:rPr>
                <w:lang w:eastAsia="fr-FR"/>
              </w:rPr>
              <w:t>C</w:t>
            </w:r>
            <w:r w:rsidRPr="00942B9B">
              <w:rPr>
                <w:lang w:eastAsia="fr-FR"/>
              </w:rPr>
              <w:t>-</w:t>
            </w:r>
            <w:r>
              <w:rPr>
                <w:lang w:eastAsia="fr-FR"/>
              </w:rPr>
              <w:t xml:space="preserve">0020. It </w:t>
            </w:r>
            <w:r>
              <w:rPr>
                <w:lang w:eastAsia="fr-FR"/>
              </w:rPr>
              <w:lastRenderedPageBreak/>
              <w:t>is mission specific and shall be defined in tailored ICDs.</w:t>
            </w:r>
            <w:r w:rsidR="00B94E1D">
              <w:rPr>
                <w:lang w:eastAsia="fr-FR"/>
              </w:rPr>
              <w:br/>
              <w:t xml:space="preserve">e.g: </w:t>
            </w:r>
            <w:r w:rsidR="00B94E1D" w:rsidRPr="00B94E1D">
              <w:rPr>
                <w:lang w:eastAsia="fr-FR"/>
              </w:rPr>
              <w:t>sentinel-1a</w:t>
            </w:r>
          </w:p>
        </w:tc>
        <w:tc>
          <w:tcPr>
            <w:tcW w:w="1663" w:type="dxa"/>
            <w:gridSpan w:val="2"/>
          </w:tcPr>
          <w:p w14:paraId="4DACE3E0" w14:textId="1CFD7F26" w:rsidR="00FA1637" w:rsidRDefault="00FA1637" w:rsidP="00FA1637">
            <w:pPr>
              <w:pStyle w:val="ReqText"/>
              <w:jc w:val="center"/>
              <w:cnfStyle w:val="000000100000" w:firstRow="0" w:lastRow="0" w:firstColumn="0" w:lastColumn="0" w:oddVBand="0" w:evenVBand="0" w:oddHBand="1" w:evenHBand="0" w:firstRowFirstColumn="0" w:firstRowLastColumn="0" w:lastRowFirstColumn="0" w:lastRowLastColumn="0"/>
            </w:pPr>
            <w:r>
              <w:lastRenderedPageBreak/>
              <w:t>yes</w:t>
            </w:r>
          </w:p>
        </w:tc>
      </w:tr>
      <w:tr w:rsidR="00FA1637" w14:paraId="458AF280" w14:textId="7CAEDEC4" w:rsidTr="003A644B">
        <w:tc>
          <w:tcPr>
            <w:cnfStyle w:val="001000000000" w:firstRow="0" w:lastRow="0" w:firstColumn="1" w:lastColumn="0" w:oddVBand="0" w:evenVBand="0" w:oddHBand="0" w:evenHBand="0" w:firstRowFirstColumn="0" w:firstRowLastColumn="0" w:lastRowFirstColumn="0" w:lastRowLastColumn="0"/>
            <w:tcW w:w="1555" w:type="dxa"/>
          </w:tcPr>
          <w:p w14:paraId="729A88A5" w14:textId="7B547BC8" w:rsidR="00FA1637" w:rsidRDefault="00FA1637" w:rsidP="00FA1637">
            <w:pPr>
              <w:pStyle w:val="ReqText"/>
            </w:pPr>
            <w:r>
              <w:t>Instruments</w:t>
            </w:r>
          </w:p>
        </w:tc>
        <w:tc>
          <w:tcPr>
            <w:tcW w:w="3685" w:type="dxa"/>
          </w:tcPr>
          <w:p w14:paraId="2D791435" w14:textId="2885A5CB" w:rsidR="00FA1637" w:rsidRDefault="00FA1637" w:rsidP="00FA1637">
            <w:pPr>
              <w:pStyle w:val="ReqText"/>
              <w:cnfStyle w:val="000000000000" w:firstRow="0" w:lastRow="0" w:firstColumn="0" w:lastColumn="0" w:oddVBand="0" w:evenVBand="0" w:oddHBand="0" w:evenHBand="0" w:firstRowFirstColumn="0" w:firstRowLastColumn="0" w:lastRowFirstColumn="0" w:lastRowLastColumn="0"/>
            </w:pPr>
            <w:r>
              <w:t>$.properties.instruments</w:t>
            </w:r>
          </w:p>
        </w:tc>
        <w:tc>
          <w:tcPr>
            <w:tcW w:w="1418" w:type="dxa"/>
          </w:tcPr>
          <w:p w14:paraId="19090F3F" w14:textId="7158FBFE" w:rsidR="00FA1637" w:rsidRDefault="00FA1637" w:rsidP="00FA1637">
            <w:pPr>
              <w:pStyle w:val="ReqText"/>
              <w:cnfStyle w:val="000000000000" w:firstRow="0" w:lastRow="0" w:firstColumn="0" w:lastColumn="0" w:oddVBand="0" w:evenVBand="0" w:oddHBand="0" w:evenHBand="0" w:firstRowFirstColumn="0" w:firstRowLastColumn="0" w:lastRowFirstColumn="0" w:lastRowLastColumn="0"/>
            </w:pPr>
            <w:r>
              <w:t>Core</w:t>
            </w:r>
          </w:p>
        </w:tc>
        <w:tc>
          <w:tcPr>
            <w:tcW w:w="1134" w:type="dxa"/>
          </w:tcPr>
          <w:p w14:paraId="46E7AA13" w14:textId="0EA9576D" w:rsidR="00FA1637" w:rsidRDefault="00FA1637" w:rsidP="00FA1637">
            <w:pPr>
              <w:pStyle w:val="ReqText"/>
              <w:jc w:val="left"/>
              <w:cnfStyle w:val="000000000000" w:firstRow="0" w:lastRow="0" w:firstColumn="0" w:lastColumn="0" w:oddVBand="0" w:evenVBand="0" w:oddHBand="0" w:evenHBand="0" w:firstRowFirstColumn="0" w:firstRowLastColumn="0" w:lastRowFirstColumn="0" w:lastRowLastColumn="0"/>
            </w:pPr>
            <w:r>
              <w:t>EOPF</w:t>
            </w:r>
          </w:p>
        </w:tc>
        <w:tc>
          <w:tcPr>
            <w:tcW w:w="5386" w:type="dxa"/>
          </w:tcPr>
          <w:p w14:paraId="65D50C5D" w14:textId="2DC703C0" w:rsidR="00FA1637" w:rsidRDefault="00FA1637" w:rsidP="00FA1637">
            <w:pPr>
              <w:pStyle w:val="ReqText"/>
              <w:jc w:val="left"/>
              <w:cnfStyle w:val="000000000000" w:firstRow="0" w:lastRow="0" w:firstColumn="0" w:lastColumn="0" w:oddVBand="0" w:evenVBand="0" w:oddHBand="0" w:evenHBand="0" w:firstRowFirstColumn="0" w:firstRowLastColumn="0" w:lastRowFirstColumn="0" w:lastRowLastColumn="0"/>
            </w:pPr>
            <w:r>
              <w:t>List of instrument names, e.g.:</w:t>
            </w:r>
          </w:p>
          <w:p w14:paraId="2CF34D28" w14:textId="77777777" w:rsidR="00FA1637" w:rsidRPr="003D539E" w:rsidRDefault="00FA1637" w:rsidP="00FA1637">
            <w:pPr>
              <w:pStyle w:val="ReqText"/>
              <w:cnfStyle w:val="000000000000" w:firstRow="0" w:lastRow="0" w:firstColumn="0" w:lastColumn="0" w:oddVBand="0" w:evenVBand="0" w:oddHBand="0" w:evenHBand="0" w:firstRowFirstColumn="0" w:firstRowLastColumn="0" w:lastRowFirstColumn="0" w:lastRowLastColumn="0"/>
              <w:rPr>
                <w:rStyle w:val="ReqCode"/>
              </w:rPr>
            </w:pPr>
            <w:r w:rsidRPr="003D539E">
              <w:rPr>
                <w:rStyle w:val="ReqCode"/>
              </w:rPr>
              <w:t>        "instruments": [</w:t>
            </w:r>
          </w:p>
          <w:p w14:paraId="0CE3D5B8" w14:textId="77777777" w:rsidR="00FA1637" w:rsidRPr="003D539E" w:rsidRDefault="00FA1637" w:rsidP="00FA1637">
            <w:pPr>
              <w:pStyle w:val="ReqText"/>
              <w:cnfStyle w:val="000000000000" w:firstRow="0" w:lastRow="0" w:firstColumn="0" w:lastColumn="0" w:oddVBand="0" w:evenVBand="0" w:oddHBand="0" w:evenHBand="0" w:firstRowFirstColumn="0" w:firstRowLastColumn="0" w:lastRowFirstColumn="0" w:lastRowLastColumn="0"/>
              <w:rPr>
                <w:rStyle w:val="ReqCode"/>
              </w:rPr>
            </w:pPr>
            <w:r w:rsidRPr="003D539E">
              <w:rPr>
                <w:rStyle w:val="ReqCode"/>
              </w:rPr>
              <w:t>            "olci"</w:t>
            </w:r>
          </w:p>
          <w:p w14:paraId="0B9A9D23" w14:textId="577A23F3" w:rsidR="00FA1637" w:rsidRPr="00D93DF0" w:rsidRDefault="00FA1637" w:rsidP="00D93DF0">
            <w:pPr>
              <w:pStyle w:val="ReqText"/>
              <w:cnfStyle w:val="000000000000" w:firstRow="0" w:lastRow="0" w:firstColumn="0" w:lastColumn="0" w:oddVBand="0" w:evenVBand="0" w:oddHBand="0" w:evenHBand="0" w:firstRowFirstColumn="0" w:firstRowLastColumn="0" w:lastRowFirstColumn="0" w:lastRowLastColumn="0"/>
              <w:rPr>
                <w:rFonts w:ascii="Courier New" w:hAnsi="Courier New"/>
                <w:b/>
                <w:color w:val="C00000"/>
              </w:rPr>
            </w:pPr>
            <w:r w:rsidRPr="003D539E">
              <w:rPr>
                <w:rStyle w:val="ReqCode"/>
              </w:rPr>
              <w:t>        ]</w:t>
            </w:r>
          </w:p>
        </w:tc>
        <w:tc>
          <w:tcPr>
            <w:tcW w:w="1663" w:type="dxa"/>
            <w:gridSpan w:val="2"/>
          </w:tcPr>
          <w:p w14:paraId="5BA4FD3D" w14:textId="42763B62" w:rsidR="00FA1637" w:rsidRDefault="00FA1637" w:rsidP="00FA1637">
            <w:pPr>
              <w:pStyle w:val="ReqText"/>
              <w:jc w:val="center"/>
              <w:cnfStyle w:val="000000000000" w:firstRow="0" w:lastRow="0" w:firstColumn="0" w:lastColumn="0" w:oddVBand="0" w:evenVBand="0" w:oddHBand="0" w:evenHBand="0" w:firstRowFirstColumn="0" w:firstRowLastColumn="0" w:lastRowFirstColumn="0" w:lastRowLastColumn="0"/>
            </w:pPr>
          </w:p>
        </w:tc>
      </w:tr>
      <w:tr w:rsidR="00572481" w14:paraId="1325F36D" w14:textId="77777777" w:rsidTr="003A644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tcPr>
          <w:p w14:paraId="6C65E371" w14:textId="0A04B2A4" w:rsidR="00572481" w:rsidRDefault="00572481" w:rsidP="00572481">
            <w:pPr>
              <w:pStyle w:val="ReqText"/>
            </w:pPr>
            <w:r>
              <w:t>Orbit cycle</w:t>
            </w:r>
          </w:p>
        </w:tc>
        <w:tc>
          <w:tcPr>
            <w:tcW w:w="3685" w:type="dxa"/>
          </w:tcPr>
          <w:p w14:paraId="1BD34D87" w14:textId="71460116" w:rsidR="00572481" w:rsidRDefault="00572481" w:rsidP="00572481">
            <w:pPr>
              <w:pStyle w:val="ReqText"/>
              <w:cnfStyle w:val="000000100000" w:firstRow="0" w:lastRow="0" w:firstColumn="0" w:lastColumn="0" w:oddVBand="0" w:evenVBand="0" w:oddHBand="1" w:evenHBand="0" w:firstRowFirstColumn="0" w:firstRowLastColumn="0" w:lastRowFirstColumn="0" w:lastRowLastColumn="0"/>
            </w:pPr>
            <w:proofErr w:type="gramStart"/>
            <w:r>
              <w:t>$.</w:t>
            </w:r>
            <w:proofErr w:type="spellStart"/>
            <w:r>
              <w:t>properties.sat</w:t>
            </w:r>
            <w:proofErr w:type="gramEnd"/>
            <w:r>
              <w:t>:orbit_cycle</w:t>
            </w:r>
            <w:proofErr w:type="spellEnd"/>
          </w:p>
        </w:tc>
        <w:tc>
          <w:tcPr>
            <w:tcW w:w="1418" w:type="dxa"/>
          </w:tcPr>
          <w:p w14:paraId="1452080A" w14:textId="25A49C15" w:rsidR="00572481" w:rsidRDefault="00572481" w:rsidP="00572481">
            <w:pPr>
              <w:pStyle w:val="ReqText"/>
              <w:cnfStyle w:val="000000100000" w:firstRow="0" w:lastRow="0" w:firstColumn="0" w:lastColumn="0" w:oddVBand="0" w:evenVBand="0" w:oddHBand="1" w:evenHBand="0" w:firstRowFirstColumn="0" w:firstRowLastColumn="0" w:lastRowFirstColumn="0" w:lastRowLastColumn="0"/>
            </w:pPr>
            <w:r>
              <w:t>Satellite</w:t>
            </w:r>
          </w:p>
        </w:tc>
        <w:tc>
          <w:tcPr>
            <w:tcW w:w="1134" w:type="dxa"/>
          </w:tcPr>
          <w:p w14:paraId="2A0B32DD" w14:textId="3704AB78" w:rsidR="00572481" w:rsidRDefault="00572481" w:rsidP="00572481">
            <w:pPr>
              <w:pStyle w:val="ReqText"/>
              <w:jc w:val="left"/>
              <w:cnfStyle w:val="000000100000" w:firstRow="0" w:lastRow="0" w:firstColumn="0" w:lastColumn="0" w:oddVBand="0" w:evenVBand="0" w:oddHBand="1" w:evenHBand="0" w:firstRowFirstColumn="0" w:firstRowLastColumn="0" w:lastRowFirstColumn="0" w:lastRowLastColumn="0"/>
            </w:pPr>
            <w:r>
              <w:t>EOPF</w:t>
            </w:r>
          </w:p>
        </w:tc>
        <w:tc>
          <w:tcPr>
            <w:tcW w:w="5386" w:type="dxa"/>
          </w:tcPr>
          <w:p w14:paraId="0AAB09DA" w14:textId="4932EC44" w:rsidR="00572481" w:rsidRDefault="00572481" w:rsidP="00572481">
            <w:pPr>
              <w:pStyle w:val="ReqText"/>
              <w:jc w:val="left"/>
              <w:cnfStyle w:val="000000100000" w:firstRow="0" w:lastRow="0" w:firstColumn="0" w:lastColumn="0" w:oddVBand="0" w:evenVBand="0" w:oddHBand="1" w:evenHBand="0" w:firstRowFirstColumn="0" w:firstRowLastColumn="0" w:lastRowFirstColumn="0" w:lastRowLastColumn="0"/>
            </w:pPr>
            <w:r w:rsidRPr="00FC5DD0">
              <w:t xml:space="preserve">The number of repeat </w:t>
            </w:r>
            <w:proofErr w:type="gramStart"/>
            <w:r w:rsidRPr="00FC5DD0">
              <w:t>cycle</w:t>
            </w:r>
            <w:proofErr w:type="gramEnd"/>
            <w:r w:rsidRPr="00FC5DD0">
              <w:t xml:space="preserve"> done by the satellite at the time of the acquisition</w:t>
            </w:r>
          </w:p>
        </w:tc>
        <w:tc>
          <w:tcPr>
            <w:tcW w:w="1663" w:type="dxa"/>
            <w:gridSpan w:val="2"/>
          </w:tcPr>
          <w:p w14:paraId="5EA5A132" w14:textId="77777777" w:rsidR="00572481" w:rsidRDefault="00572481" w:rsidP="00572481">
            <w:pPr>
              <w:pStyle w:val="ReqText"/>
              <w:jc w:val="center"/>
              <w:cnfStyle w:val="000000100000" w:firstRow="0" w:lastRow="0" w:firstColumn="0" w:lastColumn="0" w:oddVBand="0" w:evenVBand="0" w:oddHBand="1" w:evenHBand="0" w:firstRowFirstColumn="0" w:firstRowLastColumn="0" w:lastRowFirstColumn="0" w:lastRowLastColumn="0"/>
            </w:pPr>
          </w:p>
        </w:tc>
      </w:tr>
      <w:tr w:rsidR="00572481" w14:paraId="708D4979" w14:textId="6393E6B3" w:rsidTr="003A644B">
        <w:tc>
          <w:tcPr>
            <w:cnfStyle w:val="001000000000" w:firstRow="0" w:lastRow="0" w:firstColumn="1" w:lastColumn="0" w:oddVBand="0" w:evenVBand="0" w:oddHBand="0" w:evenHBand="0" w:firstRowFirstColumn="0" w:firstRowLastColumn="0" w:lastRowFirstColumn="0" w:lastRowLastColumn="0"/>
            <w:tcW w:w="1555" w:type="dxa"/>
          </w:tcPr>
          <w:p w14:paraId="0D2890D7" w14:textId="31A925EF" w:rsidR="00572481" w:rsidRDefault="00572481" w:rsidP="00572481">
            <w:pPr>
              <w:pStyle w:val="ReqText"/>
            </w:pPr>
            <w:r>
              <w:t>Absolute Orbit Number</w:t>
            </w:r>
          </w:p>
        </w:tc>
        <w:tc>
          <w:tcPr>
            <w:tcW w:w="3685" w:type="dxa"/>
          </w:tcPr>
          <w:p w14:paraId="68494000" w14:textId="67EAC571" w:rsidR="00572481" w:rsidRDefault="00572481" w:rsidP="00572481">
            <w:pPr>
              <w:pStyle w:val="ReqText"/>
              <w:cnfStyle w:val="000000000000" w:firstRow="0" w:lastRow="0" w:firstColumn="0" w:lastColumn="0" w:oddVBand="0" w:evenVBand="0" w:oddHBand="0" w:evenHBand="0" w:firstRowFirstColumn="0" w:firstRowLastColumn="0" w:lastRowFirstColumn="0" w:lastRowLastColumn="0"/>
            </w:pPr>
            <w:r>
              <w:t>$.properties.sat:absolute_orbit</w:t>
            </w:r>
          </w:p>
        </w:tc>
        <w:tc>
          <w:tcPr>
            <w:tcW w:w="1418" w:type="dxa"/>
          </w:tcPr>
          <w:p w14:paraId="5D292D2B" w14:textId="5D2FC149" w:rsidR="00572481" w:rsidRDefault="00572481" w:rsidP="00572481">
            <w:pPr>
              <w:pStyle w:val="ReqText"/>
              <w:cnfStyle w:val="000000000000" w:firstRow="0" w:lastRow="0" w:firstColumn="0" w:lastColumn="0" w:oddVBand="0" w:evenVBand="0" w:oddHBand="0" w:evenHBand="0" w:firstRowFirstColumn="0" w:firstRowLastColumn="0" w:lastRowFirstColumn="0" w:lastRowLastColumn="0"/>
            </w:pPr>
            <w:r>
              <w:t>Satellite</w:t>
            </w:r>
          </w:p>
        </w:tc>
        <w:tc>
          <w:tcPr>
            <w:tcW w:w="1134" w:type="dxa"/>
          </w:tcPr>
          <w:p w14:paraId="316AA25B" w14:textId="68BBDC74" w:rsidR="00572481" w:rsidRDefault="00572481" w:rsidP="00572481">
            <w:pPr>
              <w:pStyle w:val="ReqText"/>
              <w:jc w:val="left"/>
              <w:cnfStyle w:val="000000000000" w:firstRow="0" w:lastRow="0" w:firstColumn="0" w:lastColumn="0" w:oddVBand="0" w:evenVBand="0" w:oddHBand="0" w:evenHBand="0" w:firstRowFirstColumn="0" w:firstRowLastColumn="0" w:lastRowFirstColumn="0" w:lastRowLastColumn="0"/>
            </w:pPr>
            <w:r>
              <w:t>EOPF</w:t>
            </w:r>
          </w:p>
        </w:tc>
        <w:tc>
          <w:tcPr>
            <w:tcW w:w="5386" w:type="dxa"/>
          </w:tcPr>
          <w:p w14:paraId="0FB6BD6A" w14:textId="2B0672B0" w:rsidR="00572481" w:rsidRDefault="00572481" w:rsidP="00572481">
            <w:pPr>
              <w:pStyle w:val="ReqText"/>
              <w:jc w:val="left"/>
              <w:cnfStyle w:val="000000000000" w:firstRow="0" w:lastRow="0" w:firstColumn="0" w:lastColumn="0" w:oddVBand="0" w:evenVBand="0" w:oddHBand="0" w:evenHBand="0" w:firstRowFirstColumn="0" w:firstRowLastColumn="0" w:lastRowFirstColumn="0" w:lastRowLastColumn="0"/>
            </w:pPr>
            <w:r>
              <w:t>Satellite absolute orbit number at the time of observation</w:t>
            </w:r>
          </w:p>
        </w:tc>
        <w:tc>
          <w:tcPr>
            <w:tcW w:w="1663" w:type="dxa"/>
            <w:gridSpan w:val="2"/>
          </w:tcPr>
          <w:p w14:paraId="3C063D31" w14:textId="5ACE92F1" w:rsidR="00572481" w:rsidRDefault="00572481" w:rsidP="00572481">
            <w:pPr>
              <w:pStyle w:val="ReqText"/>
              <w:jc w:val="center"/>
              <w:cnfStyle w:val="000000000000" w:firstRow="0" w:lastRow="0" w:firstColumn="0" w:lastColumn="0" w:oddVBand="0" w:evenVBand="0" w:oddHBand="0" w:evenHBand="0" w:firstRowFirstColumn="0" w:firstRowLastColumn="0" w:lastRowFirstColumn="0" w:lastRowLastColumn="0"/>
            </w:pPr>
            <w:r>
              <w:t>yes</w:t>
            </w:r>
          </w:p>
        </w:tc>
      </w:tr>
      <w:tr w:rsidR="00572481" w14:paraId="29455B6F" w14:textId="5666444F" w:rsidTr="003A644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tcPr>
          <w:p w14:paraId="597AEC45" w14:textId="37CEC077" w:rsidR="00572481" w:rsidRDefault="00572481" w:rsidP="00572481">
            <w:pPr>
              <w:pStyle w:val="ReqText"/>
            </w:pPr>
            <w:r>
              <w:t>Relative Orbit Number</w:t>
            </w:r>
          </w:p>
        </w:tc>
        <w:tc>
          <w:tcPr>
            <w:tcW w:w="3685" w:type="dxa"/>
          </w:tcPr>
          <w:p w14:paraId="5BC6F871" w14:textId="2D1ECA36" w:rsidR="00572481" w:rsidRDefault="00572481" w:rsidP="00572481">
            <w:pPr>
              <w:pStyle w:val="ReqText"/>
              <w:cnfStyle w:val="000000100000" w:firstRow="0" w:lastRow="0" w:firstColumn="0" w:lastColumn="0" w:oddVBand="0" w:evenVBand="0" w:oddHBand="1" w:evenHBand="0" w:firstRowFirstColumn="0" w:firstRowLastColumn="0" w:lastRowFirstColumn="0" w:lastRowLastColumn="0"/>
            </w:pPr>
            <w:r>
              <w:t>$.properties.sat:relative_orbit</w:t>
            </w:r>
          </w:p>
        </w:tc>
        <w:tc>
          <w:tcPr>
            <w:tcW w:w="1418" w:type="dxa"/>
          </w:tcPr>
          <w:p w14:paraId="7B35FE09" w14:textId="0C4F4774" w:rsidR="00572481" w:rsidRDefault="00572481" w:rsidP="00572481">
            <w:pPr>
              <w:pStyle w:val="ReqText"/>
              <w:cnfStyle w:val="000000100000" w:firstRow="0" w:lastRow="0" w:firstColumn="0" w:lastColumn="0" w:oddVBand="0" w:evenVBand="0" w:oddHBand="1" w:evenHBand="0" w:firstRowFirstColumn="0" w:firstRowLastColumn="0" w:lastRowFirstColumn="0" w:lastRowLastColumn="0"/>
            </w:pPr>
            <w:r>
              <w:t>Satellite</w:t>
            </w:r>
          </w:p>
        </w:tc>
        <w:tc>
          <w:tcPr>
            <w:tcW w:w="1134" w:type="dxa"/>
          </w:tcPr>
          <w:p w14:paraId="66B91926" w14:textId="35B8494B" w:rsidR="00572481" w:rsidRDefault="00572481" w:rsidP="00572481">
            <w:pPr>
              <w:pStyle w:val="ReqText"/>
              <w:jc w:val="left"/>
              <w:cnfStyle w:val="000000100000" w:firstRow="0" w:lastRow="0" w:firstColumn="0" w:lastColumn="0" w:oddVBand="0" w:evenVBand="0" w:oddHBand="1" w:evenHBand="0" w:firstRowFirstColumn="0" w:firstRowLastColumn="0" w:lastRowFirstColumn="0" w:lastRowLastColumn="0"/>
            </w:pPr>
            <w:r>
              <w:t>EOPF</w:t>
            </w:r>
          </w:p>
        </w:tc>
        <w:tc>
          <w:tcPr>
            <w:tcW w:w="5386" w:type="dxa"/>
          </w:tcPr>
          <w:p w14:paraId="615F8A31" w14:textId="2F90F2A3" w:rsidR="00572481" w:rsidRDefault="00572481" w:rsidP="00572481">
            <w:pPr>
              <w:pStyle w:val="ReqText"/>
              <w:jc w:val="left"/>
              <w:cnfStyle w:val="000000100000" w:firstRow="0" w:lastRow="0" w:firstColumn="0" w:lastColumn="0" w:oddVBand="0" w:evenVBand="0" w:oddHBand="1" w:evenHBand="0" w:firstRowFirstColumn="0" w:firstRowLastColumn="0" w:lastRowFirstColumn="0" w:lastRowLastColumn="0"/>
            </w:pPr>
            <w:r>
              <w:t>Satellite relative orbit number at the time of observation</w:t>
            </w:r>
          </w:p>
        </w:tc>
        <w:tc>
          <w:tcPr>
            <w:tcW w:w="1663" w:type="dxa"/>
            <w:gridSpan w:val="2"/>
          </w:tcPr>
          <w:p w14:paraId="2C577DCA" w14:textId="41E81013" w:rsidR="00572481" w:rsidRDefault="00572481" w:rsidP="00572481">
            <w:pPr>
              <w:pStyle w:val="ReqText"/>
              <w:jc w:val="center"/>
              <w:cnfStyle w:val="000000100000" w:firstRow="0" w:lastRow="0" w:firstColumn="0" w:lastColumn="0" w:oddVBand="0" w:evenVBand="0" w:oddHBand="1" w:evenHBand="0" w:firstRowFirstColumn="0" w:firstRowLastColumn="0" w:lastRowFirstColumn="0" w:lastRowLastColumn="0"/>
            </w:pPr>
            <w:r>
              <w:t>yes</w:t>
            </w:r>
          </w:p>
        </w:tc>
      </w:tr>
      <w:tr w:rsidR="00572481" w14:paraId="6F078A63" w14:textId="33818839" w:rsidTr="003A644B">
        <w:tc>
          <w:tcPr>
            <w:cnfStyle w:val="001000000000" w:firstRow="0" w:lastRow="0" w:firstColumn="1" w:lastColumn="0" w:oddVBand="0" w:evenVBand="0" w:oddHBand="0" w:evenHBand="0" w:firstRowFirstColumn="0" w:firstRowLastColumn="0" w:lastRowFirstColumn="0" w:lastRowLastColumn="0"/>
            <w:tcW w:w="1555" w:type="dxa"/>
          </w:tcPr>
          <w:p w14:paraId="0E14F598" w14:textId="47C01FC4" w:rsidR="00572481" w:rsidRDefault="00572481" w:rsidP="00572481">
            <w:pPr>
              <w:pStyle w:val="ReqText"/>
            </w:pPr>
            <w:r>
              <w:t>Orbit State</w:t>
            </w:r>
          </w:p>
        </w:tc>
        <w:tc>
          <w:tcPr>
            <w:tcW w:w="3685" w:type="dxa"/>
          </w:tcPr>
          <w:p w14:paraId="551E8F06" w14:textId="323D46BD" w:rsidR="00572481" w:rsidRDefault="00572481" w:rsidP="00572481">
            <w:pPr>
              <w:pStyle w:val="ReqText"/>
              <w:cnfStyle w:val="000000000000" w:firstRow="0" w:lastRow="0" w:firstColumn="0" w:lastColumn="0" w:oddVBand="0" w:evenVBand="0" w:oddHBand="0" w:evenHBand="0" w:firstRowFirstColumn="0" w:firstRowLastColumn="0" w:lastRowFirstColumn="0" w:lastRowLastColumn="0"/>
            </w:pPr>
            <w:r>
              <w:t>$.properties.sat:orbit_state</w:t>
            </w:r>
          </w:p>
        </w:tc>
        <w:tc>
          <w:tcPr>
            <w:tcW w:w="1418" w:type="dxa"/>
          </w:tcPr>
          <w:p w14:paraId="1061CBF9" w14:textId="53EC3278" w:rsidR="00572481" w:rsidRDefault="00572481" w:rsidP="00572481">
            <w:pPr>
              <w:pStyle w:val="ReqText"/>
              <w:cnfStyle w:val="000000000000" w:firstRow="0" w:lastRow="0" w:firstColumn="0" w:lastColumn="0" w:oddVBand="0" w:evenVBand="0" w:oddHBand="0" w:evenHBand="0" w:firstRowFirstColumn="0" w:firstRowLastColumn="0" w:lastRowFirstColumn="0" w:lastRowLastColumn="0"/>
            </w:pPr>
            <w:r>
              <w:t>Satellite</w:t>
            </w:r>
          </w:p>
        </w:tc>
        <w:tc>
          <w:tcPr>
            <w:tcW w:w="1134" w:type="dxa"/>
          </w:tcPr>
          <w:p w14:paraId="36959E6B" w14:textId="636D93B2" w:rsidR="00572481" w:rsidRDefault="00572481" w:rsidP="00572481">
            <w:pPr>
              <w:pStyle w:val="ReqText"/>
              <w:cnfStyle w:val="000000000000" w:firstRow="0" w:lastRow="0" w:firstColumn="0" w:lastColumn="0" w:oddVBand="0" w:evenVBand="0" w:oddHBand="0" w:evenHBand="0" w:firstRowFirstColumn="0" w:firstRowLastColumn="0" w:lastRowFirstColumn="0" w:lastRowLastColumn="0"/>
            </w:pPr>
            <w:r>
              <w:t>EOPF</w:t>
            </w:r>
          </w:p>
        </w:tc>
        <w:tc>
          <w:tcPr>
            <w:tcW w:w="5386" w:type="dxa"/>
          </w:tcPr>
          <w:p w14:paraId="12DACD6D" w14:textId="00903032" w:rsidR="00572481" w:rsidRDefault="00572481" w:rsidP="00572481">
            <w:pPr>
              <w:pStyle w:val="ReqText"/>
              <w:cnfStyle w:val="000000000000" w:firstRow="0" w:lastRow="0" w:firstColumn="0" w:lastColumn="0" w:oddVBand="0" w:evenVBand="0" w:oddHBand="0" w:evenHBand="0" w:firstRowFirstColumn="0" w:firstRowLastColumn="0" w:lastRowFirstColumn="0" w:lastRowLastColumn="0"/>
            </w:pPr>
            <w:r>
              <w:t xml:space="preserve">Satellite orbit state at the time observation, may be </w:t>
            </w:r>
            <w:r w:rsidRPr="00675502">
              <w:rPr>
                <w:rStyle w:val="ReqCode"/>
              </w:rPr>
              <w:t>"</w:t>
            </w:r>
            <w:r w:rsidRPr="00590B54">
              <w:rPr>
                <w:rStyle w:val="ReqCode"/>
              </w:rPr>
              <w:t>ascending</w:t>
            </w:r>
            <w:r w:rsidRPr="00675502">
              <w:rPr>
                <w:rStyle w:val="ReqCode"/>
              </w:rPr>
              <w:t>"</w:t>
            </w:r>
            <w:r>
              <w:t xml:space="preserve"> or </w:t>
            </w:r>
            <w:r w:rsidRPr="00675502">
              <w:rPr>
                <w:rStyle w:val="ReqCode"/>
              </w:rPr>
              <w:t>"</w:t>
            </w:r>
            <w:r w:rsidRPr="00590B54">
              <w:rPr>
                <w:rStyle w:val="ReqCode"/>
              </w:rPr>
              <w:t>descending</w:t>
            </w:r>
            <w:r w:rsidRPr="00675502">
              <w:rPr>
                <w:rStyle w:val="ReqCode"/>
              </w:rPr>
              <w:t>"</w:t>
            </w:r>
          </w:p>
        </w:tc>
        <w:tc>
          <w:tcPr>
            <w:tcW w:w="1663" w:type="dxa"/>
            <w:gridSpan w:val="2"/>
          </w:tcPr>
          <w:p w14:paraId="0B53C462" w14:textId="7EBD91A6" w:rsidR="00572481" w:rsidRDefault="00572481" w:rsidP="00572481">
            <w:pPr>
              <w:pStyle w:val="ReqText"/>
              <w:jc w:val="center"/>
              <w:cnfStyle w:val="000000000000" w:firstRow="0" w:lastRow="0" w:firstColumn="0" w:lastColumn="0" w:oddVBand="0" w:evenVBand="0" w:oddHBand="0" w:evenHBand="0" w:firstRowFirstColumn="0" w:firstRowLastColumn="0" w:lastRowFirstColumn="0" w:lastRowLastColumn="0"/>
            </w:pPr>
            <w:r>
              <w:t>yes</w:t>
            </w:r>
          </w:p>
        </w:tc>
      </w:tr>
      <w:tr w:rsidR="00572481" w14:paraId="0E1690F4" w14:textId="27A196A1" w:rsidTr="003A644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tcPr>
          <w:p w14:paraId="127BB8E3" w14:textId="7A6E2504" w:rsidR="00572481" w:rsidRDefault="00572481" w:rsidP="00572481">
            <w:pPr>
              <w:pStyle w:val="ReqText"/>
            </w:pPr>
            <w:r>
              <w:t>Processing Level</w:t>
            </w:r>
          </w:p>
        </w:tc>
        <w:tc>
          <w:tcPr>
            <w:tcW w:w="3685" w:type="dxa"/>
          </w:tcPr>
          <w:p w14:paraId="2F70A6B8" w14:textId="044CA450" w:rsidR="00572481" w:rsidRDefault="00572481" w:rsidP="00572481">
            <w:pPr>
              <w:pStyle w:val="ReqText"/>
              <w:cnfStyle w:val="000000100000" w:firstRow="0" w:lastRow="0" w:firstColumn="0" w:lastColumn="0" w:oddVBand="0" w:evenVBand="0" w:oddHBand="1" w:evenHBand="0" w:firstRowFirstColumn="0" w:firstRowLastColumn="0" w:lastRowFirstColumn="0" w:lastRowLastColumn="0"/>
            </w:pPr>
            <w:r>
              <w:t>$.properties.processing:level</w:t>
            </w:r>
          </w:p>
        </w:tc>
        <w:tc>
          <w:tcPr>
            <w:tcW w:w="1418" w:type="dxa"/>
          </w:tcPr>
          <w:p w14:paraId="0FB8BAE9" w14:textId="1C5271A7" w:rsidR="00572481" w:rsidRDefault="00572481" w:rsidP="00572481">
            <w:pPr>
              <w:pStyle w:val="ReqText"/>
              <w:cnfStyle w:val="000000100000" w:firstRow="0" w:lastRow="0" w:firstColumn="0" w:lastColumn="0" w:oddVBand="0" w:evenVBand="0" w:oddHBand="1" w:evenHBand="0" w:firstRowFirstColumn="0" w:firstRowLastColumn="0" w:lastRowFirstColumn="0" w:lastRowLastColumn="0"/>
            </w:pPr>
            <w:r>
              <w:t>Processing</w:t>
            </w:r>
          </w:p>
        </w:tc>
        <w:tc>
          <w:tcPr>
            <w:tcW w:w="1134" w:type="dxa"/>
          </w:tcPr>
          <w:p w14:paraId="16175E25" w14:textId="36674ECE" w:rsidR="00572481" w:rsidRDefault="00572481" w:rsidP="00572481">
            <w:pPr>
              <w:pStyle w:val="ReqText"/>
              <w:cnfStyle w:val="000000100000" w:firstRow="0" w:lastRow="0" w:firstColumn="0" w:lastColumn="0" w:oddVBand="0" w:evenVBand="0" w:oddHBand="1" w:evenHBand="0" w:firstRowFirstColumn="0" w:firstRowLastColumn="0" w:lastRowFirstColumn="0" w:lastRowLastColumn="0"/>
            </w:pPr>
            <w:r>
              <w:t>EOPF</w:t>
            </w:r>
          </w:p>
        </w:tc>
        <w:tc>
          <w:tcPr>
            <w:tcW w:w="5386" w:type="dxa"/>
          </w:tcPr>
          <w:p w14:paraId="0A4E53DA" w14:textId="2B73D74D" w:rsidR="00572481" w:rsidRDefault="00572481" w:rsidP="00572481">
            <w:pPr>
              <w:pStyle w:val="ReqText"/>
              <w:cnfStyle w:val="000000100000" w:firstRow="0" w:lastRow="0" w:firstColumn="0" w:lastColumn="0" w:oddVBand="0" w:evenVBand="0" w:oddHBand="1" w:evenHBand="0" w:firstRowFirstColumn="0" w:firstRowLastColumn="0" w:lastRowFirstColumn="0" w:lastRowLastColumn="0"/>
            </w:pPr>
            <w:r>
              <w:t xml:space="preserve">Depending on the Sentinel missions, possible values are: </w:t>
            </w:r>
          </w:p>
          <w:p w14:paraId="3CE73CDC" w14:textId="603C00D6" w:rsidR="00572481" w:rsidRPr="009B0B2F" w:rsidRDefault="00572481" w:rsidP="00572481">
            <w:pPr>
              <w:pStyle w:val="ReqText"/>
              <w:numPr>
                <w:ilvl w:val="0"/>
                <w:numId w:val="31"/>
              </w:numPr>
              <w:cnfStyle w:val="000000100000" w:firstRow="0" w:lastRow="0" w:firstColumn="0" w:lastColumn="0" w:oddVBand="0" w:evenVBand="0" w:oddHBand="1" w:evenHBand="0" w:firstRowFirstColumn="0" w:firstRowLastColumn="0" w:lastRowFirstColumn="0" w:lastRowLastColumn="0"/>
              <w:rPr>
                <w:rFonts w:ascii="Courier New" w:hAnsi="Courier New"/>
                <w:b/>
                <w:color w:val="C00000"/>
              </w:rPr>
            </w:pPr>
            <w:r>
              <w:rPr>
                <w:rStyle w:val="ReqCode"/>
              </w:rPr>
              <w:t>“L0”</w:t>
            </w:r>
          </w:p>
        </w:tc>
        <w:tc>
          <w:tcPr>
            <w:tcW w:w="1663" w:type="dxa"/>
            <w:gridSpan w:val="2"/>
          </w:tcPr>
          <w:p w14:paraId="7D1C6CB6" w14:textId="4770839F" w:rsidR="00572481" w:rsidRDefault="00572481" w:rsidP="00572481">
            <w:pPr>
              <w:pStyle w:val="ReqText"/>
              <w:jc w:val="center"/>
              <w:cnfStyle w:val="000000100000" w:firstRow="0" w:lastRow="0" w:firstColumn="0" w:lastColumn="0" w:oddVBand="0" w:evenVBand="0" w:oddHBand="1" w:evenHBand="0" w:firstRowFirstColumn="0" w:firstRowLastColumn="0" w:lastRowFirstColumn="0" w:lastRowLastColumn="0"/>
            </w:pPr>
          </w:p>
        </w:tc>
      </w:tr>
      <w:tr w:rsidR="00572481" w14:paraId="4A8E4A8D" w14:textId="4683743C" w:rsidTr="003A644B">
        <w:tc>
          <w:tcPr>
            <w:cnfStyle w:val="001000000000" w:firstRow="0" w:lastRow="0" w:firstColumn="1" w:lastColumn="0" w:oddVBand="0" w:evenVBand="0" w:oddHBand="0" w:evenHBand="0" w:firstRowFirstColumn="0" w:firstRowLastColumn="0" w:lastRowFirstColumn="0" w:lastRowLastColumn="0"/>
            <w:tcW w:w="1555" w:type="dxa"/>
          </w:tcPr>
          <w:p w14:paraId="11D19C7C" w14:textId="59051624" w:rsidR="00572481" w:rsidRDefault="00572481" w:rsidP="00572481">
            <w:pPr>
              <w:pStyle w:val="ReqText"/>
            </w:pPr>
            <w:r>
              <w:t>Processing Version</w:t>
            </w:r>
          </w:p>
        </w:tc>
        <w:tc>
          <w:tcPr>
            <w:tcW w:w="3685" w:type="dxa"/>
          </w:tcPr>
          <w:p w14:paraId="316CFD84" w14:textId="49EFAEEA" w:rsidR="00572481" w:rsidRDefault="00572481" w:rsidP="00572481">
            <w:pPr>
              <w:pStyle w:val="ReqText"/>
              <w:cnfStyle w:val="000000000000" w:firstRow="0" w:lastRow="0" w:firstColumn="0" w:lastColumn="0" w:oddVBand="0" w:evenVBand="0" w:oddHBand="0" w:evenHBand="0" w:firstRowFirstColumn="0" w:firstRowLastColumn="0" w:lastRowFirstColumn="0" w:lastRowLastColumn="0"/>
            </w:pPr>
            <w:r>
              <w:t>$.properties.processing:version</w:t>
            </w:r>
          </w:p>
        </w:tc>
        <w:tc>
          <w:tcPr>
            <w:tcW w:w="1418" w:type="dxa"/>
          </w:tcPr>
          <w:p w14:paraId="3D467AD5" w14:textId="5C77701A" w:rsidR="00572481" w:rsidRDefault="00572481" w:rsidP="00572481">
            <w:pPr>
              <w:pStyle w:val="ReqText"/>
              <w:cnfStyle w:val="000000000000" w:firstRow="0" w:lastRow="0" w:firstColumn="0" w:lastColumn="0" w:oddVBand="0" w:evenVBand="0" w:oddHBand="0" w:evenHBand="0" w:firstRowFirstColumn="0" w:firstRowLastColumn="0" w:lastRowFirstColumn="0" w:lastRowLastColumn="0"/>
            </w:pPr>
            <w:r>
              <w:t>Processing</w:t>
            </w:r>
          </w:p>
        </w:tc>
        <w:tc>
          <w:tcPr>
            <w:tcW w:w="1134" w:type="dxa"/>
          </w:tcPr>
          <w:p w14:paraId="1599B9A2" w14:textId="42DFCFE8" w:rsidR="00572481" w:rsidRDefault="00572481" w:rsidP="00572481">
            <w:pPr>
              <w:pStyle w:val="ReqText"/>
              <w:cnfStyle w:val="000000000000" w:firstRow="0" w:lastRow="0" w:firstColumn="0" w:lastColumn="0" w:oddVBand="0" w:evenVBand="0" w:oddHBand="0" w:evenHBand="0" w:firstRowFirstColumn="0" w:firstRowLastColumn="0" w:lastRowFirstColumn="0" w:lastRowLastColumn="0"/>
            </w:pPr>
            <w:r>
              <w:t>EOPF</w:t>
            </w:r>
          </w:p>
        </w:tc>
        <w:tc>
          <w:tcPr>
            <w:tcW w:w="5386" w:type="dxa"/>
          </w:tcPr>
          <w:p w14:paraId="626444BF" w14:textId="472C9D42" w:rsidR="00572481" w:rsidRDefault="00572481" w:rsidP="00572481">
            <w:pPr>
              <w:pStyle w:val="ReqText"/>
              <w:cnfStyle w:val="000000000000" w:firstRow="0" w:lastRow="0" w:firstColumn="0" w:lastColumn="0" w:oddVBand="0" w:evenVBand="0" w:oddHBand="0" w:evenHBand="0" w:firstRowFirstColumn="0" w:firstRowLastColumn="0" w:lastRowFirstColumn="0" w:lastRowLastColumn="0"/>
            </w:pPr>
            <w:r>
              <w:t>Processing algorithm version, e.g:</w:t>
            </w:r>
          </w:p>
          <w:p w14:paraId="53E31AF7" w14:textId="32946087" w:rsidR="00572481" w:rsidRPr="005E38FC" w:rsidRDefault="00572481" w:rsidP="00572481">
            <w:pPr>
              <w:pStyle w:val="ReqText"/>
              <w:cnfStyle w:val="000000000000" w:firstRow="0" w:lastRow="0" w:firstColumn="0" w:lastColumn="0" w:oddVBand="0" w:evenVBand="0" w:oddHBand="0" w:evenHBand="0" w:firstRowFirstColumn="0" w:firstRowLastColumn="0" w:lastRowFirstColumn="0" w:lastRowLastColumn="0"/>
              <w:rPr>
                <w:rFonts w:ascii="Courier New" w:hAnsi="Courier New"/>
                <w:b/>
                <w:color w:val="C00000"/>
              </w:rPr>
            </w:pPr>
            <w:r w:rsidRPr="003859E2">
              <w:rPr>
                <w:rStyle w:val="ReqCode"/>
              </w:rPr>
              <w:t>"05.10"</w:t>
            </w:r>
          </w:p>
        </w:tc>
        <w:tc>
          <w:tcPr>
            <w:tcW w:w="1663" w:type="dxa"/>
            <w:gridSpan w:val="2"/>
          </w:tcPr>
          <w:p w14:paraId="3C0EEDDA" w14:textId="0F07630F" w:rsidR="00572481" w:rsidRDefault="00572481" w:rsidP="00572481">
            <w:pPr>
              <w:pStyle w:val="ReqText"/>
              <w:jc w:val="center"/>
              <w:cnfStyle w:val="000000000000" w:firstRow="0" w:lastRow="0" w:firstColumn="0" w:lastColumn="0" w:oddVBand="0" w:evenVBand="0" w:oddHBand="0" w:evenHBand="0" w:firstRowFirstColumn="0" w:firstRowLastColumn="0" w:lastRowFirstColumn="0" w:lastRowLastColumn="0"/>
            </w:pPr>
            <w:r>
              <w:t>yes</w:t>
            </w:r>
          </w:p>
        </w:tc>
      </w:tr>
      <w:tr w:rsidR="00572481" w14:paraId="30943254" w14:textId="23C785AF" w:rsidTr="003A644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tcPr>
          <w:p w14:paraId="5E7BA368" w14:textId="03959193" w:rsidR="00572481" w:rsidRDefault="00572481" w:rsidP="00572481">
            <w:pPr>
              <w:pStyle w:val="ReqText"/>
            </w:pPr>
            <w:r>
              <w:t>Processing Date</w:t>
            </w:r>
          </w:p>
        </w:tc>
        <w:tc>
          <w:tcPr>
            <w:tcW w:w="3685" w:type="dxa"/>
          </w:tcPr>
          <w:p w14:paraId="4838B77B" w14:textId="3B5EF3AC" w:rsidR="00572481" w:rsidRDefault="00572481" w:rsidP="00572481">
            <w:pPr>
              <w:pStyle w:val="ReqText"/>
              <w:cnfStyle w:val="000000100000" w:firstRow="0" w:lastRow="0" w:firstColumn="0" w:lastColumn="0" w:oddVBand="0" w:evenVBand="0" w:oddHBand="1" w:evenHBand="0" w:firstRowFirstColumn="0" w:firstRowLastColumn="0" w:lastRowFirstColumn="0" w:lastRowLastColumn="0"/>
            </w:pPr>
            <w:r>
              <w:t>$.properties.processing:datetime</w:t>
            </w:r>
          </w:p>
        </w:tc>
        <w:tc>
          <w:tcPr>
            <w:tcW w:w="1418" w:type="dxa"/>
          </w:tcPr>
          <w:p w14:paraId="42E3B656" w14:textId="624E829E" w:rsidR="00572481" w:rsidRDefault="00572481" w:rsidP="00572481">
            <w:pPr>
              <w:pStyle w:val="ReqText"/>
              <w:cnfStyle w:val="000000100000" w:firstRow="0" w:lastRow="0" w:firstColumn="0" w:lastColumn="0" w:oddVBand="0" w:evenVBand="0" w:oddHBand="1" w:evenHBand="0" w:firstRowFirstColumn="0" w:firstRowLastColumn="0" w:lastRowFirstColumn="0" w:lastRowLastColumn="0"/>
            </w:pPr>
            <w:r>
              <w:t>Processing</w:t>
            </w:r>
          </w:p>
        </w:tc>
        <w:tc>
          <w:tcPr>
            <w:tcW w:w="1134" w:type="dxa"/>
          </w:tcPr>
          <w:p w14:paraId="6DE9A562" w14:textId="55C5A59B" w:rsidR="00572481" w:rsidRDefault="00572481" w:rsidP="00572481">
            <w:pPr>
              <w:pStyle w:val="ReqText"/>
              <w:cnfStyle w:val="000000100000" w:firstRow="0" w:lastRow="0" w:firstColumn="0" w:lastColumn="0" w:oddVBand="0" w:evenVBand="0" w:oddHBand="1" w:evenHBand="0" w:firstRowFirstColumn="0" w:firstRowLastColumn="0" w:lastRowFirstColumn="0" w:lastRowLastColumn="0"/>
            </w:pPr>
            <w:r>
              <w:t>EOPF</w:t>
            </w:r>
          </w:p>
        </w:tc>
        <w:tc>
          <w:tcPr>
            <w:tcW w:w="5386" w:type="dxa"/>
          </w:tcPr>
          <w:p w14:paraId="34D6D41D" w14:textId="4B4D41FF" w:rsidR="00572481" w:rsidRDefault="00572481" w:rsidP="00572481">
            <w:pPr>
              <w:pStyle w:val="ReqText"/>
              <w:cnfStyle w:val="000000100000" w:firstRow="0" w:lastRow="0" w:firstColumn="0" w:lastColumn="0" w:oddVBand="0" w:evenVBand="0" w:oddHBand="1" w:evenHBand="0" w:firstRowFirstColumn="0" w:firstRowLastColumn="0" w:lastRowFirstColumn="0" w:lastRowLastColumn="0"/>
            </w:pPr>
            <w:r>
              <w:t>Processing date and time of the corresponding product.</w:t>
            </w:r>
          </w:p>
        </w:tc>
        <w:tc>
          <w:tcPr>
            <w:tcW w:w="1663" w:type="dxa"/>
            <w:gridSpan w:val="2"/>
          </w:tcPr>
          <w:p w14:paraId="38605AF9" w14:textId="296FF757" w:rsidR="00572481" w:rsidRDefault="00572481" w:rsidP="00572481">
            <w:pPr>
              <w:pStyle w:val="ReqText"/>
              <w:jc w:val="center"/>
              <w:cnfStyle w:val="000000100000" w:firstRow="0" w:lastRow="0" w:firstColumn="0" w:lastColumn="0" w:oddVBand="0" w:evenVBand="0" w:oddHBand="1" w:evenHBand="0" w:firstRowFirstColumn="0" w:firstRowLastColumn="0" w:lastRowFirstColumn="0" w:lastRowLastColumn="0"/>
            </w:pPr>
          </w:p>
        </w:tc>
      </w:tr>
      <w:tr w:rsidR="00572481" w14:paraId="62130866" w14:textId="638ED879" w:rsidTr="003A644B">
        <w:tc>
          <w:tcPr>
            <w:cnfStyle w:val="001000000000" w:firstRow="0" w:lastRow="0" w:firstColumn="1" w:lastColumn="0" w:oddVBand="0" w:evenVBand="0" w:oddHBand="0" w:evenHBand="0" w:firstRowFirstColumn="0" w:firstRowLastColumn="0" w:lastRowFirstColumn="0" w:lastRowLastColumn="0"/>
            <w:tcW w:w="1555" w:type="dxa"/>
          </w:tcPr>
          <w:p w14:paraId="6B352284" w14:textId="2D90DE79" w:rsidR="00572481" w:rsidRDefault="00572481" w:rsidP="00572481">
            <w:pPr>
              <w:pStyle w:val="ReqText"/>
            </w:pPr>
            <w:r>
              <w:t>Processing Facility</w:t>
            </w:r>
          </w:p>
        </w:tc>
        <w:tc>
          <w:tcPr>
            <w:tcW w:w="3685" w:type="dxa"/>
          </w:tcPr>
          <w:p w14:paraId="707A1378" w14:textId="4A467926" w:rsidR="00572481" w:rsidRDefault="00572481" w:rsidP="00572481">
            <w:pPr>
              <w:pStyle w:val="ReqText"/>
              <w:cnfStyle w:val="000000000000" w:firstRow="0" w:lastRow="0" w:firstColumn="0" w:lastColumn="0" w:oddVBand="0" w:evenVBand="0" w:oddHBand="0" w:evenHBand="0" w:firstRowFirstColumn="0" w:firstRowLastColumn="0" w:lastRowFirstColumn="0" w:lastRowLastColumn="0"/>
            </w:pPr>
            <w:r>
              <w:t>$.properties.processing:facility</w:t>
            </w:r>
          </w:p>
        </w:tc>
        <w:tc>
          <w:tcPr>
            <w:tcW w:w="1418" w:type="dxa"/>
          </w:tcPr>
          <w:p w14:paraId="1649C3A1" w14:textId="3DE08A70" w:rsidR="00572481" w:rsidRDefault="00572481" w:rsidP="00572481">
            <w:pPr>
              <w:pStyle w:val="ReqText"/>
              <w:cnfStyle w:val="000000000000" w:firstRow="0" w:lastRow="0" w:firstColumn="0" w:lastColumn="0" w:oddVBand="0" w:evenVBand="0" w:oddHBand="0" w:evenHBand="0" w:firstRowFirstColumn="0" w:firstRowLastColumn="0" w:lastRowFirstColumn="0" w:lastRowLastColumn="0"/>
            </w:pPr>
            <w:r>
              <w:t>Processing</w:t>
            </w:r>
          </w:p>
        </w:tc>
        <w:tc>
          <w:tcPr>
            <w:tcW w:w="1134" w:type="dxa"/>
          </w:tcPr>
          <w:p w14:paraId="4DD8FD61" w14:textId="6004C478" w:rsidR="00572481" w:rsidRDefault="00572481" w:rsidP="00572481">
            <w:pPr>
              <w:pStyle w:val="ReqText"/>
              <w:cnfStyle w:val="000000000000" w:firstRow="0" w:lastRow="0" w:firstColumn="0" w:lastColumn="0" w:oddVBand="0" w:evenVBand="0" w:oddHBand="0" w:evenHBand="0" w:firstRowFirstColumn="0" w:firstRowLastColumn="0" w:lastRowFirstColumn="0" w:lastRowLastColumn="0"/>
            </w:pPr>
            <w:r>
              <w:t>EOPF</w:t>
            </w:r>
          </w:p>
        </w:tc>
        <w:tc>
          <w:tcPr>
            <w:tcW w:w="5386" w:type="dxa"/>
          </w:tcPr>
          <w:p w14:paraId="26E2B3A8" w14:textId="1BC16C32" w:rsidR="00572481" w:rsidRDefault="00572481" w:rsidP="00572481">
            <w:pPr>
              <w:pStyle w:val="ReqText"/>
              <w:cnfStyle w:val="000000000000" w:firstRow="0" w:lastRow="0" w:firstColumn="0" w:lastColumn="0" w:oddVBand="0" w:evenVBand="0" w:oddHBand="0" w:evenHBand="0" w:firstRowFirstColumn="0" w:firstRowLastColumn="0" w:lastRowFirstColumn="0" w:lastRowLastColumn="0"/>
            </w:pPr>
            <w:r>
              <w:t xml:space="preserve">The name of the AIP instance that produced the product. </w:t>
            </w:r>
          </w:p>
        </w:tc>
        <w:tc>
          <w:tcPr>
            <w:tcW w:w="1663" w:type="dxa"/>
            <w:gridSpan w:val="2"/>
          </w:tcPr>
          <w:p w14:paraId="7A1387E0" w14:textId="77777777" w:rsidR="00572481" w:rsidRDefault="00572481" w:rsidP="00572481">
            <w:pPr>
              <w:pStyle w:val="ReqText"/>
              <w:cnfStyle w:val="000000000000" w:firstRow="0" w:lastRow="0" w:firstColumn="0" w:lastColumn="0" w:oddVBand="0" w:evenVBand="0" w:oddHBand="0" w:evenHBand="0" w:firstRowFirstColumn="0" w:firstRowLastColumn="0" w:lastRowFirstColumn="0" w:lastRowLastColumn="0"/>
            </w:pPr>
          </w:p>
        </w:tc>
      </w:tr>
      <w:tr w:rsidR="00572481" w14:paraId="5FFB7C31" w14:textId="5A50881F" w:rsidTr="003A644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tcPr>
          <w:p w14:paraId="38115C98" w14:textId="5282F03F" w:rsidR="00572481" w:rsidRDefault="00572481" w:rsidP="00572481">
            <w:pPr>
              <w:pStyle w:val="ReqText"/>
            </w:pPr>
            <w:r>
              <w:t>Processing Software</w:t>
            </w:r>
          </w:p>
        </w:tc>
        <w:tc>
          <w:tcPr>
            <w:tcW w:w="3685" w:type="dxa"/>
          </w:tcPr>
          <w:p w14:paraId="0D1A0FC2" w14:textId="48F7CA57" w:rsidR="00572481" w:rsidRDefault="00572481" w:rsidP="00572481">
            <w:pPr>
              <w:pStyle w:val="ReqText"/>
              <w:cnfStyle w:val="000000100000" w:firstRow="0" w:lastRow="0" w:firstColumn="0" w:lastColumn="0" w:oddVBand="0" w:evenVBand="0" w:oddHBand="1" w:evenHBand="0" w:firstRowFirstColumn="0" w:firstRowLastColumn="0" w:lastRowFirstColumn="0" w:lastRowLastColumn="0"/>
            </w:pPr>
            <w:r>
              <w:t>$.properties.processing:software</w:t>
            </w:r>
          </w:p>
        </w:tc>
        <w:tc>
          <w:tcPr>
            <w:tcW w:w="1418" w:type="dxa"/>
          </w:tcPr>
          <w:p w14:paraId="3BDB4577" w14:textId="2F51EA00" w:rsidR="00572481" w:rsidRDefault="00572481" w:rsidP="00572481">
            <w:pPr>
              <w:pStyle w:val="ReqText"/>
              <w:cnfStyle w:val="000000100000" w:firstRow="0" w:lastRow="0" w:firstColumn="0" w:lastColumn="0" w:oddVBand="0" w:evenVBand="0" w:oddHBand="1" w:evenHBand="0" w:firstRowFirstColumn="0" w:firstRowLastColumn="0" w:lastRowFirstColumn="0" w:lastRowLastColumn="0"/>
            </w:pPr>
            <w:r>
              <w:t xml:space="preserve">Processing </w:t>
            </w:r>
          </w:p>
        </w:tc>
        <w:tc>
          <w:tcPr>
            <w:tcW w:w="1134" w:type="dxa"/>
          </w:tcPr>
          <w:p w14:paraId="0A040B09" w14:textId="74FC6186" w:rsidR="00572481" w:rsidRPr="001217E0" w:rsidRDefault="00572481" w:rsidP="00572481">
            <w:pPr>
              <w:pStyle w:val="ReqText"/>
              <w:cnfStyle w:val="000000100000" w:firstRow="0" w:lastRow="0" w:firstColumn="0" w:lastColumn="0" w:oddVBand="0" w:evenVBand="0" w:oddHBand="1" w:evenHBand="0" w:firstRowFirstColumn="0" w:firstRowLastColumn="0" w:lastRowFirstColumn="0" w:lastRowLastColumn="0"/>
            </w:pPr>
            <w:r>
              <w:t>EOPF</w:t>
            </w:r>
          </w:p>
        </w:tc>
        <w:tc>
          <w:tcPr>
            <w:tcW w:w="5386" w:type="dxa"/>
          </w:tcPr>
          <w:p w14:paraId="6604C4B7" w14:textId="2E6C40F0" w:rsidR="00572481" w:rsidRDefault="00572481" w:rsidP="00572481">
            <w:pPr>
              <w:pStyle w:val="ReqText"/>
              <w:cnfStyle w:val="000000100000" w:firstRow="0" w:lastRow="0" w:firstColumn="0" w:lastColumn="0" w:oddVBand="0" w:evenVBand="0" w:oddHBand="1" w:evenHBand="0" w:firstRowFirstColumn="0" w:firstRowLastColumn="0" w:lastRowFirstColumn="0" w:lastRowLastColumn="0"/>
            </w:pPr>
            <w:r w:rsidRPr="001217E0">
              <w:t xml:space="preserve">A dictionary with name/version for key/value describing one or more applications or libraries that were involved </w:t>
            </w:r>
            <w:r w:rsidRPr="001217E0">
              <w:lastRenderedPageBreak/>
              <w:t>during the production of the data for provenance purposes</w:t>
            </w:r>
            <w:r>
              <w:t>.</w:t>
            </w:r>
          </w:p>
        </w:tc>
        <w:tc>
          <w:tcPr>
            <w:tcW w:w="1663" w:type="dxa"/>
            <w:gridSpan w:val="2"/>
          </w:tcPr>
          <w:p w14:paraId="5E82EEE4" w14:textId="77777777" w:rsidR="00572481" w:rsidRPr="001217E0" w:rsidRDefault="00572481" w:rsidP="00572481">
            <w:pPr>
              <w:pStyle w:val="ReqText"/>
              <w:cnfStyle w:val="000000100000" w:firstRow="0" w:lastRow="0" w:firstColumn="0" w:lastColumn="0" w:oddVBand="0" w:evenVBand="0" w:oddHBand="1" w:evenHBand="0" w:firstRowFirstColumn="0" w:firstRowLastColumn="0" w:lastRowFirstColumn="0" w:lastRowLastColumn="0"/>
            </w:pPr>
          </w:p>
        </w:tc>
      </w:tr>
      <w:tr w:rsidR="00572481" w14:paraId="64EF3224" w14:textId="601394AA" w:rsidTr="003A644B">
        <w:tc>
          <w:tcPr>
            <w:cnfStyle w:val="001000000000" w:firstRow="0" w:lastRow="0" w:firstColumn="1" w:lastColumn="0" w:oddVBand="0" w:evenVBand="0" w:oddHBand="0" w:evenHBand="0" w:firstRowFirstColumn="0" w:firstRowLastColumn="0" w:lastRowFirstColumn="0" w:lastRowLastColumn="0"/>
            <w:tcW w:w="1555" w:type="dxa"/>
          </w:tcPr>
          <w:p w14:paraId="4BDE587A" w14:textId="37939A12" w:rsidR="00572481" w:rsidRDefault="00572481" w:rsidP="00572481">
            <w:pPr>
              <w:pStyle w:val="ReqText"/>
            </w:pPr>
            <w:r>
              <w:t>STAC Version</w:t>
            </w:r>
          </w:p>
        </w:tc>
        <w:tc>
          <w:tcPr>
            <w:tcW w:w="3685" w:type="dxa"/>
          </w:tcPr>
          <w:p w14:paraId="2BF51896" w14:textId="711C09BF" w:rsidR="00572481" w:rsidRDefault="00572481" w:rsidP="00572481">
            <w:pPr>
              <w:pStyle w:val="ReqText"/>
              <w:cnfStyle w:val="000000000000" w:firstRow="0" w:lastRow="0" w:firstColumn="0" w:lastColumn="0" w:oddVBand="0" w:evenVBand="0" w:oddHBand="0" w:evenHBand="0" w:firstRowFirstColumn="0" w:firstRowLastColumn="0" w:lastRowFirstColumn="0" w:lastRowLastColumn="0"/>
            </w:pPr>
            <w:r>
              <w:t>$.stac_version</w:t>
            </w:r>
          </w:p>
        </w:tc>
        <w:tc>
          <w:tcPr>
            <w:tcW w:w="1418" w:type="dxa"/>
          </w:tcPr>
          <w:p w14:paraId="74BD0B48" w14:textId="5B2FE382" w:rsidR="00572481" w:rsidRDefault="00572481" w:rsidP="00572481">
            <w:pPr>
              <w:pStyle w:val="ReqText"/>
              <w:cnfStyle w:val="000000000000" w:firstRow="0" w:lastRow="0" w:firstColumn="0" w:lastColumn="0" w:oddVBand="0" w:evenVBand="0" w:oddHBand="0" w:evenHBand="0" w:firstRowFirstColumn="0" w:firstRowLastColumn="0" w:lastRowFirstColumn="0" w:lastRowLastColumn="0"/>
            </w:pPr>
            <w:r>
              <w:t>Core</w:t>
            </w:r>
          </w:p>
        </w:tc>
        <w:tc>
          <w:tcPr>
            <w:tcW w:w="1134" w:type="dxa"/>
          </w:tcPr>
          <w:p w14:paraId="2A9CB8E5" w14:textId="2B9D7B90" w:rsidR="00572481" w:rsidRDefault="00572481" w:rsidP="00572481">
            <w:pPr>
              <w:pStyle w:val="ReqText"/>
              <w:cnfStyle w:val="000000000000" w:firstRow="0" w:lastRow="0" w:firstColumn="0" w:lastColumn="0" w:oddVBand="0" w:evenVBand="0" w:oddHBand="0" w:evenHBand="0" w:firstRowFirstColumn="0" w:firstRowLastColumn="0" w:lastRowFirstColumn="0" w:lastRowLastColumn="0"/>
            </w:pPr>
            <w:r>
              <w:t>LTA</w:t>
            </w:r>
          </w:p>
        </w:tc>
        <w:tc>
          <w:tcPr>
            <w:tcW w:w="5386" w:type="dxa"/>
          </w:tcPr>
          <w:p w14:paraId="1366AC5D" w14:textId="0A7AF885" w:rsidR="00572481" w:rsidRPr="001217E0" w:rsidRDefault="00572481" w:rsidP="00572481">
            <w:pPr>
              <w:pStyle w:val="ReqText"/>
              <w:cnfStyle w:val="000000000000" w:firstRow="0" w:lastRow="0" w:firstColumn="0" w:lastColumn="0" w:oddVBand="0" w:evenVBand="0" w:oddHBand="0" w:evenHBand="0" w:firstRowFirstColumn="0" w:firstRowLastColumn="0" w:lastRowFirstColumn="0" w:lastRowLastColumn="0"/>
            </w:pPr>
            <w:r>
              <w:t xml:space="preserve">Shall be set to </w:t>
            </w:r>
            <w:r w:rsidRPr="00675502">
              <w:rPr>
                <w:rStyle w:val="ReqCode"/>
              </w:rPr>
              <w:t>"</w:t>
            </w:r>
            <w:r w:rsidRPr="006833A8">
              <w:rPr>
                <w:rStyle w:val="ReqCode"/>
              </w:rPr>
              <w:t>1.1.0</w:t>
            </w:r>
            <w:r w:rsidRPr="00675502">
              <w:rPr>
                <w:rStyle w:val="ReqCode"/>
              </w:rPr>
              <w:t>"</w:t>
            </w:r>
          </w:p>
        </w:tc>
        <w:tc>
          <w:tcPr>
            <w:tcW w:w="1663" w:type="dxa"/>
            <w:gridSpan w:val="2"/>
          </w:tcPr>
          <w:p w14:paraId="6A3B36EA" w14:textId="77777777" w:rsidR="00572481" w:rsidRDefault="00572481" w:rsidP="00572481">
            <w:pPr>
              <w:pStyle w:val="ReqText"/>
              <w:cnfStyle w:val="000000000000" w:firstRow="0" w:lastRow="0" w:firstColumn="0" w:lastColumn="0" w:oddVBand="0" w:evenVBand="0" w:oddHBand="0" w:evenHBand="0" w:firstRowFirstColumn="0" w:firstRowLastColumn="0" w:lastRowFirstColumn="0" w:lastRowLastColumn="0"/>
            </w:pPr>
          </w:p>
        </w:tc>
      </w:tr>
      <w:tr w:rsidR="00572481" w14:paraId="143B6D26" w14:textId="7CB6A431" w:rsidTr="003A644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tcPr>
          <w:p w14:paraId="7517AE0F" w14:textId="1AF50940" w:rsidR="00572481" w:rsidRDefault="00572481" w:rsidP="00572481">
            <w:pPr>
              <w:pStyle w:val="ReqText"/>
            </w:pPr>
            <w:r>
              <w:t>STAC Extensions</w:t>
            </w:r>
          </w:p>
        </w:tc>
        <w:tc>
          <w:tcPr>
            <w:tcW w:w="3685" w:type="dxa"/>
          </w:tcPr>
          <w:p w14:paraId="287D76DA" w14:textId="0DCE503F" w:rsidR="00572481" w:rsidRDefault="00572481" w:rsidP="00572481">
            <w:pPr>
              <w:pStyle w:val="ReqText"/>
              <w:cnfStyle w:val="000000100000" w:firstRow="0" w:lastRow="0" w:firstColumn="0" w:lastColumn="0" w:oddVBand="0" w:evenVBand="0" w:oddHBand="1" w:evenHBand="0" w:firstRowFirstColumn="0" w:firstRowLastColumn="0" w:lastRowFirstColumn="0" w:lastRowLastColumn="0"/>
            </w:pPr>
            <w:r>
              <w:t>$.stac_extensions</w:t>
            </w:r>
          </w:p>
        </w:tc>
        <w:tc>
          <w:tcPr>
            <w:tcW w:w="1418" w:type="dxa"/>
          </w:tcPr>
          <w:p w14:paraId="70455758" w14:textId="0E0D795F" w:rsidR="00572481" w:rsidRDefault="00572481" w:rsidP="00572481">
            <w:pPr>
              <w:pStyle w:val="ReqText"/>
              <w:cnfStyle w:val="000000100000" w:firstRow="0" w:lastRow="0" w:firstColumn="0" w:lastColumn="0" w:oddVBand="0" w:evenVBand="0" w:oddHBand="1" w:evenHBand="0" w:firstRowFirstColumn="0" w:firstRowLastColumn="0" w:lastRowFirstColumn="0" w:lastRowLastColumn="0"/>
            </w:pPr>
            <w:r>
              <w:t>Core</w:t>
            </w:r>
          </w:p>
        </w:tc>
        <w:tc>
          <w:tcPr>
            <w:tcW w:w="1134" w:type="dxa"/>
          </w:tcPr>
          <w:p w14:paraId="505E9200" w14:textId="551DFEE4" w:rsidR="00572481" w:rsidRDefault="00572481" w:rsidP="00572481">
            <w:pPr>
              <w:pStyle w:val="ReqText"/>
              <w:cnfStyle w:val="000000100000" w:firstRow="0" w:lastRow="0" w:firstColumn="0" w:lastColumn="0" w:oddVBand="0" w:evenVBand="0" w:oddHBand="1" w:evenHBand="0" w:firstRowFirstColumn="0" w:firstRowLastColumn="0" w:lastRowFirstColumn="0" w:lastRowLastColumn="0"/>
            </w:pPr>
            <w:r>
              <w:t>LTA</w:t>
            </w:r>
          </w:p>
        </w:tc>
        <w:tc>
          <w:tcPr>
            <w:tcW w:w="5386" w:type="dxa"/>
          </w:tcPr>
          <w:p w14:paraId="2F34B61E" w14:textId="02B05D84" w:rsidR="00572481" w:rsidRDefault="00572481" w:rsidP="00572481">
            <w:pPr>
              <w:pStyle w:val="ReqText"/>
              <w:cnfStyle w:val="000000100000" w:firstRow="0" w:lastRow="0" w:firstColumn="0" w:lastColumn="0" w:oddVBand="0" w:evenVBand="0" w:oddHBand="1" w:evenHBand="0" w:firstRowFirstColumn="0" w:firstRowLastColumn="0" w:lastRowFirstColumn="0" w:lastRowLastColumn="0"/>
            </w:pPr>
            <w:r>
              <w:t xml:space="preserve">Shall include the list of all the STAC extension schema URL used to describe the Item (see </w:t>
            </w:r>
            <w:r>
              <w:rPr>
                <w:lang w:val="en-GB"/>
              </w:rPr>
              <w:t>STAC-AIP</w:t>
            </w:r>
            <w:r w:rsidRPr="00386149">
              <w:rPr>
                <w:lang w:val="en-GB"/>
              </w:rPr>
              <w:t>-CORE-REQ-300</w:t>
            </w:r>
            <w:r>
              <w:rPr>
                <w:lang w:val="en-GB"/>
              </w:rPr>
              <w:t>)</w:t>
            </w:r>
            <w:r>
              <w:t>.</w:t>
            </w:r>
          </w:p>
        </w:tc>
        <w:tc>
          <w:tcPr>
            <w:tcW w:w="1663" w:type="dxa"/>
            <w:gridSpan w:val="2"/>
          </w:tcPr>
          <w:p w14:paraId="05C5EF4E" w14:textId="77777777" w:rsidR="00572481" w:rsidRDefault="00572481" w:rsidP="00572481">
            <w:pPr>
              <w:pStyle w:val="ReqText"/>
              <w:cnfStyle w:val="000000100000" w:firstRow="0" w:lastRow="0" w:firstColumn="0" w:lastColumn="0" w:oddVBand="0" w:evenVBand="0" w:oddHBand="1" w:evenHBand="0" w:firstRowFirstColumn="0" w:firstRowLastColumn="0" w:lastRowFirstColumn="0" w:lastRowLastColumn="0"/>
            </w:pPr>
          </w:p>
        </w:tc>
      </w:tr>
      <w:tr w:rsidR="00572481" w14:paraId="7A24DC62" w14:textId="157A2E6C" w:rsidTr="003A644B">
        <w:tc>
          <w:tcPr>
            <w:cnfStyle w:val="001000000000" w:firstRow="0" w:lastRow="0" w:firstColumn="1" w:lastColumn="0" w:oddVBand="0" w:evenVBand="0" w:oddHBand="0" w:evenHBand="0" w:firstRowFirstColumn="0" w:firstRowLastColumn="0" w:lastRowFirstColumn="0" w:lastRowLastColumn="0"/>
            <w:tcW w:w="1555" w:type="dxa"/>
          </w:tcPr>
          <w:p w14:paraId="6E0F9FAA" w14:textId="2B4F2B00" w:rsidR="00572481" w:rsidRDefault="00572481" w:rsidP="00572481">
            <w:pPr>
              <w:pStyle w:val="ReqText"/>
            </w:pPr>
            <w:r>
              <w:t>Links</w:t>
            </w:r>
          </w:p>
        </w:tc>
        <w:tc>
          <w:tcPr>
            <w:tcW w:w="3685" w:type="dxa"/>
          </w:tcPr>
          <w:p w14:paraId="686D370A" w14:textId="0AD7DE2E" w:rsidR="00572481" w:rsidRDefault="00572481" w:rsidP="00572481">
            <w:pPr>
              <w:pStyle w:val="ReqText"/>
              <w:cnfStyle w:val="000000000000" w:firstRow="0" w:lastRow="0" w:firstColumn="0" w:lastColumn="0" w:oddVBand="0" w:evenVBand="0" w:oddHBand="0" w:evenHBand="0" w:firstRowFirstColumn="0" w:firstRowLastColumn="0" w:lastRowFirstColumn="0" w:lastRowLastColumn="0"/>
            </w:pPr>
            <w:r>
              <w:t>$.links</w:t>
            </w:r>
          </w:p>
        </w:tc>
        <w:tc>
          <w:tcPr>
            <w:tcW w:w="1418" w:type="dxa"/>
          </w:tcPr>
          <w:p w14:paraId="40E56542" w14:textId="55EB2320" w:rsidR="00572481" w:rsidRDefault="00572481" w:rsidP="00572481">
            <w:pPr>
              <w:pStyle w:val="ReqText"/>
              <w:cnfStyle w:val="000000000000" w:firstRow="0" w:lastRow="0" w:firstColumn="0" w:lastColumn="0" w:oddVBand="0" w:evenVBand="0" w:oddHBand="0" w:evenHBand="0" w:firstRowFirstColumn="0" w:firstRowLastColumn="0" w:lastRowFirstColumn="0" w:lastRowLastColumn="0"/>
            </w:pPr>
            <w:r>
              <w:t>Core</w:t>
            </w:r>
          </w:p>
        </w:tc>
        <w:tc>
          <w:tcPr>
            <w:tcW w:w="1134" w:type="dxa"/>
          </w:tcPr>
          <w:p w14:paraId="7F971F84" w14:textId="5EF739EF" w:rsidR="00572481" w:rsidRDefault="00572481" w:rsidP="00572481">
            <w:pPr>
              <w:pStyle w:val="ReqText"/>
              <w:cnfStyle w:val="000000000000" w:firstRow="0" w:lastRow="0" w:firstColumn="0" w:lastColumn="0" w:oddVBand="0" w:evenVBand="0" w:oddHBand="0" w:evenHBand="0" w:firstRowFirstColumn="0" w:firstRowLastColumn="0" w:lastRowFirstColumn="0" w:lastRowLastColumn="0"/>
            </w:pPr>
            <w:r>
              <w:t>LTA</w:t>
            </w:r>
          </w:p>
        </w:tc>
        <w:tc>
          <w:tcPr>
            <w:tcW w:w="5386" w:type="dxa"/>
          </w:tcPr>
          <w:p w14:paraId="3B6A5AA9" w14:textId="4D6D36E6" w:rsidR="00572481" w:rsidRDefault="00572481" w:rsidP="00572481">
            <w:pPr>
              <w:pStyle w:val="ReqText"/>
              <w:cnfStyle w:val="000000000000" w:firstRow="0" w:lastRow="0" w:firstColumn="0" w:lastColumn="0" w:oddVBand="0" w:evenVBand="0" w:oddHBand="0" w:evenHBand="0" w:firstRowFirstColumn="0" w:firstRowLastColumn="0" w:lastRowFirstColumn="0" w:lastRowLastColumn="0"/>
            </w:pPr>
            <w:r>
              <w:t xml:space="preserve">The links related to the current Item. See </w:t>
            </w:r>
            <w:r w:rsidRPr="001A47E4">
              <w:t>STAC-CORE</w:t>
            </w:r>
            <w:r w:rsidRPr="00F7464B">
              <w:t>-</w:t>
            </w:r>
            <w:r>
              <w:t>ITEM</w:t>
            </w:r>
            <w:r w:rsidRPr="00F7464B">
              <w:t>-RE</w:t>
            </w:r>
            <w:r>
              <w:t>Q</w:t>
            </w:r>
            <w:r w:rsidRPr="00F7464B">
              <w:t>-</w:t>
            </w:r>
            <w:r>
              <w:t xml:space="preserve">0150 from </w:t>
            </w:r>
            <w:r w:rsidRPr="00837D80">
              <w:rPr>
                <w:rStyle w:val="Renvoi"/>
              </w:rPr>
              <w:t>[</w:t>
            </w:r>
            <w:r w:rsidRPr="00837D80">
              <w:rPr>
                <w:rStyle w:val="Renvoi"/>
              </w:rPr>
              <w:fldChar w:fldCharType="begin"/>
            </w:r>
            <w:r w:rsidRPr="00837D80">
              <w:rPr>
                <w:rStyle w:val="Renvoi"/>
              </w:rPr>
              <w:instrText xml:space="preserve"> REF STAC_EOF_ICD \h  \* MERGEFORMAT </w:instrText>
            </w:r>
            <w:r w:rsidRPr="00837D80">
              <w:rPr>
                <w:rStyle w:val="Renvoi"/>
              </w:rPr>
            </w:r>
            <w:r w:rsidRPr="00837D80">
              <w:rPr>
                <w:rStyle w:val="Renvoi"/>
              </w:rPr>
              <w:fldChar w:fldCharType="separate"/>
            </w:r>
            <w:r w:rsidR="00FB1301" w:rsidRPr="00FB1301">
              <w:rPr>
                <w:rStyle w:val="Renvoi"/>
              </w:rPr>
              <w:t>STAC_EOF_ICD</w:t>
            </w:r>
            <w:r w:rsidRPr="00837D80">
              <w:rPr>
                <w:rStyle w:val="Renvoi"/>
              </w:rPr>
              <w:fldChar w:fldCharType="end"/>
            </w:r>
            <w:r>
              <w:t>]</w:t>
            </w:r>
          </w:p>
        </w:tc>
        <w:tc>
          <w:tcPr>
            <w:tcW w:w="1663" w:type="dxa"/>
            <w:gridSpan w:val="2"/>
          </w:tcPr>
          <w:p w14:paraId="0B53A9B9" w14:textId="77777777" w:rsidR="00572481" w:rsidRDefault="00572481" w:rsidP="00572481">
            <w:pPr>
              <w:pStyle w:val="ReqText"/>
              <w:cnfStyle w:val="000000000000" w:firstRow="0" w:lastRow="0" w:firstColumn="0" w:lastColumn="0" w:oddVBand="0" w:evenVBand="0" w:oddHBand="0" w:evenHBand="0" w:firstRowFirstColumn="0" w:firstRowLastColumn="0" w:lastRowFirstColumn="0" w:lastRowLastColumn="0"/>
            </w:pPr>
          </w:p>
        </w:tc>
      </w:tr>
      <w:tr w:rsidR="00572481" w14:paraId="2F0BED56" w14:textId="23A2D26F" w:rsidTr="003A644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tcPr>
          <w:p w14:paraId="49CA4AA6" w14:textId="46DBC3E0" w:rsidR="00572481" w:rsidRDefault="00572481" w:rsidP="00572481">
            <w:pPr>
              <w:pStyle w:val="ReqText"/>
            </w:pPr>
            <w:r>
              <w:t>Collection</w:t>
            </w:r>
          </w:p>
        </w:tc>
        <w:tc>
          <w:tcPr>
            <w:tcW w:w="3685" w:type="dxa"/>
          </w:tcPr>
          <w:p w14:paraId="709E952C" w14:textId="7DE77E2F" w:rsidR="00572481" w:rsidRDefault="00572481" w:rsidP="00572481">
            <w:pPr>
              <w:pStyle w:val="ReqText"/>
              <w:cnfStyle w:val="000000100000" w:firstRow="0" w:lastRow="0" w:firstColumn="0" w:lastColumn="0" w:oddVBand="0" w:evenVBand="0" w:oddHBand="1" w:evenHBand="0" w:firstRowFirstColumn="0" w:firstRowLastColumn="0" w:lastRowFirstColumn="0" w:lastRowLastColumn="0"/>
            </w:pPr>
            <w:r>
              <w:t>$.collection</w:t>
            </w:r>
          </w:p>
        </w:tc>
        <w:tc>
          <w:tcPr>
            <w:tcW w:w="1418" w:type="dxa"/>
          </w:tcPr>
          <w:p w14:paraId="0ECDB525" w14:textId="5B2DE911" w:rsidR="00572481" w:rsidRDefault="00572481" w:rsidP="00572481">
            <w:pPr>
              <w:pStyle w:val="ReqText"/>
              <w:cnfStyle w:val="000000100000" w:firstRow="0" w:lastRow="0" w:firstColumn="0" w:lastColumn="0" w:oddVBand="0" w:evenVBand="0" w:oddHBand="1" w:evenHBand="0" w:firstRowFirstColumn="0" w:firstRowLastColumn="0" w:lastRowFirstColumn="0" w:lastRowLastColumn="0"/>
            </w:pPr>
            <w:r>
              <w:t>Core</w:t>
            </w:r>
          </w:p>
        </w:tc>
        <w:tc>
          <w:tcPr>
            <w:tcW w:w="1134" w:type="dxa"/>
          </w:tcPr>
          <w:p w14:paraId="74901684" w14:textId="0DEB472E" w:rsidR="00572481" w:rsidRDefault="00572481" w:rsidP="00572481">
            <w:pPr>
              <w:pStyle w:val="ReqText"/>
              <w:cnfStyle w:val="000000100000" w:firstRow="0" w:lastRow="0" w:firstColumn="0" w:lastColumn="0" w:oddVBand="0" w:evenVBand="0" w:oddHBand="1" w:evenHBand="0" w:firstRowFirstColumn="0" w:firstRowLastColumn="0" w:lastRowFirstColumn="0" w:lastRowLastColumn="0"/>
            </w:pPr>
            <w:r>
              <w:t>LTA</w:t>
            </w:r>
          </w:p>
        </w:tc>
        <w:tc>
          <w:tcPr>
            <w:tcW w:w="5386" w:type="dxa"/>
          </w:tcPr>
          <w:p w14:paraId="04AAFF2C" w14:textId="3517FEA0" w:rsidR="00572481" w:rsidRDefault="00572481" w:rsidP="00572481">
            <w:pPr>
              <w:pStyle w:val="ReqText"/>
              <w:cnfStyle w:val="000000100000" w:firstRow="0" w:lastRow="0" w:firstColumn="0" w:lastColumn="0" w:oddVBand="0" w:evenVBand="0" w:oddHBand="1" w:evenHBand="0" w:firstRowFirstColumn="0" w:firstRowLastColumn="0" w:lastRowFirstColumn="0" w:lastRowLastColumn="0"/>
            </w:pPr>
            <w:r>
              <w:t>Name of the parent collection (shall be identical to the Product Type attribute).</w:t>
            </w:r>
          </w:p>
        </w:tc>
        <w:tc>
          <w:tcPr>
            <w:tcW w:w="1663" w:type="dxa"/>
            <w:gridSpan w:val="2"/>
          </w:tcPr>
          <w:p w14:paraId="386FB6F4" w14:textId="77777777" w:rsidR="00572481" w:rsidRDefault="00572481" w:rsidP="00572481">
            <w:pPr>
              <w:pStyle w:val="ReqText"/>
              <w:cnfStyle w:val="000000100000" w:firstRow="0" w:lastRow="0" w:firstColumn="0" w:lastColumn="0" w:oddVBand="0" w:evenVBand="0" w:oddHBand="1" w:evenHBand="0" w:firstRowFirstColumn="0" w:firstRowLastColumn="0" w:lastRowFirstColumn="0" w:lastRowLastColumn="0"/>
            </w:pPr>
          </w:p>
        </w:tc>
      </w:tr>
    </w:tbl>
    <w:p w14:paraId="78487670" w14:textId="77777777" w:rsidR="0028501D" w:rsidRDefault="0028501D" w:rsidP="004220AB"/>
    <w:p w14:paraId="367E47A2" w14:textId="77777777" w:rsidR="00FF5891" w:rsidRDefault="00FF5891" w:rsidP="004220AB">
      <w:pPr>
        <w:sectPr w:rsidR="00FF5891" w:rsidSect="00FF5891">
          <w:pgSz w:w="16840" w:h="11907" w:orient="landscape" w:code="9"/>
          <w:pgMar w:top="1190" w:right="537" w:bottom="737" w:left="1452" w:header="567" w:footer="443" w:gutter="0"/>
          <w:cols w:space="708"/>
          <w:docGrid w:linePitch="360"/>
        </w:sectPr>
      </w:pP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591CA4" w14:paraId="283FBF66" w14:textId="77777777" w:rsidTr="005925D5">
        <w:tc>
          <w:tcPr>
            <w:tcW w:w="236" w:type="dxa"/>
            <w:shd w:val="clear" w:color="auto" w:fill="0070C0"/>
          </w:tcPr>
          <w:p w14:paraId="34C710C6" w14:textId="77777777" w:rsidR="00591CA4" w:rsidRDefault="00591CA4" w:rsidP="005925D5">
            <w:pPr>
              <w:rPr>
                <w:lang w:val="en-GB"/>
              </w:rPr>
            </w:pPr>
            <w:bookmarkStart w:id="80" w:name="_Hlk207291133"/>
          </w:p>
        </w:tc>
        <w:tc>
          <w:tcPr>
            <w:tcW w:w="9734" w:type="dxa"/>
            <w:shd w:val="clear" w:color="auto" w:fill="F2F2F2" w:themeFill="background1" w:themeFillShade="F2"/>
          </w:tcPr>
          <w:p w14:paraId="53DB498E" w14:textId="38BE989A" w:rsidR="00591CA4" w:rsidRPr="00B14292" w:rsidRDefault="00591CA4" w:rsidP="005925D5">
            <w:pPr>
              <w:pStyle w:val="ReqTitle"/>
            </w:pPr>
            <w:r>
              <w:t>STAC-LTA</w:t>
            </w:r>
            <w:r w:rsidRPr="00B14292">
              <w:t>-</w:t>
            </w:r>
            <w:r>
              <w:t>ITEM</w:t>
            </w:r>
            <w:r w:rsidRPr="00B14292">
              <w:t>-REQ-00</w:t>
            </w:r>
            <w:r>
              <w:t>55</w:t>
            </w:r>
            <w:r w:rsidRPr="00B14292">
              <w:t xml:space="preserve"> –</w:t>
            </w:r>
            <w:r>
              <w:t xml:space="preserve"> STAC Items $.id property’s uniqueness</w:t>
            </w:r>
          </w:p>
          <w:p w14:paraId="3B82E95F" w14:textId="0C3168E6" w:rsidR="00591CA4" w:rsidRPr="00B36131" w:rsidRDefault="00591CA4" w:rsidP="00591CA4">
            <w:pPr>
              <w:pStyle w:val="ReqText"/>
            </w:pPr>
            <w:r>
              <w:t xml:space="preserve">The $.id property of an item </w:t>
            </w:r>
            <w:r w:rsidR="00CB3E43">
              <w:t>shall</w:t>
            </w:r>
            <w:r>
              <w:t xml:space="preserve"> be unique across all collections in the STAC catalog hosted by </w:t>
            </w:r>
            <w:r w:rsidR="009F3366">
              <w:t>The AIP instance</w:t>
            </w:r>
            <w:r>
              <w:t xml:space="preserve">, and </w:t>
            </w:r>
            <w:r w:rsidRPr="00591CA4">
              <w:t xml:space="preserve">implementations </w:t>
            </w:r>
            <w:r w:rsidR="00CB3E43">
              <w:t xml:space="preserve">must </w:t>
            </w:r>
            <w:r w:rsidRPr="00591CA4">
              <w:t>prevent the creation of STAC items with the same ID in multiple collections.</w:t>
            </w:r>
          </w:p>
        </w:tc>
      </w:tr>
      <w:bookmarkEnd w:id="80"/>
    </w:tbl>
    <w:p w14:paraId="22EDE13E" w14:textId="77777777" w:rsidR="00591CA4" w:rsidRDefault="00591CA4" w:rsidP="004220AB"/>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CD0B8D" w14:paraId="3183FBA4" w14:textId="77777777" w:rsidTr="005925D5">
        <w:tc>
          <w:tcPr>
            <w:tcW w:w="236" w:type="dxa"/>
            <w:shd w:val="clear" w:color="auto" w:fill="0070C0"/>
          </w:tcPr>
          <w:p w14:paraId="31543793" w14:textId="77777777" w:rsidR="00CD0B8D" w:rsidRDefault="00CD0B8D" w:rsidP="005925D5">
            <w:pPr>
              <w:rPr>
                <w:lang w:val="en-GB"/>
              </w:rPr>
            </w:pPr>
          </w:p>
        </w:tc>
        <w:tc>
          <w:tcPr>
            <w:tcW w:w="9734" w:type="dxa"/>
            <w:shd w:val="clear" w:color="auto" w:fill="F2F2F2" w:themeFill="background1" w:themeFillShade="F2"/>
          </w:tcPr>
          <w:p w14:paraId="06E4BEB9" w14:textId="118BCDF6" w:rsidR="00CD0B8D" w:rsidRPr="00B14292" w:rsidRDefault="00CD0B8D" w:rsidP="005925D5">
            <w:pPr>
              <w:pStyle w:val="ReqTitle"/>
            </w:pPr>
            <w:r>
              <w:t>STAC-LTA</w:t>
            </w:r>
            <w:r w:rsidRPr="00B14292">
              <w:t>-</w:t>
            </w:r>
            <w:r>
              <w:t>ITEM</w:t>
            </w:r>
            <w:r w:rsidRPr="00B14292">
              <w:t>-REQ-00</w:t>
            </w:r>
            <w:r>
              <w:t>6</w:t>
            </w:r>
            <w:r w:rsidRPr="00B14292">
              <w:t>0 –</w:t>
            </w:r>
            <w:r>
              <w:t xml:space="preserve"> STAC Items lifecycle: </w:t>
            </w:r>
            <w:r w:rsidR="00D05D46">
              <w:t xml:space="preserve">Item </w:t>
            </w:r>
            <w:r w:rsidR="00DC50E0">
              <w:t xml:space="preserve">creation and </w:t>
            </w:r>
            <w:r w:rsidR="00D05D46">
              <w:t>e</w:t>
            </w:r>
            <w:r>
              <w:t>xpiration</w:t>
            </w:r>
          </w:p>
          <w:p w14:paraId="10757B27" w14:textId="47CB0CF2" w:rsidR="00CD0B8D" w:rsidRDefault="00CD0B8D" w:rsidP="005925D5">
            <w:pPr>
              <w:pStyle w:val="ReqText"/>
            </w:pPr>
            <w:r>
              <w:t xml:space="preserve">When an item if first published in the </w:t>
            </w:r>
            <w:r w:rsidR="00CB3E43">
              <w:t xml:space="preserve">AIP </w:t>
            </w:r>
            <w:r>
              <w:t>STAC catalog (when ingested fr</w:t>
            </w:r>
            <w:r w:rsidR="001E70BA">
              <w:t>o</w:t>
            </w:r>
            <w:r>
              <w:t xml:space="preserve">m PRIP), it is considered </w:t>
            </w:r>
            <w:r>
              <w:br/>
              <w:t xml:space="preserve">as “online” and the following item’s properties shall be set accordingly: </w:t>
            </w:r>
          </w:p>
          <w:p w14:paraId="3F605717" w14:textId="20BA077C" w:rsidR="00DC50E0" w:rsidRDefault="00DC50E0" w:rsidP="00CD0B8D">
            <w:pPr>
              <w:pStyle w:val="Bullet1"/>
            </w:pPr>
            <w:r>
              <w:t>$.properties.</w:t>
            </w:r>
            <w:r>
              <w:rPr>
                <w:b/>
                <w:bCs/>
              </w:rPr>
              <w:t>crea</w:t>
            </w:r>
            <w:r w:rsidR="007E3AAE">
              <w:rPr>
                <w:b/>
                <w:bCs/>
              </w:rPr>
              <w:t>ted</w:t>
            </w:r>
            <w:r>
              <w:t>: set to the current timestamp</w:t>
            </w:r>
          </w:p>
          <w:p w14:paraId="03B600B8" w14:textId="06E0390E" w:rsidR="00DC50E0" w:rsidRDefault="00DC50E0" w:rsidP="00CD0B8D">
            <w:pPr>
              <w:pStyle w:val="Bullet1"/>
            </w:pPr>
            <w:r>
              <w:t>$.properties.</w:t>
            </w:r>
            <w:r>
              <w:rPr>
                <w:b/>
                <w:bCs/>
              </w:rPr>
              <w:t>published</w:t>
            </w:r>
            <w:r>
              <w:t xml:space="preserve">: </w:t>
            </w:r>
            <w:r w:rsidR="007E3AAE">
              <w:t>same as $.properties.</w:t>
            </w:r>
            <w:r w:rsidR="007E3AAE">
              <w:rPr>
                <w:b/>
                <w:bCs/>
              </w:rPr>
              <w:t>created</w:t>
            </w:r>
          </w:p>
          <w:p w14:paraId="205C88EC" w14:textId="5A8F1D35" w:rsidR="00CD0B8D" w:rsidRDefault="00CD0B8D" w:rsidP="00CD0B8D">
            <w:pPr>
              <w:pStyle w:val="Bullet1"/>
            </w:pPr>
            <w:proofErr w:type="gramStart"/>
            <w:r>
              <w:t>$.properties</w:t>
            </w:r>
            <w:proofErr w:type="gramEnd"/>
            <w:r>
              <w:t>.</w:t>
            </w:r>
            <w:proofErr w:type="gramStart"/>
            <w:r w:rsidRPr="00E23AA8">
              <w:rPr>
                <w:b/>
                <w:bCs/>
              </w:rPr>
              <w:t>expires</w:t>
            </w:r>
            <w:r>
              <w:t>:</w:t>
            </w:r>
            <w:proofErr w:type="gramEnd"/>
            <w:r>
              <w:t xml:space="preserve"> set to the timestamp when the item will be put offline (archived)</w:t>
            </w:r>
          </w:p>
          <w:p w14:paraId="035A3036" w14:textId="52074CF0" w:rsidR="0076484F" w:rsidRDefault="0076484F" w:rsidP="00CD0B8D">
            <w:pPr>
              <w:pStyle w:val="Bullet1"/>
            </w:pPr>
            <w:proofErr w:type="gramStart"/>
            <w:r>
              <w:t>$.</w:t>
            </w:r>
            <w:proofErr w:type="spellStart"/>
            <w:r>
              <w:t>properties</w:t>
            </w:r>
            <w:proofErr w:type="gramEnd"/>
            <w:r>
              <w:t>.</w:t>
            </w:r>
            <w:proofErr w:type="gramStart"/>
            <w:r w:rsidRPr="0076484F">
              <w:rPr>
                <w:b/>
                <w:bCs/>
              </w:rPr>
              <w:t>product:availability</w:t>
            </w:r>
            <w:proofErr w:type="spellEnd"/>
            <w:proofErr w:type="gramEnd"/>
            <w:r>
              <w:t>: set to “online”</w:t>
            </w:r>
          </w:p>
          <w:p w14:paraId="18FD97EF" w14:textId="77F48982" w:rsidR="00CD0B8D" w:rsidRDefault="00CD0B8D" w:rsidP="005925D5">
            <w:pPr>
              <w:pStyle w:val="ReqText"/>
            </w:pPr>
            <w:r>
              <w:t>When the expiration date is reached, the item will be switched to “offline</w:t>
            </w:r>
            <w:proofErr w:type="gramStart"/>
            <w:r>
              <w:t>”</w:t>
            </w:r>
            <w:proofErr w:type="gramEnd"/>
            <w:r>
              <w:t xml:space="preserve"> and its assets won’t be directly accessible any longer. </w:t>
            </w:r>
            <w:r w:rsidR="00622F89">
              <w:t>It’s up to the client to manage the 404 statu</w:t>
            </w:r>
            <w:r w:rsidR="00CB3E43">
              <w:t>s</w:t>
            </w:r>
            <w:r w:rsidR="00622F89">
              <w:t xml:space="preserve"> code if he </w:t>
            </w:r>
            <w:r w:rsidR="00255A0F">
              <w:t>tries</w:t>
            </w:r>
            <w:r w:rsidR="00622F89">
              <w:t xml:space="preserve"> to download the assets.</w:t>
            </w:r>
            <w:r>
              <w:t xml:space="preserve"> </w:t>
            </w:r>
            <w:r w:rsidR="00622F89">
              <w:t>T</w:t>
            </w:r>
            <w:r>
              <w:t>he following item’s properties shall be set accordingly:</w:t>
            </w:r>
          </w:p>
          <w:p w14:paraId="53BA6944" w14:textId="0163CDC3" w:rsidR="00CD0B8D" w:rsidRDefault="0076484F" w:rsidP="00CD0B8D">
            <w:pPr>
              <w:pStyle w:val="Bullet1"/>
            </w:pPr>
            <w:proofErr w:type="gramStart"/>
            <w:r>
              <w:t>$.</w:t>
            </w:r>
            <w:proofErr w:type="spellStart"/>
            <w:r>
              <w:t>properties</w:t>
            </w:r>
            <w:proofErr w:type="gramEnd"/>
            <w:r>
              <w:t>.</w:t>
            </w:r>
            <w:proofErr w:type="gramStart"/>
            <w:r w:rsidRPr="0076484F">
              <w:rPr>
                <w:b/>
                <w:bCs/>
              </w:rPr>
              <w:t>product:availability</w:t>
            </w:r>
            <w:proofErr w:type="spellEnd"/>
            <w:proofErr w:type="gramEnd"/>
            <w:r>
              <w:t>: set to “</w:t>
            </w:r>
            <w:r>
              <w:t>offline</w:t>
            </w:r>
            <w:r>
              <w:t>”</w:t>
            </w:r>
          </w:p>
          <w:p w14:paraId="31652D72" w14:textId="0905043C" w:rsidR="00CD0B8D" w:rsidRDefault="00CD0B8D" w:rsidP="00CD0B8D">
            <w:pPr>
              <w:pStyle w:val="Bullet1"/>
            </w:pPr>
            <w:proofErr w:type="gramStart"/>
            <w:r>
              <w:t>$.properties</w:t>
            </w:r>
            <w:proofErr w:type="gramEnd"/>
            <w:r>
              <w:t xml:space="preserve">.unpublished: set to the timestamp when the item is </w:t>
            </w:r>
            <w:proofErr w:type="gramStart"/>
            <w:r w:rsidR="007E3AAE">
              <w:t xml:space="preserve">actually </w:t>
            </w:r>
            <w:r>
              <w:t>offline</w:t>
            </w:r>
            <w:proofErr w:type="gramEnd"/>
          </w:p>
          <w:p w14:paraId="118D3CCB" w14:textId="77777777" w:rsidR="00CD0B8D" w:rsidRDefault="00CD0B8D" w:rsidP="005925D5">
            <w:pPr>
              <w:pStyle w:val="ReqText"/>
              <w:rPr>
                <w:u w:val="single"/>
              </w:rPr>
            </w:pPr>
          </w:p>
          <w:p w14:paraId="7261EB12" w14:textId="77777777" w:rsidR="00CD0B8D" w:rsidRPr="00B36131" w:rsidRDefault="00CD0B8D" w:rsidP="005925D5">
            <w:pPr>
              <w:pStyle w:val="ReqText"/>
            </w:pPr>
            <w:r w:rsidRPr="00322D89">
              <w:rPr>
                <w:u w:val="single"/>
              </w:rPr>
              <w:t>Note</w:t>
            </w:r>
            <w:r w:rsidRPr="00322D89">
              <w:t>: all the properties related to time information shall have a microsecond precision.</w:t>
            </w:r>
          </w:p>
        </w:tc>
      </w:tr>
    </w:tbl>
    <w:p w14:paraId="610203E6" w14:textId="77777777" w:rsidR="00CD0B8D" w:rsidRDefault="00CD0B8D" w:rsidP="00CD0B8D"/>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CD0B8D" w14:paraId="02874D7D" w14:textId="77777777" w:rsidTr="005925D5">
        <w:tc>
          <w:tcPr>
            <w:tcW w:w="236" w:type="dxa"/>
            <w:shd w:val="clear" w:color="auto" w:fill="0070C0"/>
          </w:tcPr>
          <w:p w14:paraId="255C68D8" w14:textId="77777777" w:rsidR="00CD0B8D" w:rsidRDefault="00CD0B8D" w:rsidP="005925D5">
            <w:pPr>
              <w:rPr>
                <w:lang w:val="en-GB"/>
              </w:rPr>
            </w:pPr>
          </w:p>
        </w:tc>
        <w:tc>
          <w:tcPr>
            <w:tcW w:w="9734" w:type="dxa"/>
            <w:shd w:val="clear" w:color="auto" w:fill="F2F2F2" w:themeFill="background1" w:themeFillShade="F2"/>
          </w:tcPr>
          <w:p w14:paraId="652EFB96" w14:textId="6DBCA026" w:rsidR="00CD0B8D" w:rsidRPr="00B14292" w:rsidRDefault="00CD0B8D" w:rsidP="005925D5">
            <w:pPr>
              <w:pStyle w:val="ReqTitle"/>
            </w:pPr>
            <w:r>
              <w:t>STAC-LTA</w:t>
            </w:r>
            <w:r w:rsidRPr="00B14292">
              <w:t>-</w:t>
            </w:r>
            <w:r>
              <w:t>ITEM</w:t>
            </w:r>
            <w:r w:rsidRPr="00B14292">
              <w:t>-REQ-00</w:t>
            </w:r>
            <w:r>
              <w:t>65</w:t>
            </w:r>
            <w:r w:rsidRPr="00B14292">
              <w:t xml:space="preserve"> –</w:t>
            </w:r>
            <w:r>
              <w:t xml:space="preserve"> STAC Items lifecycle: </w:t>
            </w:r>
            <w:r w:rsidR="00D05D46">
              <w:t>Item o</w:t>
            </w:r>
            <w:r>
              <w:t>rdering</w:t>
            </w:r>
          </w:p>
          <w:p w14:paraId="56769084" w14:textId="125A08D5" w:rsidR="00CD0B8D" w:rsidRDefault="00CD0B8D" w:rsidP="005925D5">
            <w:pPr>
              <w:pStyle w:val="ReqText"/>
            </w:pPr>
            <w:r>
              <w:t xml:space="preserve">When an item is offline, it can be ordered </w:t>
            </w:r>
            <w:r w:rsidR="00D545B4">
              <w:t xml:space="preserve">and then provided </w:t>
            </w:r>
            <w:r>
              <w:t xml:space="preserve">“online” again. When an order has been created for an item, its following properties shall be set accordingly: </w:t>
            </w:r>
          </w:p>
          <w:p w14:paraId="2DAB385F" w14:textId="7AA550EB" w:rsidR="00CD0B8D" w:rsidRDefault="00CD0B8D" w:rsidP="005925D5">
            <w:pPr>
              <w:pStyle w:val="Bullet1"/>
            </w:pPr>
            <w:proofErr w:type="gramStart"/>
            <w:r>
              <w:t>$.</w:t>
            </w:r>
            <w:proofErr w:type="spellStart"/>
            <w:r>
              <w:t>properties</w:t>
            </w:r>
            <w:proofErr w:type="gramEnd"/>
            <w:r>
              <w:t>.</w:t>
            </w:r>
            <w:proofErr w:type="gramStart"/>
            <w:r w:rsidR="0076484F">
              <w:rPr>
                <w:b/>
                <w:bCs/>
              </w:rPr>
              <w:t>expires</w:t>
            </w:r>
            <w:proofErr w:type="spellEnd"/>
            <w:r>
              <w:t>:</w:t>
            </w:r>
            <w:proofErr w:type="gramEnd"/>
            <w:r>
              <w:t xml:space="preserve"> </w:t>
            </w:r>
            <w:r w:rsidR="0076484F">
              <w:t>unset (empty or NULL value)</w:t>
            </w:r>
          </w:p>
          <w:p w14:paraId="1C9E57F3" w14:textId="698FFCA4" w:rsidR="00CD0B8D" w:rsidRDefault="00CD0B8D" w:rsidP="005925D5">
            <w:pPr>
              <w:pStyle w:val="ReqText"/>
            </w:pPr>
            <w:r>
              <w:t xml:space="preserve">When </w:t>
            </w:r>
            <w:r w:rsidR="00D05D46">
              <w:t xml:space="preserve">an order has been completed, </w:t>
            </w:r>
            <w:r>
              <w:t>the following item’s properties shall be set accordingly:</w:t>
            </w:r>
          </w:p>
          <w:p w14:paraId="01A0CB0A" w14:textId="5D28C440" w:rsidR="00CD0B8D" w:rsidRPr="00255A0F" w:rsidRDefault="0076484F" w:rsidP="005925D5">
            <w:pPr>
              <w:pStyle w:val="Bullet1"/>
            </w:pPr>
            <w:proofErr w:type="gramStart"/>
            <w:r>
              <w:t>$.</w:t>
            </w:r>
            <w:proofErr w:type="spellStart"/>
            <w:r>
              <w:t>properties</w:t>
            </w:r>
            <w:proofErr w:type="gramEnd"/>
            <w:r>
              <w:t>.</w:t>
            </w:r>
            <w:proofErr w:type="gramStart"/>
            <w:r w:rsidRPr="0076484F">
              <w:rPr>
                <w:b/>
                <w:bCs/>
              </w:rPr>
              <w:t>product:availability</w:t>
            </w:r>
            <w:proofErr w:type="spellEnd"/>
            <w:proofErr w:type="gramEnd"/>
            <w:r>
              <w:t>: set to “online”</w:t>
            </w:r>
          </w:p>
          <w:p w14:paraId="31332CF1" w14:textId="5EF6BEAE" w:rsidR="0004060F" w:rsidRDefault="0004060F" w:rsidP="005925D5">
            <w:pPr>
              <w:pStyle w:val="Bullet1"/>
            </w:pPr>
            <w:proofErr w:type="gramStart"/>
            <w:r>
              <w:t>$.properties</w:t>
            </w:r>
            <w:proofErr w:type="gramEnd"/>
            <w:r>
              <w:t>.</w:t>
            </w:r>
            <w:r>
              <w:rPr>
                <w:b/>
                <w:bCs/>
              </w:rPr>
              <w:t>published</w:t>
            </w:r>
            <w:r>
              <w:t>: set to the current timestamp</w:t>
            </w:r>
          </w:p>
          <w:p w14:paraId="1099F63C" w14:textId="4706B924" w:rsidR="00CD0B8D" w:rsidRDefault="00D05D46" w:rsidP="00D05D46">
            <w:pPr>
              <w:pStyle w:val="Bullet1"/>
            </w:pPr>
            <w:r>
              <w:t>$.properties.</w:t>
            </w:r>
            <w:r w:rsidRPr="00E23AA8">
              <w:rPr>
                <w:b/>
                <w:bCs/>
              </w:rPr>
              <w:t>expires</w:t>
            </w:r>
            <w:r>
              <w:t>: set to the timestamp when the item will be put offline again</w:t>
            </w:r>
          </w:p>
          <w:p w14:paraId="4634522E" w14:textId="2932F021" w:rsidR="00D05D46" w:rsidRDefault="006F255A" w:rsidP="005925D5">
            <w:pPr>
              <w:pStyle w:val="ReqText"/>
            </w:pPr>
            <w:r>
              <w:t>The service implementation must manage properly the concurrent ordering of the same product. If an order is placed against a product already being retrieved, the second order query shall be refused with an appropriate message.</w:t>
            </w:r>
          </w:p>
          <w:p w14:paraId="66771C58" w14:textId="172D9A20" w:rsidR="00CD0B8D" w:rsidRPr="00B36131" w:rsidRDefault="00CD0B8D" w:rsidP="006F255A">
            <w:pPr>
              <w:pStyle w:val="ReqText"/>
            </w:pPr>
            <w:r w:rsidRPr="00322D89">
              <w:rPr>
                <w:u w:val="single"/>
              </w:rPr>
              <w:t>Note</w:t>
            </w:r>
            <w:r w:rsidRPr="00322D89">
              <w:t>: all the properties related to time information shall have a microsecond precision.</w:t>
            </w:r>
          </w:p>
        </w:tc>
      </w:tr>
    </w:tbl>
    <w:p w14:paraId="2A48D08F" w14:textId="77777777" w:rsidR="00CD0B8D" w:rsidRDefault="00CD0B8D" w:rsidP="00CD0B8D"/>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B75C78" w14:paraId="03FDB25F" w14:textId="77777777" w:rsidTr="00720174">
        <w:trPr>
          <w:trHeight w:val="603"/>
        </w:trPr>
        <w:tc>
          <w:tcPr>
            <w:tcW w:w="236" w:type="dxa"/>
            <w:shd w:val="clear" w:color="auto" w:fill="0070C0"/>
          </w:tcPr>
          <w:p w14:paraId="20113E16" w14:textId="77777777" w:rsidR="00B75C78" w:rsidRDefault="00B75C78" w:rsidP="004220AB">
            <w:pPr>
              <w:rPr>
                <w:lang w:val="en-GB"/>
              </w:rPr>
            </w:pPr>
          </w:p>
        </w:tc>
        <w:tc>
          <w:tcPr>
            <w:tcW w:w="9734" w:type="dxa"/>
            <w:shd w:val="clear" w:color="auto" w:fill="F2F2F2" w:themeFill="background1" w:themeFillShade="F2"/>
          </w:tcPr>
          <w:p w14:paraId="508795BA" w14:textId="2621FC2C" w:rsidR="00B75C78" w:rsidRPr="00625485" w:rsidRDefault="008B353F" w:rsidP="004220AB">
            <w:pPr>
              <w:pStyle w:val="ReqTitle"/>
            </w:pPr>
            <w:r>
              <w:t>STAC-</w:t>
            </w:r>
            <w:r w:rsidR="0046194A">
              <w:t xml:space="preserve"> LTA</w:t>
            </w:r>
            <w:r w:rsidR="00B75C78" w:rsidRPr="00625485">
              <w:t>-</w:t>
            </w:r>
            <w:r w:rsidR="00F62206">
              <w:t>ITEM</w:t>
            </w:r>
            <w:r w:rsidR="00B75C78" w:rsidRPr="00625485">
              <w:t>-REQ-0</w:t>
            </w:r>
            <w:r w:rsidR="004E5DB1">
              <w:t>0</w:t>
            </w:r>
            <w:r w:rsidR="00544E3C">
              <w:t>7</w:t>
            </w:r>
            <w:r w:rsidR="00B75C78" w:rsidRPr="00625485">
              <w:t xml:space="preserve">0 – </w:t>
            </w:r>
            <w:r w:rsidR="00D97427" w:rsidRPr="00625485">
              <w:t xml:space="preserve">Expected STAC </w:t>
            </w:r>
            <w:r w:rsidR="00625485" w:rsidRPr="00625485">
              <w:t>A</w:t>
            </w:r>
            <w:r w:rsidR="00A90720" w:rsidRPr="00625485">
              <w:t>sset</w:t>
            </w:r>
            <w:r w:rsidR="00D97427" w:rsidRPr="00625485">
              <w:t>s</w:t>
            </w:r>
          </w:p>
          <w:p w14:paraId="56A7042A" w14:textId="4DF65D69" w:rsidR="00B75C78" w:rsidRDefault="00A90720" w:rsidP="004220AB">
            <w:pPr>
              <w:pStyle w:val="ReqText"/>
            </w:pPr>
            <w:r>
              <w:t xml:space="preserve">Any items delivered by </w:t>
            </w:r>
            <w:r w:rsidR="00CB3E43">
              <w:t>t</w:t>
            </w:r>
            <w:r w:rsidR="009F3366">
              <w:t>he AIP instance</w:t>
            </w:r>
            <w:r w:rsidR="008B353F">
              <w:t xml:space="preserve"> </w:t>
            </w:r>
            <w:r>
              <w:t xml:space="preserve">shall include </w:t>
            </w:r>
            <w:r w:rsidR="00720174">
              <w:t xml:space="preserve">at least the following </w:t>
            </w:r>
            <w:r w:rsidR="009538D9">
              <w:t>A</w:t>
            </w:r>
            <w:r w:rsidR="00720174">
              <w:t>ssets:</w:t>
            </w:r>
          </w:p>
          <w:p w14:paraId="79E68C6C" w14:textId="6782A57E" w:rsidR="00013601" w:rsidRPr="00386149" w:rsidRDefault="009538D9" w:rsidP="00386149">
            <w:pPr>
              <w:pStyle w:val="Bullet1"/>
              <w:rPr>
                <w:lang w:val="en-GB"/>
              </w:rPr>
            </w:pPr>
            <w:r w:rsidRPr="00386149">
              <w:rPr>
                <w:lang w:val="en-GB"/>
              </w:rPr>
              <w:t xml:space="preserve">Asset related to the </w:t>
            </w:r>
            <w:r w:rsidR="00AF4FCF" w:rsidRPr="00386149">
              <w:rPr>
                <w:lang w:val="en-GB"/>
              </w:rPr>
              <w:t>full</w:t>
            </w:r>
            <w:r w:rsidR="009858A7" w:rsidRPr="00386149">
              <w:rPr>
                <w:lang w:val="en-GB"/>
              </w:rPr>
              <w:t xml:space="preserve"> </w:t>
            </w:r>
            <w:r w:rsidR="00A04989" w:rsidRPr="00386149">
              <w:rPr>
                <w:lang w:val="en-GB"/>
              </w:rPr>
              <w:t xml:space="preserve">EOPF </w:t>
            </w:r>
            <w:r w:rsidR="009858A7" w:rsidRPr="00386149">
              <w:rPr>
                <w:lang w:val="en-GB"/>
              </w:rPr>
              <w:t>P</w:t>
            </w:r>
            <w:r w:rsidR="00A04989" w:rsidRPr="00386149">
              <w:rPr>
                <w:lang w:val="en-GB"/>
              </w:rPr>
              <w:t>roduct</w:t>
            </w:r>
          </w:p>
          <w:p w14:paraId="7C87E233" w14:textId="19744358" w:rsidR="009538D9" w:rsidRPr="00CB3E43" w:rsidRDefault="00013601" w:rsidP="00CB3E43">
            <w:pPr>
              <w:pStyle w:val="Bullet1"/>
              <w:rPr>
                <w:lang w:val="en-GB"/>
              </w:rPr>
            </w:pPr>
            <w:r w:rsidRPr="00386149">
              <w:rPr>
                <w:lang w:val="en-GB"/>
              </w:rPr>
              <w:t>Asset related to the individual or group of bands</w:t>
            </w:r>
            <w:r w:rsidR="009F659C" w:rsidRPr="00386149">
              <w:rPr>
                <w:lang w:val="en-GB"/>
              </w:rPr>
              <w:t xml:space="preserve"> of the Product</w:t>
            </w:r>
            <w:r w:rsidR="00A45D61" w:rsidRPr="00386149">
              <w:rPr>
                <w:lang w:val="en-GB"/>
              </w:rPr>
              <w:t xml:space="preserve"> </w:t>
            </w:r>
          </w:p>
        </w:tc>
      </w:tr>
    </w:tbl>
    <w:p w14:paraId="74E3CEC4" w14:textId="77777777" w:rsidR="00FF5891" w:rsidRDefault="00FF5891" w:rsidP="004220AB"/>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E86586" w14:paraId="21A28856" w14:textId="77777777" w:rsidTr="005925D5">
        <w:trPr>
          <w:trHeight w:val="603"/>
        </w:trPr>
        <w:tc>
          <w:tcPr>
            <w:tcW w:w="236" w:type="dxa"/>
            <w:shd w:val="clear" w:color="auto" w:fill="0070C0"/>
          </w:tcPr>
          <w:p w14:paraId="1FA92214" w14:textId="77777777" w:rsidR="00E86586" w:rsidRDefault="00E86586" w:rsidP="004220AB">
            <w:pPr>
              <w:rPr>
                <w:lang w:val="en-GB"/>
              </w:rPr>
            </w:pPr>
          </w:p>
        </w:tc>
        <w:tc>
          <w:tcPr>
            <w:tcW w:w="9734" w:type="dxa"/>
            <w:shd w:val="clear" w:color="auto" w:fill="F2F2F2" w:themeFill="background1" w:themeFillShade="F2"/>
          </w:tcPr>
          <w:p w14:paraId="368D2698" w14:textId="17F17FAB" w:rsidR="00E86586" w:rsidRPr="00707F3F" w:rsidRDefault="008B353F" w:rsidP="004220AB">
            <w:pPr>
              <w:pStyle w:val="ReqTitle"/>
            </w:pPr>
            <w:r>
              <w:t>STAC-</w:t>
            </w:r>
            <w:r w:rsidR="0046194A">
              <w:t xml:space="preserve"> LTA</w:t>
            </w:r>
            <w:r w:rsidR="00E86586" w:rsidRPr="00707F3F">
              <w:t>-</w:t>
            </w:r>
            <w:r w:rsidR="00F62206">
              <w:t>ITEM</w:t>
            </w:r>
            <w:r w:rsidR="00E86586" w:rsidRPr="00707F3F">
              <w:t>-REQ-</w:t>
            </w:r>
            <w:r w:rsidR="004E5DB1">
              <w:t>0</w:t>
            </w:r>
            <w:r w:rsidR="00E86586" w:rsidRPr="00707F3F">
              <w:t>0</w:t>
            </w:r>
            <w:r w:rsidR="00544E3C">
              <w:t>8</w:t>
            </w:r>
            <w:r w:rsidR="00E86586" w:rsidRPr="00707F3F">
              <w:t xml:space="preserve">0 – </w:t>
            </w:r>
            <w:r w:rsidR="00707F3F">
              <w:t xml:space="preserve">Name of the STAC Asset related to the </w:t>
            </w:r>
            <w:r w:rsidR="00284BD3">
              <w:t>EOPF</w:t>
            </w:r>
            <w:r w:rsidR="00707F3F">
              <w:t xml:space="preserve"> product</w:t>
            </w:r>
          </w:p>
          <w:p w14:paraId="600E5A14" w14:textId="03CEAE95" w:rsidR="00E86586" w:rsidRPr="00B36131" w:rsidRDefault="00707F3F" w:rsidP="004220AB">
            <w:pPr>
              <w:pStyle w:val="ReqText"/>
            </w:pPr>
            <w:r>
              <w:t>The name (JSON key</w:t>
            </w:r>
            <w:r w:rsidR="007433B6">
              <w:t>) of the STAC Asset related to the</w:t>
            </w:r>
            <w:r w:rsidR="00D0578B">
              <w:t xml:space="preserve"> full</w:t>
            </w:r>
            <w:r w:rsidR="007433B6">
              <w:t xml:space="preserve"> </w:t>
            </w:r>
            <w:r w:rsidR="008F75AA">
              <w:t>EOPF</w:t>
            </w:r>
            <w:r w:rsidR="000A0890">
              <w:t xml:space="preserve"> product </w:t>
            </w:r>
            <w:r w:rsidR="00CB3E43">
              <w:t>package</w:t>
            </w:r>
            <w:r w:rsidR="007433B6">
              <w:t xml:space="preserve"> shall be </w:t>
            </w:r>
            <w:r w:rsidR="006E1E10" w:rsidRPr="00675502">
              <w:rPr>
                <w:rStyle w:val="ReqCode"/>
              </w:rPr>
              <w:t>"</w:t>
            </w:r>
            <w:r w:rsidR="007433B6" w:rsidRPr="006E1E10">
              <w:rPr>
                <w:rStyle w:val="ReqCode"/>
              </w:rPr>
              <w:t>product</w:t>
            </w:r>
            <w:r w:rsidR="006E1E10" w:rsidRPr="00675502">
              <w:rPr>
                <w:rStyle w:val="ReqCode"/>
              </w:rPr>
              <w:t>"</w:t>
            </w:r>
            <w:r w:rsidR="00EC2A98" w:rsidRPr="00016FC8">
              <w:rPr>
                <w:bCs/>
              </w:rPr>
              <w:t>.</w:t>
            </w:r>
          </w:p>
        </w:tc>
      </w:tr>
    </w:tbl>
    <w:p w14:paraId="6A2378D2" w14:textId="77777777" w:rsidR="00FF5891" w:rsidRDefault="00FF5891" w:rsidP="004220AB"/>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3612BC" w14:paraId="51F17982" w14:textId="77777777" w:rsidTr="005925D5">
        <w:trPr>
          <w:trHeight w:val="603"/>
        </w:trPr>
        <w:tc>
          <w:tcPr>
            <w:tcW w:w="236" w:type="dxa"/>
            <w:shd w:val="clear" w:color="auto" w:fill="0070C0"/>
          </w:tcPr>
          <w:p w14:paraId="6D573D89" w14:textId="77777777" w:rsidR="003612BC" w:rsidRDefault="003612BC" w:rsidP="005925D5">
            <w:pPr>
              <w:rPr>
                <w:lang w:val="en-GB"/>
              </w:rPr>
            </w:pPr>
          </w:p>
        </w:tc>
        <w:tc>
          <w:tcPr>
            <w:tcW w:w="9734" w:type="dxa"/>
            <w:shd w:val="clear" w:color="auto" w:fill="F2F2F2" w:themeFill="background1" w:themeFillShade="F2"/>
          </w:tcPr>
          <w:p w14:paraId="46E09F10" w14:textId="0B16BD08" w:rsidR="003612BC" w:rsidRPr="00707F3F" w:rsidRDefault="008B353F" w:rsidP="005925D5">
            <w:pPr>
              <w:pStyle w:val="ReqTitle"/>
            </w:pPr>
            <w:r>
              <w:t>STAC-</w:t>
            </w:r>
            <w:r w:rsidR="0046194A">
              <w:t xml:space="preserve"> LTA</w:t>
            </w:r>
            <w:r w:rsidR="003612BC" w:rsidRPr="00707F3F">
              <w:t>-</w:t>
            </w:r>
            <w:r w:rsidR="003612BC">
              <w:t>ITEM</w:t>
            </w:r>
            <w:r w:rsidR="003612BC" w:rsidRPr="00707F3F">
              <w:t>-</w:t>
            </w:r>
            <w:r w:rsidR="00CB3E43">
              <w:t>REC</w:t>
            </w:r>
            <w:r w:rsidR="003612BC" w:rsidRPr="00707F3F">
              <w:t>-</w:t>
            </w:r>
            <w:r w:rsidR="003612BC">
              <w:t>0</w:t>
            </w:r>
            <w:r w:rsidR="003612BC" w:rsidRPr="00707F3F">
              <w:t>0</w:t>
            </w:r>
            <w:r w:rsidR="003612BC">
              <w:t>8</w:t>
            </w:r>
            <w:r w:rsidR="002F28D2">
              <w:t>5</w:t>
            </w:r>
            <w:r w:rsidR="003612BC" w:rsidRPr="00707F3F">
              <w:t xml:space="preserve"> – </w:t>
            </w:r>
            <w:r w:rsidR="007000C7">
              <w:t>Thumbnail asset</w:t>
            </w:r>
          </w:p>
          <w:p w14:paraId="39A66D0D" w14:textId="2B798080" w:rsidR="00812A60" w:rsidRDefault="007244A0" w:rsidP="005925D5">
            <w:pPr>
              <w:pStyle w:val="ReqText"/>
            </w:pPr>
            <w:r>
              <w:t xml:space="preserve">Each </w:t>
            </w:r>
            <w:r w:rsidR="00B12AF7">
              <w:t xml:space="preserve">STAC </w:t>
            </w:r>
            <w:r>
              <w:t xml:space="preserve">item </w:t>
            </w:r>
            <w:r w:rsidR="00B12AF7">
              <w:t>exposed</w:t>
            </w:r>
            <w:r>
              <w:t xml:space="preserve"> by</w:t>
            </w:r>
            <w:r w:rsidR="00772913">
              <w:t xml:space="preserve"> </w:t>
            </w:r>
            <w:r w:rsidR="00CB3E43">
              <w:t>t</w:t>
            </w:r>
            <w:r w:rsidR="009F3366">
              <w:t>he AIP instance</w:t>
            </w:r>
            <w:r w:rsidR="008B353F">
              <w:t xml:space="preserve"> </w:t>
            </w:r>
            <w:r w:rsidR="006104DC">
              <w:t>should</w:t>
            </w:r>
            <w:r w:rsidR="00036DCF">
              <w:t xml:space="preserve"> (optionally, to be specified per instance)</w:t>
            </w:r>
            <w:r w:rsidR="00772913">
              <w:t xml:space="preserve"> include an asset representing a </w:t>
            </w:r>
            <w:r w:rsidR="00317CA8">
              <w:t>thumbnail</w:t>
            </w:r>
            <w:r w:rsidR="00772913">
              <w:t xml:space="preserve"> of the full</w:t>
            </w:r>
            <w:r w:rsidR="00473717">
              <w:t xml:space="preserve"> EOPF product. </w:t>
            </w:r>
            <w:r w:rsidR="00255A0F">
              <w:t>T</w:t>
            </w:r>
            <w:r w:rsidR="009F3366">
              <w:t>he AIP instance</w:t>
            </w:r>
            <w:r w:rsidR="008B353F">
              <w:t xml:space="preserve"> </w:t>
            </w:r>
            <w:r w:rsidR="00BE2800">
              <w:t>should</w:t>
            </w:r>
            <w:r w:rsidR="00A62A33">
              <w:t xml:space="preserve"> ensure the</w:t>
            </w:r>
            <w:r w:rsidR="0024698D">
              <w:t xml:space="preserve"> download </w:t>
            </w:r>
            <w:r w:rsidR="00A62A33">
              <w:t xml:space="preserve">of </w:t>
            </w:r>
            <w:r w:rsidR="0024698D">
              <w:t xml:space="preserve">the </w:t>
            </w:r>
            <w:r w:rsidR="00317CA8">
              <w:t>thumbnail</w:t>
            </w:r>
            <w:r w:rsidR="0024698D">
              <w:t xml:space="preserve"> file</w:t>
            </w:r>
            <w:r w:rsidR="00A62A33">
              <w:t xml:space="preserve"> from the corresponding URL.</w:t>
            </w:r>
          </w:p>
          <w:p w14:paraId="673431FA" w14:textId="77777777" w:rsidR="00812A60" w:rsidRDefault="00812A60" w:rsidP="005925D5">
            <w:pPr>
              <w:pStyle w:val="ReqText"/>
            </w:pPr>
          </w:p>
          <w:p w14:paraId="612771FF" w14:textId="43044ECA" w:rsidR="003612BC" w:rsidRDefault="00812A60" w:rsidP="005925D5">
            <w:pPr>
              <w:pStyle w:val="ReqText"/>
            </w:pPr>
            <w:commentRangeStart w:id="81"/>
            <w:commentRangeStart w:id="82"/>
            <w:r>
              <w:t>Note</w:t>
            </w:r>
            <w:r w:rsidR="009E0E8C">
              <w:t xml:space="preserve"> 1</w:t>
            </w:r>
            <w:r>
              <w:t xml:space="preserve">: This thumbnail is useful when browsing the </w:t>
            </w:r>
            <w:r w:rsidR="00011124">
              <w:t xml:space="preserve">AIP </w:t>
            </w:r>
            <w:r w:rsidR="008B353F">
              <w:t xml:space="preserve">instance </w:t>
            </w:r>
            <w:r>
              <w:t xml:space="preserve">STAC catalog </w:t>
            </w:r>
            <w:r w:rsidR="00CB3E43">
              <w:t>through the</w:t>
            </w:r>
            <w:r>
              <w:t xml:space="preserve"> STAC Browser.</w:t>
            </w:r>
            <w:r w:rsidR="0024698D">
              <w:t xml:space="preserve"> </w:t>
            </w:r>
            <w:commentRangeEnd w:id="81"/>
            <w:r w:rsidR="009D338E">
              <w:rPr>
                <w:rStyle w:val="Marquedecommentaire"/>
              </w:rPr>
              <w:commentReference w:id="81"/>
            </w:r>
            <w:commentRangeEnd w:id="82"/>
            <w:r w:rsidR="00036DCF">
              <w:rPr>
                <w:rStyle w:val="Marquedecommentaire"/>
              </w:rPr>
              <w:commentReference w:id="82"/>
            </w:r>
          </w:p>
          <w:p w14:paraId="3243110A" w14:textId="24767358" w:rsidR="003C03F0" w:rsidRPr="00B36131" w:rsidRDefault="003C03F0" w:rsidP="005925D5">
            <w:pPr>
              <w:pStyle w:val="ReqText"/>
            </w:pPr>
            <w:r>
              <w:t xml:space="preserve">Note 2: See </w:t>
            </w:r>
            <w:r w:rsidRPr="001A47E4">
              <w:t>STAC-CORE</w:t>
            </w:r>
            <w:r w:rsidRPr="00F7464B">
              <w:t>-</w:t>
            </w:r>
            <w:r>
              <w:t>ASSET</w:t>
            </w:r>
            <w:r w:rsidRPr="00F7464B">
              <w:t>-RE</w:t>
            </w:r>
            <w:r>
              <w:t>Q</w:t>
            </w:r>
            <w:r w:rsidRPr="00F7464B">
              <w:t>-</w:t>
            </w:r>
            <w:r>
              <w:t xml:space="preserve">0300 for proper implementation of this </w:t>
            </w:r>
            <w:r w:rsidR="00BE2800">
              <w:t>recommendation</w:t>
            </w:r>
            <w:r>
              <w:t>.</w:t>
            </w:r>
          </w:p>
        </w:tc>
      </w:tr>
    </w:tbl>
    <w:p w14:paraId="53EA4D3A" w14:textId="77777777" w:rsidR="003612BC" w:rsidRDefault="003612BC" w:rsidP="004220AB"/>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4515E2" w14:paraId="1CCA7F50" w14:textId="77777777" w:rsidTr="005925D5">
        <w:trPr>
          <w:trHeight w:val="603"/>
        </w:trPr>
        <w:tc>
          <w:tcPr>
            <w:tcW w:w="236" w:type="dxa"/>
            <w:shd w:val="clear" w:color="auto" w:fill="0070C0"/>
          </w:tcPr>
          <w:p w14:paraId="4C3EA294" w14:textId="77777777" w:rsidR="004515E2" w:rsidRDefault="004515E2" w:rsidP="005925D5">
            <w:pPr>
              <w:rPr>
                <w:lang w:val="en-GB"/>
              </w:rPr>
            </w:pPr>
          </w:p>
        </w:tc>
        <w:tc>
          <w:tcPr>
            <w:tcW w:w="9734" w:type="dxa"/>
            <w:shd w:val="clear" w:color="auto" w:fill="F2F2F2" w:themeFill="background1" w:themeFillShade="F2"/>
          </w:tcPr>
          <w:p w14:paraId="19EFEC2C" w14:textId="489A3B6B" w:rsidR="004515E2" w:rsidRPr="00707F3F" w:rsidRDefault="008B353F" w:rsidP="005925D5">
            <w:pPr>
              <w:pStyle w:val="ReqTitle"/>
            </w:pPr>
            <w:r>
              <w:t>STAC-</w:t>
            </w:r>
            <w:r w:rsidR="0046194A">
              <w:t xml:space="preserve"> LTA</w:t>
            </w:r>
            <w:r w:rsidR="004515E2" w:rsidRPr="00707F3F">
              <w:t>-</w:t>
            </w:r>
            <w:r w:rsidR="004515E2">
              <w:t>ITEM</w:t>
            </w:r>
            <w:r w:rsidR="004515E2" w:rsidRPr="00707F3F">
              <w:t>-REQ-</w:t>
            </w:r>
            <w:r w:rsidR="004515E2">
              <w:t>0</w:t>
            </w:r>
            <w:r w:rsidR="004515E2" w:rsidRPr="00707F3F">
              <w:t>0</w:t>
            </w:r>
            <w:r w:rsidR="004515E2">
              <w:t>8</w:t>
            </w:r>
            <w:r w:rsidR="00537358">
              <w:t>7</w:t>
            </w:r>
            <w:r w:rsidR="004515E2" w:rsidRPr="00707F3F">
              <w:t xml:space="preserve"> – </w:t>
            </w:r>
            <w:r w:rsidR="004515E2">
              <w:t>Exposed assets</w:t>
            </w:r>
            <w:r w:rsidR="00902344">
              <w:t xml:space="preserve"> related to </w:t>
            </w:r>
            <w:r w:rsidR="00F50656">
              <w:t xml:space="preserve">sub elements of the </w:t>
            </w:r>
            <w:r w:rsidR="00902344">
              <w:t xml:space="preserve">EOPF </w:t>
            </w:r>
            <w:r w:rsidR="00F50656">
              <w:t xml:space="preserve">product </w:t>
            </w:r>
          </w:p>
          <w:p w14:paraId="00677A46" w14:textId="5F11F4DB" w:rsidR="004515E2" w:rsidRPr="00B36131" w:rsidRDefault="00A24D2A" w:rsidP="005925D5">
            <w:pPr>
              <w:pStyle w:val="ReqText"/>
            </w:pPr>
            <w:r>
              <w:t xml:space="preserve">Each STAC Item exposed by </w:t>
            </w:r>
            <w:r w:rsidR="006104DC">
              <w:t>t</w:t>
            </w:r>
            <w:r w:rsidR="009F3366">
              <w:t>he AIP instance</w:t>
            </w:r>
            <w:r w:rsidR="008B353F">
              <w:t xml:space="preserve"> </w:t>
            </w:r>
            <w:r>
              <w:t xml:space="preserve">shall include </w:t>
            </w:r>
            <w:r w:rsidR="0019470B">
              <w:t xml:space="preserve">and allow </w:t>
            </w:r>
            <w:r w:rsidR="006104DC">
              <w:t xml:space="preserve">the </w:t>
            </w:r>
            <w:r w:rsidR="0019470B">
              <w:t>down</w:t>
            </w:r>
            <w:r w:rsidR="009A2F22">
              <w:t xml:space="preserve">load of </w:t>
            </w:r>
            <w:r w:rsidR="00B81950">
              <w:t xml:space="preserve">all </w:t>
            </w:r>
            <w:r w:rsidR="006104DC">
              <w:t xml:space="preserve">the </w:t>
            </w:r>
            <w:r w:rsidR="00B81950">
              <w:t xml:space="preserve">assets identified in the </w:t>
            </w:r>
            <w:r w:rsidR="004C7BA3">
              <w:t>[</w:t>
            </w:r>
            <w:r w:rsidR="00004E79" w:rsidRPr="00CA2E63">
              <w:rPr>
                <w:rStyle w:val="Renvoi"/>
              </w:rPr>
              <w:fldChar w:fldCharType="begin"/>
            </w:r>
            <w:r w:rsidR="00004E79" w:rsidRPr="00CA2E63">
              <w:rPr>
                <w:rStyle w:val="Renvoi"/>
              </w:rPr>
              <w:instrText xml:space="preserve"> REF EOPF_SPECIFICATION \h </w:instrText>
            </w:r>
            <w:r w:rsidR="00E32955">
              <w:rPr>
                <w:rStyle w:val="Renvoi"/>
              </w:rPr>
              <w:instrText xml:space="preserve"> \* MERGEFORMAT </w:instrText>
            </w:r>
            <w:r w:rsidR="00004E79" w:rsidRPr="00CA2E63">
              <w:rPr>
                <w:rStyle w:val="Renvoi"/>
              </w:rPr>
              <w:fldChar w:fldCharType="separate"/>
            </w:r>
            <w:proofErr w:type="spellStart"/>
            <w:proofErr w:type="gramStart"/>
            <w:r w:rsidR="00FB1301" w:rsidRPr="00FB1301">
              <w:rPr>
                <w:rStyle w:val="Renvoi"/>
                <w:b w:val="0"/>
                <w:bCs w:val="0"/>
              </w:rPr>
              <w:t>Erreur</w:t>
            </w:r>
            <w:proofErr w:type="spellEnd"/>
            <w:r w:rsidR="00FB1301" w:rsidRPr="00FB1301">
              <w:rPr>
                <w:rStyle w:val="Renvoi"/>
                <w:b w:val="0"/>
                <w:bCs w:val="0"/>
              </w:rPr>
              <w:t> !</w:t>
            </w:r>
            <w:proofErr w:type="gramEnd"/>
            <w:r w:rsidR="00FB1301" w:rsidRPr="00FB1301">
              <w:rPr>
                <w:rStyle w:val="Renvoi"/>
                <w:b w:val="0"/>
                <w:bCs w:val="0"/>
              </w:rPr>
              <w:t xml:space="preserve"> </w:t>
            </w:r>
            <w:r w:rsidR="00FB1301">
              <w:rPr>
                <w:rStyle w:val="Renvoi"/>
                <w:b w:val="0"/>
                <w:bCs w:val="0"/>
                <w:lang w:val="fr-FR"/>
              </w:rPr>
              <w:t>Source du renvoi introuvable.</w:t>
            </w:r>
            <w:r w:rsidR="00004E79" w:rsidRPr="00CA2E63">
              <w:rPr>
                <w:rStyle w:val="Renvoi"/>
              </w:rPr>
              <w:fldChar w:fldCharType="end"/>
            </w:r>
            <w:r w:rsidR="004C7BA3">
              <w:t>]</w:t>
            </w:r>
            <w:r w:rsidR="00B81950">
              <w:t xml:space="preserve"> for the corresponding </w:t>
            </w:r>
            <w:r w:rsidR="00BE2800">
              <w:t xml:space="preserve">STAC collection (a.k.a. </w:t>
            </w:r>
            <w:r w:rsidR="00B81950">
              <w:t>product type</w:t>
            </w:r>
            <w:r w:rsidR="00BE2800">
              <w:t>)</w:t>
            </w:r>
            <w:r w:rsidR="00B81950">
              <w:t>.</w:t>
            </w:r>
          </w:p>
        </w:tc>
      </w:tr>
    </w:tbl>
    <w:p w14:paraId="226DD6C9" w14:textId="77777777" w:rsidR="004515E2" w:rsidRDefault="004515E2" w:rsidP="004220AB"/>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F32FEC" w14:paraId="0B12CC8D" w14:textId="77777777" w:rsidTr="005925D5">
        <w:trPr>
          <w:trHeight w:val="603"/>
        </w:trPr>
        <w:tc>
          <w:tcPr>
            <w:tcW w:w="236" w:type="dxa"/>
            <w:shd w:val="clear" w:color="auto" w:fill="0070C0"/>
          </w:tcPr>
          <w:p w14:paraId="3DDEEEF5" w14:textId="77777777" w:rsidR="00F32FEC" w:rsidRDefault="00F32FEC" w:rsidP="004220AB">
            <w:pPr>
              <w:rPr>
                <w:lang w:val="en-GB"/>
              </w:rPr>
            </w:pPr>
          </w:p>
        </w:tc>
        <w:tc>
          <w:tcPr>
            <w:tcW w:w="9734" w:type="dxa"/>
            <w:shd w:val="clear" w:color="auto" w:fill="F2F2F2" w:themeFill="background1" w:themeFillShade="F2"/>
          </w:tcPr>
          <w:p w14:paraId="2C81FD67" w14:textId="79FC4198" w:rsidR="00F32FEC" w:rsidRPr="00625485" w:rsidRDefault="008B353F" w:rsidP="004220AB">
            <w:pPr>
              <w:pStyle w:val="ReqTitle"/>
            </w:pPr>
            <w:r>
              <w:t>STAC-</w:t>
            </w:r>
            <w:r w:rsidR="0046194A">
              <w:t>LTA</w:t>
            </w:r>
            <w:r w:rsidR="00F32FEC" w:rsidRPr="00625485">
              <w:t>-</w:t>
            </w:r>
            <w:r w:rsidR="00F62206">
              <w:t>ITEM</w:t>
            </w:r>
            <w:r w:rsidR="00F32FEC" w:rsidRPr="00625485">
              <w:t>-REQ-0</w:t>
            </w:r>
            <w:r w:rsidR="004E5DB1">
              <w:t>0</w:t>
            </w:r>
            <w:r w:rsidR="00544E3C">
              <w:t>9</w:t>
            </w:r>
            <w:r w:rsidR="00F32FEC" w:rsidRPr="00625485">
              <w:t xml:space="preserve">0 – </w:t>
            </w:r>
            <w:r w:rsidR="00625485" w:rsidRPr="00625485">
              <w:t xml:space="preserve">STAC Asset </w:t>
            </w:r>
            <w:r w:rsidR="004B36E1">
              <w:t xml:space="preserve">properties </w:t>
            </w:r>
          </w:p>
          <w:p w14:paraId="6E88A445" w14:textId="6EA3A25D" w:rsidR="00F32FEC" w:rsidRPr="00B36131" w:rsidRDefault="001A2FE7" w:rsidP="004220AB">
            <w:pPr>
              <w:pStyle w:val="ReqText"/>
            </w:pPr>
            <w:r>
              <w:t xml:space="preserve">The </w:t>
            </w:r>
            <w:r w:rsidR="00625485">
              <w:t>STAC Asset</w:t>
            </w:r>
            <w:r>
              <w:t xml:space="preserve">s </w:t>
            </w:r>
            <w:r w:rsidR="00A463C8">
              <w:t xml:space="preserve">included in Items published by </w:t>
            </w:r>
            <w:r w:rsidR="006104DC">
              <w:t>t</w:t>
            </w:r>
            <w:r w:rsidR="009F3366">
              <w:t>he AIP instance</w:t>
            </w:r>
            <w:r w:rsidR="008B353F">
              <w:t xml:space="preserve"> </w:t>
            </w:r>
            <w:r w:rsidR="000D78B4">
              <w:t xml:space="preserve">shall </w:t>
            </w:r>
            <w:r w:rsidR="00B31460">
              <w:t>include the properties</w:t>
            </w:r>
            <w:r w:rsidR="000D78B4">
              <w:t xml:space="preserve"> </w:t>
            </w:r>
            <w:r w:rsidR="00B31460">
              <w:t>listed in the following table:</w:t>
            </w:r>
          </w:p>
        </w:tc>
      </w:tr>
    </w:tbl>
    <w:p w14:paraId="22DE1BD8" w14:textId="77777777" w:rsidR="00F32FEC" w:rsidRDefault="00F32FEC" w:rsidP="004220AB"/>
    <w:tbl>
      <w:tblPr>
        <w:tblStyle w:val="TableauListe3-Accentuation1"/>
        <w:tblW w:w="10485" w:type="dxa"/>
        <w:tblLayout w:type="fixed"/>
        <w:tblLook w:val="04A0" w:firstRow="1" w:lastRow="0" w:firstColumn="1" w:lastColumn="0" w:noHBand="0" w:noVBand="1"/>
      </w:tblPr>
      <w:tblGrid>
        <w:gridCol w:w="1696"/>
        <w:gridCol w:w="3119"/>
        <w:gridCol w:w="1559"/>
        <w:gridCol w:w="4111"/>
      </w:tblGrid>
      <w:tr w:rsidR="00906745" w14:paraId="2ED610F7" w14:textId="77777777" w:rsidTr="00CA2E63">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696" w:type="dxa"/>
          </w:tcPr>
          <w:p w14:paraId="5C28C127" w14:textId="77777777" w:rsidR="00325467" w:rsidRDefault="00325467" w:rsidP="004220AB">
            <w:pPr>
              <w:pStyle w:val="ReqText"/>
              <w:jc w:val="left"/>
            </w:pPr>
            <w:r>
              <w:t>Property Name</w:t>
            </w:r>
          </w:p>
        </w:tc>
        <w:tc>
          <w:tcPr>
            <w:tcW w:w="3119" w:type="dxa"/>
          </w:tcPr>
          <w:p w14:paraId="2286CCE9" w14:textId="77777777" w:rsidR="00325467" w:rsidRDefault="00325467" w:rsidP="004220AB">
            <w:pPr>
              <w:pStyle w:val="ReqText"/>
              <w:jc w:val="left"/>
              <w:cnfStyle w:val="100000000000" w:firstRow="1" w:lastRow="0" w:firstColumn="0" w:lastColumn="0" w:oddVBand="0" w:evenVBand="0" w:oddHBand="0" w:evenHBand="0" w:firstRowFirstColumn="0" w:firstRowLastColumn="0" w:lastRowFirstColumn="0" w:lastRowLastColumn="0"/>
            </w:pPr>
            <w:r>
              <w:t>JSON path in Item</w:t>
            </w:r>
          </w:p>
        </w:tc>
        <w:tc>
          <w:tcPr>
            <w:tcW w:w="1559" w:type="dxa"/>
          </w:tcPr>
          <w:p w14:paraId="286FD505" w14:textId="77777777" w:rsidR="00325467" w:rsidRDefault="00325467" w:rsidP="004220AB">
            <w:pPr>
              <w:pStyle w:val="ReqText"/>
              <w:jc w:val="left"/>
              <w:cnfStyle w:val="100000000000" w:firstRow="1" w:lastRow="0" w:firstColumn="0" w:lastColumn="0" w:oddVBand="0" w:evenVBand="0" w:oddHBand="0" w:evenHBand="0" w:firstRowFirstColumn="0" w:firstRowLastColumn="0" w:lastRowFirstColumn="0" w:lastRowLastColumn="0"/>
            </w:pPr>
            <w:r>
              <w:t>STAC Core or Extension</w:t>
            </w:r>
          </w:p>
        </w:tc>
        <w:tc>
          <w:tcPr>
            <w:tcW w:w="4111" w:type="dxa"/>
          </w:tcPr>
          <w:p w14:paraId="654BFA81" w14:textId="77777777" w:rsidR="00325467" w:rsidRDefault="00325467" w:rsidP="004220AB">
            <w:pPr>
              <w:pStyle w:val="ReqText"/>
              <w:jc w:val="left"/>
              <w:cnfStyle w:val="100000000000" w:firstRow="1" w:lastRow="0" w:firstColumn="0" w:lastColumn="0" w:oddVBand="0" w:evenVBand="0" w:oddHBand="0" w:evenHBand="0" w:firstRowFirstColumn="0" w:firstRowLastColumn="0" w:lastRowFirstColumn="0" w:lastRowLastColumn="0"/>
            </w:pPr>
            <w:r>
              <w:t>Expected value</w:t>
            </w:r>
          </w:p>
        </w:tc>
      </w:tr>
      <w:tr w:rsidR="00906745" w14:paraId="6F058257" w14:textId="77777777" w:rsidTr="0090674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6" w:type="dxa"/>
          </w:tcPr>
          <w:p w14:paraId="65558EFF" w14:textId="01CA16D2" w:rsidR="00325467" w:rsidRDefault="003629A9" w:rsidP="004220AB">
            <w:pPr>
              <w:pStyle w:val="ReqText"/>
            </w:pPr>
            <w:r>
              <w:t>Download URL</w:t>
            </w:r>
          </w:p>
        </w:tc>
        <w:tc>
          <w:tcPr>
            <w:tcW w:w="3119" w:type="dxa"/>
          </w:tcPr>
          <w:p w14:paraId="1E5BC07A" w14:textId="5AEF3F04" w:rsidR="00325467" w:rsidRDefault="00325467" w:rsidP="004220AB">
            <w:pPr>
              <w:pStyle w:val="ReqText"/>
              <w:cnfStyle w:val="000000100000" w:firstRow="0" w:lastRow="0" w:firstColumn="0" w:lastColumn="0" w:oddVBand="0" w:evenVBand="0" w:oddHBand="1" w:evenHBand="0" w:firstRowFirstColumn="0" w:firstRowLastColumn="0" w:lastRowFirstColumn="0" w:lastRowLastColumn="0"/>
            </w:pPr>
            <w:r>
              <w:t>$.assets</w:t>
            </w:r>
            <w:r w:rsidR="003629A9">
              <w:t>.</w:t>
            </w:r>
            <w:r w:rsidR="003351E2">
              <w:t>&lt;asset_name&gt;</w:t>
            </w:r>
            <w:r w:rsidR="003629A9">
              <w:t>.href</w:t>
            </w:r>
          </w:p>
        </w:tc>
        <w:tc>
          <w:tcPr>
            <w:tcW w:w="1559" w:type="dxa"/>
          </w:tcPr>
          <w:p w14:paraId="40F3DB1E" w14:textId="77777777" w:rsidR="00325467" w:rsidRDefault="00325467" w:rsidP="004220AB">
            <w:pPr>
              <w:pStyle w:val="ReqText"/>
              <w:cnfStyle w:val="000000100000" w:firstRow="0" w:lastRow="0" w:firstColumn="0" w:lastColumn="0" w:oddVBand="0" w:evenVBand="0" w:oddHBand="1" w:evenHBand="0" w:firstRowFirstColumn="0" w:firstRowLastColumn="0" w:lastRowFirstColumn="0" w:lastRowLastColumn="0"/>
            </w:pPr>
            <w:r>
              <w:t>STAC Core</w:t>
            </w:r>
          </w:p>
        </w:tc>
        <w:tc>
          <w:tcPr>
            <w:tcW w:w="4111" w:type="dxa"/>
          </w:tcPr>
          <w:p w14:paraId="6B247F26" w14:textId="5EDE9B82" w:rsidR="00AB199D" w:rsidRDefault="00524B48" w:rsidP="004220AB">
            <w:pPr>
              <w:pStyle w:val="ReqText"/>
              <w:cnfStyle w:val="000000100000" w:firstRow="0" w:lastRow="0" w:firstColumn="0" w:lastColumn="0" w:oddVBand="0" w:evenVBand="0" w:oddHBand="1" w:evenHBand="0" w:firstRowFirstColumn="0" w:firstRowLastColumn="0" w:lastRowFirstColumn="0" w:lastRowLastColumn="0"/>
            </w:pPr>
            <w:r>
              <w:t xml:space="preserve">S3 </w:t>
            </w:r>
            <w:r w:rsidR="003629A9">
              <w:t xml:space="preserve">URL </w:t>
            </w:r>
            <w:r w:rsidR="00E46D60">
              <w:t xml:space="preserve">of the </w:t>
            </w:r>
            <w:r w:rsidR="00B87708">
              <w:t>corresponding ZARR folder</w:t>
            </w:r>
            <w:r w:rsidR="00AB199D">
              <w:t xml:space="preserve"> in the following form:</w:t>
            </w:r>
          </w:p>
          <w:p w14:paraId="1B1D37CA" w14:textId="3ECE320F" w:rsidR="0076529F" w:rsidRPr="00386149" w:rsidRDefault="002371CB" w:rsidP="004220AB">
            <w:pPr>
              <w:pStyle w:val="ReqText"/>
              <w:cnfStyle w:val="000000100000" w:firstRow="0" w:lastRow="0" w:firstColumn="0" w:lastColumn="0" w:oddVBand="0" w:evenVBand="0" w:oddHBand="1" w:evenHBand="0" w:firstRowFirstColumn="0" w:firstRowLastColumn="0" w:lastRowFirstColumn="0" w:lastRowLastColumn="0"/>
              <w:rPr>
                <w:rFonts w:ascii="Courier New" w:hAnsi="Courier New"/>
                <w:b/>
                <w:color w:val="C00000"/>
                <w:lang w:val="en-GB"/>
              </w:rPr>
            </w:pPr>
            <w:r w:rsidRPr="00386149">
              <w:rPr>
                <w:rFonts w:ascii="Courier New" w:hAnsi="Courier New"/>
                <w:b/>
                <w:color w:val="C00000"/>
                <w:lang w:val="en-GB"/>
              </w:rPr>
              <w:t>s</w:t>
            </w:r>
            <w:r w:rsidR="00AB199D" w:rsidRPr="00386149">
              <w:rPr>
                <w:rFonts w:ascii="Courier New" w:hAnsi="Courier New"/>
                <w:b/>
                <w:color w:val="C00000"/>
                <w:lang w:val="en-GB"/>
              </w:rPr>
              <w:t>3://&lt;bucket&gt;/</w:t>
            </w:r>
            <w:r w:rsidRPr="00386149">
              <w:rPr>
                <w:rFonts w:ascii="Courier New" w:hAnsi="Courier New"/>
                <w:b/>
                <w:color w:val="C00000"/>
                <w:lang w:val="en-GB"/>
              </w:rPr>
              <w:t>&lt;</w:t>
            </w:r>
            <w:r w:rsidR="000B5067">
              <w:rPr>
                <w:rFonts w:ascii="Courier New" w:hAnsi="Courier New"/>
                <w:b/>
                <w:color w:val="C00000"/>
                <w:lang w:val="en-GB"/>
              </w:rPr>
              <w:t>path</w:t>
            </w:r>
            <w:r w:rsidR="0076529F" w:rsidRPr="00386149">
              <w:rPr>
                <w:rFonts w:ascii="Courier New" w:hAnsi="Courier New"/>
                <w:b/>
                <w:color w:val="C00000"/>
                <w:lang w:val="en-GB"/>
              </w:rPr>
              <w:t>&gt;</w:t>
            </w:r>
          </w:p>
          <w:p w14:paraId="6629DCB9" w14:textId="5F64068C" w:rsidR="00A2564C" w:rsidRDefault="00323DB6" w:rsidP="004220AB">
            <w:pPr>
              <w:pStyle w:val="ReqText"/>
              <w:cnfStyle w:val="000000100000" w:firstRow="0" w:lastRow="0" w:firstColumn="0" w:lastColumn="0" w:oddVBand="0" w:evenVBand="0" w:oddHBand="1" w:evenHBand="0" w:firstRowFirstColumn="0" w:firstRowLastColumn="0" w:lastRowFirstColumn="0" w:lastRowLastColumn="0"/>
            </w:pPr>
            <w:r>
              <w:t xml:space="preserve">The &lt;path&gt; is an S3 prefix </w:t>
            </w:r>
            <w:r w:rsidR="00590092">
              <w:t>allowing to list all the S3 objects matching this prefix</w:t>
            </w:r>
            <w:r w:rsidR="007332EF">
              <w:t>.</w:t>
            </w:r>
          </w:p>
        </w:tc>
      </w:tr>
      <w:tr w:rsidR="00906745" w14:paraId="1538D112" w14:textId="77777777" w:rsidTr="00906745">
        <w:tc>
          <w:tcPr>
            <w:cnfStyle w:val="001000000000" w:firstRow="0" w:lastRow="0" w:firstColumn="1" w:lastColumn="0" w:oddVBand="0" w:evenVBand="0" w:oddHBand="0" w:evenHBand="0" w:firstRowFirstColumn="0" w:firstRowLastColumn="0" w:lastRowFirstColumn="0" w:lastRowLastColumn="0"/>
            <w:tcW w:w="1696" w:type="dxa"/>
          </w:tcPr>
          <w:p w14:paraId="289E6E7E" w14:textId="01CAD0C8" w:rsidR="003629A9" w:rsidRDefault="00136548" w:rsidP="004220AB">
            <w:pPr>
              <w:pStyle w:val="ReqText"/>
            </w:pPr>
            <w:r>
              <w:t>Title</w:t>
            </w:r>
          </w:p>
        </w:tc>
        <w:tc>
          <w:tcPr>
            <w:tcW w:w="3119" w:type="dxa"/>
          </w:tcPr>
          <w:p w14:paraId="61019BF5" w14:textId="27EE303D" w:rsidR="003629A9" w:rsidRDefault="00136548" w:rsidP="004220AB">
            <w:pPr>
              <w:pStyle w:val="ReqText"/>
              <w:cnfStyle w:val="000000000000" w:firstRow="0" w:lastRow="0" w:firstColumn="0" w:lastColumn="0" w:oddVBand="0" w:evenVBand="0" w:oddHBand="0" w:evenHBand="0" w:firstRowFirstColumn="0" w:firstRowLastColumn="0" w:lastRowFirstColumn="0" w:lastRowLastColumn="0"/>
            </w:pPr>
            <w:r>
              <w:t>$.assets.</w:t>
            </w:r>
            <w:r w:rsidR="003351E2">
              <w:t>&lt;asset_name&gt;</w:t>
            </w:r>
            <w:r>
              <w:t>.title</w:t>
            </w:r>
          </w:p>
        </w:tc>
        <w:tc>
          <w:tcPr>
            <w:tcW w:w="1559" w:type="dxa"/>
          </w:tcPr>
          <w:p w14:paraId="15C8EB16" w14:textId="1D4FFE23" w:rsidR="003629A9" w:rsidRDefault="00136548" w:rsidP="004220AB">
            <w:pPr>
              <w:pStyle w:val="ReqText"/>
              <w:cnfStyle w:val="000000000000" w:firstRow="0" w:lastRow="0" w:firstColumn="0" w:lastColumn="0" w:oddVBand="0" w:evenVBand="0" w:oddHBand="0" w:evenHBand="0" w:firstRowFirstColumn="0" w:firstRowLastColumn="0" w:lastRowFirstColumn="0" w:lastRowLastColumn="0"/>
            </w:pPr>
            <w:r>
              <w:t>STAC Core</w:t>
            </w:r>
          </w:p>
        </w:tc>
        <w:tc>
          <w:tcPr>
            <w:tcW w:w="4111" w:type="dxa"/>
          </w:tcPr>
          <w:p w14:paraId="57EF5FBE" w14:textId="083F2A80" w:rsidR="003629A9" w:rsidRDefault="004E5DC9" w:rsidP="004220AB">
            <w:pPr>
              <w:pStyle w:val="ReqText"/>
              <w:cnfStyle w:val="000000000000" w:firstRow="0" w:lastRow="0" w:firstColumn="0" w:lastColumn="0" w:oddVBand="0" w:evenVBand="0" w:oddHBand="0" w:evenHBand="0" w:firstRowFirstColumn="0" w:firstRowLastColumn="0" w:lastRowFirstColumn="0" w:lastRowLastColumn="0"/>
            </w:pPr>
            <w:r>
              <w:t>The title</w:t>
            </w:r>
            <w:r w:rsidR="00A0088A">
              <w:t xml:space="preserve"> </w:t>
            </w:r>
            <w:r w:rsidR="007332EF">
              <w:t>of the asset</w:t>
            </w:r>
          </w:p>
        </w:tc>
      </w:tr>
      <w:tr w:rsidR="00906745" w14:paraId="19868C65" w14:textId="77777777" w:rsidTr="0090674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6" w:type="dxa"/>
          </w:tcPr>
          <w:p w14:paraId="62CD1C7A" w14:textId="2DEDC67B" w:rsidR="00435D8D" w:rsidRDefault="00435D8D" w:rsidP="004220AB">
            <w:pPr>
              <w:pStyle w:val="ReqText"/>
            </w:pPr>
            <w:r>
              <w:t>Type</w:t>
            </w:r>
          </w:p>
        </w:tc>
        <w:tc>
          <w:tcPr>
            <w:tcW w:w="3119" w:type="dxa"/>
          </w:tcPr>
          <w:p w14:paraId="71CA54D3" w14:textId="4E708BDC" w:rsidR="00435D8D" w:rsidRDefault="00435D8D" w:rsidP="004220AB">
            <w:pPr>
              <w:pStyle w:val="ReqText"/>
              <w:cnfStyle w:val="000000100000" w:firstRow="0" w:lastRow="0" w:firstColumn="0" w:lastColumn="0" w:oddVBand="0" w:evenVBand="0" w:oddHBand="1" w:evenHBand="0" w:firstRowFirstColumn="0" w:firstRowLastColumn="0" w:lastRowFirstColumn="0" w:lastRowLastColumn="0"/>
            </w:pPr>
            <w:r>
              <w:t>$.assets.</w:t>
            </w:r>
            <w:r w:rsidR="003351E2">
              <w:t>&lt;asset_name&gt;</w:t>
            </w:r>
            <w:r>
              <w:t>.</w:t>
            </w:r>
            <w:r w:rsidR="000827E2">
              <w:t>type</w:t>
            </w:r>
          </w:p>
        </w:tc>
        <w:tc>
          <w:tcPr>
            <w:tcW w:w="1559" w:type="dxa"/>
          </w:tcPr>
          <w:p w14:paraId="7A25210E" w14:textId="13CB781B" w:rsidR="00435D8D" w:rsidRDefault="000827E2" w:rsidP="004220AB">
            <w:pPr>
              <w:pStyle w:val="ReqText"/>
              <w:cnfStyle w:val="000000100000" w:firstRow="0" w:lastRow="0" w:firstColumn="0" w:lastColumn="0" w:oddVBand="0" w:evenVBand="0" w:oddHBand="1" w:evenHBand="0" w:firstRowFirstColumn="0" w:firstRowLastColumn="0" w:lastRowFirstColumn="0" w:lastRowLastColumn="0"/>
            </w:pPr>
            <w:r>
              <w:t>STAC Core</w:t>
            </w:r>
          </w:p>
        </w:tc>
        <w:tc>
          <w:tcPr>
            <w:tcW w:w="4111" w:type="dxa"/>
          </w:tcPr>
          <w:p w14:paraId="7D720068" w14:textId="20DDF97F" w:rsidR="00435D8D" w:rsidRPr="00386149" w:rsidRDefault="000827E2" w:rsidP="004220AB">
            <w:pPr>
              <w:pStyle w:val="ReqText"/>
              <w:cnfStyle w:val="000000100000" w:firstRow="0" w:lastRow="0" w:firstColumn="0" w:lastColumn="0" w:oddVBand="0" w:evenVBand="0" w:oddHBand="1" w:evenHBand="0" w:firstRowFirstColumn="0" w:firstRowLastColumn="0" w:lastRowFirstColumn="0" w:lastRowLastColumn="0"/>
              <w:rPr>
                <w:rFonts w:ascii="Courier New" w:hAnsi="Courier New"/>
                <w:b/>
                <w:color w:val="C00000"/>
                <w:lang w:val="en-GB"/>
              </w:rPr>
            </w:pPr>
            <w:r>
              <w:t xml:space="preserve">The media type </w:t>
            </w:r>
            <w:r w:rsidR="00A0088A">
              <w:t xml:space="preserve">be set to </w:t>
            </w:r>
            <w:r w:rsidR="00A0088A" w:rsidRPr="00675502">
              <w:rPr>
                <w:rStyle w:val="ReqCode"/>
              </w:rPr>
              <w:t>"</w:t>
            </w:r>
            <w:r w:rsidR="000D42DE" w:rsidRPr="00386149">
              <w:rPr>
                <w:rFonts w:ascii="Courier New" w:hAnsi="Courier New"/>
                <w:b/>
                <w:color w:val="C00000"/>
                <w:lang w:val="en-GB"/>
              </w:rPr>
              <w:t>application/vnd+zarr</w:t>
            </w:r>
            <w:r w:rsidR="00A0088A" w:rsidRPr="00675502">
              <w:rPr>
                <w:rStyle w:val="ReqCode"/>
              </w:rPr>
              <w:t>"</w:t>
            </w:r>
            <w:r>
              <w:t xml:space="preserve"> </w:t>
            </w:r>
          </w:p>
        </w:tc>
      </w:tr>
      <w:tr w:rsidR="00906745" w14:paraId="192ADE17" w14:textId="77777777" w:rsidTr="00906745">
        <w:tc>
          <w:tcPr>
            <w:cnfStyle w:val="001000000000" w:firstRow="0" w:lastRow="0" w:firstColumn="1" w:lastColumn="0" w:oddVBand="0" w:evenVBand="0" w:oddHBand="0" w:evenHBand="0" w:firstRowFirstColumn="0" w:firstRowLastColumn="0" w:lastRowFirstColumn="0" w:lastRowLastColumn="0"/>
            <w:tcW w:w="1696" w:type="dxa"/>
          </w:tcPr>
          <w:p w14:paraId="7FAD4E87" w14:textId="59631ECC" w:rsidR="00A0088A" w:rsidRDefault="00A0088A" w:rsidP="004220AB">
            <w:pPr>
              <w:pStyle w:val="ReqText"/>
            </w:pPr>
            <w:r>
              <w:t>Roles</w:t>
            </w:r>
          </w:p>
        </w:tc>
        <w:tc>
          <w:tcPr>
            <w:tcW w:w="3119" w:type="dxa"/>
          </w:tcPr>
          <w:p w14:paraId="36AA92D2" w14:textId="4EB2442C" w:rsidR="00A0088A" w:rsidRDefault="00A0088A" w:rsidP="004220AB">
            <w:pPr>
              <w:pStyle w:val="ReqText"/>
              <w:cnfStyle w:val="000000000000" w:firstRow="0" w:lastRow="0" w:firstColumn="0" w:lastColumn="0" w:oddVBand="0" w:evenVBand="0" w:oddHBand="0" w:evenHBand="0" w:firstRowFirstColumn="0" w:firstRowLastColumn="0" w:lastRowFirstColumn="0" w:lastRowLastColumn="0"/>
            </w:pPr>
            <w:r>
              <w:t>$.assets.</w:t>
            </w:r>
            <w:r w:rsidR="003351E2">
              <w:t>&lt;asset_name&gt;</w:t>
            </w:r>
            <w:r>
              <w:t>.roles</w:t>
            </w:r>
          </w:p>
        </w:tc>
        <w:tc>
          <w:tcPr>
            <w:tcW w:w="1559" w:type="dxa"/>
          </w:tcPr>
          <w:p w14:paraId="48CF4CD8" w14:textId="4AA974F6" w:rsidR="00A0088A" w:rsidRDefault="00A0088A" w:rsidP="004220AB">
            <w:pPr>
              <w:pStyle w:val="ReqText"/>
              <w:cnfStyle w:val="000000000000" w:firstRow="0" w:lastRow="0" w:firstColumn="0" w:lastColumn="0" w:oddVBand="0" w:evenVBand="0" w:oddHBand="0" w:evenHBand="0" w:firstRowFirstColumn="0" w:firstRowLastColumn="0" w:lastRowFirstColumn="0" w:lastRowLastColumn="0"/>
            </w:pPr>
            <w:r>
              <w:t>STAC Core</w:t>
            </w:r>
          </w:p>
        </w:tc>
        <w:tc>
          <w:tcPr>
            <w:tcW w:w="4111" w:type="dxa"/>
          </w:tcPr>
          <w:p w14:paraId="1FF5BD90" w14:textId="661F451B" w:rsidR="00A0088A" w:rsidRDefault="00A0088A" w:rsidP="004220AB">
            <w:pPr>
              <w:pStyle w:val="ReqText"/>
              <w:cnfStyle w:val="000000000000" w:firstRow="0" w:lastRow="0" w:firstColumn="0" w:lastColumn="0" w:oddVBand="0" w:evenVBand="0" w:oddHBand="0" w:evenHBand="0" w:firstRowFirstColumn="0" w:firstRowLastColumn="0" w:lastRowFirstColumn="0" w:lastRowLastColumn="0"/>
            </w:pPr>
            <w:r>
              <w:t xml:space="preserve">The role list shall </w:t>
            </w:r>
            <w:r w:rsidR="00911503">
              <w:t>include following items:</w:t>
            </w:r>
          </w:p>
          <w:p w14:paraId="736D8F9B" w14:textId="3FD69CB9" w:rsidR="00911503" w:rsidRDefault="00DF7E17" w:rsidP="004220AB">
            <w:pPr>
              <w:pStyle w:val="ReqText"/>
              <w:numPr>
                <w:ilvl w:val="0"/>
                <w:numId w:val="30"/>
              </w:numPr>
              <w:cnfStyle w:val="000000000000" w:firstRow="0" w:lastRow="0" w:firstColumn="0" w:lastColumn="0" w:oddVBand="0" w:evenVBand="0" w:oddHBand="0" w:evenHBand="0" w:firstRowFirstColumn="0" w:firstRowLastColumn="0" w:lastRowFirstColumn="0" w:lastRowLastColumn="0"/>
            </w:pPr>
            <w:r w:rsidRPr="00675502">
              <w:rPr>
                <w:rStyle w:val="ReqCode"/>
              </w:rPr>
              <w:t>"</w:t>
            </w:r>
            <w:r w:rsidRPr="00DF7E17">
              <w:rPr>
                <w:rStyle w:val="ReqCode"/>
              </w:rPr>
              <w:t>d</w:t>
            </w:r>
            <w:r w:rsidR="00911503" w:rsidRPr="00DF7E17">
              <w:rPr>
                <w:rStyle w:val="ReqCode"/>
              </w:rPr>
              <w:t>ata</w:t>
            </w:r>
            <w:r w:rsidRPr="00675502">
              <w:rPr>
                <w:rStyle w:val="ReqCode"/>
              </w:rPr>
              <w:t>"</w:t>
            </w:r>
          </w:p>
          <w:p w14:paraId="53C3CA0B" w14:textId="16740515" w:rsidR="00DF7E17" w:rsidRDefault="00DF7E17" w:rsidP="004220AB">
            <w:pPr>
              <w:pStyle w:val="ReqText"/>
              <w:numPr>
                <w:ilvl w:val="0"/>
                <w:numId w:val="30"/>
              </w:numPr>
              <w:cnfStyle w:val="000000000000" w:firstRow="0" w:lastRow="0" w:firstColumn="0" w:lastColumn="0" w:oddVBand="0" w:evenVBand="0" w:oddHBand="0" w:evenHBand="0" w:firstRowFirstColumn="0" w:firstRowLastColumn="0" w:lastRowFirstColumn="0" w:lastRowLastColumn="0"/>
            </w:pPr>
            <w:r w:rsidRPr="00675502">
              <w:rPr>
                <w:rStyle w:val="ReqCode"/>
              </w:rPr>
              <w:t>"</w:t>
            </w:r>
            <w:r w:rsidRPr="00DF7E17">
              <w:rPr>
                <w:rStyle w:val="ReqCode"/>
              </w:rPr>
              <w:t>metadata</w:t>
            </w:r>
            <w:r w:rsidRPr="00675502">
              <w:rPr>
                <w:rStyle w:val="ReqCode"/>
              </w:rPr>
              <w:t>"</w:t>
            </w:r>
          </w:p>
        </w:tc>
      </w:tr>
      <w:tr w:rsidR="00906745" w14:paraId="5BB9661C" w14:textId="77777777" w:rsidTr="0090674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6" w:type="dxa"/>
          </w:tcPr>
          <w:p w14:paraId="68216CC6" w14:textId="5377065B" w:rsidR="003D0A5E" w:rsidRDefault="00504B53" w:rsidP="004220AB">
            <w:pPr>
              <w:pStyle w:val="ReqText"/>
              <w:rPr>
                <w:b w:val="0"/>
                <w:bCs w:val="0"/>
              </w:rPr>
            </w:pPr>
            <w:r>
              <w:t xml:space="preserve">Local Folder </w:t>
            </w:r>
          </w:p>
          <w:p w14:paraId="151A5B8A" w14:textId="3243A519" w:rsidR="0021540B" w:rsidRDefault="00C24065" w:rsidP="004220AB">
            <w:pPr>
              <w:pStyle w:val="ReqText"/>
            </w:pPr>
            <w:r>
              <w:t>Name</w:t>
            </w:r>
          </w:p>
        </w:tc>
        <w:tc>
          <w:tcPr>
            <w:tcW w:w="3119" w:type="dxa"/>
          </w:tcPr>
          <w:p w14:paraId="2F36678B" w14:textId="183BC2CD" w:rsidR="0021540B" w:rsidRDefault="00C24065" w:rsidP="004220AB">
            <w:pPr>
              <w:pStyle w:val="ReqText"/>
              <w:cnfStyle w:val="000000100000" w:firstRow="0" w:lastRow="0" w:firstColumn="0" w:lastColumn="0" w:oddVBand="0" w:evenVBand="0" w:oddHBand="1" w:evenHBand="0" w:firstRowFirstColumn="0" w:firstRowLastColumn="0" w:lastRowFirstColumn="0" w:lastRowLastColumn="0"/>
            </w:pPr>
            <w:r>
              <w:t>$.assets.</w:t>
            </w:r>
            <w:r w:rsidR="003351E2">
              <w:t xml:space="preserve"> &lt;asset_name&gt;</w:t>
            </w:r>
            <w:r>
              <w:t>.file:local_path</w:t>
            </w:r>
          </w:p>
        </w:tc>
        <w:tc>
          <w:tcPr>
            <w:tcW w:w="1559" w:type="dxa"/>
          </w:tcPr>
          <w:p w14:paraId="552F11FE" w14:textId="41B497D7" w:rsidR="0021540B" w:rsidRDefault="00C24065" w:rsidP="004220AB">
            <w:pPr>
              <w:pStyle w:val="ReqText"/>
              <w:cnfStyle w:val="000000100000" w:firstRow="0" w:lastRow="0" w:firstColumn="0" w:lastColumn="0" w:oddVBand="0" w:evenVBand="0" w:oddHBand="1" w:evenHBand="0" w:firstRowFirstColumn="0" w:firstRowLastColumn="0" w:lastRowFirstColumn="0" w:lastRowLastColumn="0"/>
            </w:pPr>
            <w:r>
              <w:t>File Info</w:t>
            </w:r>
          </w:p>
        </w:tc>
        <w:tc>
          <w:tcPr>
            <w:tcW w:w="4111" w:type="dxa"/>
          </w:tcPr>
          <w:p w14:paraId="09D21697" w14:textId="31FE5BCC" w:rsidR="0021540B" w:rsidRPr="008663FD" w:rsidRDefault="00C24065" w:rsidP="004220AB">
            <w:pPr>
              <w:pStyle w:val="ReqText"/>
              <w:cnfStyle w:val="000000100000" w:firstRow="0" w:lastRow="0" w:firstColumn="0" w:lastColumn="0" w:oddVBand="0" w:evenVBand="0" w:oddHBand="1" w:evenHBand="0" w:firstRowFirstColumn="0" w:firstRowLastColumn="0" w:lastRowFirstColumn="0" w:lastRowLastColumn="0"/>
              <w:rPr>
                <w:lang w:val="en-GB"/>
              </w:rPr>
            </w:pPr>
            <w:r>
              <w:t xml:space="preserve">Name of the </w:t>
            </w:r>
            <w:r w:rsidR="008946A0">
              <w:t>full folder path</w:t>
            </w:r>
            <w:r w:rsidR="00B93FB1">
              <w:t xml:space="preserve">, for example : </w:t>
            </w:r>
            <w:r w:rsidR="008946A0">
              <w:t xml:space="preserve"> </w:t>
            </w:r>
            <w:r w:rsidR="006F4EC7" w:rsidRPr="00675502">
              <w:rPr>
                <w:rStyle w:val="ReqCode"/>
              </w:rPr>
              <w:t>"</w:t>
            </w:r>
            <w:r w:rsidR="006F4EC7">
              <w:rPr>
                <w:rStyle w:val="ReqCode"/>
              </w:rPr>
              <w:t>&lt;product_id&gt;</w:t>
            </w:r>
            <w:r w:rsidR="00D10387">
              <w:rPr>
                <w:rStyle w:val="ReqCode"/>
              </w:rPr>
              <w:t>.zarr</w:t>
            </w:r>
            <w:r w:rsidR="006F4EC7">
              <w:rPr>
                <w:rStyle w:val="ReqCode"/>
              </w:rPr>
              <w:t>/measurements/</w:t>
            </w:r>
            <w:r w:rsidR="00906745">
              <w:rPr>
                <w:rStyle w:val="ReqCode"/>
              </w:rPr>
              <w:t>r10m/b02/</w:t>
            </w:r>
            <w:r w:rsidR="006F4EC7" w:rsidRPr="00675502">
              <w:rPr>
                <w:rStyle w:val="ReqCode"/>
              </w:rPr>
              <w:t>"</w:t>
            </w:r>
          </w:p>
        </w:tc>
      </w:tr>
      <w:tr w:rsidR="00A244D6" w:rsidRPr="00863F68" w14:paraId="05851ACA" w14:textId="77777777" w:rsidTr="00906745">
        <w:tc>
          <w:tcPr>
            <w:cnfStyle w:val="001000000000" w:firstRow="0" w:lastRow="0" w:firstColumn="1" w:lastColumn="0" w:oddVBand="0" w:evenVBand="0" w:oddHBand="0" w:evenHBand="0" w:firstRowFirstColumn="0" w:firstRowLastColumn="0" w:lastRowFirstColumn="0" w:lastRowLastColumn="0"/>
            <w:tcW w:w="1696" w:type="dxa"/>
          </w:tcPr>
          <w:p w14:paraId="508C4157" w14:textId="3FC515C6" w:rsidR="00A244D6" w:rsidRDefault="00A244D6" w:rsidP="004220AB">
            <w:pPr>
              <w:pStyle w:val="ReqText"/>
            </w:pPr>
            <w:r>
              <w:t>File size</w:t>
            </w:r>
          </w:p>
        </w:tc>
        <w:tc>
          <w:tcPr>
            <w:tcW w:w="3119" w:type="dxa"/>
          </w:tcPr>
          <w:p w14:paraId="2FB37F52" w14:textId="4C8D29F7" w:rsidR="00A244D6" w:rsidRPr="00A244D6" w:rsidRDefault="00A244D6" w:rsidP="004220AB">
            <w:pPr>
              <w:pStyle w:val="ReqText"/>
              <w:cnfStyle w:val="000000000000" w:firstRow="0" w:lastRow="0" w:firstColumn="0" w:lastColumn="0" w:oddVBand="0" w:evenVBand="0" w:oddHBand="0" w:evenHBand="0" w:firstRowFirstColumn="0" w:firstRowLastColumn="0" w:lastRowFirstColumn="0" w:lastRowLastColumn="0"/>
              <w:rPr>
                <w:lang w:val="fr-FR"/>
              </w:rPr>
            </w:pPr>
            <w:r w:rsidRPr="00A244D6">
              <w:rPr>
                <w:lang w:val="fr-FR"/>
              </w:rPr>
              <w:t>$.assets.&lt;asset_name&gt;.file:</w:t>
            </w:r>
            <w:r w:rsidR="00863F68">
              <w:rPr>
                <w:lang w:val="fr-FR"/>
              </w:rPr>
              <w:br/>
            </w:r>
            <w:r w:rsidRPr="00A244D6">
              <w:rPr>
                <w:lang w:val="fr-FR"/>
              </w:rPr>
              <w:t>si</w:t>
            </w:r>
            <w:r>
              <w:rPr>
                <w:lang w:val="fr-FR"/>
              </w:rPr>
              <w:t>ze</w:t>
            </w:r>
          </w:p>
        </w:tc>
        <w:tc>
          <w:tcPr>
            <w:tcW w:w="1559" w:type="dxa"/>
          </w:tcPr>
          <w:p w14:paraId="14284907" w14:textId="018BB2C9" w:rsidR="00A244D6" w:rsidRPr="00A244D6" w:rsidRDefault="00A244D6" w:rsidP="004220AB">
            <w:pPr>
              <w:pStyle w:val="ReqText"/>
              <w:cnfStyle w:val="000000000000" w:firstRow="0" w:lastRow="0" w:firstColumn="0" w:lastColumn="0" w:oddVBand="0" w:evenVBand="0" w:oddHBand="0" w:evenHBand="0" w:firstRowFirstColumn="0" w:firstRowLastColumn="0" w:lastRowFirstColumn="0" w:lastRowLastColumn="0"/>
              <w:rPr>
                <w:lang w:val="fr-FR"/>
              </w:rPr>
            </w:pPr>
            <w:r>
              <w:rPr>
                <w:lang w:val="fr-FR"/>
              </w:rPr>
              <w:t>File Info</w:t>
            </w:r>
          </w:p>
        </w:tc>
        <w:tc>
          <w:tcPr>
            <w:tcW w:w="4111" w:type="dxa"/>
          </w:tcPr>
          <w:p w14:paraId="68865C05" w14:textId="062FD383" w:rsidR="00A244D6" w:rsidRPr="00863F68" w:rsidRDefault="00863F68" w:rsidP="004220AB">
            <w:pPr>
              <w:pStyle w:val="ReqText"/>
              <w:cnfStyle w:val="000000000000" w:firstRow="0" w:lastRow="0" w:firstColumn="0" w:lastColumn="0" w:oddVBand="0" w:evenVBand="0" w:oddHBand="0" w:evenHBand="0" w:firstRowFirstColumn="0" w:firstRowLastColumn="0" w:lastRowFirstColumn="0" w:lastRowLastColumn="0"/>
              <w:rPr>
                <w:lang w:val="en-GB"/>
              </w:rPr>
            </w:pPr>
            <w:r w:rsidRPr="00863F68">
              <w:rPr>
                <w:lang w:val="en-GB"/>
              </w:rPr>
              <w:t>Size of the file</w:t>
            </w:r>
            <w:r>
              <w:rPr>
                <w:lang w:val="en-GB"/>
              </w:rPr>
              <w:t xml:space="preserve">: only relevant </w:t>
            </w:r>
            <w:r w:rsidRPr="00863F68">
              <w:rPr>
                <w:lang w:val="en-GB"/>
              </w:rPr>
              <w:t xml:space="preserve">for asset </w:t>
            </w:r>
            <w:r>
              <w:rPr>
                <w:lang w:val="en-GB"/>
              </w:rPr>
              <w:t>targeting</w:t>
            </w:r>
            <w:r w:rsidRPr="00863F68">
              <w:rPr>
                <w:lang w:val="en-GB"/>
              </w:rPr>
              <w:t xml:space="preserve"> the full zarr product </w:t>
            </w:r>
          </w:p>
        </w:tc>
      </w:tr>
      <w:tr w:rsidR="00863F68" w:rsidRPr="00863F68" w14:paraId="42FF6FDF" w14:textId="77777777" w:rsidTr="0090674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6" w:type="dxa"/>
          </w:tcPr>
          <w:p w14:paraId="67D47A7E" w14:textId="55BBEF84" w:rsidR="00863F68" w:rsidRDefault="00863F68" w:rsidP="004220AB">
            <w:pPr>
              <w:pStyle w:val="ReqText"/>
            </w:pPr>
            <w:r>
              <w:t>File checksum</w:t>
            </w:r>
          </w:p>
        </w:tc>
        <w:tc>
          <w:tcPr>
            <w:tcW w:w="3119" w:type="dxa"/>
          </w:tcPr>
          <w:p w14:paraId="5D6C2E34" w14:textId="5E8FD959" w:rsidR="00863F68" w:rsidRPr="00A244D6" w:rsidRDefault="00863F68" w:rsidP="004220AB">
            <w:pPr>
              <w:pStyle w:val="ReqText"/>
              <w:cnfStyle w:val="000000100000" w:firstRow="0" w:lastRow="0" w:firstColumn="0" w:lastColumn="0" w:oddVBand="0" w:evenVBand="0" w:oddHBand="1" w:evenHBand="0" w:firstRowFirstColumn="0" w:firstRowLastColumn="0" w:lastRowFirstColumn="0" w:lastRowLastColumn="0"/>
              <w:rPr>
                <w:lang w:val="fr-FR"/>
              </w:rPr>
            </w:pPr>
            <w:r w:rsidRPr="00A244D6">
              <w:rPr>
                <w:lang w:val="fr-FR"/>
              </w:rPr>
              <w:t>$.assets.&lt;asset_name&gt;.file:</w:t>
            </w:r>
            <w:r>
              <w:rPr>
                <w:lang w:val="fr-FR"/>
              </w:rPr>
              <w:br/>
              <w:t>checksum</w:t>
            </w:r>
          </w:p>
        </w:tc>
        <w:tc>
          <w:tcPr>
            <w:tcW w:w="1559" w:type="dxa"/>
          </w:tcPr>
          <w:p w14:paraId="1A357974" w14:textId="6C21A3CD" w:rsidR="00863F68" w:rsidRDefault="00863F68" w:rsidP="004220AB">
            <w:pPr>
              <w:pStyle w:val="ReqText"/>
              <w:cnfStyle w:val="000000100000" w:firstRow="0" w:lastRow="0" w:firstColumn="0" w:lastColumn="0" w:oddVBand="0" w:evenVBand="0" w:oddHBand="1" w:evenHBand="0" w:firstRowFirstColumn="0" w:firstRowLastColumn="0" w:lastRowFirstColumn="0" w:lastRowLastColumn="0"/>
              <w:rPr>
                <w:lang w:val="fr-FR"/>
              </w:rPr>
            </w:pPr>
            <w:r>
              <w:rPr>
                <w:lang w:val="fr-FR"/>
              </w:rPr>
              <w:t>File Info</w:t>
            </w:r>
          </w:p>
        </w:tc>
        <w:tc>
          <w:tcPr>
            <w:tcW w:w="4111" w:type="dxa"/>
          </w:tcPr>
          <w:p w14:paraId="10811496" w14:textId="40FCEDDE" w:rsidR="00863F68" w:rsidRPr="00863F68" w:rsidRDefault="00863F68" w:rsidP="004220AB">
            <w:pPr>
              <w:pStyle w:val="ReqText"/>
              <w:cnfStyle w:val="000000100000" w:firstRow="0" w:lastRow="0" w:firstColumn="0" w:lastColumn="0" w:oddVBand="0" w:evenVBand="0" w:oddHBand="1" w:evenHBand="0" w:firstRowFirstColumn="0" w:firstRowLastColumn="0" w:lastRowFirstColumn="0" w:lastRowLastColumn="0"/>
              <w:rPr>
                <w:lang w:val="en-GB"/>
              </w:rPr>
            </w:pPr>
            <w:r>
              <w:rPr>
                <w:lang w:val="en-GB"/>
              </w:rPr>
              <w:t>F</w:t>
            </w:r>
            <w:r w:rsidRPr="00863F68">
              <w:rPr>
                <w:lang w:val="en-GB"/>
              </w:rPr>
              <w:t>ile</w:t>
            </w:r>
            <w:r>
              <w:rPr>
                <w:lang w:val="en-GB"/>
              </w:rPr>
              <w:t xml:space="preserve"> checksum: only relevant </w:t>
            </w:r>
            <w:r w:rsidRPr="00863F68">
              <w:rPr>
                <w:lang w:val="en-GB"/>
              </w:rPr>
              <w:t xml:space="preserve">for asset </w:t>
            </w:r>
            <w:r>
              <w:rPr>
                <w:lang w:val="en-GB"/>
              </w:rPr>
              <w:t xml:space="preserve">targeting </w:t>
            </w:r>
            <w:r w:rsidRPr="00863F68">
              <w:rPr>
                <w:lang w:val="en-GB"/>
              </w:rPr>
              <w:t>the full zarr product</w:t>
            </w:r>
          </w:p>
        </w:tc>
      </w:tr>
      <w:tr w:rsidR="00CF7AE5" w14:paraId="551E9913" w14:textId="77777777" w:rsidTr="00906745">
        <w:tc>
          <w:tcPr>
            <w:cnfStyle w:val="001000000000" w:firstRow="0" w:lastRow="0" w:firstColumn="1" w:lastColumn="0" w:oddVBand="0" w:evenVBand="0" w:oddHBand="0" w:evenHBand="0" w:firstRowFirstColumn="0" w:firstRowLastColumn="0" w:lastRowFirstColumn="0" w:lastRowLastColumn="0"/>
            <w:tcW w:w="1696" w:type="dxa"/>
          </w:tcPr>
          <w:p w14:paraId="1694458D" w14:textId="64D18693" w:rsidR="00CF7AE5" w:rsidDel="00504B53" w:rsidRDefault="00CF7AE5" w:rsidP="004220AB">
            <w:pPr>
              <w:pStyle w:val="ReqText"/>
            </w:pPr>
            <w:r>
              <w:t>Authentication scheme</w:t>
            </w:r>
          </w:p>
        </w:tc>
        <w:tc>
          <w:tcPr>
            <w:tcW w:w="3119" w:type="dxa"/>
          </w:tcPr>
          <w:p w14:paraId="513CFAC1" w14:textId="7C1FC6FA" w:rsidR="00CF7AE5" w:rsidRDefault="00CF7AE5" w:rsidP="004220AB">
            <w:pPr>
              <w:pStyle w:val="ReqText"/>
              <w:cnfStyle w:val="000000000000" w:firstRow="0" w:lastRow="0" w:firstColumn="0" w:lastColumn="0" w:oddVBand="0" w:evenVBand="0" w:oddHBand="0" w:evenHBand="0" w:firstRowFirstColumn="0" w:firstRowLastColumn="0" w:lastRowFirstColumn="0" w:lastRowLastColumn="0"/>
            </w:pPr>
            <w:r>
              <w:t>$.assets.&lt;</w:t>
            </w:r>
            <w:r w:rsidR="00B97D1B">
              <w:t>asset_name&gt;.auth:refs</w:t>
            </w:r>
          </w:p>
        </w:tc>
        <w:tc>
          <w:tcPr>
            <w:tcW w:w="1559" w:type="dxa"/>
          </w:tcPr>
          <w:p w14:paraId="2B6C915C" w14:textId="120E1F4E" w:rsidR="00CF7AE5" w:rsidRDefault="00CF7AE5" w:rsidP="004220AB">
            <w:pPr>
              <w:pStyle w:val="ReqText"/>
              <w:cnfStyle w:val="000000000000" w:firstRow="0" w:lastRow="0" w:firstColumn="0" w:lastColumn="0" w:oddVBand="0" w:evenVBand="0" w:oddHBand="0" w:evenHBand="0" w:firstRowFirstColumn="0" w:firstRowLastColumn="0" w:lastRowFirstColumn="0" w:lastRowLastColumn="0"/>
            </w:pPr>
            <w:r>
              <w:t>Authentication</w:t>
            </w:r>
          </w:p>
        </w:tc>
        <w:tc>
          <w:tcPr>
            <w:tcW w:w="4111" w:type="dxa"/>
          </w:tcPr>
          <w:p w14:paraId="7F1148B1" w14:textId="66D7DBE7" w:rsidR="00CF7AE5" w:rsidRDefault="00B97D1B" w:rsidP="004220AB">
            <w:pPr>
              <w:pStyle w:val="ReqText"/>
              <w:cnfStyle w:val="000000000000" w:firstRow="0" w:lastRow="0" w:firstColumn="0" w:lastColumn="0" w:oddVBand="0" w:evenVBand="0" w:oddHBand="0" w:evenHBand="0" w:firstRowFirstColumn="0" w:firstRowLastColumn="0" w:lastRowFirstColumn="0" w:lastRowLastColumn="0"/>
            </w:pPr>
            <w:r>
              <w:t>Reference to the authentication scheme defined in the auth</w:t>
            </w:r>
            <w:r w:rsidR="003845D0">
              <w:t>:schemes of the item properties</w:t>
            </w:r>
          </w:p>
        </w:tc>
      </w:tr>
    </w:tbl>
    <w:p w14:paraId="28ED616B" w14:textId="77777777" w:rsidR="00906745" w:rsidRDefault="00906745" w:rsidP="004220AB"/>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531908" w14:paraId="2CCA8FE1" w14:textId="77777777" w:rsidTr="005925D5">
        <w:trPr>
          <w:trHeight w:val="603"/>
        </w:trPr>
        <w:tc>
          <w:tcPr>
            <w:tcW w:w="236" w:type="dxa"/>
            <w:shd w:val="clear" w:color="auto" w:fill="0070C0"/>
          </w:tcPr>
          <w:p w14:paraId="3A35CFB0" w14:textId="77777777" w:rsidR="00531908" w:rsidRDefault="00531908" w:rsidP="005925D5">
            <w:pPr>
              <w:rPr>
                <w:lang w:val="en-GB"/>
              </w:rPr>
            </w:pPr>
          </w:p>
        </w:tc>
        <w:tc>
          <w:tcPr>
            <w:tcW w:w="9734" w:type="dxa"/>
            <w:shd w:val="clear" w:color="auto" w:fill="F2F2F2" w:themeFill="background1" w:themeFillShade="F2"/>
          </w:tcPr>
          <w:p w14:paraId="3D6D5DDE" w14:textId="5B515FE8" w:rsidR="00531908" w:rsidRPr="00625485" w:rsidRDefault="008B353F" w:rsidP="005925D5">
            <w:pPr>
              <w:pStyle w:val="ReqTitle"/>
            </w:pPr>
            <w:r>
              <w:t>STAC-</w:t>
            </w:r>
            <w:r w:rsidR="0046194A">
              <w:t>LTA</w:t>
            </w:r>
            <w:r w:rsidR="00531908" w:rsidRPr="00625485">
              <w:t>-</w:t>
            </w:r>
            <w:r w:rsidR="00531908">
              <w:t>ITEM</w:t>
            </w:r>
            <w:r w:rsidR="00531908" w:rsidRPr="00625485">
              <w:t>-REQ-0</w:t>
            </w:r>
            <w:r w:rsidR="00A938E1">
              <w:t>10</w:t>
            </w:r>
            <w:r w:rsidR="00531908" w:rsidRPr="00625485">
              <w:t xml:space="preserve">0 – STAC Asset </w:t>
            </w:r>
            <w:proofErr w:type="spellStart"/>
            <w:r w:rsidR="003351E2">
              <w:t>href</w:t>
            </w:r>
            <w:proofErr w:type="spellEnd"/>
          </w:p>
          <w:p w14:paraId="6CD31163" w14:textId="2AC8BF01" w:rsidR="00531908" w:rsidRDefault="00531908" w:rsidP="005925D5">
            <w:pPr>
              <w:pStyle w:val="ReqText"/>
              <w:rPr>
                <w:lang w:val="en-GB"/>
              </w:rPr>
            </w:pPr>
            <w:r>
              <w:t>The STAC Asset</w:t>
            </w:r>
            <w:r w:rsidR="0001150F">
              <w:t xml:space="preserve"> </w:t>
            </w:r>
            <w:r w:rsidR="00820B2E">
              <w:t>href property is a S3 compliant URL</w:t>
            </w:r>
            <w:r w:rsidR="0071472C">
              <w:t xml:space="preserve">. It shall have the following form: </w:t>
            </w:r>
            <w:r w:rsidR="0071472C" w:rsidRPr="008453C5">
              <w:rPr>
                <w:rFonts w:ascii="Courier New" w:hAnsi="Courier New"/>
                <w:b/>
                <w:color w:val="C00000"/>
                <w:lang w:val="en-GB"/>
              </w:rPr>
              <w:t>s3://</w:t>
            </w:r>
            <w:r w:rsidR="00503194">
              <w:rPr>
                <w:rFonts w:ascii="Courier New" w:hAnsi="Courier New"/>
                <w:b/>
                <w:color w:val="C00000"/>
                <w:lang w:val="en-GB"/>
              </w:rPr>
              <w:t>&lt;</w:t>
            </w:r>
            <w:r w:rsidR="00255F70">
              <w:rPr>
                <w:rFonts w:ascii="Courier New" w:hAnsi="Courier New"/>
                <w:b/>
                <w:color w:val="C00000"/>
                <w:lang w:val="en-GB"/>
              </w:rPr>
              <w:t>bucket_name</w:t>
            </w:r>
            <w:r w:rsidR="00DB35F6">
              <w:rPr>
                <w:rFonts w:ascii="Courier New" w:hAnsi="Courier New"/>
                <w:b/>
                <w:color w:val="C00000"/>
                <w:lang w:val="en-GB"/>
              </w:rPr>
              <w:t>&gt;</w:t>
            </w:r>
            <w:r w:rsidR="00503194">
              <w:rPr>
                <w:rFonts w:ascii="Courier New" w:hAnsi="Courier New"/>
                <w:b/>
                <w:color w:val="C00000"/>
                <w:lang w:val="en-GB"/>
              </w:rPr>
              <w:t>/</w:t>
            </w:r>
            <w:r w:rsidR="0071472C" w:rsidRPr="008453C5">
              <w:rPr>
                <w:rFonts w:ascii="Courier New" w:hAnsi="Courier New"/>
                <w:b/>
                <w:color w:val="C00000"/>
                <w:lang w:val="en-GB"/>
              </w:rPr>
              <w:t>&lt;</w:t>
            </w:r>
            <w:r w:rsidR="00E33EF1">
              <w:rPr>
                <w:rFonts w:ascii="Courier New" w:hAnsi="Courier New"/>
                <w:b/>
                <w:color w:val="C00000"/>
                <w:lang w:val="en-GB"/>
              </w:rPr>
              <w:t>product_</w:t>
            </w:r>
            <w:r w:rsidR="0071472C">
              <w:rPr>
                <w:rFonts w:ascii="Courier New" w:hAnsi="Courier New"/>
                <w:b/>
                <w:color w:val="C00000"/>
                <w:lang w:val="en-GB"/>
              </w:rPr>
              <w:t>path</w:t>
            </w:r>
            <w:r w:rsidR="0071472C" w:rsidRPr="008453C5">
              <w:rPr>
                <w:rFonts w:ascii="Courier New" w:hAnsi="Courier New"/>
                <w:b/>
                <w:color w:val="C00000"/>
                <w:lang w:val="en-GB"/>
              </w:rPr>
              <w:t>&gt;</w:t>
            </w:r>
          </w:p>
          <w:p w14:paraId="0CE91850" w14:textId="32BD16B7" w:rsidR="00DA529D" w:rsidRDefault="00DA529D" w:rsidP="005925D5">
            <w:pPr>
              <w:pStyle w:val="ReqText"/>
              <w:rPr>
                <w:lang w:val="en-GB"/>
              </w:rPr>
            </w:pPr>
            <w:r>
              <w:rPr>
                <w:lang w:val="en-GB"/>
              </w:rPr>
              <w:t xml:space="preserve"> </w:t>
            </w:r>
          </w:p>
          <w:p w14:paraId="42ECC47C" w14:textId="2750804D" w:rsidR="0071472C" w:rsidRDefault="001D43C4" w:rsidP="005925D5">
            <w:pPr>
              <w:pStyle w:val="ReqText"/>
              <w:rPr>
                <w:lang w:val="en-GB"/>
              </w:rPr>
            </w:pPr>
            <w:r>
              <w:rPr>
                <w:lang w:val="en-GB"/>
              </w:rPr>
              <w:t xml:space="preserve">The </w:t>
            </w:r>
            <w:r w:rsidRPr="00CA2E63">
              <w:rPr>
                <w:rFonts w:ascii="Courier New" w:hAnsi="Courier New"/>
                <w:b/>
                <w:color w:val="C00000"/>
                <w:lang w:val="en-GB"/>
              </w:rPr>
              <w:t>&lt;</w:t>
            </w:r>
            <w:r w:rsidR="00E33EF1" w:rsidRPr="00CA2E63">
              <w:rPr>
                <w:rFonts w:ascii="Courier New" w:hAnsi="Courier New"/>
                <w:b/>
                <w:color w:val="C00000"/>
                <w:lang w:val="en-GB"/>
              </w:rPr>
              <w:t>product_</w:t>
            </w:r>
            <w:r w:rsidRPr="00CA2E63">
              <w:rPr>
                <w:rFonts w:ascii="Courier New" w:hAnsi="Courier New"/>
                <w:b/>
                <w:color w:val="C00000"/>
                <w:lang w:val="en-GB"/>
              </w:rPr>
              <w:t>path&gt;</w:t>
            </w:r>
            <w:r>
              <w:rPr>
                <w:lang w:val="en-GB"/>
              </w:rPr>
              <w:t xml:space="preserve"> </w:t>
            </w:r>
            <w:r w:rsidR="00C321A4">
              <w:rPr>
                <w:lang w:val="en-GB"/>
              </w:rPr>
              <w:t xml:space="preserve">shall have one of the following </w:t>
            </w:r>
            <w:r w:rsidR="00E733F7">
              <w:rPr>
                <w:lang w:val="en-GB"/>
              </w:rPr>
              <w:t>forms</w:t>
            </w:r>
            <w:r w:rsidR="00C321A4">
              <w:rPr>
                <w:lang w:val="en-GB"/>
              </w:rPr>
              <w:t>:</w:t>
            </w:r>
          </w:p>
          <w:p w14:paraId="3C5A586B" w14:textId="3F14E73A" w:rsidR="00C321A4" w:rsidRDefault="00C321A4" w:rsidP="00386149">
            <w:pPr>
              <w:pStyle w:val="Bullet1"/>
              <w:rPr>
                <w:lang w:val="en-GB"/>
              </w:rPr>
            </w:pPr>
            <w:r w:rsidRPr="00CA2E63">
              <w:rPr>
                <w:rFonts w:ascii="Courier New" w:hAnsi="Courier New"/>
                <w:b/>
                <w:color w:val="C00000"/>
                <w:lang w:val="en-GB"/>
              </w:rPr>
              <w:t>&lt;product_id&gt;</w:t>
            </w:r>
            <w:r w:rsidR="00D10387">
              <w:rPr>
                <w:rFonts w:ascii="Courier New" w:hAnsi="Courier New"/>
                <w:b/>
                <w:color w:val="C00000"/>
                <w:lang w:val="en-GB"/>
              </w:rPr>
              <w:t>.zarr</w:t>
            </w:r>
            <w:r w:rsidR="00A938E1" w:rsidRPr="00CA2E63">
              <w:rPr>
                <w:rFonts w:ascii="Courier New" w:hAnsi="Courier New"/>
                <w:b/>
                <w:color w:val="C00000"/>
                <w:lang w:val="en-GB"/>
              </w:rPr>
              <w:t>/</w:t>
            </w:r>
            <w:r w:rsidRPr="00CA2E63">
              <w:rPr>
                <w:rFonts w:ascii="Courier New" w:hAnsi="Courier New"/>
                <w:b/>
                <w:color w:val="C00000"/>
                <w:lang w:val="en-GB"/>
              </w:rPr>
              <w:t xml:space="preserve"> </w:t>
            </w:r>
            <w:r>
              <w:rPr>
                <w:lang w:val="en-GB"/>
              </w:rPr>
              <w:t>to point to the Full EOPF Product content</w:t>
            </w:r>
            <w:r w:rsidR="008162A3">
              <w:rPr>
                <w:lang w:val="en-GB"/>
              </w:rPr>
              <w:t xml:space="preserve"> identified by &lt;product_id&gt;</w:t>
            </w:r>
          </w:p>
          <w:p w14:paraId="27B6D9B4" w14:textId="1FF77217" w:rsidR="00C321A4" w:rsidRPr="00386149" w:rsidRDefault="00C321A4" w:rsidP="00386149">
            <w:pPr>
              <w:pStyle w:val="Bullet1"/>
              <w:rPr>
                <w:lang w:val="en-GB"/>
              </w:rPr>
            </w:pPr>
            <w:r w:rsidRPr="00CA2E63">
              <w:rPr>
                <w:rFonts w:ascii="Courier New" w:hAnsi="Courier New"/>
                <w:b/>
                <w:color w:val="C00000"/>
                <w:lang w:val="en-GB"/>
              </w:rPr>
              <w:t>&lt;product_id&gt;</w:t>
            </w:r>
            <w:r w:rsidR="00D10387">
              <w:rPr>
                <w:rFonts w:ascii="Courier New" w:hAnsi="Courier New"/>
                <w:b/>
                <w:color w:val="C00000"/>
                <w:lang w:val="en-GB"/>
              </w:rPr>
              <w:t>.zarr</w:t>
            </w:r>
            <w:r w:rsidRPr="00CA2E63">
              <w:rPr>
                <w:rFonts w:ascii="Courier New" w:hAnsi="Courier New"/>
                <w:b/>
                <w:color w:val="C00000"/>
                <w:lang w:val="en-GB"/>
              </w:rPr>
              <w:t>/</w:t>
            </w:r>
            <w:r w:rsidR="006E7E53" w:rsidRPr="00CA2E63">
              <w:rPr>
                <w:rFonts w:ascii="Courier New" w:hAnsi="Courier New"/>
                <w:b/>
                <w:color w:val="C00000"/>
                <w:lang w:val="en-GB"/>
              </w:rPr>
              <w:t xml:space="preserve">&lt;folder&gt;/&lt;subfolder&gt;/ </w:t>
            </w:r>
            <w:r w:rsidR="006E7E53">
              <w:rPr>
                <w:lang w:val="en-GB"/>
              </w:rPr>
              <w:t xml:space="preserve">to point to the ZARR </w:t>
            </w:r>
            <w:r w:rsidR="00E733F7">
              <w:rPr>
                <w:lang w:val="en-GB"/>
              </w:rPr>
              <w:t xml:space="preserve">sub-folder with the relative path </w:t>
            </w:r>
            <w:r w:rsidR="006E7E53" w:rsidRPr="00CA2E63">
              <w:rPr>
                <w:rFonts w:ascii="Courier New" w:hAnsi="Courier New"/>
                <w:b/>
                <w:color w:val="C00000"/>
                <w:lang w:val="en-GB"/>
              </w:rPr>
              <w:t>&lt;folder&gt;/&lt;subfolder</w:t>
            </w:r>
            <w:r w:rsidR="00015DC9" w:rsidRPr="00CA2E63">
              <w:rPr>
                <w:rFonts w:ascii="Courier New" w:hAnsi="Courier New"/>
                <w:b/>
                <w:color w:val="C00000"/>
                <w:lang w:val="en-GB"/>
              </w:rPr>
              <w:t>&gt;</w:t>
            </w:r>
            <w:r w:rsidR="00015DC9">
              <w:rPr>
                <w:lang w:val="en-GB"/>
              </w:rPr>
              <w:t xml:space="preserve"> (</w:t>
            </w:r>
            <w:r w:rsidR="00314643" w:rsidRPr="00314643">
              <w:rPr>
                <w:lang w:val="en-GB"/>
              </w:rPr>
              <w:t>the number of levels of the subfolder hierarchy is not limited</w:t>
            </w:r>
            <w:r w:rsidR="00734CAC">
              <w:rPr>
                <w:lang w:val="en-GB"/>
              </w:rPr>
              <w:t>)</w:t>
            </w:r>
          </w:p>
        </w:tc>
      </w:tr>
    </w:tbl>
    <w:p w14:paraId="3E1A6348" w14:textId="77777777" w:rsidR="00906745" w:rsidRDefault="00906745" w:rsidP="004220AB"/>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12311F" w14:paraId="4970BEFF" w14:textId="77777777" w:rsidTr="005925D5">
        <w:trPr>
          <w:trHeight w:val="603"/>
        </w:trPr>
        <w:tc>
          <w:tcPr>
            <w:tcW w:w="236" w:type="dxa"/>
            <w:shd w:val="clear" w:color="auto" w:fill="0070C0"/>
          </w:tcPr>
          <w:p w14:paraId="7B248C72" w14:textId="77777777" w:rsidR="0012311F" w:rsidRDefault="0012311F" w:rsidP="005925D5">
            <w:pPr>
              <w:rPr>
                <w:lang w:val="en-GB"/>
              </w:rPr>
            </w:pPr>
          </w:p>
        </w:tc>
        <w:tc>
          <w:tcPr>
            <w:tcW w:w="9734" w:type="dxa"/>
            <w:shd w:val="clear" w:color="auto" w:fill="F2F2F2" w:themeFill="background1" w:themeFillShade="F2"/>
          </w:tcPr>
          <w:p w14:paraId="442CEDF2" w14:textId="09F144D2" w:rsidR="0012311F" w:rsidRPr="00625485" w:rsidRDefault="008B353F" w:rsidP="005925D5">
            <w:pPr>
              <w:pStyle w:val="ReqTitle"/>
            </w:pPr>
            <w:r>
              <w:t>STAC-</w:t>
            </w:r>
            <w:r w:rsidR="0046194A">
              <w:t>LTA</w:t>
            </w:r>
            <w:r w:rsidR="0012311F" w:rsidRPr="00625485">
              <w:t>-</w:t>
            </w:r>
            <w:r w:rsidR="0012311F">
              <w:t>ITEM</w:t>
            </w:r>
            <w:r w:rsidR="0012311F" w:rsidRPr="00625485">
              <w:t>-REQ-0</w:t>
            </w:r>
            <w:r w:rsidR="0012311F">
              <w:t>101</w:t>
            </w:r>
            <w:r w:rsidR="0012311F" w:rsidRPr="00625485">
              <w:t xml:space="preserve"> – </w:t>
            </w:r>
            <w:r w:rsidR="0012311F">
              <w:t xml:space="preserve">Bucket naming convention </w:t>
            </w:r>
          </w:p>
          <w:p w14:paraId="093067D1" w14:textId="1B0FAD92" w:rsidR="0012311F" w:rsidRDefault="0012311F" w:rsidP="0012311F">
            <w:pPr>
              <w:pStyle w:val="ReqText"/>
            </w:pPr>
            <w:r>
              <w:t xml:space="preserve">The STAC Asset shall be </w:t>
            </w:r>
            <w:r w:rsidR="00F6598A">
              <w:t xml:space="preserve">stored within a bucket whose name </w:t>
            </w:r>
            <w:r w:rsidR="00603E9A">
              <w:t>matches</w:t>
            </w:r>
            <w:r w:rsidR="00F6598A">
              <w:t xml:space="preserve"> the following form:</w:t>
            </w:r>
          </w:p>
          <w:p w14:paraId="1B87E0B0" w14:textId="74504333" w:rsidR="00F6598A" w:rsidRDefault="006A72D0" w:rsidP="00CA2E63">
            <w:pPr>
              <w:pStyle w:val="ReqText"/>
              <w:rPr>
                <w:rFonts w:ascii="Courier New" w:hAnsi="Courier New"/>
                <w:b/>
                <w:color w:val="C00000"/>
                <w:lang w:val="en-GB"/>
              </w:rPr>
            </w:pPr>
            <w:proofErr w:type="spellStart"/>
            <w:r>
              <w:rPr>
                <w:rFonts w:ascii="Courier New" w:hAnsi="Courier New"/>
                <w:b/>
                <w:color w:val="C00000"/>
                <w:lang w:val="en-GB"/>
              </w:rPr>
              <w:t>lta</w:t>
            </w:r>
            <w:proofErr w:type="spellEnd"/>
            <w:r w:rsidR="00C233B5" w:rsidRPr="00CA2E63">
              <w:rPr>
                <w:rFonts w:ascii="Courier New" w:hAnsi="Courier New"/>
                <w:b/>
                <w:color w:val="C00000"/>
                <w:lang w:val="en-GB"/>
              </w:rPr>
              <w:t>-</w:t>
            </w:r>
            <w:r w:rsidR="00D3597A">
              <w:rPr>
                <w:rFonts w:ascii="Courier New" w:hAnsi="Courier New"/>
                <w:b/>
                <w:color w:val="C00000"/>
                <w:lang w:val="en-GB"/>
              </w:rPr>
              <w:t>&lt;provider&gt;</w:t>
            </w:r>
            <w:r w:rsidR="00D92748">
              <w:rPr>
                <w:rFonts w:ascii="Courier New" w:hAnsi="Courier New"/>
                <w:b/>
                <w:color w:val="C00000"/>
                <w:lang w:val="en-GB"/>
              </w:rPr>
              <w:t>-</w:t>
            </w:r>
            <w:r w:rsidR="00C233B5" w:rsidRPr="00CA2E63">
              <w:rPr>
                <w:rFonts w:ascii="Courier New" w:hAnsi="Courier New"/>
                <w:b/>
                <w:color w:val="C00000"/>
                <w:lang w:val="en-GB"/>
              </w:rPr>
              <w:t>&lt;</w:t>
            </w:r>
            <w:proofErr w:type="spellStart"/>
            <w:r w:rsidR="0066648A" w:rsidRPr="00CA2E63">
              <w:rPr>
                <w:rFonts w:ascii="Courier New" w:hAnsi="Courier New"/>
                <w:b/>
                <w:color w:val="C00000"/>
                <w:lang w:val="en-GB"/>
              </w:rPr>
              <w:t>productType</w:t>
            </w:r>
            <w:proofErr w:type="spellEnd"/>
            <w:r w:rsidR="0066648A" w:rsidRPr="00CA2E63">
              <w:rPr>
                <w:rFonts w:ascii="Courier New" w:hAnsi="Courier New"/>
                <w:b/>
                <w:color w:val="C00000"/>
                <w:lang w:val="en-GB"/>
              </w:rPr>
              <w:t>&gt;</w:t>
            </w:r>
          </w:p>
          <w:p w14:paraId="057A8C9B" w14:textId="74C2A47B" w:rsidR="00D92748" w:rsidRPr="00D92748" w:rsidRDefault="00D3597A" w:rsidP="00CA2E63">
            <w:pPr>
              <w:pStyle w:val="ReqText"/>
              <w:rPr>
                <w:rFonts w:ascii="Courier New" w:hAnsi="Courier New"/>
                <w:bCs/>
                <w:lang w:val="en-GB"/>
              </w:rPr>
            </w:pPr>
            <w:r w:rsidRPr="00D3597A">
              <w:rPr>
                <w:rFonts w:ascii="Courier New" w:hAnsi="Courier New"/>
                <w:bCs/>
                <w:lang w:val="en-GB"/>
              </w:rPr>
              <w:t xml:space="preserve">with provider = </w:t>
            </w:r>
            <w:r w:rsidR="00DF2571">
              <w:rPr>
                <w:rFonts w:ascii="Courier New" w:hAnsi="Courier New"/>
                <w:bCs/>
                <w:lang w:val="en-GB"/>
              </w:rPr>
              <w:t xml:space="preserve">the </w:t>
            </w:r>
            <w:r w:rsidRPr="00D3597A">
              <w:rPr>
                <w:rFonts w:ascii="Courier New" w:hAnsi="Courier New"/>
                <w:bCs/>
                <w:lang w:val="en-GB"/>
              </w:rPr>
              <w:t>name of Service provider</w:t>
            </w:r>
          </w:p>
        </w:tc>
      </w:tr>
    </w:tbl>
    <w:p w14:paraId="0776DA60" w14:textId="77777777" w:rsidR="0012311F" w:rsidRDefault="0012311F" w:rsidP="004220AB"/>
    <w:p w14:paraId="077E3360" w14:textId="60788E64" w:rsidR="00BA3DB3" w:rsidRDefault="006104DC" w:rsidP="004220AB">
      <w:r>
        <w:t>E</w:t>
      </w:r>
      <w:r w:rsidR="00015DC9">
        <w:t>xample</w:t>
      </w:r>
      <w:r w:rsidR="00BA3DB3">
        <w:t xml:space="preserve">, </w:t>
      </w:r>
      <w:r>
        <w:t xml:space="preserve">for </w:t>
      </w:r>
      <w:r w:rsidR="00BA3DB3">
        <w:t xml:space="preserve">a </w:t>
      </w:r>
      <w:r w:rsidR="00EB2DBA">
        <w:t>Zarr</w:t>
      </w:r>
      <w:r w:rsidR="00BA3DB3">
        <w:t xml:space="preserve"> </w:t>
      </w:r>
      <w:r w:rsidR="00314643">
        <w:t>product</w:t>
      </w:r>
      <w:r w:rsidR="003D0A9F">
        <w:t xml:space="preserve"> with ID </w:t>
      </w:r>
      <w:r w:rsidR="00910BDF" w:rsidRPr="00910BDF">
        <w:t>S02MSIL0__20230216T182840_0001_A123_T000</w:t>
      </w:r>
      <w:r w:rsidR="005268BF">
        <w:t>, s</w:t>
      </w:r>
      <w:r w:rsidR="003507F6">
        <w:t xml:space="preserve">tored </w:t>
      </w:r>
      <w:r w:rsidR="00070619">
        <w:t xml:space="preserve">in bucket </w:t>
      </w:r>
      <w:r w:rsidR="00E62A2B">
        <w:t>“</w:t>
      </w:r>
      <w:r w:rsidR="006A72D0">
        <w:t>lta</w:t>
      </w:r>
      <w:r w:rsidR="00E62A2B" w:rsidRPr="00E62A2B">
        <w:t>-&lt;provider&gt;-sentinel-2-l</w:t>
      </w:r>
      <w:r w:rsidR="00910BDF">
        <w:t>0</w:t>
      </w:r>
      <w:r w:rsidR="00E62A2B">
        <w:t>”</w:t>
      </w:r>
      <w:r w:rsidR="00070619">
        <w:t>.</w:t>
      </w:r>
      <w:r w:rsidR="00E62A2B">
        <w:t xml:space="preserve"> Note that “&lt;provider&gt;” must be replaced by the </w:t>
      </w:r>
      <w:r w:rsidR="006A72D0">
        <w:t xml:space="preserve">LTA </w:t>
      </w:r>
      <w:r w:rsidR="00E62A2B">
        <w:t xml:space="preserve">provider name. </w:t>
      </w:r>
    </w:p>
    <w:p w14:paraId="46B279C1" w14:textId="77777777" w:rsidR="00070619" w:rsidRDefault="00070619" w:rsidP="004220AB"/>
    <w:tbl>
      <w:tblPr>
        <w:tblStyle w:val="TableauListe3-Accentuation1"/>
        <w:tblW w:w="0" w:type="auto"/>
        <w:tblLayout w:type="fixed"/>
        <w:tblLook w:val="04A0" w:firstRow="1" w:lastRow="0" w:firstColumn="1" w:lastColumn="0" w:noHBand="0" w:noVBand="1"/>
      </w:tblPr>
      <w:tblGrid>
        <w:gridCol w:w="1271"/>
        <w:gridCol w:w="8699"/>
      </w:tblGrid>
      <w:tr w:rsidR="003850E5" w14:paraId="7FF655FD" w14:textId="77777777" w:rsidTr="003850E5">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271" w:type="dxa"/>
          </w:tcPr>
          <w:p w14:paraId="56793442" w14:textId="697ED2B8" w:rsidR="00070619" w:rsidRDefault="00070619" w:rsidP="004220AB">
            <w:r>
              <w:t xml:space="preserve">Asset </w:t>
            </w:r>
            <w:r w:rsidR="008F41F8">
              <w:t>Type</w:t>
            </w:r>
          </w:p>
        </w:tc>
        <w:tc>
          <w:tcPr>
            <w:tcW w:w="8699" w:type="dxa"/>
          </w:tcPr>
          <w:p w14:paraId="02D6A7F7" w14:textId="2B366D7C" w:rsidR="00070619" w:rsidRDefault="008F41F8" w:rsidP="004220AB">
            <w:pPr>
              <w:cnfStyle w:val="100000000000" w:firstRow="1" w:lastRow="0" w:firstColumn="0" w:lastColumn="0" w:oddVBand="0" w:evenVBand="0" w:oddHBand="0" w:evenHBand="0" w:firstRowFirstColumn="0" w:firstRowLastColumn="0" w:lastRowFirstColumn="0" w:lastRowLastColumn="0"/>
            </w:pPr>
            <w:r>
              <w:t>S3 url</w:t>
            </w:r>
          </w:p>
        </w:tc>
      </w:tr>
      <w:tr w:rsidR="003850E5" w:rsidRPr="003850E5" w14:paraId="2A40F5E2" w14:textId="77777777" w:rsidTr="00CA2E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tcPr>
          <w:p w14:paraId="284DD203" w14:textId="6B0519C3" w:rsidR="00070619" w:rsidRDefault="008F41F8" w:rsidP="004220AB">
            <w:r>
              <w:t>Full EOPF Product</w:t>
            </w:r>
          </w:p>
        </w:tc>
        <w:tc>
          <w:tcPr>
            <w:tcW w:w="8699" w:type="dxa"/>
          </w:tcPr>
          <w:p w14:paraId="4C7E7450" w14:textId="271A5D52" w:rsidR="00070619" w:rsidRPr="00CA2E63" w:rsidRDefault="004419B2" w:rsidP="004220AB">
            <w:pPr>
              <w:cnfStyle w:val="000000100000" w:firstRow="0" w:lastRow="0" w:firstColumn="0" w:lastColumn="0" w:oddVBand="0" w:evenVBand="0" w:oddHBand="1" w:evenHBand="0" w:firstRowFirstColumn="0" w:firstRowLastColumn="0" w:lastRowFirstColumn="0" w:lastRowLastColumn="0"/>
              <w:rPr>
                <w:sz w:val="16"/>
                <w:szCs w:val="18"/>
                <w:lang w:val="en-GB"/>
              </w:rPr>
            </w:pPr>
            <w:r w:rsidRPr="00CA2E63">
              <w:rPr>
                <w:sz w:val="16"/>
                <w:szCs w:val="18"/>
                <w:lang w:val="en-GB"/>
              </w:rPr>
              <w:t>s3://</w:t>
            </w:r>
            <w:r w:rsidR="006A72D0">
              <w:rPr>
                <w:sz w:val="16"/>
                <w:szCs w:val="18"/>
                <w:lang w:val="en-GB"/>
              </w:rPr>
              <w:t>lta</w:t>
            </w:r>
            <w:r w:rsidR="0066648A" w:rsidRPr="00CA2E63">
              <w:rPr>
                <w:sz w:val="16"/>
                <w:szCs w:val="18"/>
                <w:lang w:val="en-GB"/>
              </w:rPr>
              <w:t>-</w:t>
            </w:r>
            <w:r w:rsidR="00E62A2B">
              <w:rPr>
                <w:sz w:val="16"/>
                <w:szCs w:val="18"/>
                <w:lang w:val="en-GB"/>
              </w:rPr>
              <w:t>&lt;provider&gt;-</w:t>
            </w:r>
            <w:r w:rsidR="0066648A" w:rsidRPr="00CA2E63">
              <w:rPr>
                <w:sz w:val="16"/>
                <w:szCs w:val="18"/>
                <w:lang w:val="en-GB"/>
              </w:rPr>
              <w:t>sentinel-2</w:t>
            </w:r>
            <w:r w:rsidR="004A794C" w:rsidRPr="00CA2E63">
              <w:rPr>
                <w:sz w:val="16"/>
                <w:szCs w:val="16"/>
                <w:lang w:val="en-GB"/>
              </w:rPr>
              <w:t>-l</w:t>
            </w:r>
            <w:r w:rsidR="00910BDF">
              <w:rPr>
                <w:sz w:val="16"/>
                <w:szCs w:val="16"/>
                <w:lang w:val="en-GB"/>
              </w:rPr>
              <w:t>0</w:t>
            </w:r>
            <w:r w:rsidRPr="00CA2E63">
              <w:rPr>
                <w:sz w:val="16"/>
                <w:szCs w:val="16"/>
                <w:lang w:val="en-GB"/>
              </w:rPr>
              <w:t>/</w:t>
            </w:r>
            <w:r w:rsidR="00910BDF" w:rsidRPr="00910BDF">
              <w:rPr>
                <w:sz w:val="16"/>
                <w:szCs w:val="16"/>
                <w:lang w:val="en-GB"/>
              </w:rPr>
              <w:t>S02MSIL0__20230216T182840_0001_A123_T000</w:t>
            </w:r>
            <w:r w:rsidR="004D6107" w:rsidRPr="00CA2E63">
              <w:rPr>
                <w:sz w:val="16"/>
                <w:szCs w:val="16"/>
              </w:rPr>
              <w:t>.zarr</w:t>
            </w:r>
            <w:r w:rsidR="004D6107" w:rsidRPr="003850E5">
              <w:rPr>
                <w:sz w:val="16"/>
                <w:szCs w:val="16"/>
                <w:lang w:val="en-GB"/>
              </w:rPr>
              <w:t>/</w:t>
            </w:r>
          </w:p>
        </w:tc>
      </w:tr>
      <w:tr w:rsidR="003850E5" w14:paraId="30E29C87" w14:textId="77777777" w:rsidTr="003850E5">
        <w:tc>
          <w:tcPr>
            <w:cnfStyle w:val="001000000000" w:firstRow="0" w:lastRow="0" w:firstColumn="1" w:lastColumn="0" w:oddVBand="0" w:evenVBand="0" w:oddHBand="0" w:evenHBand="0" w:firstRowFirstColumn="0" w:firstRowLastColumn="0" w:lastRowFirstColumn="0" w:lastRowLastColumn="0"/>
            <w:tcW w:w="1271" w:type="dxa"/>
          </w:tcPr>
          <w:p w14:paraId="1925AA42" w14:textId="44B551BB" w:rsidR="00070619" w:rsidRDefault="008F41F8" w:rsidP="004220AB">
            <w:r>
              <w:t>Band 02</w:t>
            </w:r>
          </w:p>
        </w:tc>
        <w:tc>
          <w:tcPr>
            <w:tcW w:w="8699" w:type="dxa"/>
          </w:tcPr>
          <w:p w14:paraId="55016092" w14:textId="562D3CC4" w:rsidR="00070619" w:rsidRPr="00386149" w:rsidRDefault="003209FC" w:rsidP="004220AB">
            <w:pPr>
              <w:cnfStyle w:val="000000000000" w:firstRow="0" w:lastRow="0" w:firstColumn="0" w:lastColumn="0" w:oddVBand="0" w:evenVBand="0" w:oddHBand="0" w:evenHBand="0" w:firstRowFirstColumn="0" w:firstRowLastColumn="0" w:lastRowFirstColumn="0" w:lastRowLastColumn="0"/>
              <w:rPr>
                <w:sz w:val="16"/>
                <w:szCs w:val="18"/>
              </w:rPr>
            </w:pPr>
            <w:r w:rsidRPr="00386149">
              <w:rPr>
                <w:sz w:val="16"/>
                <w:szCs w:val="18"/>
              </w:rPr>
              <w:t>s3://</w:t>
            </w:r>
            <w:r w:rsidR="006A72D0">
              <w:rPr>
                <w:sz w:val="16"/>
                <w:szCs w:val="18"/>
                <w:lang w:val="en-GB"/>
              </w:rPr>
              <w:t>lta</w:t>
            </w:r>
            <w:r w:rsidR="004A794C" w:rsidRPr="00CA2E63">
              <w:rPr>
                <w:sz w:val="16"/>
                <w:szCs w:val="18"/>
                <w:lang w:val="en-GB"/>
              </w:rPr>
              <w:t>-</w:t>
            </w:r>
            <w:r w:rsidR="00E62A2B">
              <w:rPr>
                <w:sz w:val="16"/>
                <w:szCs w:val="18"/>
                <w:lang w:val="en-GB"/>
              </w:rPr>
              <w:t>&lt;provider&gt;-</w:t>
            </w:r>
            <w:r w:rsidR="004A794C" w:rsidRPr="00CA2E63">
              <w:rPr>
                <w:sz w:val="16"/>
                <w:szCs w:val="18"/>
                <w:lang w:val="en-GB"/>
              </w:rPr>
              <w:t>sentinel-2-l</w:t>
            </w:r>
            <w:r w:rsidR="00910BDF">
              <w:rPr>
                <w:sz w:val="16"/>
                <w:szCs w:val="18"/>
                <w:lang w:val="en-GB"/>
              </w:rPr>
              <w:t>0</w:t>
            </w:r>
            <w:r w:rsidRPr="00386149">
              <w:rPr>
                <w:sz w:val="16"/>
                <w:szCs w:val="18"/>
              </w:rPr>
              <w:t xml:space="preserve">/ </w:t>
            </w:r>
            <w:r w:rsidR="00910BDF" w:rsidRPr="00910BDF">
              <w:rPr>
                <w:sz w:val="16"/>
                <w:szCs w:val="16"/>
              </w:rPr>
              <w:t>S02MSIL0__20230216T182840_0001_A123_T000</w:t>
            </w:r>
            <w:r w:rsidR="003850E5" w:rsidRPr="00ED5703">
              <w:rPr>
                <w:sz w:val="16"/>
                <w:szCs w:val="16"/>
              </w:rPr>
              <w:t>.zarr</w:t>
            </w:r>
            <w:r w:rsidR="003850E5" w:rsidRPr="003850E5">
              <w:rPr>
                <w:sz w:val="16"/>
                <w:szCs w:val="16"/>
                <w:lang w:val="en-GB"/>
              </w:rPr>
              <w:t>/</w:t>
            </w:r>
            <w:r w:rsidRPr="00386149">
              <w:rPr>
                <w:sz w:val="16"/>
                <w:szCs w:val="18"/>
              </w:rPr>
              <w:t>measurements/</w:t>
            </w:r>
            <w:r w:rsidR="003315E2">
              <w:rPr>
                <w:sz w:val="16"/>
                <w:szCs w:val="18"/>
              </w:rPr>
              <w:t>reflectance/</w:t>
            </w:r>
            <w:r w:rsidRPr="00386149">
              <w:rPr>
                <w:sz w:val="16"/>
                <w:szCs w:val="18"/>
              </w:rPr>
              <w:t>r10m/b02</w:t>
            </w:r>
            <w:r w:rsidR="009C3A9D" w:rsidRPr="00386149">
              <w:rPr>
                <w:sz w:val="16"/>
                <w:szCs w:val="18"/>
              </w:rPr>
              <w:t>/</w:t>
            </w:r>
          </w:p>
        </w:tc>
      </w:tr>
    </w:tbl>
    <w:p w14:paraId="5C61AF61" w14:textId="77777777" w:rsidR="001D4139" w:rsidRPr="00F74A2C" w:rsidRDefault="001D4139" w:rsidP="004220AB"/>
    <w:p w14:paraId="45EAFDB2" w14:textId="1C54918C" w:rsidR="00506932" w:rsidRDefault="00506932" w:rsidP="00386149">
      <w:pPr>
        <w:pStyle w:val="Titre3"/>
      </w:pPr>
      <w:bookmarkStart w:id="83" w:name="_Toc181518823"/>
      <w:bookmarkStart w:id="84" w:name="_Toc181519263"/>
      <w:bookmarkStart w:id="85" w:name="_Toc181519703"/>
      <w:bookmarkStart w:id="86" w:name="_Toc181518824"/>
      <w:bookmarkStart w:id="87" w:name="_Toc181519264"/>
      <w:bookmarkStart w:id="88" w:name="_Toc181519704"/>
      <w:bookmarkStart w:id="89" w:name="_Toc181518828"/>
      <w:bookmarkStart w:id="90" w:name="_Toc181519268"/>
      <w:bookmarkStart w:id="91" w:name="_Toc181519708"/>
      <w:bookmarkStart w:id="92" w:name="_Toc181518829"/>
      <w:bookmarkStart w:id="93" w:name="_Toc181519269"/>
      <w:bookmarkStart w:id="94" w:name="_Toc181519709"/>
      <w:bookmarkStart w:id="95" w:name="_Toc181518833"/>
      <w:bookmarkStart w:id="96" w:name="_Toc181519273"/>
      <w:bookmarkStart w:id="97" w:name="_Toc181519713"/>
      <w:bookmarkStart w:id="98" w:name="_Toc181518834"/>
      <w:bookmarkStart w:id="99" w:name="_Toc181519274"/>
      <w:bookmarkStart w:id="100" w:name="_Toc181519714"/>
      <w:bookmarkStart w:id="101" w:name="_Toc181518879"/>
      <w:bookmarkStart w:id="102" w:name="_Toc181519319"/>
      <w:bookmarkStart w:id="103" w:name="_Toc181519759"/>
      <w:bookmarkStart w:id="104" w:name="_Toc181518880"/>
      <w:bookmarkStart w:id="105" w:name="_Toc181519320"/>
      <w:bookmarkStart w:id="106" w:name="_Toc181519760"/>
      <w:bookmarkStart w:id="107" w:name="_Toc181518884"/>
      <w:bookmarkStart w:id="108" w:name="_Toc181519324"/>
      <w:bookmarkStart w:id="109" w:name="_Toc181519764"/>
      <w:bookmarkStart w:id="110" w:name="_Toc181518885"/>
      <w:bookmarkStart w:id="111" w:name="_Toc181519325"/>
      <w:bookmarkStart w:id="112" w:name="_Toc181519765"/>
      <w:bookmarkStart w:id="113" w:name="_Toc181518886"/>
      <w:bookmarkStart w:id="114" w:name="_Toc181519326"/>
      <w:bookmarkStart w:id="115" w:name="_Toc181519766"/>
      <w:bookmarkStart w:id="116" w:name="_Toc181518887"/>
      <w:bookmarkStart w:id="117" w:name="_Toc181519327"/>
      <w:bookmarkStart w:id="118" w:name="_Toc181519767"/>
      <w:bookmarkStart w:id="119" w:name="_Toc181518891"/>
      <w:bookmarkStart w:id="120" w:name="_Toc181519331"/>
      <w:bookmarkStart w:id="121" w:name="_Toc181519771"/>
      <w:bookmarkStart w:id="122" w:name="_Toc181518892"/>
      <w:bookmarkStart w:id="123" w:name="_Toc181519332"/>
      <w:bookmarkStart w:id="124" w:name="_Toc181519772"/>
      <w:bookmarkStart w:id="125" w:name="_Toc181519020"/>
      <w:bookmarkStart w:id="126" w:name="_Toc181519460"/>
      <w:bookmarkStart w:id="127" w:name="_Toc181519900"/>
      <w:bookmarkStart w:id="128" w:name="_Toc181519021"/>
      <w:bookmarkStart w:id="129" w:name="_Toc181519461"/>
      <w:bookmarkStart w:id="130" w:name="_Toc181519901"/>
      <w:bookmarkStart w:id="131" w:name="_Toc181519022"/>
      <w:bookmarkStart w:id="132" w:name="_Toc181519462"/>
      <w:bookmarkStart w:id="133" w:name="_Toc181519902"/>
      <w:bookmarkStart w:id="134" w:name="_Toc181519023"/>
      <w:bookmarkStart w:id="135" w:name="_Toc181519463"/>
      <w:bookmarkStart w:id="136" w:name="_Toc181519903"/>
      <w:bookmarkStart w:id="137" w:name="_Toc181519024"/>
      <w:bookmarkStart w:id="138" w:name="_Toc181519464"/>
      <w:bookmarkStart w:id="139" w:name="_Toc181519904"/>
      <w:bookmarkStart w:id="140" w:name="_Toc181519025"/>
      <w:bookmarkStart w:id="141" w:name="_Toc181519465"/>
      <w:bookmarkStart w:id="142" w:name="_Toc181519905"/>
      <w:bookmarkStart w:id="143" w:name="_Toc181519029"/>
      <w:bookmarkStart w:id="144" w:name="_Toc181519469"/>
      <w:bookmarkStart w:id="145" w:name="_Toc181519909"/>
      <w:bookmarkStart w:id="146" w:name="_Toc181519030"/>
      <w:bookmarkStart w:id="147" w:name="_Toc181519470"/>
      <w:bookmarkStart w:id="148" w:name="_Toc181519910"/>
      <w:bookmarkStart w:id="149" w:name="_Toc181519031"/>
      <w:bookmarkStart w:id="150" w:name="_Toc181519471"/>
      <w:bookmarkStart w:id="151" w:name="_Toc181519911"/>
      <w:bookmarkStart w:id="152" w:name="_Toc181519032"/>
      <w:bookmarkStart w:id="153" w:name="_Toc181519472"/>
      <w:bookmarkStart w:id="154" w:name="_Toc181519912"/>
      <w:bookmarkStart w:id="155" w:name="_Toc181519033"/>
      <w:bookmarkStart w:id="156" w:name="_Toc181519473"/>
      <w:bookmarkStart w:id="157" w:name="_Toc181519913"/>
      <w:bookmarkStart w:id="158" w:name="_Toc181519037"/>
      <w:bookmarkStart w:id="159" w:name="_Toc181519477"/>
      <w:bookmarkStart w:id="160" w:name="_Toc181519917"/>
      <w:bookmarkStart w:id="161" w:name="_Toc181519038"/>
      <w:bookmarkStart w:id="162" w:name="_Toc181519478"/>
      <w:bookmarkStart w:id="163" w:name="_Toc181519918"/>
      <w:bookmarkStart w:id="164" w:name="_Toc181519144"/>
      <w:bookmarkStart w:id="165" w:name="_Toc181519584"/>
      <w:bookmarkStart w:id="166" w:name="_Toc181520024"/>
      <w:bookmarkStart w:id="167" w:name="_Toc181519145"/>
      <w:bookmarkStart w:id="168" w:name="_Toc181519585"/>
      <w:bookmarkStart w:id="169" w:name="_Toc181520025"/>
      <w:bookmarkStart w:id="170" w:name="_Toc181519146"/>
      <w:bookmarkStart w:id="171" w:name="_Toc181519586"/>
      <w:bookmarkStart w:id="172" w:name="_Toc181520026"/>
      <w:bookmarkStart w:id="173" w:name="_Toc181519147"/>
      <w:bookmarkStart w:id="174" w:name="_Toc181519587"/>
      <w:bookmarkStart w:id="175" w:name="_Toc181520027"/>
      <w:bookmarkStart w:id="176" w:name="_Toc181519151"/>
      <w:bookmarkStart w:id="177" w:name="_Toc181519591"/>
      <w:bookmarkStart w:id="178" w:name="_Toc181520031"/>
      <w:bookmarkStart w:id="179" w:name="_Toc181519152"/>
      <w:bookmarkStart w:id="180" w:name="_Toc181519592"/>
      <w:bookmarkStart w:id="181" w:name="_Toc181520032"/>
      <w:bookmarkStart w:id="182" w:name="_Toc181519153"/>
      <w:bookmarkStart w:id="183" w:name="_Toc181519593"/>
      <w:bookmarkStart w:id="184" w:name="_Toc181520033"/>
      <w:bookmarkStart w:id="185" w:name="_Toc181519154"/>
      <w:bookmarkStart w:id="186" w:name="_Toc181519594"/>
      <w:bookmarkStart w:id="187" w:name="_Toc181520034"/>
      <w:bookmarkStart w:id="188" w:name="_Toc181519158"/>
      <w:bookmarkStart w:id="189" w:name="_Toc181519598"/>
      <w:bookmarkStart w:id="190" w:name="_Toc181520038"/>
      <w:bookmarkStart w:id="191" w:name="_Toc181519159"/>
      <w:bookmarkStart w:id="192" w:name="_Toc181519599"/>
      <w:bookmarkStart w:id="193" w:name="_Toc181520039"/>
      <w:bookmarkStart w:id="194" w:name="_Toc209430354"/>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r>
        <w:t>STAC Extensions</w:t>
      </w:r>
      <w:bookmarkEnd w:id="194"/>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DF1142" w:rsidRPr="00484CE9" w14:paraId="0C8DC19F" w14:textId="77777777" w:rsidTr="005925D5">
        <w:trPr>
          <w:trHeight w:val="603"/>
        </w:trPr>
        <w:tc>
          <w:tcPr>
            <w:tcW w:w="236" w:type="dxa"/>
            <w:shd w:val="clear" w:color="auto" w:fill="0070C0"/>
          </w:tcPr>
          <w:p w14:paraId="50D5A641" w14:textId="77777777" w:rsidR="00DF1142" w:rsidRDefault="00DF1142" w:rsidP="005925D5">
            <w:pPr>
              <w:rPr>
                <w:lang w:val="en-GB"/>
              </w:rPr>
            </w:pPr>
          </w:p>
        </w:tc>
        <w:tc>
          <w:tcPr>
            <w:tcW w:w="9734" w:type="dxa"/>
            <w:shd w:val="clear" w:color="auto" w:fill="F2F2F2" w:themeFill="background1" w:themeFillShade="F2"/>
          </w:tcPr>
          <w:p w14:paraId="2F57F830" w14:textId="5D3AE7BE" w:rsidR="00DF1142" w:rsidRPr="00484CE9" w:rsidRDefault="008B353F" w:rsidP="005925D5">
            <w:pPr>
              <w:pStyle w:val="ReqTitle"/>
              <w:rPr>
                <w:lang w:val="fr-FR"/>
              </w:rPr>
            </w:pPr>
            <w:r>
              <w:rPr>
                <w:lang w:val="fr-FR"/>
              </w:rPr>
              <w:t>STAC-</w:t>
            </w:r>
            <w:r w:rsidR="00E30CDA">
              <w:rPr>
                <w:lang w:val="fr-FR"/>
              </w:rPr>
              <w:t>LTA</w:t>
            </w:r>
            <w:r w:rsidR="00DF1142" w:rsidRPr="00484CE9">
              <w:rPr>
                <w:lang w:val="fr-FR"/>
              </w:rPr>
              <w:t>-</w:t>
            </w:r>
            <w:r w:rsidR="002F6C7A">
              <w:rPr>
                <w:lang w:val="fr-FR"/>
              </w:rPr>
              <w:t>CORE</w:t>
            </w:r>
            <w:r w:rsidR="00DF1142" w:rsidRPr="00484CE9">
              <w:rPr>
                <w:lang w:val="fr-FR"/>
              </w:rPr>
              <w:t>-REQ-</w:t>
            </w:r>
            <w:r w:rsidR="00FD3DB5">
              <w:rPr>
                <w:lang w:val="fr-FR"/>
              </w:rPr>
              <w:t>0</w:t>
            </w:r>
            <w:r w:rsidR="00DF1142" w:rsidRPr="00484CE9">
              <w:rPr>
                <w:lang w:val="fr-FR"/>
              </w:rPr>
              <w:t>1</w:t>
            </w:r>
            <w:r w:rsidR="000568F7">
              <w:rPr>
                <w:lang w:val="fr-FR"/>
              </w:rPr>
              <w:t>0</w:t>
            </w:r>
            <w:r w:rsidR="00FD3DB5">
              <w:rPr>
                <w:lang w:val="fr-FR"/>
              </w:rPr>
              <w:t>2</w:t>
            </w:r>
            <w:r w:rsidR="00DF1142" w:rsidRPr="00484CE9">
              <w:rPr>
                <w:lang w:val="fr-FR"/>
              </w:rPr>
              <w:t xml:space="preserve"> – STAC</w:t>
            </w:r>
            <w:r w:rsidR="00DB24B3">
              <w:rPr>
                <w:lang w:val="fr-FR"/>
              </w:rPr>
              <w:t xml:space="preserve"> </w:t>
            </w:r>
            <w:r w:rsidR="00484CE9" w:rsidRPr="00484CE9">
              <w:rPr>
                <w:lang w:val="fr-FR"/>
              </w:rPr>
              <w:t>Extensions</w:t>
            </w:r>
          </w:p>
          <w:p w14:paraId="5CD9047B" w14:textId="26E7146F" w:rsidR="00DF1142" w:rsidRPr="00484CE9" w:rsidRDefault="009F3366" w:rsidP="005925D5">
            <w:pPr>
              <w:pStyle w:val="ReqText"/>
              <w:rPr>
                <w:lang w:val="en-GB"/>
              </w:rPr>
            </w:pPr>
            <w:r>
              <w:rPr>
                <w:lang w:val="en-GB"/>
              </w:rPr>
              <w:t>The AIP instance</w:t>
            </w:r>
            <w:r w:rsidR="008B353F">
              <w:rPr>
                <w:lang w:val="en-GB"/>
              </w:rPr>
              <w:t xml:space="preserve"> </w:t>
            </w:r>
            <w:r w:rsidR="00484CE9" w:rsidRPr="00484CE9">
              <w:rPr>
                <w:lang w:val="en-GB"/>
              </w:rPr>
              <w:t xml:space="preserve">shall </w:t>
            </w:r>
            <w:r w:rsidR="00C07915">
              <w:rPr>
                <w:lang w:val="en-GB"/>
              </w:rPr>
              <w:t>implement</w:t>
            </w:r>
            <w:r w:rsidR="00484CE9" w:rsidRPr="00484CE9">
              <w:rPr>
                <w:lang w:val="en-GB"/>
              </w:rPr>
              <w:t xml:space="preserve"> t</w:t>
            </w:r>
            <w:r w:rsidR="00484CE9">
              <w:rPr>
                <w:lang w:val="en-GB"/>
              </w:rPr>
              <w:t xml:space="preserve">he following </w:t>
            </w:r>
            <w:r w:rsidR="00386FEE">
              <w:rPr>
                <w:lang w:val="en-GB"/>
              </w:rPr>
              <w:t xml:space="preserve">STAC </w:t>
            </w:r>
            <w:r w:rsidR="00484CE9">
              <w:rPr>
                <w:lang w:val="en-GB"/>
              </w:rPr>
              <w:t>extension</w:t>
            </w:r>
            <w:r w:rsidR="00386FEE">
              <w:rPr>
                <w:lang w:val="en-GB"/>
              </w:rPr>
              <w:t>s</w:t>
            </w:r>
            <w:r w:rsidR="00484CE9">
              <w:rPr>
                <w:lang w:val="en-GB"/>
              </w:rPr>
              <w:t xml:space="preserve"> </w:t>
            </w:r>
            <w:r w:rsidR="00BA15A3">
              <w:rPr>
                <w:lang w:val="en-GB"/>
              </w:rPr>
              <w:t>and the related minimal version</w:t>
            </w:r>
          </w:p>
        </w:tc>
      </w:tr>
    </w:tbl>
    <w:p w14:paraId="254A0849" w14:textId="77777777" w:rsidR="00506932" w:rsidRPr="00484CE9" w:rsidRDefault="00506932" w:rsidP="003D26EF">
      <w:pPr>
        <w:rPr>
          <w:highlight w:val="yellow"/>
          <w:lang w:val="en-GB"/>
        </w:rPr>
      </w:pPr>
    </w:p>
    <w:tbl>
      <w:tblPr>
        <w:tblStyle w:val="TableauListe4-Accentuation1"/>
        <w:tblW w:w="0" w:type="auto"/>
        <w:tblLook w:val="04A0" w:firstRow="1" w:lastRow="0" w:firstColumn="1" w:lastColumn="0" w:noHBand="0" w:noVBand="1"/>
      </w:tblPr>
      <w:tblGrid>
        <w:gridCol w:w="2066"/>
        <w:gridCol w:w="1760"/>
        <w:gridCol w:w="6144"/>
      </w:tblGrid>
      <w:tr w:rsidR="005A76C7" w14:paraId="21F72479" w14:textId="4A730B94" w:rsidTr="00D9423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66" w:type="dxa"/>
          </w:tcPr>
          <w:p w14:paraId="54B2C9F5" w14:textId="2C755490" w:rsidR="005A76C7" w:rsidRPr="00757721" w:rsidRDefault="005A76C7" w:rsidP="003D26EF">
            <w:pPr>
              <w:rPr>
                <w:lang w:val="en-GB"/>
              </w:rPr>
            </w:pPr>
            <w:r w:rsidRPr="00757721">
              <w:rPr>
                <w:lang w:val="en-GB"/>
              </w:rPr>
              <w:t>Extension Name</w:t>
            </w:r>
          </w:p>
        </w:tc>
        <w:tc>
          <w:tcPr>
            <w:tcW w:w="1760" w:type="dxa"/>
          </w:tcPr>
          <w:p w14:paraId="69FA9AA3" w14:textId="6941AB13" w:rsidR="005A76C7" w:rsidRPr="00757721" w:rsidRDefault="005A76C7" w:rsidP="003D26EF">
            <w:pPr>
              <w:cnfStyle w:val="100000000000" w:firstRow="1" w:lastRow="0" w:firstColumn="0" w:lastColumn="0" w:oddVBand="0" w:evenVBand="0" w:oddHBand="0" w:evenHBand="0" w:firstRowFirstColumn="0" w:firstRowLastColumn="0" w:lastRowFirstColumn="0" w:lastRowLastColumn="0"/>
              <w:rPr>
                <w:lang w:val="en-GB"/>
              </w:rPr>
            </w:pPr>
            <w:r w:rsidRPr="00757721">
              <w:rPr>
                <w:lang w:val="en-GB"/>
              </w:rPr>
              <w:t>Minimal version</w:t>
            </w:r>
          </w:p>
        </w:tc>
        <w:tc>
          <w:tcPr>
            <w:tcW w:w="6144" w:type="dxa"/>
          </w:tcPr>
          <w:p w14:paraId="3A8FFB84" w14:textId="0D62EEE3" w:rsidR="005A76C7" w:rsidRPr="00757721" w:rsidRDefault="005A76C7" w:rsidP="003D26EF">
            <w:pPr>
              <w:cnfStyle w:val="100000000000" w:firstRow="1" w:lastRow="0" w:firstColumn="0" w:lastColumn="0" w:oddVBand="0" w:evenVBand="0" w:oddHBand="0" w:evenHBand="0" w:firstRowFirstColumn="0" w:firstRowLastColumn="0" w:lastRowFirstColumn="0" w:lastRowLastColumn="0"/>
              <w:rPr>
                <w:lang w:val="en-GB"/>
              </w:rPr>
            </w:pPr>
            <w:r>
              <w:rPr>
                <w:lang w:val="en-GB"/>
              </w:rPr>
              <w:t>Reference</w:t>
            </w:r>
          </w:p>
        </w:tc>
      </w:tr>
      <w:tr w:rsidR="005A76C7" w14:paraId="5D733439" w14:textId="4DC9169E" w:rsidTr="00D9423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66" w:type="dxa"/>
          </w:tcPr>
          <w:p w14:paraId="213EF5CC" w14:textId="219E6D4A" w:rsidR="005A76C7" w:rsidRPr="00757721" w:rsidRDefault="005A76C7" w:rsidP="003D26EF">
            <w:pPr>
              <w:rPr>
                <w:lang w:val="en-GB"/>
              </w:rPr>
            </w:pPr>
            <w:r w:rsidRPr="00757721">
              <w:rPr>
                <w:lang w:val="en-GB"/>
              </w:rPr>
              <w:t>Satellite</w:t>
            </w:r>
          </w:p>
        </w:tc>
        <w:tc>
          <w:tcPr>
            <w:tcW w:w="1760" w:type="dxa"/>
          </w:tcPr>
          <w:p w14:paraId="076863A9" w14:textId="51555C94" w:rsidR="005A76C7" w:rsidRPr="00757721" w:rsidRDefault="00E93D2E" w:rsidP="001D60CE">
            <w:pPr>
              <w:jc w:val="right"/>
              <w:cnfStyle w:val="000000100000" w:firstRow="0" w:lastRow="0" w:firstColumn="0" w:lastColumn="0" w:oddVBand="0" w:evenVBand="0" w:oddHBand="1" w:evenHBand="0" w:firstRowFirstColumn="0" w:firstRowLastColumn="0" w:lastRowFirstColumn="0" w:lastRowLastColumn="0"/>
              <w:rPr>
                <w:lang w:val="en-GB"/>
              </w:rPr>
            </w:pPr>
            <w:r>
              <w:rPr>
                <w:lang w:val="en-GB"/>
              </w:rPr>
              <w:t>1.</w:t>
            </w:r>
            <w:r w:rsidR="00EB2DBA">
              <w:rPr>
                <w:lang w:val="en-GB"/>
              </w:rPr>
              <w:t>1</w:t>
            </w:r>
            <w:r>
              <w:rPr>
                <w:lang w:val="en-GB"/>
              </w:rPr>
              <w:t>.0</w:t>
            </w:r>
          </w:p>
        </w:tc>
        <w:tc>
          <w:tcPr>
            <w:tcW w:w="6144" w:type="dxa"/>
          </w:tcPr>
          <w:p w14:paraId="36758DA1" w14:textId="7C70817E" w:rsidR="005A76C7" w:rsidRPr="00757721" w:rsidRDefault="00F47068" w:rsidP="00F47068">
            <w:pPr>
              <w:pStyle w:val="ReqText"/>
              <w:cnfStyle w:val="000000100000" w:firstRow="0" w:lastRow="0" w:firstColumn="0" w:lastColumn="0" w:oddVBand="0" w:evenVBand="0" w:oddHBand="1" w:evenHBand="0" w:firstRowFirstColumn="0" w:firstRowLastColumn="0" w:lastRowFirstColumn="0" w:lastRowLastColumn="0"/>
              <w:rPr>
                <w:lang w:val="en-GB"/>
              </w:rPr>
            </w:pPr>
            <w:r>
              <w:rPr>
                <w:rStyle w:val="Renvoi"/>
              </w:rPr>
              <w:t>[</w:t>
            </w:r>
            <w:r w:rsidR="001D60CE" w:rsidRPr="00F47068">
              <w:rPr>
                <w:rStyle w:val="Renvoi"/>
              </w:rPr>
              <w:fldChar w:fldCharType="begin"/>
            </w:r>
            <w:r w:rsidR="001D60CE" w:rsidRPr="00F47068">
              <w:rPr>
                <w:rStyle w:val="Renvoi"/>
              </w:rPr>
              <w:instrText xml:space="preserve"> REF STAC_SATELLITE_EXTENSION \h </w:instrText>
            </w:r>
            <w:r>
              <w:rPr>
                <w:rStyle w:val="Renvoi"/>
              </w:rPr>
              <w:instrText xml:space="preserve"> \* MERGEFORMAT </w:instrText>
            </w:r>
            <w:r w:rsidR="001D60CE" w:rsidRPr="00F47068">
              <w:rPr>
                <w:rStyle w:val="Renvoi"/>
              </w:rPr>
            </w:r>
            <w:r w:rsidR="001D60CE" w:rsidRPr="00F47068">
              <w:rPr>
                <w:rStyle w:val="Renvoi"/>
              </w:rPr>
              <w:fldChar w:fldCharType="separate"/>
            </w:r>
            <w:r w:rsidR="00FB1301" w:rsidRPr="00FB1301">
              <w:rPr>
                <w:rStyle w:val="Renvoi"/>
              </w:rPr>
              <w:t>STAC_SATELLITE_EXTENSION</w:t>
            </w:r>
            <w:r w:rsidR="001D60CE" w:rsidRPr="00F47068">
              <w:rPr>
                <w:rStyle w:val="Renvoi"/>
              </w:rPr>
              <w:fldChar w:fldCharType="end"/>
            </w:r>
            <w:r>
              <w:rPr>
                <w:rStyle w:val="Renvoi"/>
              </w:rPr>
              <w:t>]</w:t>
            </w:r>
          </w:p>
        </w:tc>
      </w:tr>
      <w:tr w:rsidR="005A76C7" w14:paraId="5DBD08D2" w14:textId="553A9480" w:rsidTr="00D9423B">
        <w:tc>
          <w:tcPr>
            <w:cnfStyle w:val="001000000000" w:firstRow="0" w:lastRow="0" w:firstColumn="1" w:lastColumn="0" w:oddVBand="0" w:evenVBand="0" w:oddHBand="0" w:evenHBand="0" w:firstRowFirstColumn="0" w:firstRowLastColumn="0" w:lastRowFirstColumn="0" w:lastRowLastColumn="0"/>
            <w:tcW w:w="2066" w:type="dxa"/>
          </w:tcPr>
          <w:p w14:paraId="27A75B34" w14:textId="5BA11F8C" w:rsidR="005A76C7" w:rsidRPr="00757721" w:rsidRDefault="005A76C7" w:rsidP="003D26EF">
            <w:pPr>
              <w:rPr>
                <w:lang w:val="en-GB"/>
              </w:rPr>
            </w:pPr>
            <w:r w:rsidRPr="00757721">
              <w:rPr>
                <w:lang w:val="en-GB"/>
              </w:rPr>
              <w:t>Product</w:t>
            </w:r>
          </w:p>
        </w:tc>
        <w:tc>
          <w:tcPr>
            <w:tcW w:w="1760" w:type="dxa"/>
          </w:tcPr>
          <w:p w14:paraId="5A62B454" w14:textId="79E9E40F" w:rsidR="005A76C7" w:rsidRPr="00757721" w:rsidRDefault="00D9423B" w:rsidP="001D60CE">
            <w:pPr>
              <w:jc w:val="right"/>
              <w:cnfStyle w:val="000000000000" w:firstRow="0" w:lastRow="0" w:firstColumn="0" w:lastColumn="0" w:oddVBand="0" w:evenVBand="0" w:oddHBand="0" w:evenHBand="0" w:firstRowFirstColumn="0" w:firstRowLastColumn="0" w:lastRowFirstColumn="0" w:lastRowLastColumn="0"/>
              <w:rPr>
                <w:lang w:val="en-GB"/>
              </w:rPr>
            </w:pPr>
            <w:r>
              <w:rPr>
                <w:lang w:val="en-GB"/>
              </w:rPr>
              <w:t>1.0.0</w:t>
            </w:r>
          </w:p>
        </w:tc>
        <w:tc>
          <w:tcPr>
            <w:tcW w:w="6144" w:type="dxa"/>
          </w:tcPr>
          <w:p w14:paraId="435FD9D4" w14:textId="36999D78" w:rsidR="005A76C7" w:rsidRPr="00F47068" w:rsidRDefault="00F47068" w:rsidP="00F47068">
            <w:pPr>
              <w:pStyle w:val="ReqText"/>
              <w:cnfStyle w:val="000000000000" w:firstRow="0" w:lastRow="0" w:firstColumn="0" w:lastColumn="0" w:oddVBand="0" w:evenVBand="0" w:oddHBand="0" w:evenHBand="0" w:firstRowFirstColumn="0" w:firstRowLastColumn="0" w:lastRowFirstColumn="0" w:lastRowLastColumn="0"/>
              <w:rPr>
                <w:rStyle w:val="Renvoi"/>
              </w:rPr>
            </w:pPr>
            <w:r>
              <w:rPr>
                <w:rStyle w:val="Renvoi"/>
              </w:rPr>
              <w:t>[</w:t>
            </w:r>
            <w:r w:rsidR="001D60CE" w:rsidRPr="00F47068">
              <w:rPr>
                <w:rStyle w:val="Renvoi"/>
              </w:rPr>
              <w:fldChar w:fldCharType="begin"/>
            </w:r>
            <w:r w:rsidR="001D60CE" w:rsidRPr="00F47068">
              <w:rPr>
                <w:rStyle w:val="Renvoi"/>
              </w:rPr>
              <w:instrText xml:space="preserve"> REF STAC_PRODUCT_EXTENSION \h </w:instrText>
            </w:r>
            <w:r>
              <w:rPr>
                <w:rStyle w:val="Renvoi"/>
              </w:rPr>
              <w:instrText xml:space="preserve"> \* MERGEFORMAT </w:instrText>
            </w:r>
            <w:r w:rsidR="001D60CE" w:rsidRPr="00F47068">
              <w:rPr>
                <w:rStyle w:val="Renvoi"/>
              </w:rPr>
            </w:r>
            <w:r w:rsidR="001D60CE" w:rsidRPr="00F47068">
              <w:rPr>
                <w:rStyle w:val="Renvoi"/>
              </w:rPr>
              <w:fldChar w:fldCharType="separate"/>
            </w:r>
            <w:r w:rsidR="00FB1301" w:rsidRPr="00FB1301">
              <w:rPr>
                <w:rStyle w:val="Renvoi"/>
              </w:rPr>
              <w:t>STAC_PRODUCT_EXTENSION</w:t>
            </w:r>
            <w:r w:rsidR="001D60CE" w:rsidRPr="00F47068">
              <w:rPr>
                <w:rStyle w:val="Renvoi"/>
              </w:rPr>
              <w:fldChar w:fldCharType="end"/>
            </w:r>
            <w:r>
              <w:rPr>
                <w:rStyle w:val="Renvoi"/>
              </w:rPr>
              <w:t>]</w:t>
            </w:r>
          </w:p>
        </w:tc>
      </w:tr>
      <w:tr w:rsidR="007B06E9" w14:paraId="00F68863" w14:textId="77777777" w:rsidTr="00D9423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66" w:type="dxa"/>
          </w:tcPr>
          <w:p w14:paraId="25873E7C" w14:textId="08ADA493" w:rsidR="007B06E9" w:rsidRPr="00757721" w:rsidRDefault="007B06E9" w:rsidP="003D26EF">
            <w:pPr>
              <w:rPr>
                <w:lang w:val="en-GB"/>
              </w:rPr>
            </w:pPr>
            <w:r>
              <w:rPr>
                <w:lang w:val="en-GB"/>
              </w:rPr>
              <w:t>Processing</w:t>
            </w:r>
          </w:p>
        </w:tc>
        <w:tc>
          <w:tcPr>
            <w:tcW w:w="1760" w:type="dxa"/>
          </w:tcPr>
          <w:p w14:paraId="5074EDD8" w14:textId="515B8898" w:rsidR="007B06E9" w:rsidRDefault="007B06E9" w:rsidP="001D60CE">
            <w:pPr>
              <w:jc w:val="right"/>
              <w:cnfStyle w:val="000000100000" w:firstRow="0" w:lastRow="0" w:firstColumn="0" w:lastColumn="0" w:oddVBand="0" w:evenVBand="0" w:oddHBand="1" w:evenHBand="0" w:firstRowFirstColumn="0" w:firstRowLastColumn="0" w:lastRowFirstColumn="0" w:lastRowLastColumn="0"/>
              <w:rPr>
                <w:lang w:val="en-GB"/>
              </w:rPr>
            </w:pPr>
            <w:r>
              <w:rPr>
                <w:lang w:val="en-GB"/>
              </w:rPr>
              <w:t>1.2.0</w:t>
            </w:r>
          </w:p>
        </w:tc>
        <w:tc>
          <w:tcPr>
            <w:tcW w:w="6144" w:type="dxa"/>
          </w:tcPr>
          <w:p w14:paraId="30D5464B" w14:textId="5D83EEB8" w:rsidR="007B06E9" w:rsidRDefault="00721E23" w:rsidP="00F47068">
            <w:pPr>
              <w:pStyle w:val="ReqText"/>
              <w:cnfStyle w:val="000000100000" w:firstRow="0" w:lastRow="0" w:firstColumn="0" w:lastColumn="0" w:oddVBand="0" w:evenVBand="0" w:oddHBand="1" w:evenHBand="0" w:firstRowFirstColumn="0" w:firstRowLastColumn="0" w:lastRowFirstColumn="0" w:lastRowLastColumn="0"/>
              <w:rPr>
                <w:rStyle w:val="Renvoi"/>
              </w:rPr>
            </w:pPr>
            <w:r>
              <w:rPr>
                <w:rStyle w:val="Renvoi"/>
              </w:rPr>
              <w:t>[</w:t>
            </w:r>
            <w:r>
              <w:rPr>
                <w:rStyle w:val="Renvoi"/>
              </w:rPr>
              <w:fldChar w:fldCharType="begin"/>
            </w:r>
            <w:r>
              <w:rPr>
                <w:rStyle w:val="Renvoi"/>
              </w:rPr>
              <w:instrText xml:space="preserve"> REF STAC_PROCESSING_EXTENSION \h  \* MERGEFORMAT </w:instrText>
            </w:r>
            <w:r>
              <w:rPr>
                <w:rStyle w:val="Renvoi"/>
              </w:rPr>
            </w:r>
            <w:r>
              <w:rPr>
                <w:rStyle w:val="Renvoi"/>
              </w:rPr>
              <w:fldChar w:fldCharType="separate"/>
            </w:r>
            <w:r w:rsidR="00FB1301" w:rsidRPr="00FB1301">
              <w:rPr>
                <w:rStyle w:val="Renvoi"/>
              </w:rPr>
              <w:t>STAC_PROCESSING_EXTENSION</w:t>
            </w:r>
            <w:r>
              <w:rPr>
                <w:rStyle w:val="Renvoi"/>
              </w:rPr>
              <w:fldChar w:fldCharType="end"/>
            </w:r>
            <w:r w:rsidRPr="00F47068">
              <w:rPr>
                <w:rStyle w:val="Renvoi"/>
              </w:rPr>
              <w:fldChar w:fldCharType="begin"/>
            </w:r>
            <w:r w:rsidRPr="00F47068">
              <w:rPr>
                <w:rStyle w:val="Renvoi"/>
              </w:rPr>
              <w:instrText xml:space="preserve"> REF STAC_PRODUCT_EXTENSION \h </w:instrText>
            </w:r>
            <w:r>
              <w:rPr>
                <w:rStyle w:val="Renvoi"/>
              </w:rPr>
              <w:instrText xml:space="preserve"> \* MERGEFORMAT </w:instrText>
            </w:r>
            <w:r w:rsidRPr="00F47068">
              <w:rPr>
                <w:rStyle w:val="Renvoi"/>
              </w:rPr>
            </w:r>
            <w:r w:rsidRPr="00F47068">
              <w:rPr>
                <w:rStyle w:val="Renvoi"/>
              </w:rPr>
              <w:fldChar w:fldCharType="separate"/>
            </w:r>
            <w:r w:rsidR="00FB1301">
              <w:rPr>
                <w:lang w:val="en-GB"/>
              </w:rPr>
              <w:t>STAC_PRODUCT_EXTENSION</w:t>
            </w:r>
            <w:r w:rsidRPr="00F47068">
              <w:rPr>
                <w:rStyle w:val="Renvoi"/>
              </w:rPr>
              <w:fldChar w:fldCharType="end"/>
            </w:r>
            <w:r>
              <w:rPr>
                <w:rStyle w:val="Renvoi"/>
              </w:rPr>
              <w:t>]</w:t>
            </w:r>
          </w:p>
        </w:tc>
      </w:tr>
      <w:tr w:rsidR="005A76C7" w14:paraId="6E4B86BE" w14:textId="500D95CC" w:rsidTr="00D9423B">
        <w:tc>
          <w:tcPr>
            <w:cnfStyle w:val="001000000000" w:firstRow="0" w:lastRow="0" w:firstColumn="1" w:lastColumn="0" w:oddVBand="0" w:evenVBand="0" w:oddHBand="0" w:evenHBand="0" w:firstRowFirstColumn="0" w:firstRowLastColumn="0" w:lastRowFirstColumn="0" w:lastRowLastColumn="0"/>
            <w:tcW w:w="2066" w:type="dxa"/>
          </w:tcPr>
          <w:p w14:paraId="380857E0" w14:textId="51DFB532" w:rsidR="005A76C7" w:rsidRPr="00757721" w:rsidRDefault="005A76C7" w:rsidP="003D26EF">
            <w:pPr>
              <w:rPr>
                <w:lang w:val="en-GB"/>
              </w:rPr>
            </w:pPr>
            <w:r>
              <w:rPr>
                <w:lang w:val="en-GB"/>
              </w:rPr>
              <w:t>Scientific Citation</w:t>
            </w:r>
          </w:p>
        </w:tc>
        <w:tc>
          <w:tcPr>
            <w:tcW w:w="1760" w:type="dxa"/>
          </w:tcPr>
          <w:p w14:paraId="33200252" w14:textId="72EF6E4A" w:rsidR="005A76C7" w:rsidRPr="00757721" w:rsidRDefault="001C38AA" w:rsidP="001D60CE">
            <w:pPr>
              <w:jc w:val="right"/>
              <w:cnfStyle w:val="000000000000" w:firstRow="0" w:lastRow="0" w:firstColumn="0" w:lastColumn="0" w:oddVBand="0" w:evenVBand="0" w:oddHBand="0" w:evenHBand="0" w:firstRowFirstColumn="0" w:firstRowLastColumn="0" w:lastRowFirstColumn="0" w:lastRowLastColumn="0"/>
              <w:rPr>
                <w:lang w:val="en-GB"/>
              </w:rPr>
            </w:pPr>
            <w:r>
              <w:rPr>
                <w:lang w:val="en-GB"/>
              </w:rPr>
              <w:t>1.0.0</w:t>
            </w:r>
          </w:p>
        </w:tc>
        <w:tc>
          <w:tcPr>
            <w:tcW w:w="6144" w:type="dxa"/>
          </w:tcPr>
          <w:p w14:paraId="34389125" w14:textId="5E58FF15" w:rsidR="005A76C7" w:rsidRPr="00F47068" w:rsidRDefault="00F47068" w:rsidP="00F47068">
            <w:pPr>
              <w:pStyle w:val="ReqText"/>
              <w:cnfStyle w:val="000000000000" w:firstRow="0" w:lastRow="0" w:firstColumn="0" w:lastColumn="0" w:oddVBand="0" w:evenVBand="0" w:oddHBand="0" w:evenHBand="0" w:firstRowFirstColumn="0" w:firstRowLastColumn="0" w:lastRowFirstColumn="0" w:lastRowLastColumn="0"/>
              <w:rPr>
                <w:rStyle w:val="Renvoi"/>
              </w:rPr>
            </w:pPr>
            <w:r>
              <w:rPr>
                <w:rStyle w:val="Renvoi"/>
              </w:rPr>
              <w:t>[</w:t>
            </w:r>
            <w:r w:rsidR="00E51E1D" w:rsidRPr="00F47068">
              <w:rPr>
                <w:rStyle w:val="Renvoi"/>
              </w:rPr>
              <w:fldChar w:fldCharType="begin"/>
            </w:r>
            <w:r w:rsidR="00E51E1D" w:rsidRPr="00F47068">
              <w:rPr>
                <w:rStyle w:val="Renvoi"/>
              </w:rPr>
              <w:instrText xml:space="preserve"> REF STAC_SCIENTIFIC_EXTENSION \h </w:instrText>
            </w:r>
            <w:r>
              <w:rPr>
                <w:rStyle w:val="Renvoi"/>
              </w:rPr>
              <w:instrText xml:space="preserve"> \* MERGEFORMAT </w:instrText>
            </w:r>
            <w:r w:rsidR="00E51E1D" w:rsidRPr="00F47068">
              <w:rPr>
                <w:rStyle w:val="Renvoi"/>
              </w:rPr>
            </w:r>
            <w:r w:rsidR="00E51E1D" w:rsidRPr="00F47068">
              <w:rPr>
                <w:rStyle w:val="Renvoi"/>
              </w:rPr>
              <w:fldChar w:fldCharType="separate"/>
            </w:r>
            <w:r w:rsidR="00FB1301" w:rsidRPr="00FB1301">
              <w:rPr>
                <w:rStyle w:val="Renvoi"/>
              </w:rPr>
              <w:t>STAC_SCIENTIFIC_EXTENSION</w:t>
            </w:r>
            <w:r w:rsidR="00E51E1D" w:rsidRPr="00F47068">
              <w:rPr>
                <w:rStyle w:val="Renvoi"/>
              </w:rPr>
              <w:fldChar w:fldCharType="end"/>
            </w:r>
            <w:r>
              <w:rPr>
                <w:rStyle w:val="Renvoi"/>
              </w:rPr>
              <w:t>]</w:t>
            </w:r>
          </w:p>
        </w:tc>
      </w:tr>
      <w:tr w:rsidR="005A76C7" w14:paraId="58998DB7" w14:textId="52605FC6" w:rsidTr="00D9423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66" w:type="dxa"/>
          </w:tcPr>
          <w:p w14:paraId="68FF8098" w14:textId="3D8E93F7" w:rsidR="005A76C7" w:rsidRDefault="005A76C7" w:rsidP="003D26EF">
            <w:pPr>
              <w:rPr>
                <w:lang w:val="en-GB"/>
              </w:rPr>
            </w:pPr>
            <w:r>
              <w:rPr>
                <w:lang w:val="en-GB"/>
              </w:rPr>
              <w:t>Electro Optical</w:t>
            </w:r>
          </w:p>
        </w:tc>
        <w:tc>
          <w:tcPr>
            <w:tcW w:w="1760" w:type="dxa"/>
          </w:tcPr>
          <w:p w14:paraId="2CF54660" w14:textId="376B18C1" w:rsidR="005A76C7" w:rsidRPr="00757721" w:rsidRDefault="00C32C87" w:rsidP="001D60CE">
            <w:pPr>
              <w:jc w:val="right"/>
              <w:cnfStyle w:val="000000100000" w:firstRow="0" w:lastRow="0" w:firstColumn="0" w:lastColumn="0" w:oddVBand="0" w:evenVBand="0" w:oddHBand="1" w:evenHBand="0" w:firstRowFirstColumn="0" w:firstRowLastColumn="0" w:lastRowFirstColumn="0" w:lastRowLastColumn="0"/>
              <w:rPr>
                <w:lang w:val="en-GB"/>
              </w:rPr>
            </w:pPr>
            <w:r>
              <w:rPr>
                <w:lang w:val="en-GB"/>
              </w:rPr>
              <w:t>2.0.0</w:t>
            </w:r>
          </w:p>
        </w:tc>
        <w:tc>
          <w:tcPr>
            <w:tcW w:w="6144" w:type="dxa"/>
          </w:tcPr>
          <w:p w14:paraId="5647229E" w14:textId="2DA6D628" w:rsidR="005A76C7" w:rsidRPr="00F47068" w:rsidRDefault="00F47068" w:rsidP="00F47068">
            <w:pPr>
              <w:pStyle w:val="ReqText"/>
              <w:cnfStyle w:val="000000100000" w:firstRow="0" w:lastRow="0" w:firstColumn="0" w:lastColumn="0" w:oddVBand="0" w:evenVBand="0" w:oddHBand="1" w:evenHBand="0" w:firstRowFirstColumn="0" w:firstRowLastColumn="0" w:lastRowFirstColumn="0" w:lastRowLastColumn="0"/>
              <w:rPr>
                <w:rStyle w:val="Renvoi"/>
              </w:rPr>
            </w:pPr>
            <w:r>
              <w:rPr>
                <w:rStyle w:val="Renvoi"/>
              </w:rPr>
              <w:t>[</w:t>
            </w:r>
            <w:r w:rsidR="00E51E1D" w:rsidRPr="00F47068">
              <w:rPr>
                <w:rStyle w:val="Renvoi"/>
              </w:rPr>
              <w:fldChar w:fldCharType="begin"/>
            </w:r>
            <w:r w:rsidR="00E51E1D" w:rsidRPr="00F47068">
              <w:rPr>
                <w:rStyle w:val="Renvoi"/>
              </w:rPr>
              <w:instrText xml:space="preserve"> REF STAC_EO_EXTENSION \h </w:instrText>
            </w:r>
            <w:r>
              <w:rPr>
                <w:rStyle w:val="Renvoi"/>
              </w:rPr>
              <w:instrText xml:space="preserve"> \* MERGEFORMAT </w:instrText>
            </w:r>
            <w:r w:rsidR="00E51E1D" w:rsidRPr="00F47068">
              <w:rPr>
                <w:rStyle w:val="Renvoi"/>
              </w:rPr>
            </w:r>
            <w:r w:rsidR="00E51E1D" w:rsidRPr="00F47068">
              <w:rPr>
                <w:rStyle w:val="Renvoi"/>
              </w:rPr>
              <w:fldChar w:fldCharType="separate"/>
            </w:r>
            <w:r w:rsidR="00FB1301" w:rsidRPr="00FB1301">
              <w:rPr>
                <w:rStyle w:val="Renvoi"/>
              </w:rPr>
              <w:t>STAC_EO_EXTENSION</w:t>
            </w:r>
            <w:r w:rsidR="00E51E1D" w:rsidRPr="00F47068">
              <w:rPr>
                <w:rStyle w:val="Renvoi"/>
              </w:rPr>
              <w:fldChar w:fldCharType="end"/>
            </w:r>
            <w:r>
              <w:rPr>
                <w:rStyle w:val="Renvoi"/>
              </w:rPr>
              <w:t>]</w:t>
            </w:r>
          </w:p>
        </w:tc>
      </w:tr>
      <w:tr w:rsidR="005A76C7" w14:paraId="26FFA1B3" w14:textId="6CA16567" w:rsidTr="00D9423B">
        <w:tc>
          <w:tcPr>
            <w:cnfStyle w:val="001000000000" w:firstRow="0" w:lastRow="0" w:firstColumn="1" w:lastColumn="0" w:oddVBand="0" w:evenVBand="0" w:oddHBand="0" w:evenHBand="0" w:firstRowFirstColumn="0" w:firstRowLastColumn="0" w:lastRowFirstColumn="0" w:lastRowLastColumn="0"/>
            <w:tcW w:w="2066" w:type="dxa"/>
          </w:tcPr>
          <w:p w14:paraId="257D1075" w14:textId="3B3328FE" w:rsidR="005A76C7" w:rsidRDefault="005A76C7" w:rsidP="003D26EF">
            <w:pPr>
              <w:rPr>
                <w:lang w:val="en-GB"/>
              </w:rPr>
            </w:pPr>
            <w:r>
              <w:rPr>
                <w:lang w:val="en-GB"/>
              </w:rPr>
              <w:t>Grid</w:t>
            </w:r>
          </w:p>
        </w:tc>
        <w:tc>
          <w:tcPr>
            <w:tcW w:w="1760" w:type="dxa"/>
          </w:tcPr>
          <w:p w14:paraId="49ED1306" w14:textId="402002F8" w:rsidR="005A76C7" w:rsidRPr="00757721" w:rsidRDefault="00E93D2E" w:rsidP="001D60CE">
            <w:pPr>
              <w:jc w:val="right"/>
              <w:cnfStyle w:val="000000000000" w:firstRow="0" w:lastRow="0" w:firstColumn="0" w:lastColumn="0" w:oddVBand="0" w:evenVBand="0" w:oddHBand="0" w:evenHBand="0" w:firstRowFirstColumn="0" w:firstRowLastColumn="0" w:lastRowFirstColumn="0" w:lastRowLastColumn="0"/>
              <w:rPr>
                <w:lang w:val="en-GB"/>
              </w:rPr>
            </w:pPr>
            <w:r>
              <w:rPr>
                <w:lang w:val="en-GB"/>
              </w:rPr>
              <w:t>1.1.0</w:t>
            </w:r>
          </w:p>
        </w:tc>
        <w:tc>
          <w:tcPr>
            <w:tcW w:w="6144" w:type="dxa"/>
          </w:tcPr>
          <w:p w14:paraId="06BC0FD5" w14:textId="3A590EAA" w:rsidR="005A76C7" w:rsidRPr="00F47068" w:rsidRDefault="00F47068" w:rsidP="00F47068">
            <w:pPr>
              <w:pStyle w:val="ReqText"/>
              <w:cnfStyle w:val="000000000000" w:firstRow="0" w:lastRow="0" w:firstColumn="0" w:lastColumn="0" w:oddVBand="0" w:evenVBand="0" w:oddHBand="0" w:evenHBand="0" w:firstRowFirstColumn="0" w:firstRowLastColumn="0" w:lastRowFirstColumn="0" w:lastRowLastColumn="0"/>
              <w:rPr>
                <w:rStyle w:val="Renvoi"/>
              </w:rPr>
            </w:pPr>
            <w:r>
              <w:rPr>
                <w:rStyle w:val="Renvoi"/>
              </w:rPr>
              <w:t>[</w:t>
            </w:r>
            <w:r w:rsidR="00E51E1D" w:rsidRPr="00F47068">
              <w:rPr>
                <w:rStyle w:val="Renvoi"/>
              </w:rPr>
              <w:fldChar w:fldCharType="begin"/>
            </w:r>
            <w:r w:rsidR="00E51E1D" w:rsidRPr="00F47068">
              <w:rPr>
                <w:rStyle w:val="Renvoi"/>
              </w:rPr>
              <w:instrText xml:space="preserve"> REF STAC_GRID_EXTENSION \h </w:instrText>
            </w:r>
            <w:r>
              <w:rPr>
                <w:rStyle w:val="Renvoi"/>
              </w:rPr>
              <w:instrText xml:space="preserve"> \* MERGEFORMAT </w:instrText>
            </w:r>
            <w:r w:rsidR="00E51E1D" w:rsidRPr="00F47068">
              <w:rPr>
                <w:rStyle w:val="Renvoi"/>
              </w:rPr>
            </w:r>
            <w:r w:rsidR="00E51E1D" w:rsidRPr="00F47068">
              <w:rPr>
                <w:rStyle w:val="Renvoi"/>
              </w:rPr>
              <w:fldChar w:fldCharType="separate"/>
            </w:r>
            <w:r w:rsidR="00FB1301" w:rsidRPr="00FB1301">
              <w:rPr>
                <w:rStyle w:val="Renvoi"/>
              </w:rPr>
              <w:t>STAC_GRID_EXTENSION</w:t>
            </w:r>
            <w:r w:rsidR="00E51E1D" w:rsidRPr="00F47068">
              <w:rPr>
                <w:rStyle w:val="Renvoi"/>
              </w:rPr>
              <w:fldChar w:fldCharType="end"/>
            </w:r>
            <w:r>
              <w:rPr>
                <w:rStyle w:val="Renvoi"/>
              </w:rPr>
              <w:t>]</w:t>
            </w:r>
          </w:p>
        </w:tc>
      </w:tr>
      <w:tr w:rsidR="005A76C7" w14:paraId="3137A019" w14:textId="5A1F6197" w:rsidTr="00D9423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66" w:type="dxa"/>
          </w:tcPr>
          <w:p w14:paraId="70D7297D" w14:textId="4A592E94" w:rsidR="005A76C7" w:rsidRDefault="005A76C7" w:rsidP="003D26EF">
            <w:pPr>
              <w:rPr>
                <w:lang w:val="en-GB"/>
              </w:rPr>
            </w:pPr>
            <w:r>
              <w:rPr>
                <w:lang w:val="en-GB"/>
              </w:rPr>
              <w:t>View Geometry</w:t>
            </w:r>
          </w:p>
        </w:tc>
        <w:tc>
          <w:tcPr>
            <w:tcW w:w="1760" w:type="dxa"/>
          </w:tcPr>
          <w:p w14:paraId="095F89D7" w14:textId="4827C9F8" w:rsidR="005A76C7" w:rsidRPr="00757721" w:rsidRDefault="00C32C87" w:rsidP="001D60CE">
            <w:pPr>
              <w:jc w:val="right"/>
              <w:cnfStyle w:val="000000100000" w:firstRow="0" w:lastRow="0" w:firstColumn="0" w:lastColumn="0" w:oddVBand="0" w:evenVBand="0" w:oddHBand="1" w:evenHBand="0" w:firstRowFirstColumn="0" w:firstRowLastColumn="0" w:lastRowFirstColumn="0" w:lastRowLastColumn="0"/>
              <w:rPr>
                <w:lang w:val="en-GB"/>
              </w:rPr>
            </w:pPr>
            <w:r>
              <w:rPr>
                <w:lang w:val="en-GB"/>
              </w:rPr>
              <w:t>1.</w:t>
            </w:r>
            <w:r w:rsidR="002221C4">
              <w:rPr>
                <w:lang w:val="en-GB"/>
              </w:rPr>
              <w:t>1</w:t>
            </w:r>
            <w:r>
              <w:rPr>
                <w:lang w:val="en-GB"/>
              </w:rPr>
              <w:t>.0</w:t>
            </w:r>
          </w:p>
        </w:tc>
        <w:tc>
          <w:tcPr>
            <w:tcW w:w="6144" w:type="dxa"/>
          </w:tcPr>
          <w:p w14:paraId="00EFCDCD" w14:textId="690AF8E1" w:rsidR="005A76C7" w:rsidRPr="00F47068" w:rsidRDefault="00F47068" w:rsidP="00F47068">
            <w:pPr>
              <w:pStyle w:val="ReqText"/>
              <w:cnfStyle w:val="000000100000" w:firstRow="0" w:lastRow="0" w:firstColumn="0" w:lastColumn="0" w:oddVBand="0" w:evenVBand="0" w:oddHBand="1" w:evenHBand="0" w:firstRowFirstColumn="0" w:firstRowLastColumn="0" w:lastRowFirstColumn="0" w:lastRowLastColumn="0"/>
              <w:rPr>
                <w:rStyle w:val="Renvoi"/>
              </w:rPr>
            </w:pPr>
            <w:r>
              <w:rPr>
                <w:rStyle w:val="Renvoi"/>
              </w:rPr>
              <w:t>[</w:t>
            </w:r>
            <w:r w:rsidRPr="00F47068">
              <w:rPr>
                <w:rStyle w:val="Renvoi"/>
              </w:rPr>
              <w:fldChar w:fldCharType="begin"/>
            </w:r>
            <w:r w:rsidRPr="00F47068">
              <w:rPr>
                <w:rStyle w:val="Renvoi"/>
              </w:rPr>
              <w:instrText xml:space="preserve"> REF STAC_VIEW_EXTENSION \h </w:instrText>
            </w:r>
            <w:r>
              <w:rPr>
                <w:rStyle w:val="Renvoi"/>
              </w:rPr>
              <w:instrText xml:space="preserve"> \* MERGEFORMAT </w:instrText>
            </w:r>
            <w:r w:rsidRPr="00F47068">
              <w:rPr>
                <w:rStyle w:val="Renvoi"/>
              </w:rPr>
            </w:r>
            <w:r w:rsidRPr="00F47068">
              <w:rPr>
                <w:rStyle w:val="Renvoi"/>
              </w:rPr>
              <w:fldChar w:fldCharType="separate"/>
            </w:r>
            <w:r w:rsidR="00FB1301" w:rsidRPr="00FB1301">
              <w:rPr>
                <w:rStyle w:val="Renvoi"/>
              </w:rPr>
              <w:t>STAC_VIEW_EXTENSION</w:t>
            </w:r>
            <w:r w:rsidRPr="00F47068">
              <w:rPr>
                <w:rStyle w:val="Renvoi"/>
              </w:rPr>
              <w:fldChar w:fldCharType="end"/>
            </w:r>
            <w:r>
              <w:rPr>
                <w:rStyle w:val="Renvoi"/>
              </w:rPr>
              <w:t>]</w:t>
            </w:r>
          </w:p>
        </w:tc>
      </w:tr>
      <w:tr w:rsidR="005A76C7" w14:paraId="26037C1F" w14:textId="2F055965" w:rsidTr="00D9423B">
        <w:tc>
          <w:tcPr>
            <w:cnfStyle w:val="001000000000" w:firstRow="0" w:lastRow="0" w:firstColumn="1" w:lastColumn="0" w:oddVBand="0" w:evenVBand="0" w:oddHBand="0" w:evenHBand="0" w:firstRowFirstColumn="0" w:firstRowLastColumn="0" w:lastRowFirstColumn="0" w:lastRowLastColumn="0"/>
            <w:tcW w:w="2066" w:type="dxa"/>
          </w:tcPr>
          <w:p w14:paraId="79082BFC" w14:textId="61900587" w:rsidR="005A76C7" w:rsidRDefault="005A76C7" w:rsidP="003D26EF">
            <w:pPr>
              <w:rPr>
                <w:lang w:val="en-GB"/>
              </w:rPr>
            </w:pPr>
            <w:r>
              <w:rPr>
                <w:lang w:val="en-GB"/>
              </w:rPr>
              <w:lastRenderedPageBreak/>
              <w:t>SAR</w:t>
            </w:r>
          </w:p>
        </w:tc>
        <w:tc>
          <w:tcPr>
            <w:tcW w:w="1760" w:type="dxa"/>
          </w:tcPr>
          <w:p w14:paraId="498C4A19" w14:textId="0EE8946C" w:rsidR="005A76C7" w:rsidRPr="00757721" w:rsidRDefault="009B2288" w:rsidP="001D60CE">
            <w:pPr>
              <w:jc w:val="right"/>
              <w:cnfStyle w:val="000000000000" w:firstRow="0" w:lastRow="0" w:firstColumn="0" w:lastColumn="0" w:oddVBand="0" w:evenVBand="0" w:oddHBand="0" w:evenHBand="0" w:firstRowFirstColumn="0" w:firstRowLastColumn="0" w:lastRowFirstColumn="0" w:lastRowLastColumn="0"/>
              <w:rPr>
                <w:lang w:val="en-GB"/>
              </w:rPr>
            </w:pPr>
            <w:r>
              <w:rPr>
                <w:lang w:val="en-GB"/>
              </w:rPr>
              <w:t>1.</w:t>
            </w:r>
            <w:r w:rsidR="002221C4">
              <w:rPr>
                <w:lang w:val="en-GB"/>
              </w:rPr>
              <w:t>3</w:t>
            </w:r>
            <w:r>
              <w:rPr>
                <w:lang w:val="en-GB"/>
              </w:rPr>
              <w:t>.0</w:t>
            </w:r>
          </w:p>
        </w:tc>
        <w:tc>
          <w:tcPr>
            <w:tcW w:w="6144" w:type="dxa"/>
          </w:tcPr>
          <w:p w14:paraId="7B434F04" w14:textId="35F82853" w:rsidR="005A76C7" w:rsidRPr="00F47068" w:rsidRDefault="00F47068" w:rsidP="00F47068">
            <w:pPr>
              <w:pStyle w:val="ReqText"/>
              <w:cnfStyle w:val="000000000000" w:firstRow="0" w:lastRow="0" w:firstColumn="0" w:lastColumn="0" w:oddVBand="0" w:evenVBand="0" w:oddHBand="0" w:evenHBand="0" w:firstRowFirstColumn="0" w:firstRowLastColumn="0" w:lastRowFirstColumn="0" w:lastRowLastColumn="0"/>
              <w:rPr>
                <w:rStyle w:val="Renvoi"/>
              </w:rPr>
            </w:pPr>
            <w:r>
              <w:rPr>
                <w:rStyle w:val="Renvoi"/>
              </w:rPr>
              <w:t>[</w:t>
            </w:r>
            <w:r w:rsidR="00E51E1D" w:rsidRPr="00F47068">
              <w:rPr>
                <w:rStyle w:val="Renvoi"/>
              </w:rPr>
              <w:fldChar w:fldCharType="begin"/>
            </w:r>
            <w:r w:rsidR="00E51E1D" w:rsidRPr="00F47068">
              <w:rPr>
                <w:rStyle w:val="Renvoi"/>
              </w:rPr>
              <w:instrText xml:space="preserve"> REF STAC_SAR_EXTENSION \h </w:instrText>
            </w:r>
            <w:r>
              <w:rPr>
                <w:rStyle w:val="Renvoi"/>
              </w:rPr>
              <w:instrText xml:space="preserve"> \* MERGEFORMAT </w:instrText>
            </w:r>
            <w:r w:rsidR="00E51E1D" w:rsidRPr="00F47068">
              <w:rPr>
                <w:rStyle w:val="Renvoi"/>
              </w:rPr>
            </w:r>
            <w:r w:rsidR="00E51E1D" w:rsidRPr="00F47068">
              <w:rPr>
                <w:rStyle w:val="Renvoi"/>
              </w:rPr>
              <w:fldChar w:fldCharType="separate"/>
            </w:r>
            <w:r w:rsidR="00FB1301" w:rsidRPr="00FB1301">
              <w:rPr>
                <w:rStyle w:val="Renvoi"/>
              </w:rPr>
              <w:t>STAC_SAR_EXTENSION</w:t>
            </w:r>
            <w:r w:rsidR="00E51E1D" w:rsidRPr="00F47068">
              <w:rPr>
                <w:rStyle w:val="Renvoi"/>
              </w:rPr>
              <w:fldChar w:fldCharType="end"/>
            </w:r>
            <w:r>
              <w:rPr>
                <w:rStyle w:val="Renvoi"/>
              </w:rPr>
              <w:t>]</w:t>
            </w:r>
          </w:p>
        </w:tc>
      </w:tr>
      <w:tr w:rsidR="005A76C7" w14:paraId="6AD3A9E2" w14:textId="3ACFE445" w:rsidTr="00D9423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66" w:type="dxa"/>
          </w:tcPr>
          <w:p w14:paraId="458485DB" w14:textId="5A64950C" w:rsidR="005A76C7" w:rsidRDefault="005A76C7" w:rsidP="003D26EF">
            <w:pPr>
              <w:rPr>
                <w:lang w:val="en-GB"/>
              </w:rPr>
            </w:pPr>
            <w:r>
              <w:rPr>
                <w:lang w:val="en-GB"/>
              </w:rPr>
              <w:t>EOPF</w:t>
            </w:r>
          </w:p>
        </w:tc>
        <w:tc>
          <w:tcPr>
            <w:tcW w:w="1760" w:type="dxa"/>
          </w:tcPr>
          <w:p w14:paraId="08100D1C" w14:textId="3196495D" w:rsidR="005A76C7" w:rsidRPr="00757721" w:rsidRDefault="00AA4089" w:rsidP="001D60CE">
            <w:pPr>
              <w:jc w:val="right"/>
              <w:cnfStyle w:val="000000100000" w:firstRow="0" w:lastRow="0" w:firstColumn="0" w:lastColumn="0" w:oddVBand="0" w:evenVBand="0" w:oddHBand="1" w:evenHBand="0" w:firstRowFirstColumn="0" w:firstRowLastColumn="0" w:lastRowFirstColumn="0" w:lastRowLastColumn="0"/>
              <w:rPr>
                <w:lang w:val="en-GB"/>
              </w:rPr>
            </w:pPr>
            <w:r>
              <w:rPr>
                <w:lang w:val="en-GB"/>
              </w:rPr>
              <w:t>1.</w:t>
            </w:r>
            <w:r w:rsidR="001C7F32">
              <w:rPr>
                <w:lang w:val="en-GB"/>
              </w:rPr>
              <w:t>2</w:t>
            </w:r>
            <w:r>
              <w:rPr>
                <w:lang w:val="en-GB"/>
              </w:rPr>
              <w:t>.0</w:t>
            </w:r>
          </w:p>
        </w:tc>
        <w:tc>
          <w:tcPr>
            <w:tcW w:w="6144" w:type="dxa"/>
          </w:tcPr>
          <w:p w14:paraId="547506B4" w14:textId="65B795BA" w:rsidR="005A76C7" w:rsidRPr="00F47068" w:rsidRDefault="00F47068" w:rsidP="00F47068">
            <w:pPr>
              <w:pStyle w:val="ReqText"/>
              <w:cnfStyle w:val="000000100000" w:firstRow="0" w:lastRow="0" w:firstColumn="0" w:lastColumn="0" w:oddVBand="0" w:evenVBand="0" w:oddHBand="1" w:evenHBand="0" w:firstRowFirstColumn="0" w:firstRowLastColumn="0" w:lastRowFirstColumn="0" w:lastRowLastColumn="0"/>
              <w:rPr>
                <w:rStyle w:val="Renvoi"/>
              </w:rPr>
            </w:pPr>
            <w:r>
              <w:rPr>
                <w:rStyle w:val="Renvoi"/>
              </w:rPr>
              <w:t>[</w:t>
            </w:r>
            <w:r w:rsidR="00E51E1D" w:rsidRPr="00F47068">
              <w:rPr>
                <w:rStyle w:val="Renvoi"/>
              </w:rPr>
              <w:fldChar w:fldCharType="begin"/>
            </w:r>
            <w:r w:rsidR="00E51E1D" w:rsidRPr="00F47068">
              <w:rPr>
                <w:rStyle w:val="Renvoi"/>
              </w:rPr>
              <w:instrText xml:space="preserve"> REF STAC_EOPF_EXTENSION \h </w:instrText>
            </w:r>
            <w:r>
              <w:rPr>
                <w:rStyle w:val="Renvoi"/>
              </w:rPr>
              <w:instrText xml:space="preserve"> \* MERGEFORMAT </w:instrText>
            </w:r>
            <w:r w:rsidR="00E51E1D" w:rsidRPr="00F47068">
              <w:rPr>
                <w:rStyle w:val="Renvoi"/>
              </w:rPr>
            </w:r>
            <w:r w:rsidR="00E51E1D" w:rsidRPr="00F47068">
              <w:rPr>
                <w:rStyle w:val="Renvoi"/>
              </w:rPr>
              <w:fldChar w:fldCharType="separate"/>
            </w:r>
            <w:r w:rsidR="00FB1301" w:rsidRPr="00FB1301">
              <w:rPr>
                <w:rStyle w:val="Renvoi"/>
              </w:rPr>
              <w:t>STAC_EOPF_EXTENSION</w:t>
            </w:r>
            <w:r w:rsidR="00E51E1D" w:rsidRPr="00F47068">
              <w:rPr>
                <w:rStyle w:val="Renvoi"/>
              </w:rPr>
              <w:fldChar w:fldCharType="end"/>
            </w:r>
            <w:r>
              <w:rPr>
                <w:rStyle w:val="Renvoi"/>
              </w:rPr>
              <w:t>]</w:t>
            </w:r>
          </w:p>
        </w:tc>
      </w:tr>
      <w:tr w:rsidR="005A76C7" w14:paraId="11170194" w14:textId="09856298" w:rsidTr="00D9423B">
        <w:tc>
          <w:tcPr>
            <w:cnfStyle w:val="001000000000" w:firstRow="0" w:lastRow="0" w:firstColumn="1" w:lastColumn="0" w:oddVBand="0" w:evenVBand="0" w:oddHBand="0" w:evenHBand="0" w:firstRowFirstColumn="0" w:firstRowLastColumn="0" w:lastRowFirstColumn="0" w:lastRowLastColumn="0"/>
            <w:tcW w:w="2066" w:type="dxa"/>
          </w:tcPr>
          <w:p w14:paraId="72BBD15A" w14:textId="4CEDA392" w:rsidR="005A76C7" w:rsidRDefault="005A76C7" w:rsidP="003D26EF">
            <w:pPr>
              <w:rPr>
                <w:lang w:val="en-GB"/>
              </w:rPr>
            </w:pPr>
            <w:r>
              <w:rPr>
                <w:lang w:val="en-GB"/>
              </w:rPr>
              <w:t>Timestamps</w:t>
            </w:r>
          </w:p>
        </w:tc>
        <w:tc>
          <w:tcPr>
            <w:tcW w:w="1760" w:type="dxa"/>
          </w:tcPr>
          <w:p w14:paraId="2A5B7151" w14:textId="7BD47CB6" w:rsidR="005A76C7" w:rsidRPr="00757721" w:rsidRDefault="001D60CE" w:rsidP="001D60CE">
            <w:pPr>
              <w:jc w:val="right"/>
              <w:cnfStyle w:val="000000000000" w:firstRow="0" w:lastRow="0" w:firstColumn="0" w:lastColumn="0" w:oddVBand="0" w:evenVBand="0" w:oddHBand="0" w:evenHBand="0" w:firstRowFirstColumn="0" w:firstRowLastColumn="0" w:lastRowFirstColumn="0" w:lastRowLastColumn="0"/>
              <w:rPr>
                <w:lang w:val="en-GB"/>
              </w:rPr>
            </w:pPr>
            <w:r>
              <w:rPr>
                <w:lang w:val="en-GB"/>
              </w:rPr>
              <w:t>1.1.0</w:t>
            </w:r>
          </w:p>
        </w:tc>
        <w:tc>
          <w:tcPr>
            <w:tcW w:w="6144" w:type="dxa"/>
          </w:tcPr>
          <w:p w14:paraId="5D24257A" w14:textId="400CBC51" w:rsidR="005A76C7" w:rsidRPr="00F47068" w:rsidRDefault="00F47068" w:rsidP="00F47068">
            <w:pPr>
              <w:pStyle w:val="ReqText"/>
              <w:cnfStyle w:val="000000000000" w:firstRow="0" w:lastRow="0" w:firstColumn="0" w:lastColumn="0" w:oddVBand="0" w:evenVBand="0" w:oddHBand="0" w:evenHBand="0" w:firstRowFirstColumn="0" w:firstRowLastColumn="0" w:lastRowFirstColumn="0" w:lastRowLastColumn="0"/>
              <w:rPr>
                <w:rStyle w:val="Renvoi"/>
              </w:rPr>
            </w:pPr>
            <w:r>
              <w:rPr>
                <w:rStyle w:val="Renvoi"/>
              </w:rPr>
              <w:t>[</w:t>
            </w:r>
            <w:r w:rsidR="00E51E1D" w:rsidRPr="00F47068">
              <w:rPr>
                <w:rStyle w:val="Renvoi"/>
              </w:rPr>
              <w:fldChar w:fldCharType="begin"/>
            </w:r>
            <w:r w:rsidR="00E51E1D" w:rsidRPr="00F47068">
              <w:rPr>
                <w:rStyle w:val="Renvoi"/>
              </w:rPr>
              <w:instrText xml:space="preserve"> REF STAC_TIMESTAMP_EXTENSION \h </w:instrText>
            </w:r>
            <w:r>
              <w:rPr>
                <w:rStyle w:val="Renvoi"/>
              </w:rPr>
              <w:instrText xml:space="preserve"> \* MERGEFORMAT </w:instrText>
            </w:r>
            <w:r w:rsidR="00E51E1D" w:rsidRPr="00F47068">
              <w:rPr>
                <w:rStyle w:val="Renvoi"/>
              </w:rPr>
            </w:r>
            <w:r w:rsidR="00E51E1D" w:rsidRPr="00F47068">
              <w:rPr>
                <w:rStyle w:val="Renvoi"/>
              </w:rPr>
              <w:fldChar w:fldCharType="separate"/>
            </w:r>
            <w:r w:rsidR="00FB1301" w:rsidRPr="00FB1301">
              <w:rPr>
                <w:rStyle w:val="Renvoi"/>
              </w:rPr>
              <w:t>STAC_TIMESTAMP_EXTENSION</w:t>
            </w:r>
            <w:r w:rsidR="00E51E1D" w:rsidRPr="00F47068">
              <w:rPr>
                <w:rStyle w:val="Renvoi"/>
              </w:rPr>
              <w:fldChar w:fldCharType="end"/>
            </w:r>
            <w:r>
              <w:rPr>
                <w:rStyle w:val="Renvoi"/>
              </w:rPr>
              <w:t>]</w:t>
            </w:r>
          </w:p>
        </w:tc>
      </w:tr>
      <w:tr w:rsidR="00301CE3" w14:paraId="411857E9" w14:textId="77777777" w:rsidTr="00D9423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66" w:type="dxa"/>
          </w:tcPr>
          <w:p w14:paraId="7C247F2B" w14:textId="7495D485" w:rsidR="00301CE3" w:rsidRDefault="00301CE3" w:rsidP="003D26EF">
            <w:pPr>
              <w:rPr>
                <w:lang w:val="en-GB"/>
              </w:rPr>
            </w:pPr>
            <w:r>
              <w:rPr>
                <w:lang w:val="en-GB"/>
              </w:rPr>
              <w:t>Authentication</w:t>
            </w:r>
          </w:p>
        </w:tc>
        <w:tc>
          <w:tcPr>
            <w:tcW w:w="1760" w:type="dxa"/>
          </w:tcPr>
          <w:p w14:paraId="1F2F8DA2" w14:textId="40A106ED" w:rsidR="00301CE3" w:rsidRDefault="00C34758" w:rsidP="001D60CE">
            <w:pPr>
              <w:jc w:val="right"/>
              <w:cnfStyle w:val="000000100000" w:firstRow="0" w:lastRow="0" w:firstColumn="0" w:lastColumn="0" w:oddVBand="0" w:evenVBand="0" w:oddHBand="1" w:evenHBand="0" w:firstRowFirstColumn="0" w:firstRowLastColumn="0" w:lastRowFirstColumn="0" w:lastRowLastColumn="0"/>
              <w:rPr>
                <w:lang w:val="en-GB"/>
              </w:rPr>
            </w:pPr>
            <w:r>
              <w:rPr>
                <w:lang w:val="en-GB"/>
              </w:rPr>
              <w:t>1.1.0</w:t>
            </w:r>
          </w:p>
        </w:tc>
        <w:tc>
          <w:tcPr>
            <w:tcW w:w="6144" w:type="dxa"/>
          </w:tcPr>
          <w:p w14:paraId="7E5940D0" w14:textId="14940841" w:rsidR="00301CE3" w:rsidRDefault="00C34758" w:rsidP="00F47068">
            <w:pPr>
              <w:pStyle w:val="ReqText"/>
              <w:cnfStyle w:val="000000100000" w:firstRow="0" w:lastRow="0" w:firstColumn="0" w:lastColumn="0" w:oddVBand="0" w:evenVBand="0" w:oddHBand="1" w:evenHBand="0" w:firstRowFirstColumn="0" w:firstRowLastColumn="0" w:lastRowFirstColumn="0" w:lastRowLastColumn="0"/>
              <w:rPr>
                <w:rStyle w:val="Renvoi"/>
              </w:rPr>
            </w:pPr>
            <w:r>
              <w:rPr>
                <w:rStyle w:val="Renvoi"/>
              </w:rPr>
              <w:t>[</w:t>
            </w:r>
            <w:r w:rsidR="0098035D">
              <w:rPr>
                <w:rStyle w:val="Renvoi"/>
              </w:rPr>
              <w:fldChar w:fldCharType="begin"/>
            </w:r>
            <w:r w:rsidR="0098035D">
              <w:rPr>
                <w:rStyle w:val="Renvoi"/>
              </w:rPr>
              <w:instrText xml:space="preserve"> REF STAC_AUTHENTICATION_EXTENSION \h  \* MERGEFORMAT </w:instrText>
            </w:r>
            <w:r w:rsidR="0098035D">
              <w:rPr>
                <w:rStyle w:val="Renvoi"/>
              </w:rPr>
            </w:r>
            <w:r w:rsidR="0098035D">
              <w:rPr>
                <w:rStyle w:val="Renvoi"/>
              </w:rPr>
              <w:fldChar w:fldCharType="separate"/>
            </w:r>
            <w:r w:rsidR="00FB1301" w:rsidRPr="00FB1301">
              <w:rPr>
                <w:rStyle w:val="Renvoi"/>
              </w:rPr>
              <w:t>STAC_AUTHENTICATION_EXTENSION</w:t>
            </w:r>
            <w:r w:rsidR="0098035D">
              <w:rPr>
                <w:rStyle w:val="Renvoi"/>
              </w:rPr>
              <w:fldChar w:fldCharType="end"/>
            </w:r>
            <w:r>
              <w:rPr>
                <w:rStyle w:val="Renvoi"/>
              </w:rPr>
              <w:t>]</w:t>
            </w:r>
          </w:p>
        </w:tc>
      </w:tr>
      <w:tr w:rsidR="00D9423B" w14:paraId="662AC8D5" w14:textId="77777777" w:rsidTr="00D9423B">
        <w:tc>
          <w:tcPr>
            <w:cnfStyle w:val="001000000000" w:firstRow="0" w:lastRow="0" w:firstColumn="1" w:lastColumn="0" w:oddVBand="0" w:evenVBand="0" w:oddHBand="0" w:evenHBand="0" w:firstRowFirstColumn="0" w:firstRowLastColumn="0" w:lastRowFirstColumn="0" w:lastRowLastColumn="0"/>
            <w:tcW w:w="2066" w:type="dxa"/>
          </w:tcPr>
          <w:p w14:paraId="18A443ED" w14:textId="3CA6FA79" w:rsidR="00D9423B" w:rsidRDefault="00D9423B" w:rsidP="003D26EF">
            <w:pPr>
              <w:rPr>
                <w:lang w:val="en-GB"/>
              </w:rPr>
            </w:pPr>
            <w:r>
              <w:rPr>
                <w:lang w:val="en-GB"/>
              </w:rPr>
              <w:t>File Info</w:t>
            </w:r>
          </w:p>
        </w:tc>
        <w:tc>
          <w:tcPr>
            <w:tcW w:w="1760" w:type="dxa"/>
          </w:tcPr>
          <w:p w14:paraId="70CEAD24" w14:textId="7BC28BA7" w:rsidR="00D9423B" w:rsidRDefault="00D9423B" w:rsidP="001D60CE">
            <w:pPr>
              <w:jc w:val="right"/>
              <w:cnfStyle w:val="000000000000" w:firstRow="0" w:lastRow="0" w:firstColumn="0" w:lastColumn="0" w:oddVBand="0" w:evenVBand="0" w:oddHBand="0" w:evenHBand="0" w:firstRowFirstColumn="0" w:firstRowLastColumn="0" w:lastRowFirstColumn="0" w:lastRowLastColumn="0"/>
              <w:rPr>
                <w:lang w:val="en-GB"/>
              </w:rPr>
            </w:pPr>
            <w:r>
              <w:rPr>
                <w:lang w:val="en-GB"/>
              </w:rPr>
              <w:t>2.1.0</w:t>
            </w:r>
          </w:p>
        </w:tc>
        <w:tc>
          <w:tcPr>
            <w:tcW w:w="6144" w:type="dxa"/>
          </w:tcPr>
          <w:p w14:paraId="43D53A4F" w14:textId="488335CF" w:rsidR="00D9423B" w:rsidRPr="002221C4" w:rsidRDefault="00D9423B" w:rsidP="00F47068">
            <w:pPr>
              <w:pStyle w:val="ReqText"/>
              <w:cnfStyle w:val="000000000000" w:firstRow="0" w:lastRow="0" w:firstColumn="0" w:lastColumn="0" w:oddVBand="0" w:evenVBand="0" w:oddHBand="0" w:evenHBand="0" w:firstRowFirstColumn="0" w:firstRowLastColumn="0" w:lastRowFirstColumn="0" w:lastRowLastColumn="0"/>
              <w:rPr>
                <w:b/>
                <w:bCs/>
              </w:rPr>
            </w:pPr>
            <w:r w:rsidRPr="002221C4">
              <w:rPr>
                <w:b/>
                <w:bCs/>
              </w:rPr>
              <w:t>[</w:t>
            </w:r>
            <w:hyperlink w:anchor="STAC_FILE_INFO_EXTENSION" w:history="1">
              <w:r w:rsidRPr="002221C4">
                <w:rPr>
                  <w:rStyle w:val="Lienhypertexte"/>
                  <w:b/>
                  <w:bCs/>
                </w:rPr>
                <w:t>STAC_FILE_INFO_EXTENSION</w:t>
              </w:r>
            </w:hyperlink>
            <w:r w:rsidRPr="002221C4">
              <w:rPr>
                <w:b/>
                <w:bCs/>
              </w:rPr>
              <w:t>]</w:t>
            </w:r>
          </w:p>
        </w:tc>
      </w:tr>
    </w:tbl>
    <w:p w14:paraId="5FD1FB77" w14:textId="77777777" w:rsidR="00506932" w:rsidRPr="00484CE9" w:rsidRDefault="00506932" w:rsidP="003D26EF">
      <w:pPr>
        <w:rPr>
          <w:highlight w:val="yellow"/>
          <w:lang w:val="en-GB"/>
        </w:rPr>
      </w:pPr>
    </w:p>
    <w:p w14:paraId="61FC01B1" w14:textId="059C12B3" w:rsidR="005273AC" w:rsidRPr="006B02E5" w:rsidRDefault="00735725" w:rsidP="00735725">
      <w:pPr>
        <w:pStyle w:val="Titre2"/>
      </w:pPr>
      <w:bookmarkStart w:id="195" w:name="_Toc209430355"/>
      <w:r w:rsidRPr="006B02E5">
        <w:t>Searc</w:t>
      </w:r>
      <w:r w:rsidR="00BD6A12" w:rsidRPr="006B02E5">
        <w:t>h</w:t>
      </w:r>
      <w:r w:rsidRPr="006B02E5">
        <w:t xml:space="preserve"> </w:t>
      </w:r>
      <w:r w:rsidR="00533AE0" w:rsidRPr="006B02E5">
        <w:t xml:space="preserve">and download </w:t>
      </w:r>
      <w:r w:rsidR="00FC6EEA" w:rsidRPr="006B02E5">
        <w:t>product</w:t>
      </w:r>
      <w:r w:rsidR="00B14F61" w:rsidRPr="006B02E5">
        <w:t xml:space="preserve"> API</w:t>
      </w:r>
      <w:bookmarkEnd w:id="195"/>
    </w:p>
    <w:p w14:paraId="072438E1" w14:textId="35D8F3F0" w:rsidR="005273AC" w:rsidRPr="00386149" w:rsidRDefault="00B93036" w:rsidP="00E30DD9">
      <w:pPr>
        <w:rPr>
          <w:lang w:val="en-GB"/>
        </w:rPr>
      </w:pPr>
      <w:r>
        <w:rPr>
          <w:lang w:val="en-GB"/>
        </w:rPr>
        <w:t xml:space="preserve">This section </w:t>
      </w:r>
      <w:r w:rsidR="00E30DD9">
        <w:rPr>
          <w:lang w:val="en-GB"/>
        </w:rPr>
        <w:t>formalize</w:t>
      </w:r>
      <w:r w:rsidR="006104DC">
        <w:rPr>
          <w:lang w:val="en-GB"/>
        </w:rPr>
        <w:t>s</w:t>
      </w:r>
      <w:r w:rsidR="00E30DD9">
        <w:rPr>
          <w:lang w:val="en-GB"/>
        </w:rPr>
        <w:t xml:space="preserve"> </w:t>
      </w:r>
      <w:r w:rsidR="006104DC">
        <w:rPr>
          <w:lang w:val="en-GB"/>
        </w:rPr>
        <w:t xml:space="preserve">the </w:t>
      </w:r>
      <w:r w:rsidR="00E30DD9">
        <w:rPr>
          <w:lang w:val="en-GB"/>
        </w:rPr>
        <w:t xml:space="preserve">requirements applicable to </w:t>
      </w:r>
      <w:r w:rsidR="00373492">
        <w:rPr>
          <w:lang w:val="en-GB"/>
        </w:rPr>
        <w:t xml:space="preserve">AIP </w:t>
      </w:r>
      <w:r w:rsidR="00BD6A12">
        <w:rPr>
          <w:lang w:val="en-GB"/>
        </w:rPr>
        <w:t xml:space="preserve">Instances and </w:t>
      </w:r>
      <w:r w:rsidR="00E30CDA">
        <w:rPr>
          <w:lang w:val="en-GB"/>
        </w:rPr>
        <w:t>LTA</w:t>
      </w:r>
      <w:r w:rsidR="00BD6A12">
        <w:rPr>
          <w:lang w:val="en-GB"/>
        </w:rPr>
        <w:t xml:space="preserve"> Clients to implement </w:t>
      </w:r>
      <w:r w:rsidR="00E30CDA">
        <w:rPr>
          <w:lang w:val="en-GB"/>
        </w:rPr>
        <w:t xml:space="preserve">LTA </w:t>
      </w:r>
      <w:r w:rsidR="00BD6A12">
        <w:rPr>
          <w:lang w:val="en-GB"/>
        </w:rPr>
        <w:t xml:space="preserve">Search and download </w:t>
      </w:r>
      <w:r w:rsidR="00A24618">
        <w:rPr>
          <w:lang w:val="en-GB"/>
        </w:rPr>
        <w:t>products based on the principles described in §</w:t>
      </w:r>
      <w:proofErr w:type="spellStart"/>
      <w:r w:rsidR="008C770B">
        <w:rPr>
          <w:lang w:val="en-GB"/>
        </w:rPr>
        <w:fldChar w:fldCharType="begin"/>
      </w:r>
      <w:r w:rsidR="008C770B">
        <w:rPr>
          <w:lang w:val="en-GB"/>
        </w:rPr>
        <w:instrText xml:space="preserve"> REF _Ref181534399 \r \h </w:instrText>
      </w:r>
      <w:r w:rsidR="008C770B">
        <w:rPr>
          <w:lang w:val="en-GB"/>
        </w:rPr>
        <w:fldChar w:fldCharType="separate"/>
      </w:r>
      <w:proofErr w:type="gramStart"/>
      <w:r w:rsidR="00FB1301" w:rsidRPr="00FB1301">
        <w:rPr>
          <w:b/>
          <w:bCs/>
          <w:lang w:val="en-GB"/>
        </w:rPr>
        <w:t>Erreur</w:t>
      </w:r>
      <w:proofErr w:type="spellEnd"/>
      <w:r w:rsidR="00FB1301" w:rsidRPr="00FB1301">
        <w:rPr>
          <w:b/>
          <w:bCs/>
          <w:lang w:val="en-GB"/>
        </w:rPr>
        <w:t> !</w:t>
      </w:r>
      <w:proofErr w:type="gramEnd"/>
      <w:r w:rsidR="00FB1301" w:rsidRPr="00FB1301">
        <w:rPr>
          <w:b/>
          <w:bCs/>
          <w:lang w:val="en-GB"/>
        </w:rPr>
        <w:t xml:space="preserve"> </w:t>
      </w:r>
      <w:r w:rsidR="00FB1301">
        <w:rPr>
          <w:b/>
          <w:bCs/>
          <w:lang w:val="fr-FR"/>
        </w:rPr>
        <w:t>Source du renvoi introuvable.</w:t>
      </w:r>
      <w:r w:rsidR="008C770B">
        <w:rPr>
          <w:lang w:val="en-GB"/>
        </w:rPr>
        <w:fldChar w:fldCharType="end"/>
      </w:r>
      <w:r w:rsidR="00A24618">
        <w:rPr>
          <w:lang w:val="en-GB"/>
        </w:rPr>
        <w:t xml:space="preserve">. </w:t>
      </w:r>
    </w:p>
    <w:p w14:paraId="2B76BEC3" w14:textId="1D47AD84" w:rsidR="009C0F7C" w:rsidRDefault="009F3366" w:rsidP="00732615">
      <w:pPr>
        <w:pStyle w:val="Titre3"/>
      </w:pPr>
      <w:bookmarkStart w:id="196" w:name="_Toc209430356"/>
      <w:r>
        <w:t>AIP instance</w:t>
      </w:r>
      <w:r w:rsidR="008B353F">
        <w:t xml:space="preserve"> </w:t>
      </w:r>
      <w:r w:rsidR="009C0F7C">
        <w:t>requirements</w:t>
      </w:r>
      <w:bookmarkEnd w:id="196"/>
    </w:p>
    <w:p w14:paraId="64287C81" w14:textId="14F44605" w:rsidR="00E30DD9" w:rsidRDefault="00E30DD9" w:rsidP="00E30DD9">
      <w:pPr>
        <w:rPr>
          <w:lang w:val="en-GB"/>
        </w:rPr>
      </w:pPr>
      <w:r>
        <w:rPr>
          <w:lang w:val="en-GB"/>
        </w:rPr>
        <w:t xml:space="preserve">This section </w:t>
      </w:r>
      <w:r w:rsidR="006104DC">
        <w:rPr>
          <w:lang w:val="en-GB"/>
        </w:rPr>
        <w:t>defines</w:t>
      </w:r>
      <w:r>
        <w:rPr>
          <w:lang w:val="en-GB"/>
        </w:rPr>
        <w:t xml:space="preserve"> the requirements applicable to any </w:t>
      </w:r>
      <w:r w:rsidR="00011124">
        <w:rPr>
          <w:lang w:val="en-GB"/>
        </w:rPr>
        <w:t xml:space="preserve">AIP </w:t>
      </w:r>
      <w:r w:rsidR="008B353F">
        <w:rPr>
          <w:lang w:val="en-GB"/>
        </w:rPr>
        <w:t xml:space="preserve">instance </w:t>
      </w:r>
      <w:r>
        <w:rPr>
          <w:lang w:val="en-GB"/>
        </w:rPr>
        <w:t xml:space="preserve">for allowing </w:t>
      </w:r>
      <w:r w:rsidR="00E30CDA">
        <w:rPr>
          <w:lang w:val="en-GB"/>
        </w:rPr>
        <w:t xml:space="preserve">LTA </w:t>
      </w:r>
      <w:r>
        <w:rPr>
          <w:lang w:val="en-GB"/>
        </w:rPr>
        <w:t>Clients to search and download products leveraging:</w:t>
      </w:r>
    </w:p>
    <w:p w14:paraId="003D3D41" w14:textId="77777777" w:rsidR="00E30DD9" w:rsidRDefault="00E30DD9" w:rsidP="00386149">
      <w:pPr>
        <w:pStyle w:val="Bullet1"/>
        <w:rPr>
          <w:lang w:val="en-GB"/>
        </w:rPr>
      </w:pPr>
      <w:r>
        <w:rPr>
          <w:lang w:val="en-GB"/>
        </w:rPr>
        <w:t xml:space="preserve">OpenID Connect and JWT standards for authentication and authorization </w:t>
      </w:r>
    </w:p>
    <w:p w14:paraId="486398AA" w14:textId="0DA087DE" w:rsidR="00E30DD9" w:rsidRDefault="00E30DD9" w:rsidP="00386149">
      <w:pPr>
        <w:pStyle w:val="Bullet1"/>
        <w:rPr>
          <w:lang w:val="en-GB"/>
        </w:rPr>
      </w:pPr>
      <w:r w:rsidRPr="00732615">
        <w:rPr>
          <w:lang w:val="en-GB"/>
        </w:rPr>
        <w:t>STAC API specification for searching capabilities</w:t>
      </w:r>
      <w:r w:rsidR="006B02E5">
        <w:rPr>
          <w:lang w:val="en-GB"/>
        </w:rPr>
        <w:t>, through the AIP endpoint</w:t>
      </w:r>
    </w:p>
    <w:p w14:paraId="7358F60D" w14:textId="0931BCD8" w:rsidR="00E30DD9" w:rsidRPr="00720640" w:rsidRDefault="00E30DD9" w:rsidP="00386149">
      <w:pPr>
        <w:pStyle w:val="Bullet1"/>
      </w:pPr>
      <w:r w:rsidRPr="00732615">
        <w:rPr>
          <w:lang w:val="en-GB"/>
        </w:rPr>
        <w:t>AWS S3 API for downloading products</w:t>
      </w:r>
    </w:p>
    <w:p w14:paraId="1A051717" w14:textId="239B8385" w:rsidR="00AC32BA" w:rsidRPr="00C67DC9" w:rsidRDefault="00DB79A2" w:rsidP="00386149">
      <w:pPr>
        <w:pStyle w:val="Titre4"/>
      </w:pPr>
      <w:r>
        <w:t>Search</w:t>
      </w:r>
      <w:r w:rsidR="005C7D30">
        <w:t xml:space="preserve"> capability</w:t>
      </w:r>
      <w:r w:rsidR="00AC32BA">
        <w:t xml:space="preserve"> requirements</w:t>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3D5169" w:rsidRPr="00B74003" w14:paraId="2BC8E05F" w14:textId="77777777" w:rsidTr="005925D5">
        <w:trPr>
          <w:trHeight w:val="603"/>
        </w:trPr>
        <w:tc>
          <w:tcPr>
            <w:tcW w:w="236" w:type="dxa"/>
            <w:shd w:val="clear" w:color="auto" w:fill="0070C0"/>
          </w:tcPr>
          <w:p w14:paraId="1C0AA975" w14:textId="77777777" w:rsidR="003D5169" w:rsidRDefault="003D5169" w:rsidP="00735725">
            <w:pPr>
              <w:rPr>
                <w:lang w:val="en-GB"/>
              </w:rPr>
            </w:pPr>
          </w:p>
        </w:tc>
        <w:tc>
          <w:tcPr>
            <w:tcW w:w="9734" w:type="dxa"/>
            <w:shd w:val="clear" w:color="auto" w:fill="F2F2F2" w:themeFill="background1" w:themeFillShade="F2"/>
          </w:tcPr>
          <w:p w14:paraId="6013A001" w14:textId="23163DF9" w:rsidR="003D5169" w:rsidRPr="00533AE0" w:rsidRDefault="008B353F" w:rsidP="00735725">
            <w:pPr>
              <w:pStyle w:val="ReqTitle"/>
            </w:pPr>
            <w:r>
              <w:t>STAC-AIP</w:t>
            </w:r>
            <w:r w:rsidR="003D5169" w:rsidRPr="00533AE0">
              <w:t>-</w:t>
            </w:r>
            <w:r w:rsidR="00DD7E6F">
              <w:t>API</w:t>
            </w:r>
            <w:r w:rsidR="003D5169" w:rsidRPr="00533AE0">
              <w:t>-REQ-</w:t>
            </w:r>
            <w:r w:rsidR="00402C6F">
              <w:t>0</w:t>
            </w:r>
            <w:r w:rsidR="001F35B1">
              <w:t>200</w:t>
            </w:r>
            <w:r w:rsidR="003D5169" w:rsidRPr="00533AE0">
              <w:t xml:space="preserve"> – STAC </w:t>
            </w:r>
            <w:r w:rsidR="00732615">
              <w:t>API requirements</w:t>
            </w:r>
          </w:p>
          <w:p w14:paraId="6BC277A3" w14:textId="45A67587" w:rsidR="00545FCB" w:rsidRDefault="006104DC" w:rsidP="00735725">
            <w:pPr>
              <w:pStyle w:val="ReqText"/>
              <w:rPr>
                <w:lang w:val="en-GB"/>
              </w:rPr>
            </w:pPr>
            <w:r>
              <w:rPr>
                <w:lang w:val="en-GB"/>
              </w:rPr>
              <w:t xml:space="preserve">The </w:t>
            </w:r>
            <w:r w:rsidR="006B02E5">
              <w:rPr>
                <w:lang w:val="en-GB"/>
              </w:rPr>
              <w:t>AIP</w:t>
            </w:r>
            <w:r w:rsidR="008B353F">
              <w:rPr>
                <w:lang w:val="en-GB"/>
              </w:rPr>
              <w:t xml:space="preserve"> </w:t>
            </w:r>
            <w:r>
              <w:rPr>
                <w:lang w:val="en-GB"/>
              </w:rPr>
              <w:t xml:space="preserve">instance </w:t>
            </w:r>
            <w:r w:rsidR="003D5169" w:rsidRPr="00484CE9">
              <w:rPr>
                <w:lang w:val="en-GB"/>
              </w:rPr>
              <w:t xml:space="preserve">shall </w:t>
            </w:r>
            <w:r w:rsidR="00C67DC9">
              <w:rPr>
                <w:lang w:val="en-GB"/>
              </w:rPr>
              <w:t xml:space="preserve">be compliant </w:t>
            </w:r>
            <w:r>
              <w:rPr>
                <w:lang w:val="en-GB"/>
              </w:rPr>
              <w:t xml:space="preserve">with </w:t>
            </w:r>
            <w:r w:rsidR="00F33327">
              <w:rPr>
                <w:lang w:val="en-GB"/>
              </w:rPr>
              <w:t xml:space="preserve">all </w:t>
            </w:r>
            <w:r>
              <w:rPr>
                <w:lang w:val="en-GB"/>
              </w:rPr>
              <w:t xml:space="preserve">the </w:t>
            </w:r>
            <w:r w:rsidR="00C67DC9">
              <w:rPr>
                <w:lang w:val="en-GB"/>
              </w:rPr>
              <w:t xml:space="preserve">requirements </w:t>
            </w:r>
            <w:r w:rsidR="00C26F26">
              <w:rPr>
                <w:lang w:val="en-GB"/>
              </w:rPr>
              <w:t xml:space="preserve">specified </w:t>
            </w:r>
            <w:r w:rsidR="00F33327">
              <w:rPr>
                <w:lang w:val="en-GB"/>
              </w:rPr>
              <w:t>in section §</w:t>
            </w:r>
            <w:r w:rsidR="004F5917">
              <w:rPr>
                <w:lang w:val="en-GB"/>
              </w:rPr>
              <w:t>4 of</w:t>
            </w:r>
            <w:r w:rsidR="000D5BC5">
              <w:rPr>
                <w:lang w:val="en-GB"/>
              </w:rPr>
              <w:t xml:space="preserve"> document [</w:t>
            </w:r>
            <w:r w:rsidR="00C26F26">
              <w:rPr>
                <w:lang w:val="en-GB"/>
              </w:rPr>
              <w:fldChar w:fldCharType="begin"/>
            </w:r>
            <w:r w:rsidR="00C26F26">
              <w:rPr>
                <w:lang w:val="en-GB"/>
              </w:rPr>
              <w:instrText xml:space="preserve"> REF STAC_EOF_ICD \h  \* MERGEFORMAT </w:instrText>
            </w:r>
            <w:r w:rsidR="00C26F26">
              <w:rPr>
                <w:lang w:val="en-GB"/>
              </w:rPr>
            </w:r>
            <w:r w:rsidR="00C26F26">
              <w:rPr>
                <w:lang w:val="en-GB"/>
              </w:rPr>
              <w:fldChar w:fldCharType="separate"/>
            </w:r>
            <w:r w:rsidR="00FB1301" w:rsidRPr="00FB1301">
              <w:rPr>
                <w:rStyle w:val="Renvoi"/>
              </w:rPr>
              <w:t>STAC_EOF_ICD</w:t>
            </w:r>
            <w:r w:rsidR="00C26F26">
              <w:rPr>
                <w:lang w:val="en-GB"/>
              </w:rPr>
              <w:fldChar w:fldCharType="end"/>
            </w:r>
            <w:r w:rsidR="00C26F26">
              <w:rPr>
                <w:lang w:val="en-GB"/>
              </w:rPr>
              <w:t>]</w:t>
            </w:r>
            <w:r w:rsidR="00B74003">
              <w:rPr>
                <w:lang w:val="en-GB"/>
              </w:rPr>
              <w:t xml:space="preserve">. </w:t>
            </w:r>
            <w:r>
              <w:rPr>
                <w:lang w:val="en-GB"/>
              </w:rPr>
              <w:t>This</w:t>
            </w:r>
            <w:r w:rsidR="00B74003">
              <w:rPr>
                <w:lang w:val="en-GB"/>
              </w:rPr>
              <w:t xml:space="preserve"> includes</w:t>
            </w:r>
            <w:r w:rsidR="00545FCB">
              <w:rPr>
                <w:lang w:val="en-GB"/>
              </w:rPr>
              <w:t>:</w:t>
            </w:r>
          </w:p>
          <w:p w14:paraId="64D7C682" w14:textId="77777777" w:rsidR="00545FCB" w:rsidRDefault="00545FCB" w:rsidP="00735725">
            <w:pPr>
              <w:pStyle w:val="Bullet1"/>
              <w:rPr>
                <w:lang w:val="en-GB"/>
              </w:rPr>
            </w:pPr>
            <w:r>
              <w:rPr>
                <w:lang w:val="en-GB"/>
              </w:rPr>
              <w:t>General Requirements</w:t>
            </w:r>
          </w:p>
          <w:p w14:paraId="76A194DC" w14:textId="77777777" w:rsidR="00545FCB" w:rsidRDefault="00545FCB" w:rsidP="00735725">
            <w:pPr>
              <w:pStyle w:val="Bullet1"/>
              <w:rPr>
                <w:lang w:val="en-GB"/>
              </w:rPr>
            </w:pPr>
            <w:r>
              <w:rPr>
                <w:lang w:val="en-GB"/>
              </w:rPr>
              <w:t>Simple search capabilities</w:t>
            </w:r>
          </w:p>
          <w:p w14:paraId="6BEE3089" w14:textId="52CD7C85" w:rsidR="00B13BB1" w:rsidRPr="00E838F3" w:rsidRDefault="00545FCB" w:rsidP="00E838F3">
            <w:pPr>
              <w:pStyle w:val="Bullet1"/>
              <w:rPr>
                <w:lang w:val="en-GB"/>
              </w:rPr>
            </w:pPr>
            <w:r>
              <w:rPr>
                <w:lang w:val="en-GB"/>
              </w:rPr>
              <w:t>Advanced search capabilities</w:t>
            </w:r>
            <w:r w:rsidR="00EB2DBA">
              <w:rPr>
                <w:lang w:val="en-GB"/>
              </w:rPr>
              <w:t xml:space="preserve"> </w:t>
            </w:r>
          </w:p>
        </w:tc>
      </w:tr>
    </w:tbl>
    <w:p w14:paraId="65CE068B" w14:textId="77777777" w:rsidR="00B13BB1" w:rsidRDefault="00B13BB1" w:rsidP="00C963B7">
      <w:pPr>
        <w:rPr>
          <w:lang w:val="en-GB"/>
        </w:rPr>
      </w:pP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FB1A8C" w:rsidRPr="00FB1A8C" w14:paraId="5F831FA0" w14:textId="77777777" w:rsidTr="005925D5">
        <w:trPr>
          <w:trHeight w:val="603"/>
        </w:trPr>
        <w:tc>
          <w:tcPr>
            <w:tcW w:w="236" w:type="dxa"/>
            <w:shd w:val="clear" w:color="auto" w:fill="0070C0"/>
          </w:tcPr>
          <w:p w14:paraId="375B00DE" w14:textId="77777777" w:rsidR="00FB1A8C" w:rsidRPr="00FB1A8C" w:rsidRDefault="00FB1A8C" w:rsidP="00FB1A8C">
            <w:pPr>
              <w:rPr>
                <w:lang w:val="en-GB"/>
              </w:rPr>
            </w:pPr>
          </w:p>
        </w:tc>
        <w:tc>
          <w:tcPr>
            <w:tcW w:w="9734" w:type="dxa"/>
            <w:shd w:val="clear" w:color="auto" w:fill="F2F2F2" w:themeFill="background1" w:themeFillShade="F2"/>
          </w:tcPr>
          <w:p w14:paraId="393D1C04" w14:textId="6566264F" w:rsidR="00FB1A8C" w:rsidRPr="004D2A62" w:rsidRDefault="008B353F" w:rsidP="00FB1A8C">
            <w:pPr>
              <w:rPr>
                <w:b/>
                <w:bCs/>
                <w:lang w:val="fr-FR"/>
              </w:rPr>
            </w:pPr>
            <w:r>
              <w:rPr>
                <w:b/>
                <w:bCs/>
                <w:lang w:val="fr-FR"/>
              </w:rPr>
              <w:t>STAC-AIP</w:t>
            </w:r>
            <w:r w:rsidR="00FB1A8C" w:rsidRPr="004D2A62">
              <w:rPr>
                <w:b/>
                <w:bCs/>
                <w:lang w:val="fr-FR"/>
              </w:rPr>
              <w:t>-API-REQ-0203 – STAC API limit parameter</w:t>
            </w:r>
          </w:p>
          <w:p w14:paraId="78689759" w14:textId="420942EC" w:rsidR="00FB1A8C" w:rsidRPr="00FB1A8C" w:rsidRDefault="006104DC" w:rsidP="00FB1A8C">
            <w:pPr>
              <w:rPr>
                <w:lang w:val="en-GB"/>
              </w:rPr>
            </w:pPr>
            <w:r>
              <w:rPr>
                <w:lang w:val="en-GB"/>
              </w:rPr>
              <w:t xml:space="preserve">The </w:t>
            </w:r>
            <w:r w:rsidR="006B02E5">
              <w:rPr>
                <w:lang w:val="en-GB"/>
              </w:rPr>
              <w:t>AIP</w:t>
            </w:r>
            <w:r w:rsidR="008B353F">
              <w:rPr>
                <w:lang w:val="en-GB"/>
              </w:rPr>
              <w:t xml:space="preserve"> </w:t>
            </w:r>
            <w:r>
              <w:rPr>
                <w:lang w:val="en-GB"/>
              </w:rPr>
              <w:t xml:space="preserve">instance </w:t>
            </w:r>
            <w:r w:rsidR="00FB1A8C" w:rsidRPr="004D2A62">
              <w:rPr>
                <w:lang w:val="en-GB"/>
              </w:rPr>
              <w:t>shall allow to configure the maximum number of objects (collection</w:t>
            </w:r>
            <w:r>
              <w:rPr>
                <w:lang w:val="en-GB"/>
              </w:rPr>
              <w:t>s</w:t>
            </w:r>
            <w:r w:rsidR="00FB1A8C" w:rsidRPr="004D2A62">
              <w:rPr>
                <w:lang w:val="en-GB"/>
              </w:rPr>
              <w:t xml:space="preserve"> or item</w:t>
            </w:r>
            <w:r>
              <w:rPr>
                <w:lang w:val="en-GB"/>
              </w:rPr>
              <w:t>s</w:t>
            </w:r>
            <w:r w:rsidR="00FB1A8C" w:rsidRPr="004D2A62">
              <w:rPr>
                <w:lang w:val="en-GB"/>
              </w:rPr>
              <w:t xml:space="preserve">) returned by a STAC query. </w:t>
            </w:r>
            <w:r w:rsidR="00471653" w:rsidRPr="004D2A62">
              <w:rPr>
                <w:lang w:val="en-GB"/>
              </w:rPr>
              <w:t xml:space="preserve">This </w:t>
            </w:r>
            <w:r w:rsidR="00FB1A8C" w:rsidRPr="004D2A62">
              <w:rPr>
                <w:lang w:val="en-GB"/>
              </w:rPr>
              <w:t xml:space="preserve">limit </w:t>
            </w:r>
            <w:r w:rsidR="00471653" w:rsidRPr="004D2A62">
              <w:rPr>
                <w:lang w:val="en-GB"/>
              </w:rPr>
              <w:t xml:space="preserve">shall not be less than </w:t>
            </w:r>
            <w:r w:rsidR="00FB1A8C" w:rsidRPr="004D2A62">
              <w:rPr>
                <w:lang w:val="en-GB"/>
              </w:rPr>
              <w:t>100.</w:t>
            </w:r>
          </w:p>
        </w:tc>
      </w:tr>
    </w:tbl>
    <w:p w14:paraId="3C3A7907" w14:textId="77777777" w:rsidR="00FB1A8C" w:rsidRPr="00FB1A8C" w:rsidRDefault="00FB1A8C" w:rsidP="00C963B7"/>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B13BB1" w:rsidRPr="00484CE9" w14:paraId="46B54510" w14:textId="77777777" w:rsidTr="005925D5">
        <w:trPr>
          <w:trHeight w:val="603"/>
        </w:trPr>
        <w:tc>
          <w:tcPr>
            <w:tcW w:w="236" w:type="dxa"/>
            <w:shd w:val="clear" w:color="auto" w:fill="0070C0"/>
          </w:tcPr>
          <w:p w14:paraId="1F3B1D05" w14:textId="77777777" w:rsidR="00B13BB1" w:rsidRDefault="00B13BB1" w:rsidP="005925D5">
            <w:pPr>
              <w:rPr>
                <w:lang w:val="en-GB"/>
              </w:rPr>
            </w:pPr>
            <w:bookmarkStart w:id="197" w:name="_Hlk191030982"/>
          </w:p>
        </w:tc>
        <w:tc>
          <w:tcPr>
            <w:tcW w:w="9734" w:type="dxa"/>
            <w:shd w:val="clear" w:color="auto" w:fill="F2F2F2" w:themeFill="background1" w:themeFillShade="F2"/>
          </w:tcPr>
          <w:p w14:paraId="39D5044F" w14:textId="03A86A30" w:rsidR="00B13BB1" w:rsidRPr="00322D89" w:rsidRDefault="008B353F" w:rsidP="005925D5">
            <w:pPr>
              <w:pStyle w:val="ReqTitle"/>
            </w:pPr>
            <w:r>
              <w:t>STAC-AIP</w:t>
            </w:r>
            <w:r w:rsidR="00B13BB1" w:rsidRPr="00322D89">
              <w:t>-</w:t>
            </w:r>
            <w:r w:rsidR="00731D39" w:rsidRPr="00322D89">
              <w:t>API</w:t>
            </w:r>
            <w:r w:rsidR="00B13BB1" w:rsidRPr="00322D89">
              <w:t>-REQ-</w:t>
            </w:r>
            <w:r w:rsidR="00402C6F" w:rsidRPr="00322D89">
              <w:t>0</w:t>
            </w:r>
            <w:r w:rsidR="00731D39" w:rsidRPr="00322D89">
              <w:t>205</w:t>
            </w:r>
            <w:r w:rsidR="00B13BB1" w:rsidRPr="00322D89">
              <w:t xml:space="preserve"> – STAC </w:t>
            </w:r>
            <w:r w:rsidR="00DB79A2" w:rsidRPr="00322D89">
              <w:t xml:space="preserve">API </w:t>
            </w:r>
            <w:r w:rsidR="00B13BB1" w:rsidRPr="00322D89">
              <w:t>Extensions</w:t>
            </w:r>
          </w:p>
          <w:p w14:paraId="3C132D15" w14:textId="4353EA93" w:rsidR="00B13BB1" w:rsidRPr="00484CE9" w:rsidRDefault="006104DC" w:rsidP="005925D5">
            <w:pPr>
              <w:pStyle w:val="ReqText"/>
              <w:rPr>
                <w:lang w:val="en-GB"/>
              </w:rPr>
            </w:pPr>
            <w:r>
              <w:rPr>
                <w:lang w:val="en-GB"/>
              </w:rPr>
              <w:t xml:space="preserve">The AIP instance </w:t>
            </w:r>
            <w:r w:rsidR="00B13BB1" w:rsidRPr="00484CE9">
              <w:rPr>
                <w:lang w:val="en-GB"/>
              </w:rPr>
              <w:t xml:space="preserve">shall </w:t>
            </w:r>
            <w:r>
              <w:rPr>
                <w:lang w:val="en-GB"/>
              </w:rPr>
              <w:t>implement</w:t>
            </w:r>
            <w:r w:rsidR="00B13BB1" w:rsidRPr="00484CE9">
              <w:rPr>
                <w:lang w:val="en-GB"/>
              </w:rPr>
              <w:t xml:space="preserve"> t</w:t>
            </w:r>
            <w:r w:rsidR="00B13BB1">
              <w:rPr>
                <w:lang w:val="en-GB"/>
              </w:rPr>
              <w:t>he following STAC API extensions and the related minimal version</w:t>
            </w:r>
          </w:p>
        </w:tc>
      </w:tr>
      <w:bookmarkEnd w:id="197"/>
    </w:tbl>
    <w:p w14:paraId="78F4D34E" w14:textId="77777777" w:rsidR="00C963B7" w:rsidRPr="00484CE9" w:rsidRDefault="00C963B7" w:rsidP="00C963B7">
      <w:pPr>
        <w:rPr>
          <w:highlight w:val="yellow"/>
          <w:lang w:val="en-GB"/>
        </w:rPr>
      </w:pPr>
    </w:p>
    <w:tbl>
      <w:tblPr>
        <w:tblStyle w:val="TableauListe4-Accentuation1"/>
        <w:tblW w:w="0" w:type="auto"/>
        <w:tblLook w:val="04A0" w:firstRow="1" w:lastRow="0" w:firstColumn="1" w:lastColumn="0" w:noHBand="0" w:noVBand="1"/>
      </w:tblPr>
      <w:tblGrid>
        <w:gridCol w:w="2689"/>
        <w:gridCol w:w="2976"/>
        <w:gridCol w:w="4253"/>
      </w:tblGrid>
      <w:tr w:rsidR="00C963B7" w14:paraId="0A3A7BF5" w14:textId="77777777" w:rsidTr="005925D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89" w:type="dxa"/>
          </w:tcPr>
          <w:p w14:paraId="635B542A" w14:textId="77777777" w:rsidR="00C963B7" w:rsidRPr="00757721" w:rsidRDefault="00C963B7" w:rsidP="005925D5">
            <w:pPr>
              <w:rPr>
                <w:lang w:val="en-GB"/>
              </w:rPr>
            </w:pPr>
            <w:r w:rsidRPr="00757721">
              <w:rPr>
                <w:lang w:val="en-GB"/>
              </w:rPr>
              <w:t>Extension Name</w:t>
            </w:r>
          </w:p>
        </w:tc>
        <w:tc>
          <w:tcPr>
            <w:tcW w:w="2976" w:type="dxa"/>
          </w:tcPr>
          <w:p w14:paraId="41B8C0C6" w14:textId="77777777" w:rsidR="00C963B7" w:rsidRPr="00757721" w:rsidRDefault="00C963B7" w:rsidP="005925D5">
            <w:pPr>
              <w:cnfStyle w:val="100000000000" w:firstRow="1" w:lastRow="0" w:firstColumn="0" w:lastColumn="0" w:oddVBand="0" w:evenVBand="0" w:oddHBand="0" w:evenHBand="0" w:firstRowFirstColumn="0" w:firstRowLastColumn="0" w:lastRowFirstColumn="0" w:lastRowLastColumn="0"/>
              <w:rPr>
                <w:lang w:val="en-GB"/>
              </w:rPr>
            </w:pPr>
            <w:r w:rsidRPr="00757721">
              <w:rPr>
                <w:lang w:val="en-GB"/>
              </w:rPr>
              <w:t>Minimal version</w:t>
            </w:r>
          </w:p>
        </w:tc>
        <w:tc>
          <w:tcPr>
            <w:tcW w:w="4253" w:type="dxa"/>
          </w:tcPr>
          <w:p w14:paraId="67C84CE3" w14:textId="77777777" w:rsidR="00C963B7" w:rsidRPr="00757721" w:rsidRDefault="00C963B7" w:rsidP="005925D5">
            <w:pPr>
              <w:cnfStyle w:val="100000000000" w:firstRow="1" w:lastRow="0" w:firstColumn="0" w:lastColumn="0" w:oddVBand="0" w:evenVBand="0" w:oddHBand="0" w:evenHBand="0" w:firstRowFirstColumn="0" w:firstRowLastColumn="0" w:lastRowFirstColumn="0" w:lastRowLastColumn="0"/>
              <w:rPr>
                <w:lang w:val="en-GB"/>
              </w:rPr>
            </w:pPr>
            <w:r>
              <w:rPr>
                <w:lang w:val="en-GB"/>
              </w:rPr>
              <w:t>Reference</w:t>
            </w:r>
          </w:p>
        </w:tc>
      </w:tr>
      <w:tr w:rsidR="00C963B7" w:rsidRPr="00BA18BC" w14:paraId="53DA17F5" w14:textId="77777777" w:rsidTr="005925D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89" w:type="dxa"/>
          </w:tcPr>
          <w:p w14:paraId="00B2112B" w14:textId="77777777" w:rsidR="00C963B7" w:rsidRPr="00757721" w:rsidRDefault="00C963B7" w:rsidP="005925D5">
            <w:pPr>
              <w:rPr>
                <w:lang w:val="en-GB"/>
              </w:rPr>
            </w:pPr>
            <w:r>
              <w:rPr>
                <w:lang w:val="en-GB"/>
              </w:rPr>
              <w:t>Filter</w:t>
            </w:r>
          </w:p>
        </w:tc>
        <w:tc>
          <w:tcPr>
            <w:tcW w:w="2976" w:type="dxa"/>
          </w:tcPr>
          <w:p w14:paraId="4A4943B6" w14:textId="77ACAB82" w:rsidR="00C963B7" w:rsidRPr="00757721" w:rsidRDefault="00C963B7" w:rsidP="005925D5">
            <w:pPr>
              <w:jc w:val="right"/>
              <w:cnfStyle w:val="000000100000" w:firstRow="0" w:lastRow="0" w:firstColumn="0" w:lastColumn="0" w:oddVBand="0" w:evenVBand="0" w:oddHBand="1" w:evenHBand="0" w:firstRowFirstColumn="0" w:firstRowLastColumn="0" w:lastRowFirstColumn="0" w:lastRowLastColumn="0"/>
              <w:rPr>
                <w:lang w:val="en-GB"/>
              </w:rPr>
            </w:pPr>
            <w:r>
              <w:rPr>
                <w:lang w:val="en-GB"/>
              </w:rPr>
              <w:t>1.0.0-rc</w:t>
            </w:r>
            <w:r w:rsidR="006B02E5">
              <w:rPr>
                <w:lang w:val="en-GB"/>
              </w:rPr>
              <w:t>4</w:t>
            </w:r>
          </w:p>
        </w:tc>
        <w:tc>
          <w:tcPr>
            <w:tcW w:w="4253" w:type="dxa"/>
          </w:tcPr>
          <w:p w14:paraId="77B77395" w14:textId="7C6D9966" w:rsidR="00C963B7" w:rsidRPr="00BA18BC" w:rsidRDefault="00C963B7" w:rsidP="005925D5">
            <w:pPr>
              <w:pStyle w:val="ReqText"/>
              <w:cnfStyle w:val="000000100000" w:firstRow="0" w:lastRow="0" w:firstColumn="0" w:lastColumn="0" w:oddVBand="0" w:evenVBand="0" w:oddHBand="1" w:evenHBand="0" w:firstRowFirstColumn="0" w:firstRowLastColumn="0" w:lastRowFirstColumn="0" w:lastRowLastColumn="0"/>
              <w:rPr>
                <w:lang w:val="fr-FR"/>
              </w:rPr>
            </w:pPr>
            <w:r w:rsidRPr="00BA18BC">
              <w:rPr>
                <w:rStyle w:val="Renvoi"/>
                <w:lang w:val="fr-FR"/>
              </w:rPr>
              <w:t>[</w:t>
            </w:r>
            <w:r>
              <w:rPr>
                <w:rStyle w:val="Renvoi"/>
              </w:rPr>
              <w:fldChar w:fldCharType="begin"/>
            </w:r>
            <w:r w:rsidRPr="004A2A0C">
              <w:rPr>
                <w:rStyle w:val="Renvoi"/>
              </w:rPr>
              <w:instrText xml:space="preserve"> REF STAC_API_FILTER_EXTENSION \h </w:instrText>
            </w:r>
            <w:r>
              <w:rPr>
                <w:rStyle w:val="Renvoi"/>
              </w:rPr>
              <w:instrText xml:space="preserve"> \* MERGEFORMAT </w:instrText>
            </w:r>
            <w:r>
              <w:rPr>
                <w:rStyle w:val="Renvoi"/>
              </w:rPr>
            </w:r>
            <w:r>
              <w:rPr>
                <w:rStyle w:val="Renvoi"/>
              </w:rPr>
              <w:fldChar w:fldCharType="separate"/>
            </w:r>
            <w:r w:rsidR="00FB1301" w:rsidRPr="00FB1301">
              <w:rPr>
                <w:rStyle w:val="Renvoi"/>
                <w:lang w:val="fr-FR"/>
              </w:rPr>
              <w:t>STAC_API_FILTER_EXTENSION</w:t>
            </w:r>
            <w:r>
              <w:rPr>
                <w:rStyle w:val="Renvoi"/>
              </w:rPr>
              <w:fldChar w:fldCharType="end"/>
            </w:r>
            <w:r w:rsidRPr="00BA18BC">
              <w:rPr>
                <w:rStyle w:val="Renvoi"/>
                <w:lang w:val="fr-FR"/>
              </w:rPr>
              <w:t>]</w:t>
            </w:r>
          </w:p>
        </w:tc>
      </w:tr>
      <w:tr w:rsidR="00C963B7" w14:paraId="3FDC56A2" w14:textId="77777777" w:rsidTr="005925D5">
        <w:tc>
          <w:tcPr>
            <w:cnfStyle w:val="001000000000" w:firstRow="0" w:lastRow="0" w:firstColumn="1" w:lastColumn="0" w:oddVBand="0" w:evenVBand="0" w:oddHBand="0" w:evenHBand="0" w:firstRowFirstColumn="0" w:firstRowLastColumn="0" w:lastRowFirstColumn="0" w:lastRowLastColumn="0"/>
            <w:tcW w:w="2689" w:type="dxa"/>
          </w:tcPr>
          <w:p w14:paraId="70D60385" w14:textId="77777777" w:rsidR="00C963B7" w:rsidRPr="00757721" w:rsidRDefault="00C963B7" w:rsidP="005925D5">
            <w:pPr>
              <w:rPr>
                <w:lang w:val="en-GB"/>
              </w:rPr>
            </w:pPr>
            <w:r>
              <w:rPr>
                <w:lang w:val="en-GB"/>
              </w:rPr>
              <w:t>Sort</w:t>
            </w:r>
          </w:p>
        </w:tc>
        <w:tc>
          <w:tcPr>
            <w:tcW w:w="2976" w:type="dxa"/>
          </w:tcPr>
          <w:p w14:paraId="5D51E646" w14:textId="77777777" w:rsidR="00C963B7" w:rsidRPr="00757721" w:rsidRDefault="00C963B7" w:rsidP="005925D5">
            <w:pPr>
              <w:jc w:val="right"/>
              <w:cnfStyle w:val="000000000000" w:firstRow="0" w:lastRow="0" w:firstColumn="0" w:lastColumn="0" w:oddVBand="0" w:evenVBand="0" w:oddHBand="0" w:evenHBand="0" w:firstRowFirstColumn="0" w:firstRowLastColumn="0" w:lastRowFirstColumn="0" w:lastRowLastColumn="0"/>
              <w:rPr>
                <w:lang w:val="en-GB"/>
              </w:rPr>
            </w:pPr>
            <w:r>
              <w:rPr>
                <w:lang w:val="en-GB"/>
              </w:rPr>
              <w:t>1.0.0</w:t>
            </w:r>
          </w:p>
        </w:tc>
        <w:tc>
          <w:tcPr>
            <w:tcW w:w="4253" w:type="dxa"/>
          </w:tcPr>
          <w:p w14:paraId="29FBE712" w14:textId="225607A6" w:rsidR="00C963B7" w:rsidRPr="00F47068" w:rsidRDefault="00C963B7" w:rsidP="005925D5">
            <w:pPr>
              <w:pStyle w:val="ReqText"/>
              <w:cnfStyle w:val="000000000000" w:firstRow="0" w:lastRow="0" w:firstColumn="0" w:lastColumn="0" w:oddVBand="0" w:evenVBand="0" w:oddHBand="0" w:evenHBand="0" w:firstRowFirstColumn="0" w:firstRowLastColumn="0" w:lastRowFirstColumn="0" w:lastRowLastColumn="0"/>
              <w:rPr>
                <w:rStyle w:val="Renvoi"/>
              </w:rPr>
            </w:pPr>
            <w:r>
              <w:rPr>
                <w:rStyle w:val="Renvoi"/>
              </w:rPr>
              <w:t>[</w:t>
            </w:r>
            <w:r w:rsidRPr="004A2A0C">
              <w:rPr>
                <w:rStyle w:val="Renvoi"/>
                <w:lang w:val="fr-FR"/>
              </w:rPr>
              <w:fldChar w:fldCharType="begin"/>
            </w:r>
            <w:r w:rsidRPr="004A2A0C">
              <w:rPr>
                <w:rStyle w:val="Renvoi"/>
                <w:lang w:val="fr-FR"/>
              </w:rPr>
              <w:instrText xml:space="preserve"> REF STAC_API_SORT_EXTENSION \h </w:instrText>
            </w:r>
            <w:r>
              <w:rPr>
                <w:rStyle w:val="Renvoi"/>
                <w:lang w:val="fr-FR"/>
              </w:rPr>
              <w:instrText xml:space="preserve"> \* MERGEFORMAT </w:instrText>
            </w:r>
            <w:r w:rsidRPr="004A2A0C">
              <w:rPr>
                <w:rStyle w:val="Renvoi"/>
                <w:lang w:val="fr-FR"/>
              </w:rPr>
            </w:r>
            <w:r w:rsidRPr="004A2A0C">
              <w:rPr>
                <w:rStyle w:val="Renvoi"/>
                <w:lang w:val="fr-FR"/>
              </w:rPr>
              <w:fldChar w:fldCharType="separate"/>
            </w:r>
            <w:r w:rsidR="00FB1301" w:rsidRPr="00FB1301">
              <w:rPr>
                <w:rStyle w:val="Renvoi"/>
                <w:lang w:val="fr-FR"/>
              </w:rPr>
              <w:t>STAC_API_SORT_EXTENSION</w:t>
            </w:r>
            <w:r w:rsidRPr="004A2A0C">
              <w:rPr>
                <w:rStyle w:val="Renvoi"/>
                <w:lang w:val="fr-FR"/>
              </w:rPr>
              <w:fldChar w:fldCharType="end"/>
            </w:r>
            <w:r>
              <w:rPr>
                <w:rStyle w:val="Renvoi"/>
              </w:rPr>
              <w:t>]</w:t>
            </w:r>
          </w:p>
        </w:tc>
      </w:tr>
      <w:tr w:rsidR="00C963B7" w14:paraId="5B6A3EA4" w14:textId="77777777" w:rsidTr="005925D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89" w:type="dxa"/>
          </w:tcPr>
          <w:p w14:paraId="02F46E6E" w14:textId="77777777" w:rsidR="00C963B7" w:rsidRPr="00757721" w:rsidRDefault="00C963B7" w:rsidP="005925D5">
            <w:pPr>
              <w:rPr>
                <w:lang w:val="en-GB"/>
              </w:rPr>
            </w:pPr>
            <w:r>
              <w:rPr>
                <w:lang w:val="en-GB"/>
              </w:rPr>
              <w:lastRenderedPageBreak/>
              <w:t>Field</w:t>
            </w:r>
          </w:p>
        </w:tc>
        <w:tc>
          <w:tcPr>
            <w:tcW w:w="2976" w:type="dxa"/>
          </w:tcPr>
          <w:p w14:paraId="763D22D0" w14:textId="77777777" w:rsidR="00C963B7" w:rsidRPr="00757721" w:rsidRDefault="00C963B7" w:rsidP="005925D5">
            <w:pPr>
              <w:jc w:val="right"/>
              <w:cnfStyle w:val="000000100000" w:firstRow="0" w:lastRow="0" w:firstColumn="0" w:lastColumn="0" w:oddVBand="0" w:evenVBand="0" w:oddHBand="1" w:evenHBand="0" w:firstRowFirstColumn="0" w:firstRowLastColumn="0" w:lastRowFirstColumn="0" w:lastRowLastColumn="0"/>
              <w:rPr>
                <w:lang w:val="en-GB"/>
              </w:rPr>
            </w:pPr>
            <w:r>
              <w:rPr>
                <w:lang w:val="en-GB"/>
              </w:rPr>
              <w:t>1.0.0</w:t>
            </w:r>
          </w:p>
        </w:tc>
        <w:tc>
          <w:tcPr>
            <w:tcW w:w="4253" w:type="dxa"/>
          </w:tcPr>
          <w:p w14:paraId="226D6FE4" w14:textId="05ADEDE6" w:rsidR="00C963B7" w:rsidRPr="00F47068" w:rsidRDefault="00C963B7" w:rsidP="005925D5">
            <w:pPr>
              <w:pStyle w:val="ReqText"/>
              <w:cnfStyle w:val="000000100000" w:firstRow="0" w:lastRow="0" w:firstColumn="0" w:lastColumn="0" w:oddVBand="0" w:evenVBand="0" w:oddHBand="1" w:evenHBand="0" w:firstRowFirstColumn="0" w:firstRowLastColumn="0" w:lastRowFirstColumn="0" w:lastRowLastColumn="0"/>
              <w:rPr>
                <w:rStyle w:val="Renvoi"/>
              </w:rPr>
            </w:pPr>
            <w:r>
              <w:rPr>
                <w:rStyle w:val="Renvoi"/>
              </w:rPr>
              <w:t>[</w:t>
            </w:r>
            <w:r>
              <w:rPr>
                <w:rStyle w:val="Renvoi"/>
              </w:rPr>
              <w:fldChar w:fldCharType="begin"/>
            </w:r>
            <w:r>
              <w:rPr>
                <w:rStyle w:val="Renvoi"/>
              </w:rPr>
              <w:instrText xml:space="preserve"> REF STAC_API_FIELDS_EXTENSION \h  \* MERGEFORMAT </w:instrText>
            </w:r>
            <w:r>
              <w:rPr>
                <w:rStyle w:val="Renvoi"/>
              </w:rPr>
            </w:r>
            <w:r>
              <w:rPr>
                <w:rStyle w:val="Renvoi"/>
              </w:rPr>
              <w:fldChar w:fldCharType="separate"/>
            </w:r>
            <w:r w:rsidR="00FB1301" w:rsidRPr="00FB1301">
              <w:rPr>
                <w:rStyle w:val="Renvoi"/>
                <w:lang w:val="fr-FR"/>
              </w:rPr>
              <w:t>STAC_API_FIELDS_EXTENSION</w:t>
            </w:r>
            <w:r>
              <w:rPr>
                <w:rStyle w:val="Renvoi"/>
              </w:rPr>
              <w:fldChar w:fldCharType="end"/>
            </w:r>
            <w:r>
              <w:rPr>
                <w:rStyle w:val="Renvoi"/>
              </w:rPr>
              <w:t>]</w:t>
            </w:r>
          </w:p>
        </w:tc>
      </w:tr>
    </w:tbl>
    <w:p w14:paraId="35695D1F" w14:textId="77777777" w:rsidR="001207A8" w:rsidRDefault="001207A8" w:rsidP="00CA2E63"/>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1207A8" w:rsidRPr="00B74003" w14:paraId="1C709565" w14:textId="77777777" w:rsidTr="005925D5">
        <w:trPr>
          <w:trHeight w:val="603"/>
        </w:trPr>
        <w:tc>
          <w:tcPr>
            <w:tcW w:w="236" w:type="dxa"/>
            <w:shd w:val="clear" w:color="auto" w:fill="0070C0"/>
          </w:tcPr>
          <w:p w14:paraId="195D11CB" w14:textId="77777777" w:rsidR="001207A8" w:rsidRDefault="001207A8" w:rsidP="005925D5">
            <w:pPr>
              <w:rPr>
                <w:lang w:val="en-GB"/>
              </w:rPr>
            </w:pPr>
          </w:p>
        </w:tc>
        <w:tc>
          <w:tcPr>
            <w:tcW w:w="9734" w:type="dxa"/>
            <w:shd w:val="clear" w:color="auto" w:fill="F2F2F2" w:themeFill="background1" w:themeFillShade="F2"/>
          </w:tcPr>
          <w:p w14:paraId="22804BB3" w14:textId="6A45DA7A" w:rsidR="001207A8" w:rsidRPr="008473DD" w:rsidRDefault="008B353F" w:rsidP="005925D5">
            <w:pPr>
              <w:pStyle w:val="ReqTitle"/>
            </w:pPr>
            <w:r>
              <w:t>STAC-AIP</w:t>
            </w:r>
            <w:r w:rsidR="001207A8" w:rsidRPr="008473DD">
              <w:t>-API-REQ-</w:t>
            </w:r>
            <w:r w:rsidR="00402C6F">
              <w:t>0</w:t>
            </w:r>
            <w:r w:rsidR="00731D39">
              <w:t>207</w:t>
            </w:r>
            <w:r w:rsidR="001207A8" w:rsidRPr="008473DD">
              <w:t xml:space="preserve"> – Quer</w:t>
            </w:r>
            <w:r w:rsidR="001207A8" w:rsidRPr="00ED5703">
              <w:t>yable</w:t>
            </w:r>
            <w:r w:rsidR="001207A8">
              <w:t xml:space="preserve"> fields</w:t>
            </w:r>
          </w:p>
          <w:p w14:paraId="62E62A1E" w14:textId="5B94766B" w:rsidR="001207A8" w:rsidRDefault="006104DC" w:rsidP="001207A8">
            <w:pPr>
              <w:pStyle w:val="Bullet1"/>
              <w:numPr>
                <w:ilvl w:val="0"/>
                <w:numId w:val="0"/>
              </w:numPr>
              <w:ind w:left="360" w:hanging="360"/>
              <w:rPr>
                <w:lang w:val="en-GB"/>
              </w:rPr>
            </w:pPr>
            <w:r>
              <w:rPr>
                <w:lang w:val="en-GB"/>
              </w:rPr>
              <w:t xml:space="preserve">The AIP instance </w:t>
            </w:r>
            <w:r w:rsidR="001207A8">
              <w:rPr>
                <w:lang w:val="en-GB"/>
              </w:rPr>
              <w:t xml:space="preserve">shall </w:t>
            </w:r>
            <w:r w:rsidR="00853B5B">
              <w:rPr>
                <w:lang w:val="en-GB"/>
              </w:rPr>
              <w:t xml:space="preserve">allow a client to </w:t>
            </w:r>
            <w:r>
              <w:rPr>
                <w:lang w:val="en-GB"/>
              </w:rPr>
              <w:t>create</w:t>
            </w:r>
            <w:r w:rsidR="00853B5B">
              <w:rPr>
                <w:lang w:val="en-GB"/>
              </w:rPr>
              <w:t xml:space="preserve"> fil</w:t>
            </w:r>
            <w:r w:rsidR="00EA51DE">
              <w:rPr>
                <w:lang w:val="en-GB"/>
              </w:rPr>
              <w:t>ter</w:t>
            </w:r>
            <w:r>
              <w:rPr>
                <w:lang w:val="en-GB"/>
              </w:rPr>
              <w:t>s</w:t>
            </w:r>
            <w:r w:rsidR="00EA51DE">
              <w:rPr>
                <w:lang w:val="en-GB"/>
              </w:rPr>
              <w:t xml:space="preserve"> </w:t>
            </w:r>
            <w:r>
              <w:rPr>
                <w:lang w:val="en-GB"/>
              </w:rPr>
              <w:t xml:space="preserve">based on the </w:t>
            </w:r>
            <w:r w:rsidR="00EA51DE">
              <w:rPr>
                <w:lang w:val="en-GB"/>
              </w:rPr>
              <w:t>following fields:</w:t>
            </w:r>
          </w:p>
          <w:p w14:paraId="2C04BE05" w14:textId="7017CDCB" w:rsidR="00EA51DE" w:rsidRDefault="006104DC" w:rsidP="00EA51DE">
            <w:pPr>
              <w:pStyle w:val="Bullet1"/>
              <w:rPr>
                <w:lang w:val="en-GB"/>
              </w:rPr>
            </w:pPr>
            <w:r>
              <w:rPr>
                <w:lang w:val="en-GB"/>
              </w:rPr>
              <w:t>The c</w:t>
            </w:r>
            <w:r w:rsidR="00EA51DE">
              <w:rPr>
                <w:lang w:val="en-GB"/>
              </w:rPr>
              <w:t xml:space="preserve">ommon </w:t>
            </w:r>
            <w:r w:rsidR="00762E44">
              <w:rPr>
                <w:lang w:val="en-GB"/>
              </w:rPr>
              <w:t>properties</w:t>
            </w:r>
            <w:r w:rsidR="00EA51DE">
              <w:rPr>
                <w:lang w:val="en-GB"/>
              </w:rPr>
              <w:t xml:space="preserve"> that are listed in</w:t>
            </w:r>
            <w:r w:rsidR="00762E44">
              <w:rPr>
                <w:lang w:val="en-GB"/>
              </w:rPr>
              <w:t xml:space="preserve"> </w:t>
            </w:r>
            <w:r w:rsidR="008B353F">
              <w:t>STAC-AIP</w:t>
            </w:r>
            <w:r w:rsidR="00762E44" w:rsidRPr="00B14292">
              <w:t>-</w:t>
            </w:r>
            <w:r w:rsidR="00762E44">
              <w:t>ITEM</w:t>
            </w:r>
            <w:r w:rsidR="00762E44" w:rsidRPr="00B14292">
              <w:t>-REQ-00</w:t>
            </w:r>
            <w:r w:rsidR="00762E44">
              <w:t>5</w:t>
            </w:r>
            <w:r w:rsidR="00762E44" w:rsidRPr="00B14292">
              <w:t xml:space="preserve">0 </w:t>
            </w:r>
            <w:r w:rsidR="00C07915" w:rsidRPr="00C07915">
              <w:t>and marked as “queryable”</w:t>
            </w:r>
          </w:p>
          <w:p w14:paraId="4CFA9431" w14:textId="70E6EACE" w:rsidR="00EA51DE" w:rsidRDefault="00762E44" w:rsidP="00EA51DE">
            <w:pPr>
              <w:pStyle w:val="Bullet1"/>
              <w:rPr>
                <w:lang w:val="en-GB"/>
              </w:rPr>
            </w:pPr>
            <w:r>
              <w:rPr>
                <w:lang w:val="en-GB"/>
              </w:rPr>
              <w:t>Mission specific properties that are defined in the [</w:t>
            </w:r>
            <w:proofErr w:type="spellStart"/>
            <w:r w:rsidR="000141D8" w:rsidRPr="00CA2E63">
              <w:rPr>
                <w:rStyle w:val="Renvoi"/>
              </w:rPr>
              <w:fldChar w:fldCharType="begin"/>
            </w:r>
            <w:r w:rsidR="000141D8" w:rsidRPr="00CA2E63">
              <w:rPr>
                <w:rStyle w:val="Renvoi"/>
              </w:rPr>
              <w:instrText xml:space="preserve"> REF EOPF_SPECIFICATION \h </w:instrText>
            </w:r>
            <w:r w:rsidR="000141D8">
              <w:rPr>
                <w:rStyle w:val="Renvoi"/>
              </w:rPr>
              <w:instrText xml:space="preserve"> \* MERGEFORMAT </w:instrText>
            </w:r>
            <w:r w:rsidR="000141D8" w:rsidRPr="00CA2E63">
              <w:rPr>
                <w:rStyle w:val="Renvoi"/>
              </w:rPr>
              <w:fldChar w:fldCharType="separate"/>
            </w:r>
            <w:proofErr w:type="gramStart"/>
            <w:r w:rsidR="00FB1301" w:rsidRPr="00FB1301">
              <w:rPr>
                <w:rStyle w:val="Renvoi"/>
                <w:b w:val="0"/>
                <w:bCs w:val="0"/>
              </w:rPr>
              <w:t>Erreur</w:t>
            </w:r>
            <w:proofErr w:type="spellEnd"/>
            <w:r w:rsidR="00FB1301" w:rsidRPr="00FB1301">
              <w:rPr>
                <w:rStyle w:val="Renvoi"/>
                <w:b w:val="0"/>
                <w:bCs w:val="0"/>
              </w:rPr>
              <w:t> !</w:t>
            </w:r>
            <w:proofErr w:type="gramEnd"/>
            <w:r w:rsidR="00FB1301" w:rsidRPr="00FB1301">
              <w:rPr>
                <w:rStyle w:val="Renvoi"/>
                <w:b w:val="0"/>
                <w:bCs w:val="0"/>
              </w:rPr>
              <w:t xml:space="preserve"> </w:t>
            </w:r>
            <w:r w:rsidR="00FB1301">
              <w:rPr>
                <w:rStyle w:val="Renvoi"/>
                <w:b w:val="0"/>
                <w:bCs w:val="0"/>
                <w:lang w:val="fr-FR"/>
              </w:rPr>
              <w:t>Source du renvoi introuvable.</w:t>
            </w:r>
            <w:r w:rsidR="000141D8" w:rsidRPr="00CA2E63">
              <w:rPr>
                <w:rStyle w:val="Renvoi"/>
              </w:rPr>
              <w:fldChar w:fldCharType="end"/>
            </w:r>
            <w:r>
              <w:rPr>
                <w:lang w:val="en-GB"/>
              </w:rPr>
              <w:t xml:space="preserve">] for the </w:t>
            </w:r>
            <w:r w:rsidR="00FF5C7E">
              <w:rPr>
                <w:lang w:val="en-GB"/>
              </w:rPr>
              <w:t>corresponding product type</w:t>
            </w:r>
          </w:p>
          <w:p w14:paraId="1CD2C994" w14:textId="77777777" w:rsidR="00FF5C7E" w:rsidRDefault="00FF5C7E" w:rsidP="00FF5C7E">
            <w:pPr>
              <w:pStyle w:val="Bullet1"/>
              <w:numPr>
                <w:ilvl w:val="0"/>
                <w:numId w:val="0"/>
              </w:numPr>
              <w:rPr>
                <w:lang w:val="en-GB"/>
              </w:rPr>
            </w:pPr>
          </w:p>
          <w:p w14:paraId="2EE4D949" w14:textId="11B673BC" w:rsidR="00EA51DE" w:rsidRPr="00484CE9" w:rsidRDefault="00FF5C7E" w:rsidP="00CA2E63">
            <w:pPr>
              <w:pStyle w:val="Bullet1"/>
              <w:numPr>
                <w:ilvl w:val="0"/>
                <w:numId w:val="0"/>
              </w:numPr>
              <w:rPr>
                <w:lang w:val="en-GB"/>
              </w:rPr>
            </w:pPr>
            <w:r w:rsidRPr="006B02E5">
              <w:rPr>
                <w:u w:val="single"/>
                <w:lang w:val="en-GB"/>
              </w:rPr>
              <w:t>Note</w:t>
            </w:r>
            <w:r>
              <w:rPr>
                <w:lang w:val="en-GB"/>
              </w:rPr>
              <w:t xml:space="preserve">: It implies that the queryable schemas managed by </w:t>
            </w:r>
            <w:r w:rsidR="009F3366">
              <w:rPr>
                <w:lang w:val="en-GB"/>
              </w:rPr>
              <w:t>The AIP instance</w:t>
            </w:r>
            <w:r w:rsidR="008B353F">
              <w:rPr>
                <w:lang w:val="en-GB"/>
              </w:rPr>
              <w:t xml:space="preserve"> </w:t>
            </w:r>
            <w:r>
              <w:rPr>
                <w:lang w:val="en-GB"/>
              </w:rPr>
              <w:t xml:space="preserve">shall be </w:t>
            </w:r>
            <w:r w:rsidR="00A8081A">
              <w:rPr>
                <w:lang w:val="en-GB"/>
              </w:rPr>
              <w:t>set accordingly.</w:t>
            </w:r>
            <w:r>
              <w:rPr>
                <w:lang w:val="en-GB"/>
              </w:rPr>
              <w:t xml:space="preserve"> </w:t>
            </w:r>
          </w:p>
        </w:tc>
      </w:tr>
    </w:tbl>
    <w:p w14:paraId="259FED84" w14:textId="77777777" w:rsidR="001207A8" w:rsidRPr="00CA2E63" w:rsidRDefault="001207A8" w:rsidP="00CA2E63">
      <w:pPr>
        <w:rPr>
          <w:lang w:val="en-GB"/>
        </w:rPr>
      </w:pPr>
    </w:p>
    <w:p w14:paraId="2D1CBBF3" w14:textId="6FE4BE67" w:rsidR="00AC32BA" w:rsidRDefault="00AC32BA" w:rsidP="00386149">
      <w:pPr>
        <w:pStyle w:val="Titre4"/>
      </w:pPr>
      <w:r>
        <w:t>Authentication and authorization requirements</w:t>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A148C0" w:rsidRPr="00B74003" w14:paraId="60309621" w14:textId="77777777" w:rsidTr="005925D5">
        <w:trPr>
          <w:trHeight w:val="603"/>
        </w:trPr>
        <w:tc>
          <w:tcPr>
            <w:tcW w:w="236" w:type="dxa"/>
            <w:shd w:val="clear" w:color="auto" w:fill="0070C0"/>
          </w:tcPr>
          <w:p w14:paraId="48C30CFC" w14:textId="77777777" w:rsidR="00A148C0" w:rsidRDefault="00A148C0" w:rsidP="005925D5">
            <w:pPr>
              <w:rPr>
                <w:lang w:val="en-GB"/>
              </w:rPr>
            </w:pPr>
          </w:p>
        </w:tc>
        <w:tc>
          <w:tcPr>
            <w:tcW w:w="9734" w:type="dxa"/>
            <w:shd w:val="clear" w:color="auto" w:fill="F2F2F2" w:themeFill="background1" w:themeFillShade="F2"/>
          </w:tcPr>
          <w:p w14:paraId="7DD5EC0C" w14:textId="6EDBB7E2" w:rsidR="00A148C0" w:rsidRPr="00E853DF" w:rsidRDefault="008B353F" w:rsidP="005925D5">
            <w:pPr>
              <w:pStyle w:val="ReqTitle"/>
            </w:pPr>
            <w:r>
              <w:t>STAC-AIP</w:t>
            </w:r>
            <w:r w:rsidR="00A148C0" w:rsidRPr="00E853DF">
              <w:t xml:space="preserve">-API-REQ-0208 – </w:t>
            </w:r>
            <w:r w:rsidR="00E853DF" w:rsidRPr="00E853DF">
              <w:t>Complian</w:t>
            </w:r>
            <w:r w:rsidR="00E853DF" w:rsidRPr="00B21AD4">
              <w:t xml:space="preserve">ce to </w:t>
            </w:r>
            <w:r w:rsidR="00E853DF">
              <w:t>Central Authentication Service</w:t>
            </w:r>
          </w:p>
          <w:p w14:paraId="1A2D8AC0" w14:textId="39D475FF" w:rsidR="00A148C0" w:rsidRPr="00484CE9" w:rsidRDefault="009F3366" w:rsidP="00B21AD4">
            <w:pPr>
              <w:pStyle w:val="ReqText"/>
              <w:rPr>
                <w:lang w:val="en-GB"/>
              </w:rPr>
            </w:pPr>
            <w:r>
              <w:rPr>
                <w:lang w:val="en-GB"/>
              </w:rPr>
              <w:t>The AIP instance</w:t>
            </w:r>
            <w:r w:rsidR="008B353F">
              <w:rPr>
                <w:lang w:val="en-GB"/>
              </w:rPr>
              <w:t xml:space="preserve"> </w:t>
            </w:r>
            <w:r w:rsidR="00A148C0" w:rsidRPr="00484CE9">
              <w:rPr>
                <w:lang w:val="en-GB"/>
              </w:rPr>
              <w:t xml:space="preserve">shall </w:t>
            </w:r>
            <w:r w:rsidR="00E853DF">
              <w:rPr>
                <w:lang w:val="en-GB"/>
              </w:rPr>
              <w:t xml:space="preserve">comply </w:t>
            </w:r>
            <w:r w:rsidR="006104DC">
              <w:rPr>
                <w:lang w:val="en-GB"/>
              </w:rPr>
              <w:t>with</w:t>
            </w:r>
            <w:r w:rsidR="00E853DF">
              <w:rPr>
                <w:lang w:val="en-GB"/>
              </w:rPr>
              <w:t xml:space="preserve"> [</w:t>
            </w:r>
            <w:r w:rsidR="00D56FAF" w:rsidRPr="00B21AD4">
              <w:rPr>
                <w:rStyle w:val="Renvoi"/>
              </w:rPr>
              <w:fldChar w:fldCharType="begin"/>
            </w:r>
            <w:r w:rsidR="00D56FAF" w:rsidRPr="00B21AD4">
              <w:rPr>
                <w:rStyle w:val="Renvoi"/>
              </w:rPr>
              <w:instrText xml:space="preserve"> REF AUTHENTICATION_SERVICE \h </w:instrText>
            </w:r>
            <w:r w:rsidR="00D56FAF">
              <w:rPr>
                <w:rStyle w:val="Renvoi"/>
              </w:rPr>
              <w:instrText xml:space="preserve"> \* MERGEFORMAT </w:instrText>
            </w:r>
            <w:r w:rsidR="00D56FAF" w:rsidRPr="00B21AD4">
              <w:rPr>
                <w:rStyle w:val="Renvoi"/>
              </w:rPr>
            </w:r>
            <w:r w:rsidR="00D56FAF" w:rsidRPr="00B21AD4">
              <w:rPr>
                <w:rStyle w:val="Renvoi"/>
              </w:rPr>
              <w:fldChar w:fldCharType="separate"/>
            </w:r>
            <w:r w:rsidR="00FB1301" w:rsidRPr="00FB1301">
              <w:rPr>
                <w:rStyle w:val="Renvoi"/>
              </w:rPr>
              <w:t>AUTHENTICATION_SERVICE_ICD</w:t>
            </w:r>
            <w:r w:rsidR="00D56FAF" w:rsidRPr="00B21AD4">
              <w:rPr>
                <w:rStyle w:val="Renvoi"/>
              </w:rPr>
              <w:fldChar w:fldCharType="end"/>
            </w:r>
            <w:r w:rsidR="00E853DF" w:rsidRPr="00B21AD4">
              <w:t>]</w:t>
            </w:r>
            <w:r w:rsidR="00E853DF">
              <w:rPr>
                <w:lang w:val="en-GB"/>
              </w:rPr>
              <w:t xml:space="preserve"> to </w:t>
            </w:r>
            <w:r w:rsidR="006104DC">
              <w:rPr>
                <w:lang w:val="en-GB"/>
              </w:rPr>
              <w:t>ensure</w:t>
            </w:r>
            <w:r w:rsidR="00786632">
              <w:rPr>
                <w:lang w:val="en-GB"/>
              </w:rPr>
              <w:t xml:space="preserve"> the authentication </w:t>
            </w:r>
            <w:r w:rsidR="006104DC">
              <w:rPr>
                <w:lang w:val="en-GB"/>
              </w:rPr>
              <w:t>of the client</w:t>
            </w:r>
            <w:r w:rsidR="00F65603">
              <w:rPr>
                <w:lang w:val="en-GB"/>
              </w:rPr>
              <w:t>.</w:t>
            </w:r>
          </w:p>
        </w:tc>
      </w:tr>
    </w:tbl>
    <w:p w14:paraId="14F75A0F" w14:textId="77777777" w:rsidR="00A148C0" w:rsidRPr="00B21AD4" w:rsidRDefault="00A148C0" w:rsidP="00386149">
      <w:pPr>
        <w:pStyle w:val="BodyText1"/>
        <w:rPr>
          <w:lang w:val="en-GB"/>
        </w:rPr>
      </w:pP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0235B1" w:rsidRPr="00B74003" w14:paraId="34B53B7A" w14:textId="77777777" w:rsidTr="005925D5">
        <w:trPr>
          <w:trHeight w:val="603"/>
        </w:trPr>
        <w:tc>
          <w:tcPr>
            <w:tcW w:w="236" w:type="dxa"/>
            <w:shd w:val="clear" w:color="auto" w:fill="0070C0"/>
          </w:tcPr>
          <w:p w14:paraId="78A05AD5" w14:textId="77777777" w:rsidR="000235B1" w:rsidRDefault="000235B1" w:rsidP="00735725">
            <w:pPr>
              <w:rPr>
                <w:lang w:val="en-GB"/>
              </w:rPr>
            </w:pPr>
          </w:p>
        </w:tc>
        <w:tc>
          <w:tcPr>
            <w:tcW w:w="9734" w:type="dxa"/>
            <w:shd w:val="clear" w:color="auto" w:fill="F2F2F2" w:themeFill="background1" w:themeFillShade="F2"/>
          </w:tcPr>
          <w:p w14:paraId="3AC99557" w14:textId="37AB6E5D" w:rsidR="000235B1" w:rsidRPr="00CA48CF" w:rsidRDefault="008B353F" w:rsidP="00735725">
            <w:pPr>
              <w:pStyle w:val="ReqTitle"/>
            </w:pPr>
            <w:r>
              <w:t>STAC-AIP</w:t>
            </w:r>
            <w:r w:rsidR="000235B1" w:rsidRPr="00CA48CF">
              <w:t>-API-REQ-</w:t>
            </w:r>
            <w:r w:rsidR="00402C6F">
              <w:t>0</w:t>
            </w:r>
            <w:r w:rsidR="001F35B1">
              <w:t>2</w:t>
            </w:r>
            <w:r w:rsidR="000235B1" w:rsidRPr="00CA48CF">
              <w:t xml:space="preserve">10 – </w:t>
            </w:r>
            <w:r w:rsidR="00CE1E4C">
              <w:t>Access control</w:t>
            </w:r>
            <w:r w:rsidR="00CA48CF">
              <w:t xml:space="preserve"> to the STAC Catalo</w:t>
            </w:r>
            <w:r w:rsidR="00CE1E4C">
              <w:t>gue</w:t>
            </w:r>
          </w:p>
          <w:p w14:paraId="1DB09213" w14:textId="32BCD24B" w:rsidR="00633BD8" w:rsidRDefault="006104DC" w:rsidP="00735725">
            <w:pPr>
              <w:pStyle w:val="ReqText"/>
              <w:rPr>
                <w:lang w:val="en-GB"/>
              </w:rPr>
            </w:pPr>
            <w:r>
              <w:rPr>
                <w:lang w:val="en-GB"/>
              </w:rPr>
              <w:t xml:space="preserve">The AIP instance </w:t>
            </w:r>
            <w:r w:rsidR="000235B1" w:rsidRPr="00484CE9">
              <w:rPr>
                <w:lang w:val="en-GB"/>
              </w:rPr>
              <w:t xml:space="preserve">shall </w:t>
            </w:r>
            <w:r w:rsidR="000235B1">
              <w:rPr>
                <w:lang w:val="en-GB"/>
              </w:rPr>
              <w:t xml:space="preserve">implement </w:t>
            </w:r>
            <w:r w:rsidR="00F52C80">
              <w:rPr>
                <w:lang w:val="en-GB"/>
              </w:rPr>
              <w:t xml:space="preserve">an authorization </w:t>
            </w:r>
            <w:r w:rsidR="003F4879">
              <w:rPr>
                <w:lang w:val="en-GB"/>
              </w:rPr>
              <w:t xml:space="preserve">mechanism that </w:t>
            </w:r>
            <w:r w:rsidR="00C07915" w:rsidRPr="00C07915">
              <w:rPr>
                <w:lang w:val="en-GB"/>
              </w:rPr>
              <w:t>allows to grant (or deny) individual clients</w:t>
            </w:r>
            <w:r w:rsidR="00C07915">
              <w:rPr>
                <w:lang w:val="en-GB"/>
              </w:rPr>
              <w:t xml:space="preserve"> </w:t>
            </w:r>
            <w:r w:rsidR="00C07915" w:rsidRPr="00C07915">
              <w:rPr>
                <w:lang w:val="en-GB"/>
              </w:rPr>
              <w:t>at different levels</w:t>
            </w:r>
            <w:r w:rsidR="00633BD8">
              <w:rPr>
                <w:lang w:val="en-GB"/>
              </w:rPr>
              <w:t>:</w:t>
            </w:r>
          </w:p>
          <w:p w14:paraId="31F50A32" w14:textId="34A56908" w:rsidR="00355DCE" w:rsidRDefault="003A4D57" w:rsidP="00735725">
            <w:pPr>
              <w:pStyle w:val="Bullet1"/>
              <w:rPr>
                <w:lang w:val="en-GB"/>
              </w:rPr>
            </w:pPr>
            <w:r>
              <w:rPr>
                <w:lang w:val="en-GB"/>
              </w:rPr>
              <w:t xml:space="preserve">global </w:t>
            </w:r>
            <w:r w:rsidR="003F4879">
              <w:rPr>
                <w:lang w:val="en-GB"/>
              </w:rPr>
              <w:t>acc</w:t>
            </w:r>
            <w:r w:rsidR="00FF3356">
              <w:rPr>
                <w:lang w:val="en-GB"/>
              </w:rPr>
              <w:t xml:space="preserve">ess to </w:t>
            </w:r>
            <w:r w:rsidR="004B4108">
              <w:rPr>
                <w:lang w:val="en-GB"/>
              </w:rPr>
              <w:t>the</w:t>
            </w:r>
            <w:r w:rsidR="00FF3356">
              <w:rPr>
                <w:lang w:val="en-GB"/>
              </w:rPr>
              <w:t xml:space="preserve"> </w:t>
            </w:r>
            <w:r w:rsidR="006104DC">
              <w:rPr>
                <w:lang w:val="en-GB"/>
              </w:rPr>
              <w:t xml:space="preserve">AIP </w:t>
            </w:r>
            <w:r w:rsidR="00FF3356">
              <w:rPr>
                <w:lang w:val="en-GB"/>
              </w:rPr>
              <w:t>Catalogue</w:t>
            </w:r>
            <w:r w:rsidR="006104DC">
              <w:rPr>
                <w:lang w:val="en-GB"/>
              </w:rPr>
              <w:t>;</w:t>
            </w:r>
          </w:p>
          <w:p w14:paraId="5CA4AE07" w14:textId="0729DEA1" w:rsidR="00633BD8" w:rsidRPr="00484CE9" w:rsidRDefault="00ED0674" w:rsidP="00735725">
            <w:pPr>
              <w:pStyle w:val="Bullet1"/>
              <w:rPr>
                <w:lang w:val="en-GB"/>
              </w:rPr>
            </w:pPr>
            <w:r>
              <w:rPr>
                <w:lang w:val="en-GB"/>
              </w:rPr>
              <w:t>a</w:t>
            </w:r>
            <w:r w:rsidR="00633BD8">
              <w:rPr>
                <w:lang w:val="en-GB"/>
              </w:rPr>
              <w:t xml:space="preserve">ccess to each individual </w:t>
            </w:r>
            <w:r w:rsidR="006104DC">
              <w:rPr>
                <w:lang w:val="en-GB"/>
              </w:rPr>
              <w:t xml:space="preserve">AIP </w:t>
            </w:r>
            <w:r w:rsidR="00633BD8">
              <w:rPr>
                <w:lang w:val="en-GB"/>
              </w:rPr>
              <w:t>Collection</w:t>
            </w:r>
            <w:r w:rsidR="006104DC">
              <w:rPr>
                <w:lang w:val="en-GB"/>
              </w:rPr>
              <w:t>.</w:t>
            </w:r>
          </w:p>
        </w:tc>
      </w:tr>
    </w:tbl>
    <w:p w14:paraId="51CF31AB" w14:textId="77777777" w:rsidR="00950CB9" w:rsidRDefault="00950CB9" w:rsidP="00735725">
      <w:pPr>
        <w:rPr>
          <w:highlight w:val="yellow"/>
        </w:rPr>
      </w:pP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6B29C1" w:rsidRPr="00B74003" w14:paraId="15115FAC" w14:textId="77777777" w:rsidTr="005925D5">
        <w:trPr>
          <w:trHeight w:val="603"/>
        </w:trPr>
        <w:tc>
          <w:tcPr>
            <w:tcW w:w="236" w:type="dxa"/>
            <w:shd w:val="clear" w:color="auto" w:fill="0070C0"/>
          </w:tcPr>
          <w:p w14:paraId="7FBB7D32" w14:textId="77777777" w:rsidR="006B29C1" w:rsidRDefault="006B29C1" w:rsidP="00735725">
            <w:pPr>
              <w:rPr>
                <w:lang w:val="en-GB"/>
              </w:rPr>
            </w:pPr>
          </w:p>
        </w:tc>
        <w:tc>
          <w:tcPr>
            <w:tcW w:w="9734" w:type="dxa"/>
            <w:shd w:val="clear" w:color="auto" w:fill="F2F2F2" w:themeFill="background1" w:themeFillShade="F2"/>
          </w:tcPr>
          <w:p w14:paraId="56BED994" w14:textId="42B0CF63" w:rsidR="006B29C1" w:rsidRPr="00CE1E4C" w:rsidRDefault="008B353F" w:rsidP="00735725">
            <w:pPr>
              <w:pStyle w:val="ReqTitle"/>
            </w:pPr>
            <w:r>
              <w:t>STAC-AIP</w:t>
            </w:r>
            <w:r w:rsidR="006B29C1" w:rsidRPr="00CE1E4C">
              <w:t>-API-REQ-</w:t>
            </w:r>
            <w:r w:rsidR="00402C6F">
              <w:t>0</w:t>
            </w:r>
            <w:r w:rsidR="001F35B1">
              <w:t>22</w:t>
            </w:r>
            <w:r w:rsidR="006B29C1" w:rsidRPr="00CE1E4C">
              <w:t xml:space="preserve">0 – </w:t>
            </w:r>
            <w:r w:rsidR="003A4D57" w:rsidRPr="007A0BB1">
              <w:t>Global</w:t>
            </w:r>
            <w:r w:rsidR="003F362B" w:rsidRPr="007A0BB1">
              <w:t xml:space="preserve"> </w:t>
            </w:r>
            <w:r w:rsidR="003A4D57" w:rsidRPr="007A0BB1">
              <w:t>a</w:t>
            </w:r>
            <w:r w:rsidR="006B29C1" w:rsidRPr="007A0BB1">
              <w:t>ccess control semantics</w:t>
            </w:r>
          </w:p>
          <w:p w14:paraId="10A4252A" w14:textId="045FAA87" w:rsidR="00DC4E31" w:rsidRDefault="00DC4E31" w:rsidP="00735725">
            <w:pPr>
              <w:pStyle w:val="ReqText"/>
              <w:rPr>
                <w:lang w:val="en-GB"/>
              </w:rPr>
            </w:pPr>
            <w:r>
              <w:rPr>
                <w:lang w:val="en-GB"/>
              </w:rPr>
              <w:t>Global access control shall be applied priorly to collection access control.</w:t>
            </w:r>
          </w:p>
          <w:p w14:paraId="7068127C" w14:textId="085EA863" w:rsidR="006B29C1" w:rsidRDefault="003D4698" w:rsidP="00735725">
            <w:pPr>
              <w:pStyle w:val="ReqText"/>
              <w:rPr>
                <w:lang w:val="en-GB"/>
              </w:rPr>
            </w:pPr>
            <w:r>
              <w:rPr>
                <w:lang w:val="en-GB"/>
              </w:rPr>
              <w:t xml:space="preserve">Global access is required </w:t>
            </w:r>
            <w:r w:rsidR="001E23F7">
              <w:rPr>
                <w:lang w:val="en-GB"/>
              </w:rPr>
              <w:t>to</w:t>
            </w:r>
            <w:r>
              <w:rPr>
                <w:lang w:val="en-GB"/>
              </w:rPr>
              <w:t>:</w:t>
            </w:r>
          </w:p>
          <w:p w14:paraId="2052F511" w14:textId="77777777" w:rsidR="0075627B" w:rsidRDefault="003D4698" w:rsidP="00735725">
            <w:pPr>
              <w:pStyle w:val="Bullet1"/>
              <w:rPr>
                <w:lang w:val="en-GB"/>
              </w:rPr>
            </w:pPr>
            <w:r>
              <w:rPr>
                <w:lang w:val="en-GB"/>
              </w:rPr>
              <w:t xml:space="preserve">retrieve the metadata </w:t>
            </w:r>
            <w:r w:rsidR="00D92AD3">
              <w:rPr>
                <w:lang w:val="en-GB"/>
              </w:rPr>
              <w:t xml:space="preserve">of the Catalogue object </w:t>
            </w:r>
          </w:p>
          <w:p w14:paraId="309BC67C" w14:textId="7A879EDC" w:rsidR="003D4698" w:rsidRDefault="0075627B" w:rsidP="00735725">
            <w:pPr>
              <w:pStyle w:val="Bullet1"/>
              <w:rPr>
                <w:lang w:val="en-GB"/>
              </w:rPr>
            </w:pPr>
            <w:r>
              <w:rPr>
                <w:lang w:val="en-GB"/>
              </w:rPr>
              <w:t xml:space="preserve">retrieve </w:t>
            </w:r>
            <w:r w:rsidR="00121C54">
              <w:rPr>
                <w:lang w:val="en-GB"/>
              </w:rPr>
              <w:t>the metadata of the underlying Collections</w:t>
            </w:r>
            <w:r w:rsidR="00836F4A">
              <w:rPr>
                <w:lang w:val="en-GB"/>
              </w:rPr>
              <w:t>, the</w:t>
            </w:r>
            <w:r w:rsidR="002E7D17">
              <w:rPr>
                <w:lang w:val="en-GB"/>
              </w:rPr>
              <w:t xml:space="preserve"> metadata of the included </w:t>
            </w:r>
            <w:r w:rsidR="00DE0629">
              <w:rPr>
                <w:lang w:val="en-GB"/>
              </w:rPr>
              <w:t>Items</w:t>
            </w:r>
            <w:r w:rsidR="002E7D17">
              <w:rPr>
                <w:lang w:val="en-GB"/>
              </w:rPr>
              <w:t>,</w:t>
            </w:r>
            <w:r w:rsidR="00DE0629">
              <w:rPr>
                <w:lang w:val="en-GB"/>
              </w:rPr>
              <w:t xml:space="preserve"> and </w:t>
            </w:r>
            <w:r w:rsidR="00122682">
              <w:rPr>
                <w:lang w:val="en-GB"/>
              </w:rPr>
              <w:t xml:space="preserve">to download the related </w:t>
            </w:r>
            <w:r w:rsidR="00DE0629">
              <w:rPr>
                <w:lang w:val="en-GB"/>
              </w:rPr>
              <w:t>asset files.</w:t>
            </w:r>
          </w:p>
          <w:p w14:paraId="72ADEAB0" w14:textId="611AE4BE" w:rsidR="005F7346" w:rsidRPr="00484CE9" w:rsidRDefault="0075627B" w:rsidP="00735725">
            <w:pPr>
              <w:pStyle w:val="ReqText"/>
              <w:rPr>
                <w:lang w:val="en-GB"/>
              </w:rPr>
            </w:pPr>
            <w:r>
              <w:rPr>
                <w:lang w:val="en-GB"/>
              </w:rPr>
              <w:t xml:space="preserve">If </w:t>
            </w:r>
            <w:r w:rsidR="00513384">
              <w:rPr>
                <w:lang w:val="en-GB"/>
              </w:rPr>
              <w:t>global access is denied for a Client, any STAC API request</w:t>
            </w:r>
            <w:r w:rsidR="00122682">
              <w:rPr>
                <w:lang w:val="en-GB"/>
              </w:rPr>
              <w:t>s</w:t>
            </w:r>
            <w:r w:rsidR="001E66E3">
              <w:rPr>
                <w:lang w:val="en-GB"/>
              </w:rPr>
              <w:t xml:space="preserve"> it sends</w:t>
            </w:r>
            <w:r w:rsidR="00513384">
              <w:rPr>
                <w:lang w:val="en-GB"/>
              </w:rPr>
              <w:t xml:space="preserve"> shall result </w:t>
            </w:r>
            <w:r w:rsidR="006104DC">
              <w:rPr>
                <w:lang w:val="en-GB"/>
              </w:rPr>
              <w:t xml:space="preserve">in </w:t>
            </w:r>
            <w:r w:rsidR="007A0BB1">
              <w:rPr>
                <w:lang w:val="en-GB"/>
              </w:rPr>
              <w:t xml:space="preserve">a 403 HTTP Status code response and the </w:t>
            </w:r>
            <w:r w:rsidR="006104DC">
              <w:rPr>
                <w:lang w:val="en-GB"/>
              </w:rPr>
              <w:t xml:space="preserve">corresponding </w:t>
            </w:r>
            <w:r w:rsidR="007A0BB1">
              <w:rPr>
                <w:lang w:val="en-GB"/>
              </w:rPr>
              <w:t>error message.</w:t>
            </w:r>
            <w:r w:rsidR="00C07915">
              <w:rPr>
                <w:lang w:val="en-GB"/>
              </w:rPr>
              <w:t xml:space="preserve"> </w:t>
            </w:r>
            <w:r w:rsidR="00C07915" w:rsidRPr="00C07915">
              <w:rPr>
                <w:lang w:val="en-GB"/>
              </w:rPr>
              <w:t>In this case, access to the underlying collections shall be denied too.</w:t>
            </w:r>
          </w:p>
        </w:tc>
      </w:tr>
    </w:tbl>
    <w:p w14:paraId="2FEB5F39" w14:textId="77777777" w:rsidR="006B29C1" w:rsidRDefault="006B29C1" w:rsidP="00735725">
      <w:pPr>
        <w:rPr>
          <w:highlight w:val="yellow"/>
          <w:lang w:val="en-GB"/>
        </w:rPr>
      </w:pP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3F362B" w:rsidRPr="00B74003" w14:paraId="2274D791" w14:textId="77777777" w:rsidTr="005925D5">
        <w:trPr>
          <w:trHeight w:val="603"/>
        </w:trPr>
        <w:tc>
          <w:tcPr>
            <w:tcW w:w="236" w:type="dxa"/>
            <w:shd w:val="clear" w:color="auto" w:fill="0070C0"/>
          </w:tcPr>
          <w:p w14:paraId="218A59E2" w14:textId="77777777" w:rsidR="003F362B" w:rsidRDefault="003F362B" w:rsidP="00735725">
            <w:pPr>
              <w:rPr>
                <w:lang w:val="en-GB"/>
              </w:rPr>
            </w:pPr>
          </w:p>
        </w:tc>
        <w:tc>
          <w:tcPr>
            <w:tcW w:w="9734" w:type="dxa"/>
            <w:shd w:val="clear" w:color="auto" w:fill="F2F2F2" w:themeFill="background1" w:themeFillShade="F2"/>
          </w:tcPr>
          <w:p w14:paraId="53A6ED18" w14:textId="673006A0" w:rsidR="003F362B" w:rsidRPr="00CE1E4C" w:rsidRDefault="008B353F" w:rsidP="00735725">
            <w:pPr>
              <w:pStyle w:val="ReqTitle"/>
            </w:pPr>
            <w:r>
              <w:t>STAC-AIP</w:t>
            </w:r>
            <w:r w:rsidR="003F362B" w:rsidRPr="00CE1E4C">
              <w:t>-</w:t>
            </w:r>
            <w:r w:rsidR="002F6C7A">
              <w:t>A</w:t>
            </w:r>
            <w:r w:rsidR="003F362B" w:rsidRPr="00CE1E4C">
              <w:t>PI-REQ-</w:t>
            </w:r>
            <w:r w:rsidR="00402C6F">
              <w:t>0</w:t>
            </w:r>
            <w:r w:rsidR="00437987">
              <w:t>23</w:t>
            </w:r>
            <w:r w:rsidR="003F362B" w:rsidRPr="00CE1E4C">
              <w:t xml:space="preserve">0 – </w:t>
            </w:r>
            <w:r w:rsidR="003F362B">
              <w:t xml:space="preserve">Collection </w:t>
            </w:r>
            <w:r w:rsidR="003A4D57">
              <w:t>a</w:t>
            </w:r>
            <w:r w:rsidR="003F362B">
              <w:t>ccess control semantics</w:t>
            </w:r>
          </w:p>
          <w:p w14:paraId="5E983C6B" w14:textId="60DBC4E7" w:rsidR="003F362B" w:rsidRDefault="00735D72" w:rsidP="00735725">
            <w:pPr>
              <w:pStyle w:val="ReqText"/>
              <w:rPr>
                <w:lang w:val="en-GB"/>
              </w:rPr>
            </w:pPr>
            <w:r>
              <w:rPr>
                <w:lang w:val="en-GB"/>
              </w:rPr>
              <w:t>Collection acces</w:t>
            </w:r>
            <w:r w:rsidR="00AA6FEF">
              <w:rPr>
                <w:lang w:val="en-GB"/>
              </w:rPr>
              <w:t xml:space="preserve">s </w:t>
            </w:r>
            <w:r w:rsidR="003F362B">
              <w:rPr>
                <w:lang w:val="en-GB"/>
              </w:rPr>
              <w:t xml:space="preserve">is </w:t>
            </w:r>
            <w:r w:rsidR="00AA6FEF">
              <w:rPr>
                <w:lang w:val="en-GB"/>
              </w:rPr>
              <w:t xml:space="preserve">required </w:t>
            </w:r>
            <w:r w:rsidR="003F362B">
              <w:rPr>
                <w:lang w:val="en-GB"/>
              </w:rPr>
              <w:t>to</w:t>
            </w:r>
            <w:r w:rsidR="00AA6FEF">
              <w:rPr>
                <w:lang w:val="en-GB"/>
              </w:rPr>
              <w:t xml:space="preserve">: </w:t>
            </w:r>
          </w:p>
          <w:p w14:paraId="286F29F3" w14:textId="6041DCF8" w:rsidR="00AA6FEF" w:rsidRDefault="003F362B" w:rsidP="00735725">
            <w:pPr>
              <w:pStyle w:val="Bullet1"/>
              <w:rPr>
                <w:lang w:val="en-GB"/>
              </w:rPr>
            </w:pPr>
            <w:r>
              <w:rPr>
                <w:lang w:val="en-GB"/>
              </w:rPr>
              <w:t>retrieve the metadata of the Collection object</w:t>
            </w:r>
            <w:r w:rsidR="006104DC">
              <w:rPr>
                <w:lang w:val="en-GB"/>
              </w:rPr>
              <w:t>;</w:t>
            </w:r>
          </w:p>
          <w:p w14:paraId="45E2A230" w14:textId="00CB91A5" w:rsidR="00CC0ECB" w:rsidRPr="00AF7B80" w:rsidRDefault="00AA6FEF" w:rsidP="00735725">
            <w:pPr>
              <w:pStyle w:val="Bullet1"/>
              <w:rPr>
                <w:lang w:val="en-GB"/>
              </w:rPr>
            </w:pPr>
            <w:r>
              <w:rPr>
                <w:lang w:val="en-GB"/>
              </w:rPr>
              <w:t xml:space="preserve">retrieve the </w:t>
            </w:r>
            <w:r w:rsidR="00CC0ECB">
              <w:rPr>
                <w:lang w:val="en-GB"/>
              </w:rPr>
              <w:t>metadata of the Items included in this Collection</w:t>
            </w:r>
            <w:r w:rsidR="00AF7B80">
              <w:rPr>
                <w:lang w:val="en-GB"/>
              </w:rPr>
              <w:t xml:space="preserve"> and download the related asset files</w:t>
            </w:r>
          </w:p>
        </w:tc>
      </w:tr>
    </w:tbl>
    <w:p w14:paraId="1CCC58FF" w14:textId="77777777" w:rsidR="006B29C1" w:rsidRDefault="006B29C1" w:rsidP="00735725">
      <w:pPr>
        <w:rPr>
          <w:highlight w:val="yellow"/>
        </w:rPr>
      </w:pP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4B1A9E" w:rsidRPr="00B74003" w14:paraId="2F489DD3" w14:textId="77777777" w:rsidTr="005925D5">
        <w:trPr>
          <w:trHeight w:val="603"/>
        </w:trPr>
        <w:tc>
          <w:tcPr>
            <w:tcW w:w="236" w:type="dxa"/>
            <w:shd w:val="clear" w:color="auto" w:fill="0070C0"/>
          </w:tcPr>
          <w:p w14:paraId="311711B5" w14:textId="77777777" w:rsidR="004B1A9E" w:rsidRDefault="004B1A9E" w:rsidP="00735725">
            <w:pPr>
              <w:rPr>
                <w:lang w:val="en-GB"/>
              </w:rPr>
            </w:pPr>
          </w:p>
        </w:tc>
        <w:tc>
          <w:tcPr>
            <w:tcW w:w="9734" w:type="dxa"/>
            <w:shd w:val="clear" w:color="auto" w:fill="F2F2F2" w:themeFill="background1" w:themeFillShade="F2"/>
          </w:tcPr>
          <w:p w14:paraId="5D0F088C" w14:textId="666DFFB4" w:rsidR="004B1A9E" w:rsidRPr="00CE1E4C" w:rsidRDefault="008B353F" w:rsidP="00735725">
            <w:pPr>
              <w:pStyle w:val="ReqTitle"/>
            </w:pPr>
            <w:r>
              <w:t>STAC-AIP</w:t>
            </w:r>
            <w:r w:rsidR="004B1A9E" w:rsidRPr="00CE1E4C">
              <w:t>-API-REQ-</w:t>
            </w:r>
            <w:r w:rsidR="00402C6F">
              <w:t>0</w:t>
            </w:r>
            <w:r w:rsidR="00437987">
              <w:t>24</w:t>
            </w:r>
            <w:r w:rsidR="004B1A9E" w:rsidRPr="00CE1E4C">
              <w:t xml:space="preserve">0 – </w:t>
            </w:r>
            <w:r w:rsidR="00CE1E4C" w:rsidRPr="00CE1E4C">
              <w:t>Role based</w:t>
            </w:r>
            <w:r w:rsidR="00CE1E4C">
              <w:t xml:space="preserve"> access control</w:t>
            </w:r>
          </w:p>
          <w:p w14:paraId="425E1B42" w14:textId="54A14284" w:rsidR="004B1A9E" w:rsidRPr="00484CE9" w:rsidRDefault="004B1A9E" w:rsidP="00735725">
            <w:pPr>
              <w:pStyle w:val="ReqText"/>
              <w:rPr>
                <w:lang w:val="en-GB"/>
              </w:rPr>
            </w:pPr>
            <w:r>
              <w:rPr>
                <w:lang w:val="en-GB"/>
              </w:rPr>
              <w:lastRenderedPageBreak/>
              <w:t xml:space="preserve">The authorization mechanism shall </w:t>
            </w:r>
            <w:r w:rsidR="00C07915">
              <w:rPr>
                <w:lang w:val="en-GB"/>
              </w:rPr>
              <w:t xml:space="preserve">rely on </w:t>
            </w:r>
            <w:r>
              <w:rPr>
                <w:lang w:val="en-GB"/>
              </w:rPr>
              <w:t xml:space="preserve">the </w:t>
            </w:r>
            <w:r w:rsidR="00C07915">
              <w:rPr>
                <w:lang w:val="en-GB"/>
              </w:rPr>
              <w:t>“</w:t>
            </w:r>
            <w:r w:rsidR="00BC2BFC">
              <w:rPr>
                <w:lang w:val="en-GB"/>
              </w:rPr>
              <w:t xml:space="preserve">Client </w:t>
            </w:r>
            <w:r>
              <w:rPr>
                <w:lang w:val="en-GB"/>
              </w:rPr>
              <w:t>roles</w:t>
            </w:r>
            <w:r w:rsidR="00C07915">
              <w:rPr>
                <w:lang w:val="en-GB"/>
              </w:rPr>
              <w:t>”</w:t>
            </w:r>
            <w:r>
              <w:rPr>
                <w:lang w:val="en-GB"/>
              </w:rPr>
              <w:t xml:space="preserve"> </w:t>
            </w:r>
            <w:r w:rsidR="00BC2BFC">
              <w:rPr>
                <w:lang w:val="en-GB"/>
              </w:rPr>
              <w:t xml:space="preserve">specified </w:t>
            </w:r>
            <w:r w:rsidR="00C07915">
              <w:rPr>
                <w:lang w:val="en-GB"/>
              </w:rPr>
              <w:t xml:space="preserve">through </w:t>
            </w:r>
            <w:r w:rsidR="00BC2BFC">
              <w:rPr>
                <w:lang w:val="en-GB"/>
              </w:rPr>
              <w:t xml:space="preserve">the corresponding </w:t>
            </w:r>
            <w:r w:rsidR="00CA48CF">
              <w:rPr>
                <w:lang w:val="en-GB"/>
              </w:rPr>
              <w:t xml:space="preserve">JWT </w:t>
            </w:r>
            <w:r w:rsidR="00BC2BFC">
              <w:rPr>
                <w:lang w:val="en-GB"/>
              </w:rPr>
              <w:t>claims</w:t>
            </w:r>
            <w:r w:rsidR="00C07915">
              <w:rPr>
                <w:lang w:val="en-GB"/>
              </w:rPr>
              <w:t>. This JWT</w:t>
            </w:r>
            <w:r w:rsidR="00CA48CF">
              <w:rPr>
                <w:lang w:val="en-GB"/>
              </w:rPr>
              <w:t xml:space="preserve"> </w:t>
            </w:r>
            <w:r w:rsidR="00C07915">
              <w:rPr>
                <w:lang w:val="en-GB"/>
              </w:rPr>
              <w:t xml:space="preserve">is </w:t>
            </w:r>
            <w:r w:rsidR="00CA48CF">
              <w:rPr>
                <w:lang w:val="en-GB"/>
              </w:rPr>
              <w:t>provided as a Bearer token in the incoming request</w:t>
            </w:r>
            <w:r>
              <w:rPr>
                <w:lang w:val="en-GB"/>
              </w:rPr>
              <w:t>.</w:t>
            </w:r>
          </w:p>
        </w:tc>
      </w:tr>
    </w:tbl>
    <w:p w14:paraId="41DC6625" w14:textId="77777777" w:rsidR="00FA5CA8" w:rsidRDefault="00FA5CA8" w:rsidP="00735725">
      <w:pPr>
        <w:rPr>
          <w:highlight w:val="yellow"/>
          <w:lang w:val="en-GB"/>
        </w:rPr>
      </w:pP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CA48CF" w:rsidRPr="00B74003" w14:paraId="216C6925" w14:textId="77777777" w:rsidTr="005925D5">
        <w:trPr>
          <w:trHeight w:val="603"/>
        </w:trPr>
        <w:tc>
          <w:tcPr>
            <w:tcW w:w="236" w:type="dxa"/>
            <w:shd w:val="clear" w:color="auto" w:fill="0070C0"/>
          </w:tcPr>
          <w:p w14:paraId="12F924DA" w14:textId="77777777" w:rsidR="00CA48CF" w:rsidRDefault="00CA48CF" w:rsidP="00735725">
            <w:pPr>
              <w:rPr>
                <w:lang w:val="en-GB"/>
              </w:rPr>
            </w:pPr>
          </w:p>
        </w:tc>
        <w:tc>
          <w:tcPr>
            <w:tcW w:w="9734" w:type="dxa"/>
            <w:shd w:val="clear" w:color="auto" w:fill="F2F2F2" w:themeFill="background1" w:themeFillShade="F2"/>
          </w:tcPr>
          <w:p w14:paraId="7B076CD3" w14:textId="498D0CE9" w:rsidR="00CA48CF" w:rsidRPr="00533AE0" w:rsidRDefault="008B353F" w:rsidP="00735725">
            <w:pPr>
              <w:pStyle w:val="ReqTitle"/>
            </w:pPr>
            <w:r>
              <w:t>STAC-AIP</w:t>
            </w:r>
            <w:r w:rsidR="00CA48CF" w:rsidRPr="00533AE0">
              <w:t>-</w:t>
            </w:r>
            <w:r w:rsidR="00CA48CF">
              <w:t>API</w:t>
            </w:r>
            <w:r w:rsidR="00CA48CF" w:rsidRPr="00533AE0">
              <w:t>-REQ-</w:t>
            </w:r>
            <w:r w:rsidR="00402C6F">
              <w:t>0</w:t>
            </w:r>
            <w:r w:rsidR="00437987">
              <w:t>250</w:t>
            </w:r>
            <w:r w:rsidR="00CA48CF" w:rsidRPr="00533AE0">
              <w:t xml:space="preserve"> – </w:t>
            </w:r>
            <w:r w:rsidR="00CE1E4C">
              <w:t>Configurable</w:t>
            </w:r>
            <w:r w:rsidR="00565558">
              <w:t xml:space="preserve"> access control</w:t>
            </w:r>
          </w:p>
          <w:p w14:paraId="3F364E73" w14:textId="1940471E" w:rsidR="00CA48CF" w:rsidRPr="00484CE9" w:rsidRDefault="00633BD8" w:rsidP="00735725">
            <w:pPr>
              <w:pStyle w:val="ReqText"/>
              <w:rPr>
                <w:lang w:val="en-GB"/>
              </w:rPr>
            </w:pPr>
            <w:r>
              <w:rPr>
                <w:lang w:val="en-GB"/>
              </w:rPr>
              <w:t xml:space="preserve">The authorization mechanism implemented by </w:t>
            </w:r>
            <w:r w:rsidR="006104DC">
              <w:rPr>
                <w:lang w:val="en-GB"/>
              </w:rPr>
              <w:t xml:space="preserve">the </w:t>
            </w:r>
            <w:r w:rsidR="006B02E5">
              <w:rPr>
                <w:lang w:val="en-GB"/>
              </w:rPr>
              <w:t xml:space="preserve">AIP </w:t>
            </w:r>
            <w:r w:rsidR="006104DC">
              <w:rPr>
                <w:lang w:val="en-GB"/>
              </w:rPr>
              <w:t xml:space="preserve">instance </w:t>
            </w:r>
            <w:r>
              <w:rPr>
                <w:lang w:val="en-GB"/>
              </w:rPr>
              <w:t>shall be configurable</w:t>
            </w:r>
            <w:r w:rsidR="005925D5">
              <w:rPr>
                <w:lang w:val="en-GB"/>
              </w:rPr>
              <w:t xml:space="preserve"> </w:t>
            </w:r>
            <w:r w:rsidR="005925D5">
              <w:rPr>
                <w:lang w:val="en-GB"/>
              </w:rPr>
              <w:t>at collection level and globally</w:t>
            </w:r>
            <w:r w:rsidR="00B52528">
              <w:rPr>
                <w:lang w:val="en-GB"/>
              </w:rPr>
              <w:t>.</w:t>
            </w:r>
          </w:p>
        </w:tc>
      </w:tr>
    </w:tbl>
    <w:p w14:paraId="7390BEEB" w14:textId="77777777" w:rsidR="00CA48CF" w:rsidRDefault="00CA48CF" w:rsidP="00735725">
      <w:pPr>
        <w:rPr>
          <w:highlight w:val="yellow"/>
          <w:lang w:val="en-GB"/>
        </w:rPr>
      </w:pP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B52528" w:rsidRPr="00B74003" w14:paraId="1B9E3B13" w14:textId="77777777" w:rsidTr="005925D5">
        <w:trPr>
          <w:trHeight w:val="603"/>
        </w:trPr>
        <w:tc>
          <w:tcPr>
            <w:tcW w:w="236" w:type="dxa"/>
            <w:shd w:val="clear" w:color="auto" w:fill="0070C0"/>
          </w:tcPr>
          <w:p w14:paraId="4BED1DB0" w14:textId="77777777" w:rsidR="00B52528" w:rsidRDefault="00B52528" w:rsidP="00735725">
            <w:pPr>
              <w:rPr>
                <w:lang w:val="en-GB"/>
              </w:rPr>
            </w:pPr>
          </w:p>
        </w:tc>
        <w:tc>
          <w:tcPr>
            <w:tcW w:w="9734" w:type="dxa"/>
            <w:shd w:val="clear" w:color="auto" w:fill="F2F2F2" w:themeFill="background1" w:themeFillShade="F2"/>
          </w:tcPr>
          <w:p w14:paraId="6298C0C0" w14:textId="66269DFF" w:rsidR="00B52528" w:rsidRPr="00533AE0" w:rsidRDefault="008B353F" w:rsidP="00735725">
            <w:pPr>
              <w:pStyle w:val="ReqTitle"/>
            </w:pPr>
            <w:r>
              <w:t>STAC-AIP</w:t>
            </w:r>
            <w:r w:rsidR="00B52528" w:rsidRPr="00533AE0">
              <w:t>-</w:t>
            </w:r>
            <w:r w:rsidR="00B52528">
              <w:t>API</w:t>
            </w:r>
            <w:r w:rsidR="00B52528" w:rsidRPr="00533AE0">
              <w:t>-REQ-</w:t>
            </w:r>
            <w:r w:rsidR="00402C6F">
              <w:t>0</w:t>
            </w:r>
            <w:r w:rsidR="00437987">
              <w:t>260</w:t>
            </w:r>
            <w:r w:rsidR="00B52528" w:rsidRPr="00533AE0">
              <w:t xml:space="preserve"> – </w:t>
            </w:r>
            <w:r w:rsidR="00B52528">
              <w:t>Zero downtime access control configuration change</w:t>
            </w:r>
          </w:p>
          <w:p w14:paraId="19278176" w14:textId="2C9DB1EC" w:rsidR="00B52528" w:rsidRPr="00484CE9" w:rsidRDefault="006104DC" w:rsidP="00735725">
            <w:pPr>
              <w:pStyle w:val="ReqText"/>
              <w:rPr>
                <w:lang w:val="en-GB"/>
              </w:rPr>
            </w:pPr>
            <w:r>
              <w:rPr>
                <w:lang w:val="en-GB"/>
              </w:rPr>
              <w:t>It shall be possible to u</w:t>
            </w:r>
            <w:r w:rsidR="00B52528">
              <w:rPr>
                <w:lang w:val="en-GB"/>
              </w:rPr>
              <w:t xml:space="preserve">pdate </w:t>
            </w:r>
            <w:r w:rsidR="004679CC">
              <w:rPr>
                <w:lang w:val="en-GB"/>
              </w:rPr>
              <w:t xml:space="preserve">the access control configuration with </w:t>
            </w:r>
            <w:r>
              <w:rPr>
                <w:lang w:val="en-GB"/>
              </w:rPr>
              <w:t xml:space="preserve">no </w:t>
            </w:r>
            <w:r w:rsidR="004679CC">
              <w:rPr>
                <w:lang w:val="en-GB"/>
              </w:rPr>
              <w:t>downtime.</w:t>
            </w:r>
          </w:p>
        </w:tc>
      </w:tr>
    </w:tbl>
    <w:p w14:paraId="203B65CF" w14:textId="77777777" w:rsidR="00CA76C3" w:rsidRDefault="00CA76C3" w:rsidP="00735725">
      <w:pPr>
        <w:rPr>
          <w:lang w:val="en-GB"/>
        </w:rPr>
      </w:pPr>
    </w:p>
    <w:p w14:paraId="2C717B35" w14:textId="61E7F2BA" w:rsidR="00CA76C3" w:rsidRDefault="00DB79A2" w:rsidP="00386149">
      <w:pPr>
        <w:pStyle w:val="Titre4"/>
      </w:pPr>
      <w:r>
        <w:t>Download</w:t>
      </w:r>
      <w:r w:rsidR="00172031">
        <w:t xml:space="preserve"> capability requirements</w:t>
      </w:r>
    </w:p>
    <w:p w14:paraId="77850775" w14:textId="77777777" w:rsidR="00172031" w:rsidRPr="00720640" w:rsidRDefault="00172031" w:rsidP="00386149"/>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F8629A" w:rsidRPr="00B74003" w14:paraId="1E4B177E" w14:textId="77777777" w:rsidTr="005925D5">
        <w:trPr>
          <w:trHeight w:val="603"/>
        </w:trPr>
        <w:tc>
          <w:tcPr>
            <w:tcW w:w="236" w:type="dxa"/>
            <w:shd w:val="clear" w:color="auto" w:fill="0070C0"/>
          </w:tcPr>
          <w:p w14:paraId="1492664D" w14:textId="77777777" w:rsidR="00F8629A" w:rsidRDefault="00F8629A" w:rsidP="005925D5">
            <w:pPr>
              <w:rPr>
                <w:lang w:val="en-GB"/>
              </w:rPr>
            </w:pPr>
          </w:p>
        </w:tc>
        <w:tc>
          <w:tcPr>
            <w:tcW w:w="9734" w:type="dxa"/>
            <w:shd w:val="clear" w:color="auto" w:fill="F2F2F2" w:themeFill="background1" w:themeFillShade="F2"/>
          </w:tcPr>
          <w:p w14:paraId="4F6B6287" w14:textId="413380CF" w:rsidR="00F8629A" w:rsidRPr="00910BDF" w:rsidRDefault="008B353F" w:rsidP="005925D5">
            <w:pPr>
              <w:pStyle w:val="ReqTitle"/>
              <w:rPr>
                <w:lang w:val="it-IT"/>
              </w:rPr>
            </w:pPr>
            <w:r w:rsidRPr="00910BDF">
              <w:rPr>
                <w:lang w:val="it-IT"/>
              </w:rPr>
              <w:t>STAC-</w:t>
            </w:r>
            <w:r w:rsidR="006B02E5" w:rsidRPr="00910BDF">
              <w:rPr>
                <w:lang w:val="it-IT"/>
              </w:rPr>
              <w:t>LTA</w:t>
            </w:r>
            <w:r w:rsidR="00F8629A" w:rsidRPr="00910BDF">
              <w:rPr>
                <w:lang w:val="it-IT"/>
              </w:rPr>
              <w:t>-API-REQ-</w:t>
            </w:r>
            <w:r w:rsidR="00402C6F" w:rsidRPr="00910BDF">
              <w:rPr>
                <w:lang w:val="it-IT"/>
              </w:rPr>
              <w:t>0</w:t>
            </w:r>
            <w:r w:rsidR="00F8629A" w:rsidRPr="00910BDF">
              <w:rPr>
                <w:lang w:val="it-IT"/>
              </w:rPr>
              <w:t>300 –</w:t>
            </w:r>
            <w:r w:rsidR="00E62A2B" w:rsidRPr="00910BDF">
              <w:rPr>
                <w:lang w:val="it-IT"/>
              </w:rPr>
              <w:t xml:space="preserve"> </w:t>
            </w:r>
            <w:r w:rsidR="00F8629A" w:rsidRPr="00910BDF">
              <w:rPr>
                <w:lang w:val="it-IT"/>
              </w:rPr>
              <w:t xml:space="preserve">S3 </w:t>
            </w:r>
            <w:r w:rsidR="00A768A9" w:rsidRPr="00910BDF">
              <w:rPr>
                <w:lang w:val="it-IT"/>
              </w:rPr>
              <w:t>data storage</w:t>
            </w:r>
          </w:p>
          <w:p w14:paraId="65AFA49D" w14:textId="32761482" w:rsidR="00F8629A" w:rsidRPr="00484CE9" w:rsidRDefault="009F3366" w:rsidP="005925D5">
            <w:pPr>
              <w:pStyle w:val="ReqText"/>
              <w:rPr>
                <w:lang w:val="en-GB"/>
              </w:rPr>
            </w:pPr>
            <w:r>
              <w:rPr>
                <w:lang w:val="en-GB"/>
              </w:rPr>
              <w:t>The AIP instance</w:t>
            </w:r>
            <w:r w:rsidR="008B353F">
              <w:rPr>
                <w:lang w:val="en-GB"/>
              </w:rPr>
              <w:t xml:space="preserve"> </w:t>
            </w:r>
            <w:r w:rsidR="00A768A9">
              <w:rPr>
                <w:lang w:val="en-GB"/>
              </w:rPr>
              <w:t xml:space="preserve">shall store products it manages in </w:t>
            </w:r>
            <w:r w:rsidR="00285D40">
              <w:rPr>
                <w:lang w:val="en-GB"/>
              </w:rPr>
              <w:t>S3 buckets.</w:t>
            </w:r>
          </w:p>
        </w:tc>
      </w:tr>
    </w:tbl>
    <w:p w14:paraId="7AE7DF61" w14:textId="77777777" w:rsidR="00CA76C3" w:rsidRDefault="00CA76C3" w:rsidP="003D26EF">
      <w:pPr>
        <w:rPr>
          <w:lang w:val="en-GB"/>
        </w:rPr>
      </w:pP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414320" w:rsidRPr="00B74003" w14:paraId="23D9FC92" w14:textId="77777777" w:rsidTr="005925D5">
        <w:trPr>
          <w:trHeight w:val="603"/>
        </w:trPr>
        <w:tc>
          <w:tcPr>
            <w:tcW w:w="236" w:type="dxa"/>
            <w:shd w:val="clear" w:color="auto" w:fill="0070C0"/>
          </w:tcPr>
          <w:p w14:paraId="0B7DE09B" w14:textId="77777777" w:rsidR="00414320" w:rsidRDefault="00414320" w:rsidP="005925D5">
            <w:pPr>
              <w:rPr>
                <w:lang w:val="en-GB"/>
              </w:rPr>
            </w:pPr>
          </w:p>
        </w:tc>
        <w:tc>
          <w:tcPr>
            <w:tcW w:w="9734" w:type="dxa"/>
            <w:shd w:val="clear" w:color="auto" w:fill="F2F2F2" w:themeFill="background1" w:themeFillShade="F2"/>
          </w:tcPr>
          <w:p w14:paraId="771E5CFE" w14:textId="76356F75" w:rsidR="00414320" w:rsidRPr="00533AE0" w:rsidRDefault="008B353F" w:rsidP="005925D5">
            <w:pPr>
              <w:pStyle w:val="ReqTitle"/>
            </w:pPr>
            <w:r>
              <w:t>STAC-</w:t>
            </w:r>
            <w:r w:rsidR="006B02E5">
              <w:t>LTA</w:t>
            </w:r>
            <w:r w:rsidR="00414320" w:rsidRPr="00533AE0">
              <w:t>-</w:t>
            </w:r>
            <w:r w:rsidR="00414320">
              <w:t>API</w:t>
            </w:r>
            <w:r w:rsidR="00414320" w:rsidRPr="00533AE0">
              <w:t>-REQ-</w:t>
            </w:r>
            <w:r w:rsidR="00402C6F">
              <w:t>0</w:t>
            </w:r>
            <w:r w:rsidR="00414320">
              <w:t>30</w:t>
            </w:r>
            <w:r w:rsidR="00741D36">
              <w:t>5</w:t>
            </w:r>
            <w:r w:rsidR="00414320" w:rsidRPr="00533AE0">
              <w:t xml:space="preserve"> –</w:t>
            </w:r>
            <w:r w:rsidR="00E62A2B">
              <w:t xml:space="preserve"> </w:t>
            </w:r>
            <w:r w:rsidR="00414320">
              <w:t>S3 object checksum</w:t>
            </w:r>
          </w:p>
          <w:p w14:paraId="4F3721FE" w14:textId="77777777" w:rsidR="00DB713C" w:rsidRDefault="009F3366" w:rsidP="005925D5">
            <w:pPr>
              <w:pStyle w:val="ReqText"/>
              <w:rPr>
                <w:lang w:val="en-GB"/>
              </w:rPr>
            </w:pPr>
            <w:r>
              <w:rPr>
                <w:lang w:val="en-GB"/>
              </w:rPr>
              <w:t>The AIP instance</w:t>
            </w:r>
            <w:r w:rsidR="008B353F">
              <w:rPr>
                <w:lang w:val="en-GB"/>
              </w:rPr>
              <w:t xml:space="preserve"> </w:t>
            </w:r>
            <w:r w:rsidR="00414320">
              <w:rPr>
                <w:lang w:val="en-GB"/>
              </w:rPr>
              <w:t xml:space="preserve">shall </w:t>
            </w:r>
            <w:r w:rsidR="006104DC">
              <w:rPr>
                <w:lang w:val="en-GB"/>
              </w:rPr>
              <w:t>use</w:t>
            </w:r>
            <w:r w:rsidR="00414320">
              <w:rPr>
                <w:lang w:val="en-GB"/>
              </w:rPr>
              <w:t xml:space="preserve"> </w:t>
            </w:r>
            <w:r w:rsidR="00A325CE">
              <w:rPr>
                <w:lang w:val="en-GB"/>
              </w:rPr>
              <w:t xml:space="preserve">the checksum feature of the underlying S3 infrastructure to </w:t>
            </w:r>
            <w:r w:rsidR="006104DC">
              <w:rPr>
                <w:lang w:val="en-GB"/>
              </w:rPr>
              <w:t xml:space="preserve">associate </w:t>
            </w:r>
            <w:r w:rsidR="00A325CE">
              <w:rPr>
                <w:lang w:val="en-GB"/>
              </w:rPr>
              <w:t xml:space="preserve">a checksum </w:t>
            </w:r>
            <w:r w:rsidR="00C07915">
              <w:rPr>
                <w:lang w:val="en-GB"/>
              </w:rPr>
              <w:t>with</w:t>
            </w:r>
            <w:r w:rsidR="000E4009">
              <w:rPr>
                <w:lang w:val="en-GB"/>
              </w:rPr>
              <w:t xml:space="preserve"> each object it stores on S3 buckets.</w:t>
            </w:r>
            <w:r w:rsidR="002B5673">
              <w:rPr>
                <w:lang w:val="en-GB"/>
              </w:rPr>
              <w:t xml:space="preserve"> In case </w:t>
            </w:r>
            <w:r w:rsidR="00DB713C">
              <w:rPr>
                <w:lang w:val="en-GB"/>
              </w:rPr>
              <w:t>the Multipart upload method is used, it shall:</w:t>
            </w:r>
          </w:p>
          <w:p w14:paraId="57A65A73" w14:textId="23E8DE52" w:rsidR="00DB713C" w:rsidRDefault="00DB713C" w:rsidP="00DB713C">
            <w:pPr>
              <w:pStyle w:val="ReqText"/>
              <w:numPr>
                <w:ilvl w:val="0"/>
                <w:numId w:val="68"/>
              </w:numPr>
              <w:rPr>
                <w:lang w:val="en-GB"/>
              </w:rPr>
            </w:pPr>
            <w:r>
              <w:rPr>
                <w:lang w:val="en-GB"/>
              </w:rPr>
              <w:t>choose the “</w:t>
            </w:r>
            <w:r w:rsidRPr="00DB713C">
              <w:rPr>
                <w:lang w:val="en-GB"/>
              </w:rPr>
              <w:t>full object checksum</w:t>
            </w:r>
            <w:r>
              <w:rPr>
                <w:lang w:val="en-GB"/>
              </w:rPr>
              <w:t>”</w:t>
            </w:r>
            <w:r w:rsidRPr="00DB713C">
              <w:rPr>
                <w:lang w:val="en-GB"/>
              </w:rPr>
              <w:t xml:space="preserve"> type</w:t>
            </w:r>
            <w:r>
              <w:rPr>
                <w:lang w:val="en-GB"/>
              </w:rPr>
              <w:t>,</w:t>
            </w:r>
          </w:p>
          <w:p w14:paraId="79A1C491" w14:textId="4ACB2102" w:rsidR="00414320" w:rsidRDefault="00DB713C" w:rsidP="00DB713C">
            <w:pPr>
              <w:pStyle w:val="ReqText"/>
              <w:numPr>
                <w:ilvl w:val="0"/>
                <w:numId w:val="68"/>
              </w:numPr>
              <w:rPr>
                <w:lang w:val="en-GB"/>
              </w:rPr>
            </w:pPr>
            <w:r>
              <w:rPr>
                <w:lang w:val="en-GB"/>
              </w:rPr>
              <w:t xml:space="preserve">specify a </w:t>
            </w:r>
            <w:r w:rsidR="00017179">
              <w:rPr>
                <w:lang w:val="en-GB"/>
              </w:rPr>
              <w:t xml:space="preserve">suitable </w:t>
            </w:r>
            <w:r>
              <w:rPr>
                <w:lang w:val="en-GB"/>
              </w:rPr>
              <w:t>algorithm for checksum calculation (</w:t>
            </w:r>
            <w:r w:rsidRPr="00DB713C">
              <w:rPr>
                <w:lang w:val="en-GB"/>
              </w:rPr>
              <w:t>CRC64NVME</w:t>
            </w:r>
            <w:r>
              <w:rPr>
                <w:lang w:val="en-GB"/>
              </w:rPr>
              <w:t>, CRC32 or CRC32C)</w:t>
            </w:r>
          </w:p>
          <w:p w14:paraId="62E26F70" w14:textId="00EAE3E2" w:rsidR="00BF488C" w:rsidRPr="00484CE9" w:rsidRDefault="00BF488C" w:rsidP="005925D5">
            <w:pPr>
              <w:pStyle w:val="ReqText"/>
              <w:rPr>
                <w:lang w:val="en-GB"/>
              </w:rPr>
            </w:pPr>
            <w:r w:rsidRPr="005F2272">
              <w:rPr>
                <w:u w:val="single"/>
                <w:lang w:val="en-GB"/>
              </w:rPr>
              <w:t>Note</w:t>
            </w:r>
            <w:r>
              <w:rPr>
                <w:lang w:val="en-GB"/>
              </w:rPr>
              <w:t xml:space="preserve">: This checksum is used by </w:t>
            </w:r>
            <w:r w:rsidR="006104DC">
              <w:rPr>
                <w:lang w:val="en-GB"/>
              </w:rPr>
              <w:t xml:space="preserve">the </w:t>
            </w:r>
            <w:r w:rsidR="006B02E5">
              <w:rPr>
                <w:lang w:val="en-GB"/>
              </w:rPr>
              <w:t>LTA</w:t>
            </w:r>
            <w:r>
              <w:rPr>
                <w:lang w:val="en-GB"/>
              </w:rPr>
              <w:t xml:space="preserve"> client to check the file integrity of </w:t>
            </w:r>
            <w:r w:rsidR="006104DC">
              <w:rPr>
                <w:lang w:val="en-GB"/>
              </w:rPr>
              <w:t xml:space="preserve">the </w:t>
            </w:r>
            <w:r>
              <w:rPr>
                <w:lang w:val="en-GB"/>
              </w:rPr>
              <w:t>downloaded objects.</w:t>
            </w:r>
          </w:p>
        </w:tc>
      </w:tr>
    </w:tbl>
    <w:p w14:paraId="5DB59B81" w14:textId="77777777" w:rsidR="00414320" w:rsidRPr="00CA2E63" w:rsidRDefault="00414320" w:rsidP="003D26EF"/>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285D40" w:rsidRPr="00B74003" w14:paraId="7E782F4F" w14:textId="77777777" w:rsidTr="005925D5">
        <w:trPr>
          <w:trHeight w:val="603"/>
        </w:trPr>
        <w:tc>
          <w:tcPr>
            <w:tcW w:w="236" w:type="dxa"/>
            <w:shd w:val="clear" w:color="auto" w:fill="0070C0"/>
          </w:tcPr>
          <w:p w14:paraId="5715B375" w14:textId="77777777" w:rsidR="00285D40" w:rsidRDefault="00285D40" w:rsidP="005925D5">
            <w:pPr>
              <w:rPr>
                <w:lang w:val="en-GB"/>
              </w:rPr>
            </w:pPr>
          </w:p>
        </w:tc>
        <w:tc>
          <w:tcPr>
            <w:tcW w:w="9734" w:type="dxa"/>
            <w:shd w:val="clear" w:color="auto" w:fill="F2F2F2" w:themeFill="background1" w:themeFillShade="F2"/>
          </w:tcPr>
          <w:p w14:paraId="76926E96" w14:textId="2B42B103" w:rsidR="00285D40" w:rsidRPr="00533AE0" w:rsidRDefault="008B353F" w:rsidP="005925D5">
            <w:pPr>
              <w:pStyle w:val="ReqTitle"/>
            </w:pPr>
            <w:r>
              <w:t>STAC-</w:t>
            </w:r>
            <w:r w:rsidR="006B02E5">
              <w:t>LTA</w:t>
            </w:r>
            <w:r w:rsidR="00285D40" w:rsidRPr="00533AE0">
              <w:t>-</w:t>
            </w:r>
            <w:r w:rsidR="00285D40">
              <w:t>API</w:t>
            </w:r>
            <w:r w:rsidR="00285D40" w:rsidRPr="00533AE0">
              <w:t>-REQ-</w:t>
            </w:r>
            <w:r w:rsidR="00402C6F">
              <w:t>0</w:t>
            </w:r>
            <w:r w:rsidR="00285D40">
              <w:t>3</w:t>
            </w:r>
            <w:r w:rsidR="001F57DD">
              <w:t>1</w:t>
            </w:r>
            <w:r w:rsidR="00285D40">
              <w:t>0</w:t>
            </w:r>
            <w:r w:rsidR="00285D40" w:rsidRPr="00533AE0">
              <w:t xml:space="preserve"> –</w:t>
            </w:r>
            <w:r w:rsidR="00285D40">
              <w:t xml:space="preserve"> Keeping the </w:t>
            </w:r>
            <w:r w:rsidR="00EB2DBA">
              <w:t>Zarr</w:t>
            </w:r>
            <w:r w:rsidR="00285D40">
              <w:t xml:space="preserve"> file Structure</w:t>
            </w:r>
          </w:p>
          <w:p w14:paraId="1C0EEA37" w14:textId="2BB1D2B7" w:rsidR="00285D40" w:rsidRDefault="009F3366" w:rsidP="005925D5">
            <w:pPr>
              <w:pStyle w:val="ReqText"/>
              <w:rPr>
                <w:lang w:val="en-GB"/>
              </w:rPr>
            </w:pPr>
            <w:r>
              <w:rPr>
                <w:lang w:val="en-GB"/>
              </w:rPr>
              <w:t>The AIP instance</w:t>
            </w:r>
            <w:r w:rsidR="008B353F">
              <w:rPr>
                <w:lang w:val="en-GB"/>
              </w:rPr>
              <w:t xml:space="preserve"> </w:t>
            </w:r>
            <w:r w:rsidR="00285D40">
              <w:rPr>
                <w:lang w:val="en-GB"/>
              </w:rPr>
              <w:t xml:space="preserve">shall </w:t>
            </w:r>
            <w:r w:rsidR="00204FBA">
              <w:rPr>
                <w:lang w:val="en-GB"/>
              </w:rPr>
              <w:t>preserve</w:t>
            </w:r>
            <w:r w:rsidR="00285D40">
              <w:rPr>
                <w:lang w:val="en-GB"/>
              </w:rPr>
              <w:t xml:space="preserve"> the </w:t>
            </w:r>
            <w:r w:rsidR="00EB2DBA">
              <w:rPr>
                <w:lang w:val="en-GB"/>
              </w:rPr>
              <w:t xml:space="preserve">Zarr </w:t>
            </w:r>
            <w:r w:rsidR="00285D40">
              <w:rPr>
                <w:lang w:val="en-GB"/>
              </w:rPr>
              <w:t xml:space="preserve">file structure when storing a product in a S3 bucket. </w:t>
            </w:r>
            <w:r w:rsidR="00204FBA">
              <w:rPr>
                <w:lang w:val="en-GB"/>
              </w:rPr>
              <w:t>This</w:t>
            </w:r>
            <w:r w:rsidR="002948F5">
              <w:rPr>
                <w:lang w:val="en-GB"/>
              </w:rPr>
              <w:t xml:space="preserve"> implies that:</w:t>
            </w:r>
          </w:p>
          <w:p w14:paraId="0ABD5B42" w14:textId="39EE00F9" w:rsidR="004F3C87" w:rsidRDefault="004F3C87" w:rsidP="006B460C">
            <w:pPr>
              <w:pStyle w:val="ReqText"/>
              <w:numPr>
                <w:ilvl w:val="0"/>
                <w:numId w:val="43"/>
              </w:numPr>
              <w:rPr>
                <w:lang w:val="en-GB"/>
              </w:rPr>
            </w:pPr>
            <w:r>
              <w:rPr>
                <w:lang w:val="en-GB"/>
              </w:rPr>
              <w:t xml:space="preserve">Each individual file of the </w:t>
            </w:r>
            <w:r w:rsidR="00EB2DBA">
              <w:rPr>
                <w:lang w:val="en-GB"/>
              </w:rPr>
              <w:t xml:space="preserve">Zarr </w:t>
            </w:r>
            <w:r w:rsidR="00845A3D">
              <w:rPr>
                <w:lang w:val="en-GB"/>
              </w:rPr>
              <w:t>product is stored as a S3 object</w:t>
            </w:r>
            <w:r w:rsidR="00204FBA">
              <w:rPr>
                <w:lang w:val="en-GB"/>
              </w:rPr>
              <w:t>;</w:t>
            </w:r>
          </w:p>
          <w:p w14:paraId="021DE288" w14:textId="3FD8869A" w:rsidR="002948F5" w:rsidRDefault="006B460C" w:rsidP="006B460C">
            <w:pPr>
              <w:pStyle w:val="ReqText"/>
              <w:numPr>
                <w:ilvl w:val="0"/>
                <w:numId w:val="43"/>
              </w:numPr>
              <w:rPr>
                <w:lang w:val="en-GB"/>
              </w:rPr>
            </w:pPr>
            <w:r>
              <w:rPr>
                <w:lang w:val="en-GB"/>
              </w:rPr>
              <w:t xml:space="preserve">The </w:t>
            </w:r>
            <w:r w:rsidR="00F002CF">
              <w:rPr>
                <w:lang w:val="en-GB"/>
              </w:rPr>
              <w:t xml:space="preserve">file </w:t>
            </w:r>
            <w:r>
              <w:rPr>
                <w:lang w:val="en-GB"/>
              </w:rPr>
              <w:t>relative path</w:t>
            </w:r>
            <w:r w:rsidR="00F002CF">
              <w:rPr>
                <w:lang w:val="en-GB"/>
              </w:rPr>
              <w:t xml:space="preserve"> </w:t>
            </w:r>
            <w:r w:rsidR="00FC0693">
              <w:rPr>
                <w:lang w:val="en-GB"/>
              </w:rPr>
              <w:t xml:space="preserve">from the root folder of the </w:t>
            </w:r>
            <w:r w:rsidR="00EB2DBA">
              <w:rPr>
                <w:lang w:val="en-GB"/>
              </w:rPr>
              <w:t xml:space="preserve">Zarr </w:t>
            </w:r>
            <w:r w:rsidR="002C73A2">
              <w:rPr>
                <w:lang w:val="en-GB"/>
              </w:rPr>
              <w:t xml:space="preserve">product is the prefix of the </w:t>
            </w:r>
            <w:r w:rsidR="00F002CF">
              <w:rPr>
                <w:lang w:val="en-GB"/>
              </w:rPr>
              <w:t xml:space="preserve">corresponding </w:t>
            </w:r>
            <w:r w:rsidR="002C73A2">
              <w:rPr>
                <w:lang w:val="en-GB"/>
              </w:rPr>
              <w:t>S3 object</w:t>
            </w:r>
            <w:r w:rsidR="00204FBA">
              <w:rPr>
                <w:lang w:val="en-GB"/>
              </w:rPr>
              <w:t>;</w:t>
            </w:r>
          </w:p>
          <w:p w14:paraId="6AA95D96" w14:textId="5A06B6BA" w:rsidR="002C73A2" w:rsidRPr="00484CE9" w:rsidRDefault="00243D75" w:rsidP="00386149">
            <w:pPr>
              <w:pStyle w:val="ReqText"/>
              <w:numPr>
                <w:ilvl w:val="0"/>
                <w:numId w:val="43"/>
              </w:numPr>
              <w:rPr>
                <w:lang w:val="en-GB"/>
              </w:rPr>
            </w:pPr>
            <w:r w:rsidRPr="00675502">
              <w:rPr>
                <w:rStyle w:val="ReqCode"/>
              </w:rPr>
              <w:t>"</w:t>
            </w:r>
            <w:r w:rsidR="002C73A2" w:rsidRPr="00386149">
              <w:rPr>
                <w:rStyle w:val="ReqCode"/>
              </w:rPr>
              <w:t>/</w:t>
            </w:r>
            <w:r w:rsidRPr="00675502">
              <w:rPr>
                <w:rStyle w:val="ReqCode"/>
              </w:rPr>
              <w:t>"</w:t>
            </w:r>
            <w:r w:rsidR="002C73A2">
              <w:rPr>
                <w:lang w:val="en-GB"/>
              </w:rPr>
              <w:t xml:space="preserve"> is th</w:t>
            </w:r>
            <w:r w:rsidR="007E19AB">
              <w:rPr>
                <w:lang w:val="en-GB"/>
              </w:rPr>
              <w:t>e delimiter for any listing operations</w:t>
            </w:r>
            <w:r w:rsidR="00204FBA">
              <w:rPr>
                <w:lang w:val="en-GB"/>
              </w:rPr>
              <w:t>.</w:t>
            </w:r>
          </w:p>
        </w:tc>
      </w:tr>
    </w:tbl>
    <w:p w14:paraId="231F652D" w14:textId="77777777" w:rsidR="001F57DD" w:rsidRDefault="001F57DD" w:rsidP="003D26EF"/>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1255EB" w:rsidRPr="00B74003" w14:paraId="1238459D" w14:textId="77777777" w:rsidTr="005925D5">
        <w:trPr>
          <w:trHeight w:val="603"/>
        </w:trPr>
        <w:tc>
          <w:tcPr>
            <w:tcW w:w="236" w:type="dxa"/>
            <w:shd w:val="clear" w:color="auto" w:fill="0070C0"/>
          </w:tcPr>
          <w:p w14:paraId="2F7224C3" w14:textId="77777777" w:rsidR="001255EB" w:rsidRDefault="001255EB" w:rsidP="005925D5">
            <w:pPr>
              <w:rPr>
                <w:lang w:val="en-GB"/>
              </w:rPr>
            </w:pPr>
          </w:p>
        </w:tc>
        <w:tc>
          <w:tcPr>
            <w:tcW w:w="9734" w:type="dxa"/>
            <w:shd w:val="clear" w:color="auto" w:fill="F2F2F2" w:themeFill="background1" w:themeFillShade="F2"/>
          </w:tcPr>
          <w:p w14:paraId="48F918E4" w14:textId="71A20370" w:rsidR="001255EB" w:rsidRPr="00533AE0" w:rsidRDefault="008B353F" w:rsidP="005925D5">
            <w:pPr>
              <w:pStyle w:val="ReqTitle"/>
            </w:pPr>
            <w:r>
              <w:t>STAC-</w:t>
            </w:r>
            <w:r w:rsidR="00175E3A">
              <w:t>AIP</w:t>
            </w:r>
            <w:r w:rsidR="001255EB" w:rsidRPr="00533AE0">
              <w:t>-</w:t>
            </w:r>
            <w:r w:rsidR="001255EB">
              <w:t>API</w:t>
            </w:r>
            <w:r w:rsidR="001255EB" w:rsidRPr="00533AE0">
              <w:t>-REQ-</w:t>
            </w:r>
            <w:r w:rsidR="00402C6F">
              <w:t>0</w:t>
            </w:r>
            <w:r w:rsidR="001255EB">
              <w:t>320</w:t>
            </w:r>
            <w:r w:rsidR="001255EB" w:rsidRPr="00533AE0">
              <w:t xml:space="preserve"> –</w:t>
            </w:r>
            <w:r w:rsidR="001255EB">
              <w:t xml:space="preserve"> S3 </w:t>
            </w:r>
            <w:r w:rsidR="00FF1872">
              <w:t>API endpoint for downloading products</w:t>
            </w:r>
          </w:p>
          <w:p w14:paraId="173CCAAE" w14:textId="0A7E9D0B" w:rsidR="001255EB" w:rsidRPr="00484CE9" w:rsidRDefault="00204FBA" w:rsidP="005925D5">
            <w:pPr>
              <w:pStyle w:val="ReqText"/>
              <w:rPr>
                <w:lang w:val="en-GB"/>
              </w:rPr>
            </w:pPr>
            <w:r>
              <w:rPr>
                <w:lang w:val="en-GB"/>
              </w:rPr>
              <w:t xml:space="preserve">The AIP instance </w:t>
            </w:r>
            <w:r w:rsidR="001255EB">
              <w:rPr>
                <w:lang w:val="en-GB"/>
              </w:rPr>
              <w:t>shall expose a S3 API</w:t>
            </w:r>
            <w:r w:rsidR="0031757E">
              <w:rPr>
                <w:lang w:val="en-GB"/>
              </w:rPr>
              <w:t xml:space="preserve"> endpoint</w:t>
            </w:r>
            <w:r w:rsidR="001255EB">
              <w:rPr>
                <w:lang w:val="en-GB"/>
              </w:rPr>
              <w:t xml:space="preserve"> to allow </w:t>
            </w:r>
            <w:r w:rsidR="006B02E5">
              <w:rPr>
                <w:lang w:val="en-GB"/>
              </w:rPr>
              <w:t xml:space="preserve">LTA </w:t>
            </w:r>
            <w:r w:rsidR="001255EB">
              <w:rPr>
                <w:lang w:val="en-GB"/>
              </w:rPr>
              <w:t xml:space="preserve">clients </w:t>
            </w:r>
            <w:r>
              <w:rPr>
                <w:lang w:val="en-GB"/>
              </w:rPr>
              <w:t xml:space="preserve">to </w:t>
            </w:r>
            <w:r w:rsidR="001255EB">
              <w:rPr>
                <w:lang w:val="en-GB"/>
              </w:rPr>
              <w:t xml:space="preserve">download </w:t>
            </w:r>
            <w:r w:rsidR="00687848">
              <w:rPr>
                <w:lang w:val="en-GB"/>
              </w:rPr>
              <w:t xml:space="preserve">the </w:t>
            </w:r>
            <w:r w:rsidR="001255EB">
              <w:rPr>
                <w:lang w:val="en-GB"/>
              </w:rPr>
              <w:t>products it manages.</w:t>
            </w:r>
          </w:p>
        </w:tc>
      </w:tr>
    </w:tbl>
    <w:p w14:paraId="7C923B22" w14:textId="77777777" w:rsidR="0031757E" w:rsidRDefault="0031757E" w:rsidP="003D26EF"/>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FF1872" w:rsidRPr="00B74003" w14:paraId="2EA91186" w14:textId="77777777" w:rsidTr="005925D5">
        <w:trPr>
          <w:trHeight w:val="603"/>
        </w:trPr>
        <w:tc>
          <w:tcPr>
            <w:tcW w:w="236" w:type="dxa"/>
            <w:shd w:val="clear" w:color="auto" w:fill="0070C0"/>
          </w:tcPr>
          <w:p w14:paraId="13FC75DD" w14:textId="77777777" w:rsidR="00FF1872" w:rsidRDefault="00FF1872" w:rsidP="005925D5">
            <w:pPr>
              <w:rPr>
                <w:lang w:val="en-GB"/>
              </w:rPr>
            </w:pPr>
          </w:p>
        </w:tc>
        <w:tc>
          <w:tcPr>
            <w:tcW w:w="9734" w:type="dxa"/>
            <w:shd w:val="clear" w:color="auto" w:fill="F2F2F2" w:themeFill="background1" w:themeFillShade="F2"/>
          </w:tcPr>
          <w:p w14:paraId="574269B0" w14:textId="030C8C53" w:rsidR="00FF1872" w:rsidRPr="00533AE0" w:rsidRDefault="008B353F" w:rsidP="005925D5">
            <w:pPr>
              <w:pStyle w:val="ReqTitle"/>
            </w:pPr>
            <w:r>
              <w:t>STAC-AIP</w:t>
            </w:r>
            <w:r w:rsidR="00FF1872" w:rsidRPr="00533AE0">
              <w:t>-</w:t>
            </w:r>
            <w:r w:rsidR="00FF1872">
              <w:t>API</w:t>
            </w:r>
            <w:r w:rsidR="00FF1872" w:rsidRPr="00533AE0">
              <w:t>-REQ-</w:t>
            </w:r>
            <w:r w:rsidR="00402C6F">
              <w:t>0</w:t>
            </w:r>
            <w:r w:rsidR="00FF1872">
              <w:t>330</w:t>
            </w:r>
            <w:r w:rsidR="00FF1872" w:rsidRPr="00533AE0">
              <w:t xml:space="preserve"> –</w:t>
            </w:r>
            <w:r w:rsidR="00FF1872">
              <w:t xml:space="preserve"> S3 </w:t>
            </w:r>
            <w:r w:rsidR="00F26C99">
              <w:t>API endpoint authentication</w:t>
            </w:r>
            <w:r w:rsidR="0050554F">
              <w:t xml:space="preserve"> and authorization</w:t>
            </w:r>
          </w:p>
          <w:p w14:paraId="2988D5D1" w14:textId="4882C148" w:rsidR="00FF1872" w:rsidRDefault="0008408B" w:rsidP="005925D5">
            <w:pPr>
              <w:pStyle w:val="ReqText"/>
            </w:pPr>
            <w:r>
              <w:rPr>
                <w:lang w:val="en-GB"/>
              </w:rPr>
              <w:t xml:space="preserve">The AIP instance </w:t>
            </w:r>
            <w:r w:rsidR="00FF1872">
              <w:rPr>
                <w:lang w:val="en-GB"/>
              </w:rPr>
              <w:t xml:space="preserve">shall </w:t>
            </w:r>
            <w:r w:rsidR="0051560B">
              <w:rPr>
                <w:lang w:val="en-GB"/>
              </w:rPr>
              <w:t xml:space="preserve">authenticate any requests to the S3 API endpoint </w:t>
            </w:r>
            <w:r w:rsidR="00F26C99">
              <w:rPr>
                <w:lang w:val="en-GB"/>
              </w:rPr>
              <w:t>it manage</w:t>
            </w:r>
            <w:r w:rsidR="009F5431">
              <w:rPr>
                <w:lang w:val="en-GB"/>
              </w:rPr>
              <w:t>s</w:t>
            </w:r>
            <w:r w:rsidR="00FF1872">
              <w:rPr>
                <w:lang w:val="en-GB"/>
              </w:rPr>
              <w:t>.</w:t>
            </w:r>
            <w:r w:rsidR="00746EE1">
              <w:rPr>
                <w:lang w:val="en-GB"/>
              </w:rPr>
              <w:t xml:space="preserve"> </w:t>
            </w:r>
            <w:r w:rsidR="002D6FED">
              <w:rPr>
                <w:lang w:val="en-GB"/>
              </w:rPr>
              <w:t xml:space="preserve">It </w:t>
            </w:r>
            <w:r w:rsidR="009B3C81">
              <w:rPr>
                <w:lang w:val="en-GB"/>
              </w:rPr>
              <w:t xml:space="preserve">shall authorize </w:t>
            </w:r>
            <w:r w:rsidR="00AA6027">
              <w:rPr>
                <w:lang w:val="en-GB"/>
              </w:rPr>
              <w:t xml:space="preserve">download requests consistently with respect to </w:t>
            </w:r>
            <w:r w:rsidR="008B353F">
              <w:t>STAC-AIP</w:t>
            </w:r>
            <w:r w:rsidR="00AA6027" w:rsidRPr="00CA48CF">
              <w:t>-API-REQ-</w:t>
            </w:r>
            <w:r w:rsidR="00AA6027">
              <w:t>2</w:t>
            </w:r>
            <w:r w:rsidR="00AA6027" w:rsidRPr="00CA48CF">
              <w:t>10</w:t>
            </w:r>
            <w:r w:rsidR="00AA6027">
              <w:t>.</w:t>
            </w:r>
          </w:p>
          <w:p w14:paraId="29DD6CF1" w14:textId="62673DF7" w:rsidR="00AA6027" w:rsidRPr="00484CE9" w:rsidRDefault="00AA6027" w:rsidP="005925D5">
            <w:pPr>
              <w:pStyle w:val="ReqText"/>
              <w:rPr>
                <w:lang w:val="en-GB"/>
              </w:rPr>
            </w:pPr>
            <w:r>
              <w:t xml:space="preserve">Note: as per </w:t>
            </w:r>
            <w:r w:rsidR="008B353F">
              <w:t>STAC-</w:t>
            </w:r>
            <w:r w:rsidR="006B02E5">
              <w:t>LTA</w:t>
            </w:r>
            <w:r w:rsidR="00A56CDE" w:rsidRPr="00625485">
              <w:t>-</w:t>
            </w:r>
            <w:r w:rsidR="00A56CDE">
              <w:t>ITEM</w:t>
            </w:r>
            <w:r w:rsidR="00A56CDE" w:rsidRPr="00625485">
              <w:t>-REQ-0</w:t>
            </w:r>
            <w:r w:rsidR="00A56CDE">
              <w:t>101</w:t>
            </w:r>
            <w:r>
              <w:t xml:space="preserve">, each </w:t>
            </w:r>
            <w:r w:rsidR="00A2082C">
              <w:t xml:space="preserve">asset file </w:t>
            </w:r>
            <w:r>
              <w:t xml:space="preserve">is </w:t>
            </w:r>
            <w:r w:rsidR="00A2082C">
              <w:t>backed</w:t>
            </w:r>
            <w:r w:rsidR="00A56CDE">
              <w:t xml:space="preserve"> by a</w:t>
            </w:r>
            <w:r w:rsidR="00975775">
              <w:t xml:space="preserve"> </w:t>
            </w:r>
            <w:r w:rsidR="00A56CDE">
              <w:t>S3 bucket</w:t>
            </w:r>
            <w:r w:rsidR="00975775">
              <w:t xml:space="preserve"> related to the collection</w:t>
            </w:r>
            <w:r w:rsidR="00C405B1">
              <w:t>/product type</w:t>
            </w:r>
            <w:r w:rsidR="00A56CDE">
              <w:t>.</w:t>
            </w:r>
            <w:r w:rsidR="00A2082C">
              <w:t xml:space="preserve"> </w:t>
            </w:r>
          </w:p>
        </w:tc>
      </w:tr>
    </w:tbl>
    <w:p w14:paraId="49D25E62" w14:textId="77777777" w:rsidR="00680441" w:rsidRDefault="00680441" w:rsidP="003D26EF"/>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5F2272" w:rsidRPr="00B74003" w14:paraId="5B50D507" w14:textId="77777777" w:rsidTr="005925D5">
        <w:trPr>
          <w:trHeight w:val="603"/>
        </w:trPr>
        <w:tc>
          <w:tcPr>
            <w:tcW w:w="236" w:type="dxa"/>
            <w:shd w:val="clear" w:color="auto" w:fill="0070C0"/>
          </w:tcPr>
          <w:p w14:paraId="5C3C1E41" w14:textId="77777777" w:rsidR="005F2272" w:rsidRDefault="005F2272" w:rsidP="005925D5">
            <w:pPr>
              <w:rPr>
                <w:lang w:val="en-GB"/>
              </w:rPr>
            </w:pPr>
            <w:bookmarkStart w:id="198" w:name="_Hlk207292597"/>
          </w:p>
        </w:tc>
        <w:tc>
          <w:tcPr>
            <w:tcW w:w="9734" w:type="dxa"/>
            <w:shd w:val="clear" w:color="auto" w:fill="F2F2F2" w:themeFill="background1" w:themeFillShade="F2"/>
          </w:tcPr>
          <w:p w14:paraId="09617C08" w14:textId="6F0123BD" w:rsidR="005F2272" w:rsidRPr="00EA48BB" w:rsidRDefault="005F2272" w:rsidP="005925D5">
            <w:pPr>
              <w:pStyle w:val="ReqTitle"/>
            </w:pPr>
            <w:r w:rsidRPr="00EA48BB">
              <w:t>STAC-AIP-API-RE</w:t>
            </w:r>
            <w:r>
              <w:t>C</w:t>
            </w:r>
            <w:r w:rsidRPr="00EA48BB">
              <w:t>-0</w:t>
            </w:r>
            <w:r>
              <w:t>335</w:t>
            </w:r>
            <w:r w:rsidRPr="00EA48BB">
              <w:t xml:space="preserve"> – download quotas exceed</w:t>
            </w:r>
            <w:r>
              <w:t>ed</w:t>
            </w:r>
          </w:p>
          <w:p w14:paraId="0FDC6647" w14:textId="77777777" w:rsidR="005F2272" w:rsidRDefault="005F2272" w:rsidP="005925D5">
            <w:pPr>
              <w:pStyle w:val="ReqText"/>
              <w:rPr>
                <w:lang w:val="en-GB"/>
              </w:rPr>
            </w:pPr>
            <w:r w:rsidRPr="005F2272">
              <w:rPr>
                <w:lang w:val="en-GB"/>
              </w:rPr>
              <w:t xml:space="preserve">The AIP instance should implement a quota management on downloaded assets by each individual client </w:t>
            </w:r>
          </w:p>
          <w:p w14:paraId="305AF30F" w14:textId="09A68536" w:rsidR="005F2272" w:rsidRDefault="005F2272" w:rsidP="005925D5">
            <w:pPr>
              <w:pStyle w:val="ReqText"/>
              <w:rPr>
                <w:lang w:val="en-GB"/>
              </w:rPr>
            </w:pPr>
            <w:r>
              <w:rPr>
                <w:lang w:val="en-GB"/>
              </w:rPr>
              <w:t xml:space="preserve">In case an LTA client has consumed its allowed quotas, an HTTP status code 429 (“Too Many Requests) is sent in the response with the necessary information, including the datetime when the quotas will be reset. </w:t>
            </w:r>
          </w:p>
          <w:p w14:paraId="7BDFFF44" w14:textId="4D185D60" w:rsidR="005F2272" w:rsidRPr="00484CE9" w:rsidRDefault="005F2272" w:rsidP="005925D5">
            <w:pPr>
              <w:pStyle w:val="ReqText"/>
              <w:rPr>
                <w:lang w:val="en-GB"/>
              </w:rPr>
            </w:pPr>
            <w:r w:rsidRPr="005F2272">
              <w:rPr>
                <w:u w:val="single"/>
                <w:lang w:val="en-GB"/>
              </w:rPr>
              <w:t>Note</w:t>
            </w:r>
            <w:r>
              <w:rPr>
                <w:lang w:val="en-GB"/>
              </w:rPr>
              <w:t xml:space="preserve">: For each client, it should be possible to configure the size of data per unit of time to download (for example, n Tbytes per month). </w:t>
            </w:r>
            <w:r w:rsidR="00CD259D">
              <w:rPr>
                <w:lang w:val="en-GB"/>
              </w:rPr>
              <w:t xml:space="preserve">Those quotas should be described in another document and </w:t>
            </w:r>
            <w:r>
              <w:rPr>
                <w:lang w:val="en-GB"/>
              </w:rPr>
              <w:t>Quota adjustment should be managed at operations level.</w:t>
            </w:r>
          </w:p>
        </w:tc>
      </w:tr>
      <w:bookmarkEnd w:id="198"/>
    </w:tbl>
    <w:p w14:paraId="6F47A1E4" w14:textId="77777777" w:rsidR="005F2272" w:rsidRDefault="005F2272" w:rsidP="003D26EF"/>
    <w:p w14:paraId="296F4DEB" w14:textId="58339A2D" w:rsidR="0031757E" w:rsidRPr="00C93983" w:rsidRDefault="00327750" w:rsidP="00054826">
      <w:pPr>
        <w:pStyle w:val="Titre3"/>
      </w:pPr>
      <w:bookmarkStart w:id="199" w:name="_Toc209430357"/>
      <w:r w:rsidRPr="00C93983">
        <w:t>LTA</w:t>
      </w:r>
      <w:r w:rsidR="00054826" w:rsidRPr="00C93983">
        <w:t xml:space="preserve"> Client requirements</w:t>
      </w:r>
      <w:bookmarkEnd w:id="199"/>
    </w:p>
    <w:p w14:paraId="1C3E641B" w14:textId="77777777" w:rsidR="008E2DC6" w:rsidRDefault="008E2DC6" w:rsidP="008E2DC6">
      <w:pPr>
        <w:rPr>
          <w:lang w:val="en-GB"/>
        </w:rPr>
      </w:pP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8E2DC6" w:rsidRPr="00B74003" w14:paraId="41F4971C" w14:textId="77777777" w:rsidTr="005925D5">
        <w:trPr>
          <w:trHeight w:val="603"/>
        </w:trPr>
        <w:tc>
          <w:tcPr>
            <w:tcW w:w="236" w:type="dxa"/>
            <w:shd w:val="clear" w:color="auto" w:fill="0070C0"/>
          </w:tcPr>
          <w:p w14:paraId="5B723722" w14:textId="77777777" w:rsidR="008E2DC6" w:rsidRDefault="008E2DC6" w:rsidP="005925D5">
            <w:pPr>
              <w:rPr>
                <w:lang w:val="en-GB"/>
              </w:rPr>
            </w:pPr>
          </w:p>
        </w:tc>
        <w:tc>
          <w:tcPr>
            <w:tcW w:w="9734" w:type="dxa"/>
            <w:shd w:val="clear" w:color="auto" w:fill="F2F2F2" w:themeFill="background1" w:themeFillShade="F2"/>
          </w:tcPr>
          <w:p w14:paraId="47B9E7DF" w14:textId="4BFADDA2" w:rsidR="008E2DC6" w:rsidRPr="00533AE0" w:rsidRDefault="008B353F" w:rsidP="005925D5">
            <w:pPr>
              <w:pStyle w:val="ReqTitle"/>
            </w:pPr>
            <w:r>
              <w:t>STAC-AIP</w:t>
            </w:r>
            <w:r w:rsidR="008E2DC6" w:rsidRPr="00533AE0">
              <w:t>-</w:t>
            </w:r>
            <w:r w:rsidR="008E2DC6">
              <w:t>API</w:t>
            </w:r>
            <w:r w:rsidR="008E2DC6" w:rsidRPr="00533AE0">
              <w:t>-REQ-</w:t>
            </w:r>
            <w:r w:rsidR="00402C6F">
              <w:t>0</w:t>
            </w:r>
            <w:r w:rsidR="008E2DC6">
              <w:t>34</w:t>
            </w:r>
            <w:r w:rsidR="00BD7025">
              <w:t>0</w:t>
            </w:r>
            <w:r w:rsidR="008E2DC6" w:rsidRPr="00533AE0">
              <w:t xml:space="preserve"> –</w:t>
            </w:r>
            <w:r w:rsidR="008E2DC6">
              <w:t xml:space="preserve"> </w:t>
            </w:r>
            <w:r w:rsidR="005571DA">
              <w:t>STAC compliance</w:t>
            </w:r>
          </w:p>
          <w:p w14:paraId="42012BA8" w14:textId="1D20F785" w:rsidR="008E2DC6" w:rsidRPr="00484CE9" w:rsidRDefault="00C93983" w:rsidP="005925D5">
            <w:pPr>
              <w:pStyle w:val="ReqText"/>
              <w:rPr>
                <w:lang w:val="en-GB"/>
              </w:rPr>
            </w:pPr>
            <w:r>
              <w:rPr>
                <w:lang w:val="en-GB"/>
              </w:rPr>
              <w:t>LTA</w:t>
            </w:r>
            <w:r w:rsidR="008E2DC6">
              <w:rPr>
                <w:lang w:val="en-GB"/>
              </w:rPr>
              <w:t xml:space="preserve"> </w:t>
            </w:r>
            <w:r w:rsidR="005571DA">
              <w:rPr>
                <w:lang w:val="en-GB"/>
              </w:rPr>
              <w:t>Client</w:t>
            </w:r>
            <w:r w:rsidR="0008408B">
              <w:rPr>
                <w:lang w:val="en-GB"/>
              </w:rPr>
              <w:t>s</w:t>
            </w:r>
            <w:r w:rsidR="008E2DC6">
              <w:rPr>
                <w:lang w:val="en-GB"/>
              </w:rPr>
              <w:t xml:space="preserve"> shall </w:t>
            </w:r>
            <w:r>
              <w:rPr>
                <w:lang w:val="en-GB"/>
              </w:rPr>
              <w:t>comply</w:t>
            </w:r>
            <w:r w:rsidR="005571DA">
              <w:rPr>
                <w:lang w:val="en-GB"/>
              </w:rPr>
              <w:t xml:space="preserve"> with STAC Core 1.1.0 and STAC API 1.0</w:t>
            </w:r>
            <w:r w:rsidR="008E2DC6">
              <w:rPr>
                <w:lang w:val="en-GB"/>
              </w:rPr>
              <w:t>.</w:t>
            </w:r>
          </w:p>
        </w:tc>
      </w:tr>
    </w:tbl>
    <w:p w14:paraId="4499F1BA" w14:textId="77777777" w:rsidR="008E2DC6" w:rsidRDefault="008E2DC6" w:rsidP="008E2DC6"/>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6E5461" w:rsidRPr="00B74003" w14:paraId="148EB175" w14:textId="77777777" w:rsidTr="005925D5">
        <w:trPr>
          <w:trHeight w:val="603"/>
        </w:trPr>
        <w:tc>
          <w:tcPr>
            <w:tcW w:w="236" w:type="dxa"/>
            <w:shd w:val="clear" w:color="auto" w:fill="0070C0"/>
          </w:tcPr>
          <w:p w14:paraId="7C017FC8" w14:textId="77777777" w:rsidR="006E5461" w:rsidRDefault="006E5461" w:rsidP="005925D5">
            <w:pPr>
              <w:rPr>
                <w:lang w:val="en-GB"/>
              </w:rPr>
            </w:pPr>
          </w:p>
        </w:tc>
        <w:tc>
          <w:tcPr>
            <w:tcW w:w="9734" w:type="dxa"/>
            <w:shd w:val="clear" w:color="auto" w:fill="F2F2F2" w:themeFill="background1" w:themeFillShade="F2"/>
          </w:tcPr>
          <w:p w14:paraId="609028E5" w14:textId="18B28451" w:rsidR="006E5461" w:rsidRPr="00C93983" w:rsidRDefault="008B353F" w:rsidP="005925D5">
            <w:pPr>
              <w:pStyle w:val="ReqTitle"/>
              <w:rPr>
                <w:lang w:val="fr-FR"/>
              </w:rPr>
            </w:pPr>
            <w:r w:rsidRPr="00C93983">
              <w:rPr>
                <w:lang w:val="fr-FR"/>
              </w:rPr>
              <w:t>STAC-AIP</w:t>
            </w:r>
            <w:r w:rsidR="006E5461" w:rsidRPr="00C93983">
              <w:rPr>
                <w:lang w:val="fr-FR"/>
              </w:rPr>
              <w:t>-API-REQ-</w:t>
            </w:r>
            <w:r w:rsidR="00402C6F" w:rsidRPr="00C93983">
              <w:rPr>
                <w:lang w:val="fr-FR"/>
              </w:rPr>
              <w:t>0</w:t>
            </w:r>
            <w:r w:rsidR="006E5461" w:rsidRPr="00C93983">
              <w:rPr>
                <w:lang w:val="fr-FR"/>
              </w:rPr>
              <w:t>3</w:t>
            </w:r>
            <w:r w:rsidR="00E339D1" w:rsidRPr="00C93983">
              <w:rPr>
                <w:lang w:val="fr-FR"/>
              </w:rPr>
              <w:t>5</w:t>
            </w:r>
            <w:r w:rsidR="006E5461" w:rsidRPr="00C93983">
              <w:rPr>
                <w:lang w:val="fr-FR"/>
              </w:rPr>
              <w:t xml:space="preserve">0 – </w:t>
            </w:r>
            <w:r w:rsidR="00C93983" w:rsidRPr="00C93983">
              <w:rPr>
                <w:lang w:val="fr-FR"/>
              </w:rPr>
              <w:t>LTA</w:t>
            </w:r>
            <w:r w:rsidR="00C42BD5" w:rsidRPr="00C93983">
              <w:rPr>
                <w:lang w:val="fr-FR"/>
              </w:rPr>
              <w:t xml:space="preserve"> Catalogue search</w:t>
            </w:r>
          </w:p>
          <w:p w14:paraId="374B8073" w14:textId="60C79F23" w:rsidR="006E5461" w:rsidRDefault="006B46CB" w:rsidP="005925D5">
            <w:pPr>
              <w:pStyle w:val="ReqText"/>
              <w:rPr>
                <w:lang w:val="en-GB"/>
              </w:rPr>
            </w:pPr>
            <w:r>
              <w:rPr>
                <w:lang w:val="en-GB"/>
              </w:rPr>
              <w:t>When searching for product</w:t>
            </w:r>
            <w:r w:rsidR="00B353C4">
              <w:rPr>
                <w:lang w:val="en-GB"/>
              </w:rPr>
              <w:t xml:space="preserve">s managed by </w:t>
            </w:r>
            <w:r w:rsidR="0008408B">
              <w:rPr>
                <w:lang w:val="en-GB"/>
              </w:rPr>
              <w:t xml:space="preserve">the </w:t>
            </w:r>
            <w:r w:rsidR="00011124">
              <w:rPr>
                <w:lang w:val="en-GB"/>
              </w:rPr>
              <w:t xml:space="preserve">AIP </w:t>
            </w:r>
            <w:r w:rsidR="00B353C4">
              <w:rPr>
                <w:lang w:val="en-GB"/>
              </w:rPr>
              <w:t xml:space="preserve">instance, </w:t>
            </w:r>
            <w:r w:rsidR="0008408B">
              <w:rPr>
                <w:lang w:val="en-GB"/>
              </w:rPr>
              <w:t xml:space="preserve">the </w:t>
            </w:r>
            <w:r w:rsidR="00C93983">
              <w:rPr>
                <w:lang w:val="en-GB"/>
              </w:rPr>
              <w:t xml:space="preserve">LTA </w:t>
            </w:r>
            <w:r w:rsidR="006E5461">
              <w:rPr>
                <w:lang w:val="en-GB"/>
              </w:rPr>
              <w:t xml:space="preserve">Client shall </w:t>
            </w:r>
            <w:r w:rsidR="0008408B">
              <w:rPr>
                <w:lang w:val="en-GB"/>
              </w:rPr>
              <w:t>apply</w:t>
            </w:r>
            <w:r w:rsidR="00C42BD5">
              <w:rPr>
                <w:lang w:val="en-GB"/>
              </w:rPr>
              <w:t>:</w:t>
            </w:r>
          </w:p>
          <w:p w14:paraId="19B30C0A" w14:textId="719DF3FE" w:rsidR="00C42BD5" w:rsidRDefault="00C42BD5" w:rsidP="00386149">
            <w:pPr>
              <w:pStyle w:val="Bullet1"/>
              <w:rPr>
                <w:lang w:val="en-GB"/>
              </w:rPr>
            </w:pPr>
            <w:r>
              <w:rPr>
                <w:lang w:val="en-GB"/>
              </w:rPr>
              <w:t>[</w:t>
            </w:r>
            <w:r w:rsidR="00C20335" w:rsidRPr="00386149">
              <w:rPr>
                <w:rStyle w:val="Renvoi"/>
                <w:lang w:val="fr-FR"/>
              </w:rPr>
              <w:fldChar w:fldCharType="begin"/>
            </w:r>
            <w:r w:rsidR="00C20335" w:rsidRPr="00386149">
              <w:rPr>
                <w:rStyle w:val="Renvoi"/>
              </w:rPr>
              <w:instrText xml:space="preserve"> REF STAC_API_ITEM_SEARCH_SPEC \h  \* MERGEFORMAT </w:instrText>
            </w:r>
            <w:r w:rsidR="00C20335" w:rsidRPr="00386149">
              <w:rPr>
                <w:rStyle w:val="Renvoi"/>
                <w:lang w:val="fr-FR"/>
              </w:rPr>
            </w:r>
            <w:r w:rsidR="00C20335" w:rsidRPr="00386149">
              <w:rPr>
                <w:rStyle w:val="Renvoi"/>
                <w:lang w:val="fr-FR"/>
              </w:rPr>
              <w:fldChar w:fldCharType="separate"/>
            </w:r>
            <w:r w:rsidR="00FB1301" w:rsidRPr="00FB1301">
              <w:rPr>
                <w:rStyle w:val="Renvoi"/>
              </w:rPr>
              <w:t>STAC_API_FILTER_EXTENSION</w:t>
            </w:r>
            <w:r w:rsidR="00C20335" w:rsidRPr="00386149">
              <w:rPr>
                <w:rStyle w:val="Renvoi"/>
                <w:lang w:val="fr-FR"/>
              </w:rPr>
              <w:fldChar w:fldCharType="end"/>
            </w:r>
            <w:r>
              <w:rPr>
                <w:lang w:val="en-GB"/>
              </w:rPr>
              <w:t>] for</w:t>
            </w:r>
            <w:r w:rsidR="006B46CB">
              <w:rPr>
                <w:lang w:val="en-GB"/>
              </w:rPr>
              <w:t xml:space="preserve"> </w:t>
            </w:r>
            <w:r>
              <w:rPr>
                <w:lang w:val="en-GB"/>
              </w:rPr>
              <w:t>cross</w:t>
            </w:r>
            <w:r w:rsidR="006B46CB">
              <w:rPr>
                <w:lang w:val="en-GB"/>
              </w:rPr>
              <w:t>-</w:t>
            </w:r>
            <w:r>
              <w:rPr>
                <w:lang w:val="en-GB"/>
              </w:rPr>
              <w:t>collection</w:t>
            </w:r>
            <w:r w:rsidR="006B46CB">
              <w:rPr>
                <w:lang w:val="en-GB"/>
              </w:rPr>
              <w:t xml:space="preserve"> search </w:t>
            </w:r>
            <w:r>
              <w:rPr>
                <w:lang w:val="en-GB"/>
              </w:rPr>
              <w:t xml:space="preserve"> </w:t>
            </w:r>
          </w:p>
          <w:p w14:paraId="19BC9238" w14:textId="63DA2307" w:rsidR="00B353C4" w:rsidRDefault="00B353C4" w:rsidP="00386149">
            <w:pPr>
              <w:pStyle w:val="Bullet1"/>
              <w:rPr>
                <w:lang w:val="en-GB"/>
              </w:rPr>
            </w:pPr>
            <w:r>
              <w:rPr>
                <w:lang w:val="en-GB"/>
              </w:rPr>
              <w:t>[</w:t>
            </w:r>
            <w:r w:rsidR="00C20335" w:rsidRPr="00386149">
              <w:rPr>
                <w:rStyle w:val="Renvoi"/>
              </w:rPr>
              <w:fldChar w:fldCharType="begin"/>
            </w:r>
            <w:r w:rsidR="00C20335" w:rsidRPr="00386149">
              <w:rPr>
                <w:rStyle w:val="Renvoi"/>
              </w:rPr>
              <w:instrText xml:space="preserve"> REF STAC_API_FEATURE_SPEC \h </w:instrText>
            </w:r>
            <w:r w:rsidR="00C20335">
              <w:rPr>
                <w:rStyle w:val="Renvoi"/>
              </w:rPr>
              <w:instrText xml:space="preserve"> \* MERGEFORMAT </w:instrText>
            </w:r>
            <w:r w:rsidR="00C20335" w:rsidRPr="00386149">
              <w:rPr>
                <w:rStyle w:val="Renvoi"/>
              </w:rPr>
            </w:r>
            <w:r w:rsidR="00C20335" w:rsidRPr="00386149">
              <w:rPr>
                <w:rStyle w:val="Renvoi"/>
              </w:rPr>
              <w:fldChar w:fldCharType="separate"/>
            </w:r>
            <w:r w:rsidR="00FB1301" w:rsidRPr="00FB1301">
              <w:rPr>
                <w:rStyle w:val="Renvoi"/>
              </w:rPr>
              <w:t>STAC_API_FEATURE_SPEC</w:t>
            </w:r>
            <w:r w:rsidR="00C20335" w:rsidRPr="00386149">
              <w:rPr>
                <w:rStyle w:val="Renvoi"/>
              </w:rPr>
              <w:fldChar w:fldCharType="end"/>
            </w:r>
            <w:r>
              <w:rPr>
                <w:lang w:val="en-GB"/>
              </w:rPr>
              <w:t>] for single collection search</w:t>
            </w:r>
          </w:p>
          <w:p w14:paraId="157DC22B" w14:textId="1C48B7CB" w:rsidR="00716DDA" w:rsidRPr="00484CE9" w:rsidRDefault="00716DDA" w:rsidP="00386149">
            <w:pPr>
              <w:pStyle w:val="Bullet1"/>
              <w:rPr>
                <w:lang w:val="en-GB"/>
              </w:rPr>
            </w:pPr>
            <w:r>
              <w:rPr>
                <w:lang w:val="en-GB"/>
              </w:rPr>
              <w:t xml:space="preserve">The compliance classes provided in </w:t>
            </w:r>
            <w:r w:rsidR="00AD35F9">
              <w:rPr>
                <w:lang w:val="en-GB"/>
              </w:rPr>
              <w:t xml:space="preserve">the STAC Catalogue root page in the </w:t>
            </w:r>
            <w:r w:rsidR="00AD35F9" w:rsidRPr="00386149">
              <w:rPr>
                <w:rStyle w:val="ReqCode"/>
              </w:rPr>
              <w:t>conformsTo</w:t>
            </w:r>
            <w:r w:rsidR="00AD35F9">
              <w:rPr>
                <w:lang w:val="en-GB"/>
              </w:rPr>
              <w:t xml:space="preserve"> property.</w:t>
            </w:r>
          </w:p>
        </w:tc>
      </w:tr>
    </w:tbl>
    <w:p w14:paraId="118BF49D" w14:textId="77777777" w:rsidR="006E5461" w:rsidRDefault="006E5461" w:rsidP="008E2DC6"/>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975EC8" w:rsidRPr="00B74003" w14:paraId="70B7AEF9" w14:textId="77777777" w:rsidTr="005925D5">
        <w:trPr>
          <w:trHeight w:val="603"/>
        </w:trPr>
        <w:tc>
          <w:tcPr>
            <w:tcW w:w="236" w:type="dxa"/>
            <w:shd w:val="clear" w:color="auto" w:fill="0070C0"/>
          </w:tcPr>
          <w:p w14:paraId="58B444AD" w14:textId="77777777" w:rsidR="00975EC8" w:rsidRDefault="00975EC8" w:rsidP="005925D5">
            <w:pPr>
              <w:rPr>
                <w:lang w:val="en-GB"/>
              </w:rPr>
            </w:pPr>
          </w:p>
        </w:tc>
        <w:tc>
          <w:tcPr>
            <w:tcW w:w="9734" w:type="dxa"/>
            <w:shd w:val="clear" w:color="auto" w:fill="F2F2F2" w:themeFill="background1" w:themeFillShade="F2"/>
          </w:tcPr>
          <w:p w14:paraId="16BB8B06" w14:textId="70980423" w:rsidR="00975EC8" w:rsidRPr="00C93983" w:rsidRDefault="008B353F" w:rsidP="005925D5">
            <w:pPr>
              <w:pStyle w:val="ReqTitle"/>
              <w:rPr>
                <w:lang w:val="fr-FR"/>
              </w:rPr>
            </w:pPr>
            <w:r w:rsidRPr="00C93983">
              <w:rPr>
                <w:lang w:val="fr-FR"/>
              </w:rPr>
              <w:t>STAC-AIP</w:t>
            </w:r>
            <w:r w:rsidR="00975EC8" w:rsidRPr="00C93983">
              <w:rPr>
                <w:lang w:val="fr-FR"/>
              </w:rPr>
              <w:t>-API-REQ-</w:t>
            </w:r>
            <w:r w:rsidR="00402C6F" w:rsidRPr="00C93983">
              <w:rPr>
                <w:lang w:val="fr-FR"/>
              </w:rPr>
              <w:t>0</w:t>
            </w:r>
            <w:r w:rsidR="00975EC8" w:rsidRPr="00C93983">
              <w:rPr>
                <w:lang w:val="fr-FR"/>
              </w:rPr>
              <w:t>3</w:t>
            </w:r>
            <w:r w:rsidR="008673FF" w:rsidRPr="00C93983">
              <w:rPr>
                <w:lang w:val="fr-FR"/>
              </w:rPr>
              <w:t>6</w:t>
            </w:r>
            <w:r w:rsidR="00975EC8" w:rsidRPr="00C93983">
              <w:rPr>
                <w:lang w:val="fr-FR"/>
              </w:rPr>
              <w:t xml:space="preserve">0 – </w:t>
            </w:r>
            <w:r w:rsidR="00C93983" w:rsidRPr="00C93983">
              <w:rPr>
                <w:lang w:val="fr-FR"/>
              </w:rPr>
              <w:t>LTA</w:t>
            </w:r>
            <w:r w:rsidR="00975EC8" w:rsidRPr="00C93983">
              <w:rPr>
                <w:lang w:val="fr-FR"/>
              </w:rPr>
              <w:t xml:space="preserve"> Catalogue search</w:t>
            </w:r>
          </w:p>
          <w:p w14:paraId="33D1276B" w14:textId="0236508E" w:rsidR="00975EC8" w:rsidRDefault="00975EC8" w:rsidP="005925D5">
            <w:pPr>
              <w:pStyle w:val="ReqText"/>
              <w:rPr>
                <w:lang w:val="en-GB"/>
              </w:rPr>
            </w:pPr>
            <w:r>
              <w:rPr>
                <w:lang w:val="en-GB"/>
              </w:rPr>
              <w:t xml:space="preserve">When searching for products managed by </w:t>
            </w:r>
            <w:r w:rsidR="0008408B">
              <w:rPr>
                <w:lang w:val="en-GB"/>
              </w:rPr>
              <w:t>the</w:t>
            </w:r>
            <w:r>
              <w:rPr>
                <w:lang w:val="en-GB"/>
              </w:rPr>
              <w:t xml:space="preserve"> </w:t>
            </w:r>
            <w:r w:rsidR="00011124">
              <w:rPr>
                <w:lang w:val="en-GB"/>
              </w:rPr>
              <w:t xml:space="preserve">AIP </w:t>
            </w:r>
            <w:r>
              <w:rPr>
                <w:lang w:val="en-GB"/>
              </w:rPr>
              <w:t xml:space="preserve">instance, </w:t>
            </w:r>
            <w:r w:rsidR="0008408B">
              <w:rPr>
                <w:lang w:val="en-GB"/>
              </w:rPr>
              <w:t xml:space="preserve">the </w:t>
            </w:r>
            <w:r w:rsidR="00C93983">
              <w:rPr>
                <w:lang w:val="en-GB"/>
              </w:rPr>
              <w:t xml:space="preserve">LTA </w:t>
            </w:r>
            <w:r>
              <w:rPr>
                <w:lang w:val="en-GB"/>
              </w:rPr>
              <w:t xml:space="preserve">Client shall </w:t>
            </w:r>
            <w:r w:rsidR="0008408B">
              <w:rPr>
                <w:lang w:val="en-GB"/>
              </w:rPr>
              <w:t>apply</w:t>
            </w:r>
            <w:r>
              <w:rPr>
                <w:lang w:val="en-GB"/>
              </w:rPr>
              <w:t>:</w:t>
            </w:r>
          </w:p>
          <w:p w14:paraId="79E1FD39" w14:textId="6B071E91" w:rsidR="00975EC8" w:rsidRDefault="00975EC8" w:rsidP="00386149">
            <w:pPr>
              <w:pStyle w:val="Bullet1"/>
              <w:rPr>
                <w:lang w:val="en-GB"/>
              </w:rPr>
            </w:pPr>
            <w:r>
              <w:rPr>
                <w:lang w:val="en-GB"/>
              </w:rPr>
              <w:t>[</w:t>
            </w:r>
            <w:r w:rsidR="00A66B8B">
              <w:rPr>
                <w:lang w:val="en-GB"/>
              </w:rPr>
              <w:fldChar w:fldCharType="begin"/>
            </w:r>
            <w:r w:rsidR="00A66B8B">
              <w:rPr>
                <w:lang w:val="en-GB"/>
              </w:rPr>
              <w:instrText xml:space="preserve"> REF STAC_API_FILTER_EXTENSION \h </w:instrText>
            </w:r>
            <w:r w:rsidR="00271087">
              <w:rPr>
                <w:lang w:val="en-GB"/>
              </w:rPr>
              <w:instrText xml:space="preserve"> \* MERGEFORMAT </w:instrText>
            </w:r>
            <w:r w:rsidR="00A66B8B">
              <w:rPr>
                <w:lang w:val="en-GB"/>
              </w:rPr>
            </w:r>
            <w:r w:rsidR="00A66B8B">
              <w:rPr>
                <w:lang w:val="en-GB"/>
              </w:rPr>
              <w:fldChar w:fldCharType="separate"/>
            </w:r>
            <w:r w:rsidR="00FB1301" w:rsidRPr="00FB1301">
              <w:rPr>
                <w:rStyle w:val="Renvoi"/>
              </w:rPr>
              <w:t>STAC_API_FILTER_EXTENSION</w:t>
            </w:r>
            <w:r w:rsidR="00A66B8B">
              <w:rPr>
                <w:lang w:val="en-GB"/>
              </w:rPr>
              <w:fldChar w:fldCharType="end"/>
            </w:r>
            <w:r>
              <w:rPr>
                <w:lang w:val="en-GB"/>
              </w:rPr>
              <w:t xml:space="preserve">] </w:t>
            </w:r>
            <w:r w:rsidR="00D07FC9">
              <w:rPr>
                <w:lang w:val="en-GB"/>
              </w:rPr>
              <w:t xml:space="preserve"> for </w:t>
            </w:r>
            <w:r w:rsidR="006A649E">
              <w:rPr>
                <w:lang w:val="en-GB"/>
              </w:rPr>
              <w:t xml:space="preserve">expressing criteria on </w:t>
            </w:r>
            <w:r w:rsidR="0008408B">
              <w:rPr>
                <w:lang w:val="en-GB"/>
              </w:rPr>
              <w:t xml:space="preserve">the </w:t>
            </w:r>
            <w:r w:rsidR="000F0357">
              <w:rPr>
                <w:lang w:val="en-GB"/>
              </w:rPr>
              <w:t xml:space="preserve">resulting </w:t>
            </w:r>
            <w:r w:rsidR="006A649E">
              <w:rPr>
                <w:lang w:val="en-GB"/>
              </w:rPr>
              <w:t xml:space="preserve">product </w:t>
            </w:r>
            <w:r w:rsidR="00271087">
              <w:rPr>
                <w:lang w:val="en-GB"/>
              </w:rPr>
              <w:t xml:space="preserve">Items </w:t>
            </w:r>
          </w:p>
          <w:p w14:paraId="305FF373" w14:textId="32FA2551" w:rsidR="00975EC8" w:rsidRDefault="00975EC8" w:rsidP="00386149">
            <w:pPr>
              <w:pStyle w:val="Bullet1"/>
              <w:rPr>
                <w:lang w:val="en-GB"/>
              </w:rPr>
            </w:pPr>
            <w:r>
              <w:rPr>
                <w:lang w:val="en-GB"/>
              </w:rPr>
              <w:t>[</w:t>
            </w:r>
            <w:r w:rsidR="00630D4C">
              <w:rPr>
                <w:rStyle w:val="Renvoi"/>
              </w:rPr>
              <w:fldChar w:fldCharType="begin"/>
            </w:r>
            <w:r w:rsidR="00630D4C" w:rsidRPr="00386149">
              <w:rPr>
                <w:rStyle w:val="Renvoi"/>
              </w:rPr>
              <w:instrText xml:space="preserve"> REF STAC_API_FIELDS_EXTENSION \h </w:instrText>
            </w:r>
            <w:r w:rsidR="00271087">
              <w:rPr>
                <w:rStyle w:val="Renvoi"/>
              </w:rPr>
              <w:instrText xml:space="preserve"> \* MERGEFORMAT </w:instrText>
            </w:r>
            <w:r w:rsidR="00630D4C">
              <w:rPr>
                <w:rStyle w:val="Renvoi"/>
              </w:rPr>
            </w:r>
            <w:r w:rsidR="00630D4C">
              <w:rPr>
                <w:rStyle w:val="Renvoi"/>
              </w:rPr>
              <w:fldChar w:fldCharType="separate"/>
            </w:r>
            <w:r w:rsidR="00FB1301" w:rsidRPr="00FB1301">
              <w:rPr>
                <w:rStyle w:val="Renvoi"/>
              </w:rPr>
              <w:t>STAC_API_FIELDS_EXTENSION</w:t>
            </w:r>
            <w:r w:rsidR="00630D4C">
              <w:rPr>
                <w:rStyle w:val="Renvoi"/>
              </w:rPr>
              <w:fldChar w:fldCharType="end"/>
            </w:r>
            <w:r>
              <w:rPr>
                <w:lang w:val="en-GB"/>
              </w:rPr>
              <w:t xml:space="preserve">] for </w:t>
            </w:r>
            <w:r w:rsidR="000F0357">
              <w:rPr>
                <w:lang w:val="en-GB"/>
              </w:rPr>
              <w:t xml:space="preserve">defining the fields that shall be included </w:t>
            </w:r>
            <w:r w:rsidR="0008408B">
              <w:rPr>
                <w:lang w:val="en-GB"/>
              </w:rPr>
              <w:t xml:space="preserve">in </w:t>
            </w:r>
            <w:r w:rsidR="000F0357">
              <w:rPr>
                <w:lang w:val="en-GB"/>
              </w:rPr>
              <w:t xml:space="preserve">or excluded </w:t>
            </w:r>
            <w:r w:rsidR="0008408B">
              <w:rPr>
                <w:lang w:val="en-GB"/>
              </w:rPr>
              <w:t>from the</w:t>
            </w:r>
            <w:r w:rsidR="000F0357">
              <w:rPr>
                <w:lang w:val="en-GB"/>
              </w:rPr>
              <w:t xml:space="preserve"> resulting STAC items </w:t>
            </w:r>
          </w:p>
          <w:p w14:paraId="6DBC6D3D" w14:textId="5107ADC9" w:rsidR="009E7049" w:rsidRPr="00484CE9" w:rsidRDefault="00D07FC9" w:rsidP="00386149">
            <w:pPr>
              <w:pStyle w:val="Bullet1"/>
              <w:rPr>
                <w:lang w:val="en-GB"/>
              </w:rPr>
            </w:pPr>
            <w:r>
              <w:rPr>
                <w:lang w:val="en-GB"/>
              </w:rPr>
              <w:t>[</w:t>
            </w:r>
            <w:r w:rsidRPr="00386149">
              <w:rPr>
                <w:rStyle w:val="Renvoi"/>
              </w:rPr>
              <w:fldChar w:fldCharType="begin"/>
            </w:r>
            <w:r w:rsidRPr="00386149">
              <w:rPr>
                <w:rStyle w:val="Renvoi"/>
              </w:rPr>
              <w:instrText xml:space="preserve"> REF STAC_API_SORT_EXTENSION \h </w:instrText>
            </w:r>
            <w:r w:rsidR="00271087">
              <w:rPr>
                <w:rStyle w:val="Renvoi"/>
              </w:rPr>
              <w:instrText xml:space="preserve"> \* MERGEFORMAT </w:instrText>
            </w:r>
            <w:r w:rsidRPr="00386149">
              <w:rPr>
                <w:rStyle w:val="Renvoi"/>
              </w:rPr>
            </w:r>
            <w:r w:rsidRPr="00386149">
              <w:rPr>
                <w:rStyle w:val="Renvoi"/>
              </w:rPr>
              <w:fldChar w:fldCharType="separate"/>
            </w:r>
            <w:r w:rsidR="00FB1301" w:rsidRPr="00FB1301">
              <w:rPr>
                <w:rStyle w:val="Renvoi"/>
              </w:rPr>
              <w:t>STAC_API_SORT_EXTENSION</w:t>
            </w:r>
            <w:r w:rsidRPr="00386149">
              <w:rPr>
                <w:rStyle w:val="Renvoi"/>
              </w:rPr>
              <w:fldChar w:fldCharType="end"/>
            </w:r>
            <w:r>
              <w:rPr>
                <w:lang w:val="en-GB"/>
              </w:rPr>
              <w:t>]</w:t>
            </w:r>
            <w:r w:rsidR="00271087">
              <w:rPr>
                <w:lang w:val="en-GB"/>
              </w:rPr>
              <w:t xml:space="preserve"> for defining the sort</w:t>
            </w:r>
            <w:r w:rsidR="00DF2571">
              <w:rPr>
                <w:lang w:val="en-GB"/>
              </w:rPr>
              <w:t>ing</w:t>
            </w:r>
            <w:r w:rsidR="00271087">
              <w:rPr>
                <w:lang w:val="en-GB"/>
              </w:rPr>
              <w:t xml:space="preserve"> logic on </w:t>
            </w:r>
            <w:r w:rsidR="0008408B">
              <w:rPr>
                <w:lang w:val="en-GB"/>
              </w:rPr>
              <w:t xml:space="preserve">the </w:t>
            </w:r>
            <w:r w:rsidR="00271087">
              <w:rPr>
                <w:lang w:val="en-GB"/>
              </w:rPr>
              <w:t>resulting STAC items</w:t>
            </w:r>
          </w:p>
        </w:tc>
      </w:tr>
    </w:tbl>
    <w:p w14:paraId="65670A9B" w14:textId="77777777" w:rsidR="00975EC8" w:rsidRDefault="00975EC8" w:rsidP="008E2DC6"/>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655B97" w:rsidRPr="00B74003" w14:paraId="09A0D5FE" w14:textId="77777777" w:rsidTr="005925D5">
        <w:trPr>
          <w:trHeight w:val="603"/>
        </w:trPr>
        <w:tc>
          <w:tcPr>
            <w:tcW w:w="236" w:type="dxa"/>
            <w:shd w:val="clear" w:color="auto" w:fill="0070C0"/>
          </w:tcPr>
          <w:p w14:paraId="1EC7EDF1" w14:textId="77777777" w:rsidR="00655B97" w:rsidRDefault="00655B97" w:rsidP="005925D5">
            <w:pPr>
              <w:rPr>
                <w:lang w:val="en-GB"/>
              </w:rPr>
            </w:pPr>
          </w:p>
        </w:tc>
        <w:tc>
          <w:tcPr>
            <w:tcW w:w="9734" w:type="dxa"/>
            <w:shd w:val="clear" w:color="auto" w:fill="F2F2F2" w:themeFill="background1" w:themeFillShade="F2"/>
          </w:tcPr>
          <w:p w14:paraId="76FFF39D" w14:textId="1C44244A" w:rsidR="00655B97" w:rsidRPr="00C42BD5" w:rsidRDefault="008B353F" w:rsidP="005925D5">
            <w:pPr>
              <w:pStyle w:val="ReqTitle"/>
            </w:pPr>
            <w:r>
              <w:t>STAC-AIP</w:t>
            </w:r>
            <w:r w:rsidR="00655B97" w:rsidRPr="00C42BD5">
              <w:t>-API-REQ-</w:t>
            </w:r>
            <w:r w:rsidR="00402C6F">
              <w:t>0</w:t>
            </w:r>
            <w:r w:rsidR="00655B97" w:rsidRPr="00C42BD5">
              <w:t>3</w:t>
            </w:r>
            <w:r w:rsidR="00655B97">
              <w:t>6</w:t>
            </w:r>
            <w:r w:rsidR="002534CF">
              <w:t>5</w:t>
            </w:r>
            <w:r w:rsidR="00655B97" w:rsidRPr="00C42BD5">
              <w:t xml:space="preserve"> – </w:t>
            </w:r>
            <w:r w:rsidR="00655B97">
              <w:t>Compliance to Queryables schemas</w:t>
            </w:r>
          </w:p>
          <w:p w14:paraId="5431CFA9" w14:textId="6E2A52E4" w:rsidR="00655B97" w:rsidRDefault="00655B97" w:rsidP="005925D5">
            <w:pPr>
              <w:pStyle w:val="ReqText"/>
              <w:rPr>
                <w:lang w:val="en-GB"/>
              </w:rPr>
            </w:pPr>
            <w:r>
              <w:rPr>
                <w:lang w:val="en-GB"/>
              </w:rPr>
              <w:t xml:space="preserve">When searching for products managed by </w:t>
            </w:r>
            <w:r w:rsidR="0008408B">
              <w:rPr>
                <w:lang w:val="en-GB"/>
              </w:rPr>
              <w:t>the</w:t>
            </w:r>
            <w:r>
              <w:rPr>
                <w:lang w:val="en-GB"/>
              </w:rPr>
              <w:t xml:space="preserve"> </w:t>
            </w:r>
            <w:r w:rsidR="00011124">
              <w:rPr>
                <w:lang w:val="en-GB"/>
              </w:rPr>
              <w:t xml:space="preserve">AIP </w:t>
            </w:r>
            <w:r>
              <w:rPr>
                <w:lang w:val="en-GB"/>
              </w:rPr>
              <w:t xml:space="preserve">instance, </w:t>
            </w:r>
            <w:r w:rsidR="0008408B">
              <w:rPr>
                <w:lang w:val="en-GB"/>
              </w:rPr>
              <w:t xml:space="preserve">the </w:t>
            </w:r>
            <w:r w:rsidR="00C93983">
              <w:rPr>
                <w:lang w:val="en-GB"/>
              </w:rPr>
              <w:t xml:space="preserve">LTA </w:t>
            </w:r>
            <w:r>
              <w:rPr>
                <w:lang w:val="en-GB"/>
              </w:rPr>
              <w:t xml:space="preserve">Client shall verify that </w:t>
            </w:r>
            <w:r w:rsidR="0008408B">
              <w:rPr>
                <w:lang w:val="en-GB"/>
              </w:rPr>
              <w:t xml:space="preserve">the </w:t>
            </w:r>
            <w:r w:rsidR="007F0F60">
              <w:rPr>
                <w:lang w:val="en-GB"/>
              </w:rPr>
              <w:t>fields provided as search criteria</w:t>
            </w:r>
            <w:r w:rsidR="00696CA9">
              <w:rPr>
                <w:lang w:val="en-GB"/>
              </w:rPr>
              <w:t xml:space="preserve"> comply with</w:t>
            </w:r>
            <w:r>
              <w:rPr>
                <w:lang w:val="en-GB"/>
              </w:rPr>
              <w:t>:</w:t>
            </w:r>
          </w:p>
          <w:p w14:paraId="3F8844A8" w14:textId="51C9571D" w:rsidR="00655B97" w:rsidRDefault="009928F2" w:rsidP="007F0F60">
            <w:pPr>
              <w:pStyle w:val="Bullet1"/>
              <w:rPr>
                <w:lang w:val="en-GB"/>
              </w:rPr>
            </w:pPr>
            <w:r>
              <w:rPr>
                <w:lang w:val="en-GB"/>
              </w:rPr>
              <w:t xml:space="preserve">the Queryable JSON schema provided in </w:t>
            </w:r>
            <w:r w:rsidR="0008408B">
              <w:rPr>
                <w:lang w:val="en-GB"/>
              </w:rPr>
              <w:t xml:space="preserve">the </w:t>
            </w:r>
            <w:r>
              <w:rPr>
                <w:lang w:val="en-GB"/>
              </w:rPr>
              <w:t>STAC Catalogue root page when performing cross-collection search</w:t>
            </w:r>
            <w:r w:rsidR="002534CF">
              <w:rPr>
                <w:lang w:val="en-GB"/>
              </w:rPr>
              <w:t>.</w:t>
            </w:r>
          </w:p>
          <w:p w14:paraId="57C3B26D" w14:textId="788F1136" w:rsidR="002F63C5" w:rsidRPr="00484CE9" w:rsidRDefault="00696CA9" w:rsidP="00386149">
            <w:pPr>
              <w:pStyle w:val="Bullet1"/>
              <w:rPr>
                <w:lang w:val="en-GB"/>
              </w:rPr>
            </w:pPr>
            <w:r>
              <w:rPr>
                <w:lang w:val="en-GB"/>
              </w:rPr>
              <w:t xml:space="preserve">the Queryable JSON schema provided in a Collection </w:t>
            </w:r>
            <w:r w:rsidR="002534CF">
              <w:rPr>
                <w:lang w:val="en-GB"/>
              </w:rPr>
              <w:t xml:space="preserve">page when performing </w:t>
            </w:r>
            <w:r w:rsidR="0008408B">
              <w:rPr>
                <w:lang w:val="en-GB"/>
              </w:rPr>
              <w:t xml:space="preserve">a </w:t>
            </w:r>
            <w:r w:rsidR="002534CF">
              <w:rPr>
                <w:lang w:val="en-GB"/>
              </w:rPr>
              <w:t xml:space="preserve">search </w:t>
            </w:r>
            <w:r w:rsidR="0008408B">
              <w:rPr>
                <w:lang w:val="en-GB"/>
              </w:rPr>
              <w:t>within that</w:t>
            </w:r>
            <w:r w:rsidR="002534CF">
              <w:rPr>
                <w:lang w:val="en-GB"/>
              </w:rPr>
              <w:t xml:space="preserve"> collection.</w:t>
            </w:r>
          </w:p>
        </w:tc>
      </w:tr>
    </w:tbl>
    <w:p w14:paraId="6BE19B0D" w14:textId="77777777" w:rsidR="008473DD" w:rsidRDefault="008473DD" w:rsidP="008E2DC6"/>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C20335" w:rsidRPr="00B74003" w14:paraId="4F85485D" w14:textId="77777777" w:rsidTr="005925D5">
        <w:trPr>
          <w:trHeight w:val="603"/>
        </w:trPr>
        <w:tc>
          <w:tcPr>
            <w:tcW w:w="236" w:type="dxa"/>
            <w:shd w:val="clear" w:color="auto" w:fill="0070C0"/>
          </w:tcPr>
          <w:p w14:paraId="11E24A1A" w14:textId="77777777" w:rsidR="00C20335" w:rsidRDefault="00C20335" w:rsidP="005925D5">
            <w:pPr>
              <w:rPr>
                <w:lang w:val="en-GB"/>
              </w:rPr>
            </w:pPr>
          </w:p>
        </w:tc>
        <w:tc>
          <w:tcPr>
            <w:tcW w:w="9734" w:type="dxa"/>
            <w:shd w:val="clear" w:color="auto" w:fill="F2F2F2" w:themeFill="background1" w:themeFillShade="F2"/>
          </w:tcPr>
          <w:p w14:paraId="31418137" w14:textId="3D9E313B" w:rsidR="00C20335" w:rsidRPr="00C42BD5" w:rsidRDefault="008B353F" w:rsidP="005925D5">
            <w:pPr>
              <w:pStyle w:val="ReqTitle"/>
            </w:pPr>
            <w:r>
              <w:t>STAC-AIP</w:t>
            </w:r>
            <w:r w:rsidR="00C20335" w:rsidRPr="00C42BD5">
              <w:t>-API-REQ-</w:t>
            </w:r>
            <w:r w:rsidR="00402C6F">
              <w:t>0</w:t>
            </w:r>
            <w:r w:rsidR="00C20335" w:rsidRPr="00C42BD5">
              <w:t>3</w:t>
            </w:r>
            <w:r w:rsidR="008673FF">
              <w:t>7</w:t>
            </w:r>
            <w:r w:rsidR="00C20335" w:rsidRPr="00C42BD5">
              <w:t xml:space="preserve">0 – </w:t>
            </w:r>
            <w:r w:rsidR="00C93983">
              <w:t>LTA</w:t>
            </w:r>
            <w:r w:rsidR="00C20335" w:rsidRPr="00C42BD5">
              <w:t xml:space="preserve"> </w:t>
            </w:r>
            <w:r w:rsidR="00C20335">
              <w:t>Client authentication</w:t>
            </w:r>
            <w:r w:rsidR="006F135C">
              <w:t xml:space="preserve"> for STAC browsing</w:t>
            </w:r>
          </w:p>
          <w:p w14:paraId="3906F68B" w14:textId="321FE7E1" w:rsidR="00C20335" w:rsidRDefault="00C20335" w:rsidP="005925D5">
            <w:pPr>
              <w:pStyle w:val="ReqText"/>
              <w:rPr>
                <w:lang w:val="en-GB"/>
              </w:rPr>
            </w:pPr>
            <w:r>
              <w:rPr>
                <w:lang w:val="en-GB"/>
              </w:rPr>
              <w:t xml:space="preserve">When searching for products managed by </w:t>
            </w:r>
            <w:r w:rsidR="0008408B">
              <w:rPr>
                <w:lang w:val="en-GB"/>
              </w:rPr>
              <w:t>the</w:t>
            </w:r>
            <w:r>
              <w:rPr>
                <w:lang w:val="en-GB"/>
              </w:rPr>
              <w:t xml:space="preserve"> </w:t>
            </w:r>
            <w:r w:rsidR="00011124">
              <w:rPr>
                <w:lang w:val="en-GB"/>
              </w:rPr>
              <w:t xml:space="preserve">AIP </w:t>
            </w:r>
            <w:r>
              <w:rPr>
                <w:lang w:val="en-GB"/>
              </w:rPr>
              <w:t xml:space="preserve">instance, </w:t>
            </w:r>
            <w:r w:rsidR="00C93983">
              <w:rPr>
                <w:lang w:val="en-GB"/>
              </w:rPr>
              <w:t xml:space="preserve">LTA </w:t>
            </w:r>
            <w:r>
              <w:rPr>
                <w:lang w:val="en-GB"/>
              </w:rPr>
              <w:t xml:space="preserve">Client shall </w:t>
            </w:r>
            <w:r w:rsidR="006F135C">
              <w:rPr>
                <w:lang w:val="en-GB"/>
              </w:rPr>
              <w:t xml:space="preserve">include in any HTTP request it sends to the </w:t>
            </w:r>
            <w:r w:rsidR="00C93983">
              <w:rPr>
                <w:lang w:val="en-GB"/>
              </w:rPr>
              <w:t xml:space="preserve">AIP </w:t>
            </w:r>
            <w:r w:rsidR="00191A3C">
              <w:rPr>
                <w:lang w:val="en-GB"/>
              </w:rPr>
              <w:t xml:space="preserve">an access token previously </w:t>
            </w:r>
            <w:r w:rsidR="00687848">
              <w:rPr>
                <w:lang w:val="en-GB"/>
              </w:rPr>
              <w:t>gathered</w:t>
            </w:r>
            <w:r w:rsidR="00191A3C">
              <w:rPr>
                <w:lang w:val="en-GB"/>
              </w:rPr>
              <w:t xml:space="preserve"> from the centralized Authentication Service. This token shall be provi</w:t>
            </w:r>
            <w:r w:rsidR="0091432A">
              <w:rPr>
                <w:lang w:val="en-GB"/>
              </w:rPr>
              <w:t>ded in the request an Authorization Bearer token HTTP Header, of the following form:</w:t>
            </w:r>
          </w:p>
          <w:p w14:paraId="6A0B533D" w14:textId="6136CFF8" w:rsidR="00C20335" w:rsidRPr="00484CE9" w:rsidRDefault="0091432A" w:rsidP="00386149">
            <w:pPr>
              <w:pStyle w:val="ReqText"/>
              <w:numPr>
                <w:ilvl w:val="0"/>
                <w:numId w:val="46"/>
              </w:numPr>
              <w:rPr>
                <w:lang w:val="en-GB"/>
              </w:rPr>
            </w:pPr>
            <w:r w:rsidRPr="00386149">
              <w:rPr>
                <w:rStyle w:val="ReqCode"/>
              </w:rPr>
              <w:lastRenderedPageBreak/>
              <w:t>Authorization: Bearer &lt;token&gt;</w:t>
            </w:r>
          </w:p>
        </w:tc>
      </w:tr>
    </w:tbl>
    <w:p w14:paraId="36360C5F" w14:textId="77777777" w:rsidR="00C20335" w:rsidRDefault="00C20335" w:rsidP="008E2DC6"/>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307CA5" w:rsidRPr="00B74003" w14:paraId="741DB4D6" w14:textId="77777777" w:rsidTr="005925D5">
        <w:trPr>
          <w:trHeight w:val="603"/>
        </w:trPr>
        <w:tc>
          <w:tcPr>
            <w:tcW w:w="236" w:type="dxa"/>
            <w:shd w:val="clear" w:color="auto" w:fill="0070C0"/>
          </w:tcPr>
          <w:p w14:paraId="416526D5" w14:textId="77777777" w:rsidR="00307CA5" w:rsidRDefault="00307CA5" w:rsidP="005925D5">
            <w:pPr>
              <w:rPr>
                <w:lang w:val="en-GB"/>
              </w:rPr>
            </w:pPr>
          </w:p>
        </w:tc>
        <w:tc>
          <w:tcPr>
            <w:tcW w:w="9734" w:type="dxa"/>
            <w:shd w:val="clear" w:color="auto" w:fill="F2F2F2" w:themeFill="background1" w:themeFillShade="F2"/>
          </w:tcPr>
          <w:p w14:paraId="608F9C82" w14:textId="5EC7401D" w:rsidR="00307CA5" w:rsidRPr="00C42BD5" w:rsidRDefault="008B353F" w:rsidP="005925D5">
            <w:pPr>
              <w:pStyle w:val="ReqTitle"/>
            </w:pPr>
            <w:r>
              <w:t>STAC-AIP</w:t>
            </w:r>
            <w:r w:rsidR="00307CA5" w:rsidRPr="00C42BD5">
              <w:t>-API-REQ-</w:t>
            </w:r>
            <w:r w:rsidR="00402C6F">
              <w:t>0</w:t>
            </w:r>
            <w:r w:rsidR="00307CA5" w:rsidRPr="00C42BD5">
              <w:t>3</w:t>
            </w:r>
            <w:r w:rsidR="008673FF">
              <w:t>8</w:t>
            </w:r>
            <w:r w:rsidR="00307CA5" w:rsidRPr="00C42BD5">
              <w:t xml:space="preserve">0 – </w:t>
            </w:r>
            <w:r w:rsidR="006E1538">
              <w:t xml:space="preserve">Keeping an access token </w:t>
            </w:r>
            <w:r w:rsidR="00DF2571">
              <w:t>up to date</w:t>
            </w:r>
          </w:p>
          <w:p w14:paraId="7F22C648" w14:textId="6EA3A5F4" w:rsidR="00307CA5" w:rsidRPr="00484CE9" w:rsidRDefault="009E3475" w:rsidP="00386149">
            <w:pPr>
              <w:pStyle w:val="ReqText"/>
              <w:rPr>
                <w:lang w:val="en-GB"/>
              </w:rPr>
            </w:pPr>
            <w:r>
              <w:rPr>
                <w:lang w:val="en-GB"/>
              </w:rPr>
              <w:t xml:space="preserve">The </w:t>
            </w:r>
            <w:r w:rsidR="00C93983">
              <w:rPr>
                <w:lang w:val="en-GB"/>
              </w:rPr>
              <w:t>LTA</w:t>
            </w:r>
            <w:r w:rsidR="00307CA5">
              <w:rPr>
                <w:lang w:val="en-GB"/>
              </w:rPr>
              <w:t xml:space="preserve"> Client is responsible for keeping its access token </w:t>
            </w:r>
            <w:r w:rsidR="00F37EBB">
              <w:rPr>
                <w:lang w:val="en-GB"/>
              </w:rPr>
              <w:t>up to date</w:t>
            </w:r>
            <w:r w:rsidR="00307CA5">
              <w:rPr>
                <w:lang w:val="en-GB"/>
              </w:rPr>
              <w:t xml:space="preserve">, </w:t>
            </w:r>
            <w:r>
              <w:rPr>
                <w:lang w:val="en-GB"/>
              </w:rPr>
              <w:t xml:space="preserve">by </w:t>
            </w:r>
            <w:r w:rsidR="00F30AFD">
              <w:rPr>
                <w:lang w:val="en-GB"/>
              </w:rPr>
              <w:t>implementing</w:t>
            </w:r>
            <w:r w:rsidR="00307CA5">
              <w:rPr>
                <w:lang w:val="en-GB"/>
              </w:rPr>
              <w:t xml:space="preserve"> the </w:t>
            </w:r>
            <w:r w:rsidR="00E339D1">
              <w:rPr>
                <w:lang w:val="en-GB"/>
              </w:rPr>
              <w:t>refresh token OIDC flow.</w:t>
            </w:r>
          </w:p>
        </w:tc>
      </w:tr>
    </w:tbl>
    <w:p w14:paraId="2D1DBBF4" w14:textId="77777777" w:rsidR="00307CA5" w:rsidRDefault="00307CA5" w:rsidP="008E2DC6"/>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C34C22" w:rsidRPr="00B74003" w14:paraId="76578CED" w14:textId="77777777" w:rsidTr="005925D5">
        <w:trPr>
          <w:trHeight w:val="603"/>
        </w:trPr>
        <w:tc>
          <w:tcPr>
            <w:tcW w:w="236" w:type="dxa"/>
            <w:shd w:val="clear" w:color="auto" w:fill="0070C0"/>
          </w:tcPr>
          <w:p w14:paraId="4ABCA660" w14:textId="77777777" w:rsidR="00C34C22" w:rsidRDefault="00C34C22" w:rsidP="005925D5">
            <w:pPr>
              <w:rPr>
                <w:lang w:val="en-GB"/>
              </w:rPr>
            </w:pPr>
          </w:p>
        </w:tc>
        <w:tc>
          <w:tcPr>
            <w:tcW w:w="9734" w:type="dxa"/>
            <w:shd w:val="clear" w:color="auto" w:fill="F2F2F2" w:themeFill="background1" w:themeFillShade="F2"/>
          </w:tcPr>
          <w:p w14:paraId="424782EC" w14:textId="459C7A56" w:rsidR="00C34C22" w:rsidRPr="00C42BD5" w:rsidRDefault="008B353F" w:rsidP="005925D5">
            <w:pPr>
              <w:pStyle w:val="ReqTitle"/>
            </w:pPr>
            <w:r>
              <w:t>STAC-AIP</w:t>
            </w:r>
            <w:r w:rsidR="00C34C22" w:rsidRPr="00C42BD5">
              <w:t>-API-REQ-</w:t>
            </w:r>
            <w:r w:rsidR="00402C6F">
              <w:t>0</w:t>
            </w:r>
            <w:r w:rsidR="00C34C22" w:rsidRPr="00C42BD5">
              <w:t>3</w:t>
            </w:r>
            <w:r w:rsidR="008673FF">
              <w:t>9</w:t>
            </w:r>
            <w:r w:rsidR="00C34C22" w:rsidRPr="00C42BD5">
              <w:t xml:space="preserve">0 – </w:t>
            </w:r>
            <w:r w:rsidR="00C34C22">
              <w:t>S3 Compliance</w:t>
            </w:r>
          </w:p>
          <w:p w14:paraId="4C766D9A" w14:textId="4ECCDE35" w:rsidR="00C34C22" w:rsidRPr="00386149" w:rsidRDefault="009E3475" w:rsidP="005925D5">
            <w:pPr>
              <w:pStyle w:val="ReqText"/>
            </w:pPr>
            <w:r>
              <w:rPr>
                <w:lang w:val="en-GB"/>
              </w:rPr>
              <w:t xml:space="preserve">The </w:t>
            </w:r>
            <w:r w:rsidR="00C93983">
              <w:rPr>
                <w:lang w:val="en-GB"/>
              </w:rPr>
              <w:t>LTA</w:t>
            </w:r>
            <w:r w:rsidR="00C34C22">
              <w:rPr>
                <w:lang w:val="en-GB"/>
              </w:rPr>
              <w:t xml:space="preserve"> Client shall compl</w:t>
            </w:r>
            <w:r w:rsidR="009E2639">
              <w:rPr>
                <w:lang w:val="en-GB"/>
              </w:rPr>
              <w:t>y</w:t>
            </w:r>
            <w:r w:rsidR="00C34C22">
              <w:rPr>
                <w:lang w:val="en-GB"/>
              </w:rPr>
              <w:t xml:space="preserve"> with </w:t>
            </w:r>
            <w:r w:rsidR="006303B9">
              <w:rPr>
                <w:lang w:val="en-GB"/>
              </w:rPr>
              <w:t>[</w:t>
            </w:r>
            <w:r w:rsidR="006303B9" w:rsidRPr="00386149">
              <w:rPr>
                <w:rStyle w:val="Renvoi"/>
              </w:rPr>
              <w:fldChar w:fldCharType="begin"/>
            </w:r>
            <w:r w:rsidR="006303B9" w:rsidRPr="00386149">
              <w:rPr>
                <w:rStyle w:val="Renvoi"/>
              </w:rPr>
              <w:instrText xml:space="preserve"> REF S3_API \h </w:instrText>
            </w:r>
            <w:r w:rsidR="006303B9">
              <w:rPr>
                <w:rStyle w:val="Renvoi"/>
              </w:rPr>
              <w:instrText xml:space="preserve"> \* MERGEFORMAT </w:instrText>
            </w:r>
            <w:r w:rsidR="006303B9" w:rsidRPr="00386149">
              <w:rPr>
                <w:rStyle w:val="Renvoi"/>
              </w:rPr>
            </w:r>
            <w:r w:rsidR="006303B9" w:rsidRPr="00386149">
              <w:rPr>
                <w:rStyle w:val="Renvoi"/>
              </w:rPr>
              <w:fldChar w:fldCharType="separate"/>
            </w:r>
            <w:r w:rsidR="00FB1301" w:rsidRPr="00FB1301">
              <w:rPr>
                <w:rStyle w:val="Renvoi"/>
              </w:rPr>
              <w:t>S3_API</w:t>
            </w:r>
            <w:r w:rsidR="006303B9" w:rsidRPr="00386149">
              <w:rPr>
                <w:rStyle w:val="Renvoi"/>
              </w:rPr>
              <w:fldChar w:fldCharType="end"/>
            </w:r>
            <w:r w:rsidR="006303B9">
              <w:rPr>
                <w:lang w:val="en-GB"/>
              </w:rPr>
              <w:t xml:space="preserve">] </w:t>
            </w:r>
            <w:r w:rsidR="00C6695B">
              <w:t xml:space="preserve">when downloading products from </w:t>
            </w:r>
            <w:proofErr w:type="gramStart"/>
            <w:r w:rsidR="00C6695B">
              <w:t>a</w:t>
            </w:r>
            <w:proofErr w:type="gramEnd"/>
            <w:r w:rsidR="00C6695B">
              <w:t xml:space="preserve"> </w:t>
            </w:r>
            <w:r w:rsidR="00011124">
              <w:t xml:space="preserve">AIP </w:t>
            </w:r>
            <w:r w:rsidR="008B353F">
              <w:t xml:space="preserve">instance </w:t>
            </w:r>
            <w:r w:rsidR="00C6695B">
              <w:t>S3 API endpoint.</w:t>
            </w:r>
          </w:p>
        </w:tc>
      </w:tr>
    </w:tbl>
    <w:p w14:paraId="150B1FFD" w14:textId="77777777" w:rsidR="00C34C22" w:rsidRDefault="00C34C22" w:rsidP="008E2DC6"/>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950334" w:rsidRPr="00B74003" w14:paraId="41CBC65E" w14:textId="77777777" w:rsidTr="005925D5">
        <w:trPr>
          <w:trHeight w:val="603"/>
        </w:trPr>
        <w:tc>
          <w:tcPr>
            <w:tcW w:w="236" w:type="dxa"/>
            <w:shd w:val="clear" w:color="auto" w:fill="0070C0"/>
          </w:tcPr>
          <w:p w14:paraId="39326338" w14:textId="77777777" w:rsidR="00950334" w:rsidRDefault="00950334" w:rsidP="005925D5">
            <w:pPr>
              <w:rPr>
                <w:lang w:val="en-GB"/>
              </w:rPr>
            </w:pPr>
          </w:p>
        </w:tc>
        <w:tc>
          <w:tcPr>
            <w:tcW w:w="9734" w:type="dxa"/>
            <w:shd w:val="clear" w:color="auto" w:fill="F2F2F2" w:themeFill="background1" w:themeFillShade="F2"/>
          </w:tcPr>
          <w:p w14:paraId="5D1520CD" w14:textId="49717CA7" w:rsidR="00950334" w:rsidRPr="00C42BD5" w:rsidRDefault="008B353F" w:rsidP="005925D5">
            <w:pPr>
              <w:pStyle w:val="ReqTitle"/>
            </w:pPr>
            <w:r>
              <w:t>STAC-AIP</w:t>
            </w:r>
            <w:r w:rsidR="00950334" w:rsidRPr="00C42BD5">
              <w:t>-API-REQ-</w:t>
            </w:r>
            <w:r w:rsidR="00402C6F">
              <w:t>0</w:t>
            </w:r>
            <w:r w:rsidR="00950334" w:rsidRPr="00C42BD5">
              <w:t>3</w:t>
            </w:r>
            <w:r w:rsidR="00950334">
              <w:t>91</w:t>
            </w:r>
            <w:r w:rsidR="00950334" w:rsidRPr="00C42BD5">
              <w:t xml:space="preserve"> – </w:t>
            </w:r>
            <w:r w:rsidR="00C93983">
              <w:t>LTA</w:t>
            </w:r>
            <w:r w:rsidR="00950334" w:rsidRPr="00C42BD5">
              <w:t xml:space="preserve"> </w:t>
            </w:r>
            <w:r w:rsidR="00950334">
              <w:t>Client authentication for S3 access</w:t>
            </w:r>
            <w:r w:rsidR="00791E33">
              <w:t>es</w:t>
            </w:r>
          </w:p>
          <w:p w14:paraId="0E4FA0B7" w14:textId="36D52A49" w:rsidR="00F518B6" w:rsidRDefault="009E3475" w:rsidP="00950334">
            <w:pPr>
              <w:pStyle w:val="ReqText"/>
              <w:rPr>
                <w:lang w:val="en-GB"/>
              </w:rPr>
            </w:pPr>
            <w:r>
              <w:rPr>
                <w:lang w:val="en-GB"/>
              </w:rPr>
              <w:t xml:space="preserve">The </w:t>
            </w:r>
            <w:r w:rsidR="00C93983">
              <w:rPr>
                <w:lang w:val="en-GB"/>
              </w:rPr>
              <w:t>LTA</w:t>
            </w:r>
            <w:r w:rsidR="00950334">
              <w:rPr>
                <w:lang w:val="en-GB"/>
              </w:rPr>
              <w:t xml:space="preserve"> Client shall </w:t>
            </w:r>
            <w:r w:rsidR="003B72DE">
              <w:rPr>
                <w:lang w:val="en-GB"/>
              </w:rPr>
              <w:t xml:space="preserve">implement the authentication mechanism </w:t>
            </w:r>
            <w:r w:rsidR="00F417A9">
              <w:rPr>
                <w:lang w:val="en-GB"/>
              </w:rPr>
              <w:t>related</w:t>
            </w:r>
            <w:r w:rsidR="003B72DE">
              <w:rPr>
                <w:lang w:val="en-GB"/>
              </w:rPr>
              <w:t xml:space="preserve"> to the </w:t>
            </w:r>
            <w:r w:rsidR="00011124">
              <w:rPr>
                <w:lang w:val="en-GB"/>
              </w:rPr>
              <w:t xml:space="preserve">AIP </w:t>
            </w:r>
            <w:r w:rsidR="008B353F">
              <w:rPr>
                <w:lang w:val="en-GB"/>
              </w:rPr>
              <w:t xml:space="preserve">instance </w:t>
            </w:r>
            <w:r w:rsidR="003B72DE">
              <w:rPr>
                <w:lang w:val="en-GB"/>
              </w:rPr>
              <w:t xml:space="preserve">S3 API endpoint. </w:t>
            </w:r>
          </w:p>
          <w:p w14:paraId="01FF7F85" w14:textId="4548F9A9" w:rsidR="00950334" w:rsidRPr="00484CE9" w:rsidRDefault="00F518B6" w:rsidP="00CA2E63">
            <w:pPr>
              <w:pStyle w:val="ReqText"/>
              <w:rPr>
                <w:lang w:val="en-GB"/>
              </w:rPr>
            </w:pPr>
            <w:r>
              <w:rPr>
                <w:lang w:val="en-GB"/>
              </w:rPr>
              <w:t xml:space="preserve">Note: </w:t>
            </w:r>
            <w:r w:rsidR="00F417A9">
              <w:rPr>
                <w:lang w:val="en-GB"/>
              </w:rPr>
              <w:t xml:space="preserve">This mechanism is specific </w:t>
            </w:r>
            <w:r w:rsidR="002558A4">
              <w:rPr>
                <w:lang w:val="en-GB"/>
              </w:rPr>
              <w:t xml:space="preserve">to each </w:t>
            </w:r>
            <w:r w:rsidR="008B353F">
              <w:rPr>
                <w:lang w:val="en-GB"/>
              </w:rPr>
              <w:t xml:space="preserve">LTA instance </w:t>
            </w:r>
            <w:r w:rsidR="002558A4">
              <w:rPr>
                <w:lang w:val="en-GB"/>
              </w:rPr>
              <w:t xml:space="preserve">as it relies on the </w:t>
            </w:r>
            <w:r w:rsidR="008C7FE3">
              <w:rPr>
                <w:lang w:val="en-GB"/>
              </w:rPr>
              <w:t xml:space="preserve">S3 implementation provided by the </w:t>
            </w:r>
            <w:r w:rsidR="002558A4">
              <w:rPr>
                <w:lang w:val="en-GB"/>
              </w:rPr>
              <w:t xml:space="preserve">Cloud </w:t>
            </w:r>
            <w:r w:rsidR="008C7FE3">
              <w:rPr>
                <w:lang w:val="en-GB"/>
              </w:rPr>
              <w:t xml:space="preserve">provider </w:t>
            </w:r>
            <w:r>
              <w:rPr>
                <w:lang w:val="en-GB"/>
              </w:rPr>
              <w:t xml:space="preserve">hosting the </w:t>
            </w:r>
            <w:r w:rsidR="00406DD4">
              <w:rPr>
                <w:lang w:val="en-GB"/>
              </w:rPr>
              <w:t>LTA</w:t>
            </w:r>
            <w:r>
              <w:rPr>
                <w:lang w:val="en-GB"/>
              </w:rPr>
              <w:t xml:space="preserve"> instance. Therefore, it shall be specified in tailored ICDs.</w:t>
            </w:r>
          </w:p>
        </w:tc>
      </w:tr>
    </w:tbl>
    <w:p w14:paraId="283804A5" w14:textId="77777777" w:rsidR="00950334" w:rsidRDefault="00950334" w:rsidP="008E2DC6"/>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B6604F" w:rsidRPr="00B74003" w14:paraId="48B051DC" w14:textId="77777777" w:rsidTr="005925D5">
        <w:trPr>
          <w:trHeight w:val="603"/>
        </w:trPr>
        <w:tc>
          <w:tcPr>
            <w:tcW w:w="236" w:type="dxa"/>
            <w:shd w:val="clear" w:color="auto" w:fill="0070C0"/>
          </w:tcPr>
          <w:p w14:paraId="6273C842" w14:textId="77777777" w:rsidR="00B6604F" w:rsidRDefault="00B6604F" w:rsidP="005925D5">
            <w:pPr>
              <w:rPr>
                <w:lang w:val="en-GB"/>
              </w:rPr>
            </w:pPr>
          </w:p>
        </w:tc>
        <w:tc>
          <w:tcPr>
            <w:tcW w:w="9734" w:type="dxa"/>
            <w:shd w:val="clear" w:color="auto" w:fill="F2F2F2" w:themeFill="background1" w:themeFillShade="F2"/>
          </w:tcPr>
          <w:p w14:paraId="0ED681FE" w14:textId="3FD485C2" w:rsidR="00B6604F" w:rsidRPr="00C42BD5" w:rsidRDefault="008B353F" w:rsidP="005925D5">
            <w:pPr>
              <w:pStyle w:val="ReqTitle"/>
            </w:pPr>
            <w:r>
              <w:t>STAC-AIP</w:t>
            </w:r>
            <w:r w:rsidR="00B6604F" w:rsidRPr="00C42BD5">
              <w:t>-API-REQ-</w:t>
            </w:r>
            <w:r w:rsidR="00402C6F">
              <w:t>0</w:t>
            </w:r>
            <w:r w:rsidR="008673FF">
              <w:t>400</w:t>
            </w:r>
            <w:r w:rsidR="00B6604F" w:rsidRPr="00C42BD5">
              <w:t xml:space="preserve"> – </w:t>
            </w:r>
            <w:r w:rsidR="009C47D3">
              <w:t>Asset download</w:t>
            </w:r>
          </w:p>
          <w:p w14:paraId="71978D86" w14:textId="5F785431" w:rsidR="0034756F" w:rsidRDefault="009E3475" w:rsidP="005925D5">
            <w:pPr>
              <w:pStyle w:val="ReqText"/>
              <w:rPr>
                <w:lang w:val="en-GB"/>
              </w:rPr>
            </w:pPr>
            <w:r>
              <w:rPr>
                <w:lang w:val="en-GB"/>
              </w:rPr>
              <w:t xml:space="preserve">The </w:t>
            </w:r>
            <w:r w:rsidR="00C93983">
              <w:rPr>
                <w:lang w:val="en-GB"/>
              </w:rPr>
              <w:t>LTA</w:t>
            </w:r>
            <w:r w:rsidR="00B6604F">
              <w:rPr>
                <w:lang w:val="en-GB"/>
              </w:rPr>
              <w:t xml:space="preserve"> Client </w:t>
            </w:r>
            <w:r w:rsidR="009C47D3">
              <w:rPr>
                <w:lang w:val="en-GB"/>
              </w:rPr>
              <w:t xml:space="preserve">shall </w:t>
            </w:r>
            <w:r>
              <w:rPr>
                <w:lang w:val="en-GB"/>
              </w:rPr>
              <w:t xml:space="preserve">use </w:t>
            </w:r>
            <w:r w:rsidR="00785394">
              <w:rPr>
                <w:lang w:val="en-GB"/>
              </w:rPr>
              <w:t xml:space="preserve">the </w:t>
            </w:r>
            <w:r w:rsidR="00D41908">
              <w:rPr>
                <w:lang w:val="en-GB"/>
              </w:rPr>
              <w:t xml:space="preserve">S3 URL provided in any </w:t>
            </w:r>
            <w:r w:rsidR="00C93983">
              <w:rPr>
                <w:lang w:val="en-GB"/>
              </w:rPr>
              <w:t>LTA</w:t>
            </w:r>
            <w:r w:rsidR="00D41908">
              <w:rPr>
                <w:lang w:val="en-GB"/>
              </w:rPr>
              <w:t xml:space="preserve"> Asset as a prefix</w:t>
            </w:r>
            <w:r w:rsidR="00A527CF">
              <w:rPr>
                <w:lang w:val="en-GB"/>
              </w:rPr>
              <w:t xml:space="preserve">. </w:t>
            </w:r>
            <w:r w:rsidR="00B07BD9">
              <w:rPr>
                <w:lang w:val="en-GB"/>
              </w:rPr>
              <w:t xml:space="preserve">In order to retrieve the </w:t>
            </w:r>
            <w:r w:rsidR="0034756F">
              <w:rPr>
                <w:lang w:val="en-GB"/>
              </w:rPr>
              <w:t>content from this prefix</w:t>
            </w:r>
            <w:r>
              <w:rPr>
                <w:lang w:val="en-GB"/>
              </w:rPr>
              <w:t>, the LTA client</w:t>
            </w:r>
            <w:r w:rsidR="0034756F">
              <w:rPr>
                <w:lang w:val="en-GB"/>
              </w:rPr>
              <w:t xml:space="preserve"> shall:</w:t>
            </w:r>
          </w:p>
          <w:p w14:paraId="14C2C6F3" w14:textId="70A2BD79" w:rsidR="0034756F" w:rsidRDefault="0034756F" w:rsidP="0034756F">
            <w:pPr>
              <w:pStyle w:val="ReqText"/>
              <w:numPr>
                <w:ilvl w:val="0"/>
                <w:numId w:val="46"/>
              </w:numPr>
              <w:rPr>
                <w:lang w:val="en-GB"/>
              </w:rPr>
            </w:pPr>
            <w:r>
              <w:rPr>
                <w:lang w:val="en-GB"/>
              </w:rPr>
              <w:t>List all the objects matching this prefix</w:t>
            </w:r>
            <w:r w:rsidR="004D1416">
              <w:rPr>
                <w:lang w:val="en-GB"/>
              </w:rPr>
              <w:t xml:space="preserve">, </w:t>
            </w:r>
            <w:r w:rsidR="009E3475">
              <w:rPr>
                <w:lang w:val="en-GB"/>
              </w:rPr>
              <w:t>using</w:t>
            </w:r>
            <w:r w:rsidR="004D1416">
              <w:rPr>
                <w:lang w:val="en-GB"/>
              </w:rPr>
              <w:t xml:space="preserve"> the L</w:t>
            </w:r>
            <w:r w:rsidR="009D63A6">
              <w:rPr>
                <w:lang w:val="en-GB"/>
              </w:rPr>
              <w:t>istObject</w:t>
            </w:r>
            <w:r w:rsidR="00922C85">
              <w:rPr>
                <w:lang w:val="en-GB"/>
              </w:rPr>
              <w:t>sV2 operation</w:t>
            </w:r>
            <w:r w:rsidR="009F7A20">
              <w:rPr>
                <w:lang w:val="en-GB"/>
              </w:rPr>
              <w:t xml:space="preserve">. </w:t>
            </w:r>
          </w:p>
          <w:p w14:paraId="3C6E97AB" w14:textId="04E21883" w:rsidR="00445B6D" w:rsidRDefault="004D1416" w:rsidP="0034756F">
            <w:pPr>
              <w:pStyle w:val="ReqText"/>
              <w:numPr>
                <w:ilvl w:val="0"/>
                <w:numId w:val="46"/>
              </w:numPr>
              <w:rPr>
                <w:lang w:val="en-GB"/>
              </w:rPr>
            </w:pPr>
            <w:r>
              <w:rPr>
                <w:lang w:val="en-GB"/>
              </w:rPr>
              <w:t xml:space="preserve">Download all the objects from the previous list </w:t>
            </w:r>
            <w:r w:rsidR="00625698">
              <w:rPr>
                <w:lang w:val="en-GB"/>
              </w:rPr>
              <w:t xml:space="preserve">operation, </w:t>
            </w:r>
            <w:r w:rsidR="009E3475">
              <w:rPr>
                <w:lang w:val="en-GB"/>
              </w:rPr>
              <w:t xml:space="preserve">using </w:t>
            </w:r>
            <w:r w:rsidR="00625698">
              <w:rPr>
                <w:lang w:val="en-GB"/>
              </w:rPr>
              <w:t xml:space="preserve">the </w:t>
            </w:r>
            <w:r w:rsidR="00922C85">
              <w:rPr>
                <w:lang w:val="en-GB"/>
              </w:rPr>
              <w:t>GetObject operation</w:t>
            </w:r>
          </w:p>
          <w:p w14:paraId="5645A3F8" w14:textId="7E57142B" w:rsidR="00625698" w:rsidRPr="00484CE9" w:rsidRDefault="00625698" w:rsidP="00386149">
            <w:pPr>
              <w:pStyle w:val="ReqText"/>
              <w:numPr>
                <w:ilvl w:val="0"/>
                <w:numId w:val="46"/>
              </w:numPr>
              <w:rPr>
                <w:lang w:val="en-GB"/>
              </w:rPr>
            </w:pPr>
            <w:r>
              <w:rPr>
                <w:lang w:val="en-GB"/>
              </w:rPr>
              <w:t>Stor</w:t>
            </w:r>
            <w:r w:rsidR="009E3475">
              <w:rPr>
                <w:lang w:val="en-GB"/>
              </w:rPr>
              <w:t>e</w:t>
            </w:r>
            <w:r>
              <w:rPr>
                <w:lang w:val="en-GB"/>
              </w:rPr>
              <w:t xml:space="preserve"> locally each object as a file, </w:t>
            </w:r>
            <w:r w:rsidR="009E3475">
              <w:rPr>
                <w:lang w:val="en-GB"/>
              </w:rPr>
              <w:t xml:space="preserve">preserving </w:t>
            </w:r>
            <w:r>
              <w:rPr>
                <w:lang w:val="en-GB"/>
              </w:rPr>
              <w:t xml:space="preserve">the folder </w:t>
            </w:r>
            <w:r w:rsidR="00BF0C98">
              <w:rPr>
                <w:lang w:val="en-GB"/>
              </w:rPr>
              <w:t xml:space="preserve">structure </w:t>
            </w:r>
            <w:r w:rsidR="00BF0C98" w:rsidRPr="00575E84">
              <w:rPr>
                <w:lang w:val="en-GB"/>
              </w:rPr>
              <w:t>materialized</w:t>
            </w:r>
            <w:r w:rsidR="00BF0C98">
              <w:rPr>
                <w:lang w:val="en-GB"/>
              </w:rPr>
              <w:t xml:space="preserve"> by the object key </w:t>
            </w:r>
            <w:r w:rsidR="00243D75">
              <w:rPr>
                <w:lang w:val="en-GB"/>
              </w:rPr>
              <w:t xml:space="preserve">and the </w:t>
            </w:r>
            <w:r w:rsidR="00243D75" w:rsidRPr="00675502">
              <w:rPr>
                <w:rStyle w:val="ReqCode"/>
              </w:rPr>
              <w:t>"</w:t>
            </w:r>
            <w:r w:rsidR="00243D75" w:rsidRPr="008453C5">
              <w:rPr>
                <w:rStyle w:val="ReqCode"/>
              </w:rPr>
              <w:t>/</w:t>
            </w:r>
            <w:r w:rsidR="00243D75" w:rsidRPr="00675502">
              <w:rPr>
                <w:rStyle w:val="ReqCode"/>
              </w:rPr>
              <w:t>"</w:t>
            </w:r>
            <w:r w:rsidR="00243D75">
              <w:rPr>
                <w:lang w:val="en-GB"/>
              </w:rPr>
              <w:t xml:space="preserve"> delimiter</w:t>
            </w:r>
            <w:r w:rsidR="00BF0C98">
              <w:rPr>
                <w:lang w:val="en-GB"/>
              </w:rPr>
              <w:t xml:space="preserve"> </w:t>
            </w:r>
          </w:p>
        </w:tc>
      </w:tr>
    </w:tbl>
    <w:p w14:paraId="0132D17E" w14:textId="77777777" w:rsidR="00741D36" w:rsidRDefault="00741D36" w:rsidP="00CA2E63"/>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741D36" w:rsidRPr="00B74003" w14:paraId="68D21F7F" w14:textId="77777777" w:rsidTr="005925D5">
        <w:trPr>
          <w:trHeight w:val="603"/>
        </w:trPr>
        <w:tc>
          <w:tcPr>
            <w:tcW w:w="236" w:type="dxa"/>
            <w:shd w:val="clear" w:color="auto" w:fill="0070C0"/>
          </w:tcPr>
          <w:p w14:paraId="13BB9B58" w14:textId="77777777" w:rsidR="00741D36" w:rsidRDefault="00741D36" w:rsidP="005925D5">
            <w:pPr>
              <w:rPr>
                <w:lang w:val="en-GB"/>
              </w:rPr>
            </w:pPr>
          </w:p>
        </w:tc>
        <w:tc>
          <w:tcPr>
            <w:tcW w:w="9734" w:type="dxa"/>
            <w:shd w:val="clear" w:color="auto" w:fill="F2F2F2" w:themeFill="background1" w:themeFillShade="F2"/>
          </w:tcPr>
          <w:p w14:paraId="1F433106" w14:textId="71A29B82" w:rsidR="00741D36" w:rsidRPr="00533AE0" w:rsidRDefault="008B353F" w:rsidP="005925D5">
            <w:pPr>
              <w:pStyle w:val="ReqTitle"/>
            </w:pPr>
            <w:r>
              <w:t>STAC-AIP</w:t>
            </w:r>
            <w:r w:rsidR="00741D36" w:rsidRPr="00533AE0">
              <w:t>-</w:t>
            </w:r>
            <w:r w:rsidR="00741D36">
              <w:t>API</w:t>
            </w:r>
            <w:r w:rsidR="00741D36" w:rsidRPr="00533AE0">
              <w:t>-REQ-</w:t>
            </w:r>
            <w:r w:rsidR="00402C6F">
              <w:t>0</w:t>
            </w:r>
            <w:r w:rsidR="00913061">
              <w:t>41</w:t>
            </w:r>
            <w:r w:rsidR="00741D36">
              <w:t>0</w:t>
            </w:r>
            <w:r w:rsidR="00741D36" w:rsidRPr="00533AE0">
              <w:t xml:space="preserve"> –</w:t>
            </w:r>
            <w:r w:rsidR="00741D36">
              <w:t xml:space="preserve"> object checksum verification</w:t>
            </w:r>
          </w:p>
          <w:p w14:paraId="1F325420" w14:textId="1F03356A" w:rsidR="00741D36" w:rsidRPr="00484CE9" w:rsidRDefault="009E3475" w:rsidP="005925D5">
            <w:pPr>
              <w:pStyle w:val="ReqText"/>
              <w:rPr>
                <w:lang w:val="en-GB"/>
              </w:rPr>
            </w:pPr>
            <w:r>
              <w:rPr>
                <w:lang w:val="en-GB"/>
              </w:rPr>
              <w:t xml:space="preserve">The </w:t>
            </w:r>
            <w:r w:rsidR="00C93983">
              <w:rPr>
                <w:lang w:val="en-GB"/>
              </w:rPr>
              <w:t>LTA</w:t>
            </w:r>
            <w:r w:rsidR="00741D36">
              <w:rPr>
                <w:lang w:val="en-GB"/>
              </w:rPr>
              <w:t xml:space="preserve"> client shall </w:t>
            </w:r>
            <w:r>
              <w:rPr>
                <w:lang w:val="en-GB"/>
              </w:rPr>
              <w:t xml:space="preserve">use </w:t>
            </w:r>
            <w:r w:rsidR="00741D36">
              <w:rPr>
                <w:lang w:val="en-GB"/>
              </w:rPr>
              <w:t xml:space="preserve">the checksum feature of the S3 </w:t>
            </w:r>
            <w:r w:rsidR="00913061">
              <w:rPr>
                <w:lang w:val="en-GB"/>
              </w:rPr>
              <w:t>API</w:t>
            </w:r>
            <w:r w:rsidR="00741D36">
              <w:rPr>
                <w:lang w:val="en-GB"/>
              </w:rPr>
              <w:t xml:space="preserve"> to </w:t>
            </w:r>
            <w:r w:rsidR="00913061">
              <w:rPr>
                <w:lang w:val="en-GB"/>
              </w:rPr>
              <w:t xml:space="preserve">verify the integrity of each </w:t>
            </w:r>
            <w:r>
              <w:rPr>
                <w:lang w:val="en-GB"/>
              </w:rPr>
              <w:t xml:space="preserve">downloaded </w:t>
            </w:r>
            <w:r w:rsidR="00913061">
              <w:rPr>
                <w:lang w:val="en-GB"/>
              </w:rPr>
              <w:t>object.</w:t>
            </w:r>
            <w:r w:rsidR="00C55188">
              <w:rPr>
                <w:lang w:val="en-GB"/>
              </w:rPr>
              <w:t xml:space="preserve"> </w:t>
            </w:r>
          </w:p>
        </w:tc>
      </w:tr>
    </w:tbl>
    <w:p w14:paraId="3F6FA411" w14:textId="77777777" w:rsidR="00741D36" w:rsidRDefault="00741D36" w:rsidP="00CA2E63"/>
    <w:p w14:paraId="3DEC5E04" w14:textId="25BDE625" w:rsidR="002F5881" w:rsidRPr="001E70BA" w:rsidRDefault="002F5881" w:rsidP="002F5881">
      <w:pPr>
        <w:pStyle w:val="Titre3"/>
      </w:pPr>
      <w:bookmarkStart w:id="200" w:name="_Toc209430358"/>
      <w:r w:rsidRPr="001E70BA">
        <w:t>Use case examples</w:t>
      </w:r>
      <w:bookmarkEnd w:id="200"/>
    </w:p>
    <w:p w14:paraId="74D01E61" w14:textId="5E37693B" w:rsidR="002F5881" w:rsidRDefault="002F5881" w:rsidP="002F5881">
      <w:pPr>
        <w:rPr>
          <w:lang w:val="en-GB"/>
        </w:rPr>
      </w:pPr>
      <w:r>
        <w:rPr>
          <w:lang w:val="en-GB"/>
        </w:rPr>
        <w:t xml:space="preserve">This section provides some examples of interactions between a </w:t>
      </w:r>
      <w:r w:rsidR="00C93983">
        <w:rPr>
          <w:lang w:val="en-GB"/>
        </w:rPr>
        <w:t xml:space="preserve">LTA </w:t>
      </w:r>
      <w:r>
        <w:rPr>
          <w:lang w:val="en-GB"/>
        </w:rPr>
        <w:t>Client and</w:t>
      </w:r>
      <w:r w:rsidR="00A76A9A">
        <w:rPr>
          <w:lang w:val="en-GB"/>
        </w:rPr>
        <w:t xml:space="preserve"> a</w:t>
      </w:r>
      <w:r>
        <w:rPr>
          <w:lang w:val="en-GB"/>
        </w:rPr>
        <w:t xml:space="preserve"> </w:t>
      </w:r>
      <w:r w:rsidR="00011124">
        <w:rPr>
          <w:lang w:val="en-GB"/>
        </w:rPr>
        <w:t xml:space="preserve">AIP </w:t>
      </w:r>
      <w:r>
        <w:rPr>
          <w:lang w:val="en-GB"/>
        </w:rPr>
        <w:t>Instance</w:t>
      </w:r>
      <w:r w:rsidR="009E3475">
        <w:rPr>
          <w:lang w:val="en-GB"/>
        </w:rPr>
        <w:t>. For the examples,</w:t>
      </w:r>
      <w:r>
        <w:rPr>
          <w:lang w:val="en-GB"/>
        </w:rPr>
        <w:t xml:space="preserve"> </w:t>
      </w:r>
      <w:r w:rsidR="009D20FC">
        <w:rPr>
          <w:lang w:val="en-GB"/>
        </w:rPr>
        <w:t>the following CLI executables</w:t>
      </w:r>
      <w:r w:rsidR="009E3475">
        <w:rPr>
          <w:lang w:val="en-GB"/>
        </w:rPr>
        <w:t xml:space="preserve"> are used</w:t>
      </w:r>
      <w:r w:rsidR="00314C80">
        <w:rPr>
          <w:lang w:val="en-GB"/>
        </w:rPr>
        <w:t>:</w:t>
      </w:r>
    </w:p>
    <w:p w14:paraId="3A432E11" w14:textId="5F378AB2" w:rsidR="00314C80" w:rsidRDefault="00314C80" w:rsidP="00314C80">
      <w:pPr>
        <w:pStyle w:val="Bullet1"/>
        <w:rPr>
          <w:lang w:val="en-GB"/>
        </w:rPr>
      </w:pPr>
      <w:r>
        <w:rPr>
          <w:lang w:val="en-GB"/>
        </w:rPr>
        <w:t xml:space="preserve">curl to interact with the </w:t>
      </w:r>
      <w:r w:rsidR="00C93983">
        <w:rPr>
          <w:lang w:val="en-GB"/>
        </w:rPr>
        <w:t xml:space="preserve">AIP </w:t>
      </w:r>
      <w:r>
        <w:rPr>
          <w:lang w:val="en-GB"/>
        </w:rPr>
        <w:t>STAC Catalogue endpoint</w:t>
      </w:r>
    </w:p>
    <w:p w14:paraId="4BBDEFD1" w14:textId="561B0E5A" w:rsidR="00314C80" w:rsidRDefault="00A76A9A" w:rsidP="00314C80">
      <w:pPr>
        <w:pStyle w:val="Bullet1"/>
        <w:rPr>
          <w:lang w:val="en-GB"/>
        </w:rPr>
      </w:pPr>
      <w:r>
        <w:rPr>
          <w:lang w:val="en-GB"/>
        </w:rPr>
        <w:t>AWS CLI</w:t>
      </w:r>
      <w:r w:rsidR="009D20FC">
        <w:rPr>
          <w:lang w:val="en-GB"/>
        </w:rPr>
        <w:t xml:space="preserve"> to interact with the S3 endpoint</w:t>
      </w:r>
    </w:p>
    <w:p w14:paraId="5DAADC49" w14:textId="77777777" w:rsidR="009D20FC" w:rsidRDefault="009D20FC" w:rsidP="009D20FC">
      <w:pPr>
        <w:pStyle w:val="Bullet1"/>
        <w:numPr>
          <w:ilvl w:val="0"/>
          <w:numId w:val="0"/>
        </w:numPr>
        <w:ind w:left="360" w:hanging="360"/>
        <w:rPr>
          <w:lang w:val="en-GB"/>
        </w:rPr>
      </w:pPr>
    </w:p>
    <w:p w14:paraId="7A680932" w14:textId="608EE50E" w:rsidR="00A249CA" w:rsidRDefault="00A249CA" w:rsidP="009D20FC">
      <w:pPr>
        <w:pStyle w:val="Bullet1"/>
        <w:numPr>
          <w:ilvl w:val="0"/>
          <w:numId w:val="0"/>
        </w:numPr>
        <w:ind w:left="360" w:hanging="360"/>
        <w:rPr>
          <w:lang w:val="en-GB"/>
        </w:rPr>
      </w:pPr>
      <w:r>
        <w:rPr>
          <w:lang w:val="en-GB"/>
        </w:rPr>
        <w:t xml:space="preserve">In the following examples, it </w:t>
      </w:r>
      <w:r w:rsidR="0067157A">
        <w:rPr>
          <w:lang w:val="en-GB"/>
        </w:rPr>
        <w:t xml:space="preserve">is </w:t>
      </w:r>
      <w:r>
        <w:rPr>
          <w:lang w:val="en-GB"/>
        </w:rPr>
        <w:t>assumed t</w:t>
      </w:r>
      <w:r w:rsidR="00DB41E0">
        <w:rPr>
          <w:lang w:val="en-GB"/>
        </w:rPr>
        <w:t>hat:</w:t>
      </w:r>
    </w:p>
    <w:p w14:paraId="2F5578D2" w14:textId="7CA02855" w:rsidR="00DB41E0" w:rsidRDefault="00DB41E0" w:rsidP="00DB41E0">
      <w:pPr>
        <w:pStyle w:val="Bullet1"/>
        <w:rPr>
          <w:lang w:val="en-GB"/>
        </w:rPr>
      </w:pPr>
      <w:r>
        <w:rPr>
          <w:lang w:val="en-GB"/>
        </w:rPr>
        <w:t xml:space="preserve">The </w:t>
      </w:r>
      <w:r w:rsidR="00C93983">
        <w:rPr>
          <w:lang w:val="en-GB"/>
        </w:rPr>
        <w:t>LTA</w:t>
      </w:r>
      <w:r>
        <w:rPr>
          <w:lang w:val="en-GB"/>
        </w:rPr>
        <w:t xml:space="preserve"> Client has </w:t>
      </w:r>
      <w:r w:rsidR="009E3475">
        <w:rPr>
          <w:lang w:val="en-GB"/>
        </w:rPr>
        <w:t xml:space="preserve">already </w:t>
      </w:r>
      <w:r>
        <w:rPr>
          <w:lang w:val="en-GB"/>
        </w:rPr>
        <w:t>retrieved from the Centralized Authentication Service an access token whose content is &lt;TOKEN&gt;</w:t>
      </w:r>
    </w:p>
    <w:p w14:paraId="01A434CB" w14:textId="3C94FE85" w:rsidR="0067157A" w:rsidRPr="0067157A" w:rsidRDefault="0067157A" w:rsidP="0067157A">
      <w:pPr>
        <w:pStyle w:val="Bullet1"/>
        <w:rPr>
          <w:lang w:val="en-GB"/>
        </w:rPr>
      </w:pPr>
      <w:r>
        <w:rPr>
          <w:lang w:val="en-GB"/>
        </w:rPr>
        <w:t xml:space="preserve">The STAC Catalogue endpoint is </w:t>
      </w:r>
      <w:r w:rsidRPr="008453C5">
        <w:rPr>
          <w:rStyle w:val="ReqCode"/>
        </w:rPr>
        <w:t>https://</w:t>
      </w:r>
      <w:r w:rsidR="008B353F">
        <w:rPr>
          <w:rStyle w:val="ReqCode"/>
        </w:rPr>
        <w:t>s2a-lta</w:t>
      </w:r>
      <w:r w:rsidRPr="008453C5">
        <w:rPr>
          <w:rStyle w:val="ReqCode"/>
        </w:rPr>
        <w:t>.copernicus.esa.int/</w:t>
      </w:r>
    </w:p>
    <w:p w14:paraId="5F7CE70D" w14:textId="69D2BF8D" w:rsidR="00DB41E0" w:rsidRDefault="00DB41E0" w:rsidP="00DB41E0">
      <w:pPr>
        <w:pStyle w:val="Bullet1"/>
        <w:rPr>
          <w:lang w:val="en-GB"/>
        </w:rPr>
      </w:pPr>
      <w:r>
        <w:rPr>
          <w:lang w:val="en-GB"/>
        </w:rPr>
        <w:lastRenderedPageBreak/>
        <w:t>aws-cli is</w:t>
      </w:r>
      <w:r w:rsidR="006009C4">
        <w:rPr>
          <w:lang w:val="en-GB"/>
        </w:rPr>
        <w:t xml:space="preserve"> configured with the proper S3 endpoint</w:t>
      </w:r>
      <w:r>
        <w:rPr>
          <w:lang w:val="en-GB"/>
        </w:rPr>
        <w:t xml:space="preserve"> </w:t>
      </w:r>
      <w:r w:rsidR="006009C4">
        <w:rPr>
          <w:lang w:val="en-GB"/>
        </w:rPr>
        <w:t xml:space="preserve">URL, access key and secret key to access the </w:t>
      </w:r>
      <w:r w:rsidR="00C93983">
        <w:rPr>
          <w:lang w:val="en-GB"/>
        </w:rPr>
        <w:t>LTA</w:t>
      </w:r>
      <w:r w:rsidR="006009C4">
        <w:rPr>
          <w:lang w:val="en-GB"/>
        </w:rPr>
        <w:t xml:space="preserve"> S3 endpoint</w:t>
      </w:r>
      <w:r w:rsidR="0067157A">
        <w:rPr>
          <w:lang w:val="en-GB"/>
        </w:rPr>
        <w:t>.</w:t>
      </w:r>
    </w:p>
    <w:p w14:paraId="66024472" w14:textId="1199EE36" w:rsidR="009D20FC" w:rsidRDefault="00AA2AE5" w:rsidP="009D20FC">
      <w:pPr>
        <w:pStyle w:val="Titre4"/>
      </w:pPr>
      <w:r>
        <w:t>Retrieving the STAC Catalogue root page</w:t>
      </w:r>
    </w:p>
    <w:p w14:paraId="1C7FCF2B" w14:textId="66048AB9" w:rsidR="003255D3" w:rsidRPr="00720640" w:rsidRDefault="009E3475" w:rsidP="00386149">
      <w:r>
        <w:rPr>
          <w:lang w:val="en-GB"/>
        </w:rPr>
        <w:t>The f</w:t>
      </w:r>
      <w:r w:rsidR="00820485">
        <w:rPr>
          <w:lang w:val="en-GB"/>
        </w:rPr>
        <w:t xml:space="preserve">ollowing command </w:t>
      </w:r>
      <w:r w:rsidR="00557A4D">
        <w:rPr>
          <w:lang w:val="en-GB"/>
        </w:rPr>
        <w:t>allows to retrieve the Catalogue metadata, needed for the next operations</w:t>
      </w:r>
      <w:r w:rsidR="00D111D6">
        <w:rPr>
          <w:lang w:val="en-GB"/>
        </w:rPr>
        <w:t>:</w:t>
      </w:r>
    </w:p>
    <w:p w14:paraId="40C49172" w14:textId="64723A1E" w:rsidR="003255D3" w:rsidRPr="00386149" w:rsidRDefault="003255D3" w:rsidP="003255D3">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DCDCAA"/>
          <w:sz w:val="21"/>
          <w:szCs w:val="21"/>
          <w:lang w:val="en-GB" w:eastAsia="fr-FR"/>
        </w:rPr>
        <w:t>curl</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569CD6"/>
          <w:sz w:val="21"/>
          <w:szCs w:val="21"/>
          <w:lang w:val="en-GB" w:eastAsia="fr-FR"/>
        </w:rPr>
        <w:t>-H</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"Authorization: Bearer &lt;TOKEN&gt;"</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569CD6"/>
          <w:sz w:val="21"/>
          <w:szCs w:val="21"/>
          <w:lang w:val="en-GB" w:eastAsia="fr-FR"/>
        </w:rPr>
        <w:t>-H</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"Accept: application/json"</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https://</w:t>
      </w:r>
      <w:r w:rsidR="008B353F">
        <w:rPr>
          <w:rFonts w:ascii="Consolas" w:eastAsia="Times New Roman" w:hAnsi="Consolas"/>
          <w:color w:val="CE9178"/>
          <w:sz w:val="21"/>
          <w:szCs w:val="21"/>
          <w:lang w:val="en-GB" w:eastAsia="fr-FR"/>
        </w:rPr>
        <w:t>s2a-lta</w:t>
      </w:r>
      <w:r w:rsidRPr="00386149">
        <w:rPr>
          <w:rFonts w:ascii="Consolas" w:eastAsia="Times New Roman" w:hAnsi="Consolas"/>
          <w:color w:val="CE9178"/>
          <w:sz w:val="21"/>
          <w:szCs w:val="21"/>
          <w:lang w:val="en-GB" w:eastAsia="fr-FR"/>
        </w:rPr>
        <w:t>.copernicus.esa.int/</w:t>
      </w:r>
    </w:p>
    <w:p w14:paraId="41CBCDE1" w14:textId="77777777" w:rsidR="00E6412B" w:rsidRDefault="00E6412B" w:rsidP="0067157A">
      <w:pPr>
        <w:shd w:val="clear" w:color="auto" w:fill="1F1F1F"/>
        <w:spacing w:before="0" w:after="0" w:line="285" w:lineRule="atLeast"/>
        <w:jc w:val="left"/>
        <w:rPr>
          <w:rFonts w:ascii="Consolas" w:eastAsia="Times New Roman" w:hAnsi="Consolas"/>
          <w:color w:val="CE9178"/>
          <w:sz w:val="21"/>
          <w:szCs w:val="21"/>
          <w:lang w:val="en-GB" w:eastAsia="fr-FR"/>
        </w:rPr>
      </w:pPr>
    </w:p>
    <w:p w14:paraId="3C289547" w14:textId="77777777" w:rsidR="009D20FC" w:rsidRDefault="009D20FC" w:rsidP="009D20FC">
      <w:pPr>
        <w:pStyle w:val="Bullet1"/>
        <w:numPr>
          <w:ilvl w:val="0"/>
          <w:numId w:val="0"/>
        </w:numPr>
        <w:ind w:left="360" w:hanging="360"/>
        <w:rPr>
          <w:lang w:val="en-GB"/>
        </w:rPr>
      </w:pPr>
    </w:p>
    <w:p w14:paraId="5095000D" w14:textId="60036251" w:rsidR="00D111D6" w:rsidRPr="00720640" w:rsidRDefault="00557A4D" w:rsidP="00386149">
      <w:pPr>
        <w:pStyle w:val="Bullet1"/>
        <w:numPr>
          <w:ilvl w:val="0"/>
          <w:numId w:val="0"/>
        </w:numPr>
        <w:ind w:left="360" w:hanging="360"/>
      </w:pPr>
      <w:r>
        <w:rPr>
          <w:lang w:val="en-GB"/>
        </w:rPr>
        <w:t>The response has the following form</w:t>
      </w:r>
      <w:r w:rsidR="00D111D6">
        <w:rPr>
          <w:lang w:val="en-GB"/>
        </w:rPr>
        <w:t>:</w:t>
      </w:r>
    </w:p>
    <w:p w14:paraId="31FE5D36" w14:textId="08DC7242" w:rsidR="00D111D6" w:rsidRPr="008453C5" w:rsidRDefault="00D111D6" w:rsidP="00D111D6">
      <w:pPr>
        <w:shd w:val="clear" w:color="auto" w:fill="1F1F1F"/>
        <w:spacing w:before="0" w:after="0" w:line="285" w:lineRule="atLeast"/>
        <w:jc w:val="left"/>
        <w:rPr>
          <w:rFonts w:ascii="Consolas" w:eastAsia="Times New Roman" w:hAnsi="Consolas"/>
          <w:color w:val="CCCCCC"/>
          <w:sz w:val="21"/>
          <w:szCs w:val="21"/>
          <w:lang w:val="en-GB" w:eastAsia="fr-FR"/>
        </w:rPr>
      </w:pPr>
      <w:r>
        <w:rPr>
          <w:rFonts w:ascii="Consolas" w:eastAsia="Times New Roman" w:hAnsi="Consolas"/>
          <w:color w:val="CCCCCC"/>
          <w:sz w:val="21"/>
          <w:szCs w:val="21"/>
          <w:lang w:val="en-GB" w:eastAsia="fr-FR"/>
        </w:rPr>
        <w:t>{</w:t>
      </w:r>
    </w:p>
    <w:p w14:paraId="064AAC39" w14:textId="77777777" w:rsidR="00D111D6" w:rsidRPr="008453C5" w:rsidRDefault="00D111D6" w:rsidP="00D111D6">
      <w:pPr>
        <w:shd w:val="clear" w:color="auto" w:fill="1F1F1F"/>
        <w:spacing w:before="0" w:after="0" w:line="285" w:lineRule="atLeast"/>
        <w:jc w:val="left"/>
        <w:rPr>
          <w:rFonts w:ascii="Consolas" w:eastAsia="Times New Roman" w:hAnsi="Consolas"/>
          <w:color w:val="CCCCCC"/>
          <w:sz w:val="21"/>
          <w:szCs w:val="21"/>
          <w:lang w:val="en-GB" w:eastAsia="fr-FR"/>
        </w:rPr>
      </w:pP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9CDCFE"/>
          <w:sz w:val="21"/>
          <w:szCs w:val="21"/>
          <w:lang w:val="en-GB" w:eastAsia="fr-FR"/>
        </w:rPr>
        <w:t>"type"</w:t>
      </w: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CE9178"/>
          <w:sz w:val="21"/>
          <w:szCs w:val="21"/>
          <w:lang w:val="en-GB" w:eastAsia="fr-FR"/>
        </w:rPr>
        <w:t>"Catalog"</w:t>
      </w:r>
      <w:r w:rsidRPr="008453C5">
        <w:rPr>
          <w:rFonts w:ascii="Consolas" w:eastAsia="Times New Roman" w:hAnsi="Consolas"/>
          <w:color w:val="CCCCCC"/>
          <w:sz w:val="21"/>
          <w:szCs w:val="21"/>
          <w:lang w:val="en-GB" w:eastAsia="fr-FR"/>
        </w:rPr>
        <w:t>,</w:t>
      </w:r>
    </w:p>
    <w:p w14:paraId="79BDC4BF" w14:textId="7F158327" w:rsidR="00D111D6" w:rsidRPr="000D379B" w:rsidRDefault="00D111D6" w:rsidP="00D111D6">
      <w:pPr>
        <w:shd w:val="clear" w:color="auto" w:fill="1F1F1F"/>
        <w:spacing w:before="0" w:after="0" w:line="285" w:lineRule="atLeast"/>
        <w:jc w:val="left"/>
        <w:rPr>
          <w:rFonts w:ascii="Consolas" w:eastAsia="Times New Roman" w:hAnsi="Consolas"/>
          <w:color w:val="CCCCCC"/>
          <w:sz w:val="21"/>
          <w:szCs w:val="21"/>
          <w:lang w:val="en-GB" w:eastAsia="fr-FR"/>
        </w:rPr>
      </w:pPr>
      <w:r w:rsidRPr="000D379B">
        <w:rPr>
          <w:rFonts w:ascii="Consolas" w:eastAsia="Times New Roman" w:hAnsi="Consolas"/>
          <w:color w:val="CCCCCC"/>
          <w:sz w:val="21"/>
          <w:szCs w:val="21"/>
          <w:lang w:val="en-GB" w:eastAsia="fr-FR"/>
        </w:rPr>
        <w:t xml:space="preserve">  </w:t>
      </w:r>
      <w:r w:rsidRPr="000D379B">
        <w:rPr>
          <w:rFonts w:ascii="Consolas" w:eastAsia="Times New Roman" w:hAnsi="Consolas"/>
          <w:color w:val="9CDCFE"/>
          <w:sz w:val="21"/>
          <w:szCs w:val="21"/>
          <w:lang w:val="en-GB" w:eastAsia="fr-FR"/>
        </w:rPr>
        <w:t>"id"</w:t>
      </w:r>
      <w:r w:rsidRPr="000D379B">
        <w:rPr>
          <w:rFonts w:ascii="Consolas" w:eastAsia="Times New Roman" w:hAnsi="Consolas"/>
          <w:color w:val="CCCCCC"/>
          <w:sz w:val="21"/>
          <w:szCs w:val="21"/>
          <w:lang w:val="en-GB" w:eastAsia="fr-FR"/>
        </w:rPr>
        <w:t xml:space="preserve">: </w:t>
      </w:r>
      <w:r w:rsidRPr="000D379B">
        <w:rPr>
          <w:rFonts w:ascii="Consolas" w:eastAsia="Times New Roman" w:hAnsi="Consolas"/>
          <w:color w:val="CE9178"/>
          <w:sz w:val="21"/>
          <w:szCs w:val="21"/>
          <w:lang w:val="en-GB" w:eastAsia="fr-FR"/>
        </w:rPr>
        <w:t>"</w:t>
      </w:r>
      <w:r w:rsidR="008B353F" w:rsidRPr="000D379B">
        <w:rPr>
          <w:rFonts w:ascii="Consolas" w:eastAsia="Times New Roman" w:hAnsi="Consolas"/>
          <w:color w:val="CE9178"/>
          <w:sz w:val="21"/>
          <w:szCs w:val="21"/>
          <w:lang w:val="en-GB" w:eastAsia="fr-FR"/>
        </w:rPr>
        <w:t>s2a-lta</w:t>
      </w:r>
      <w:r w:rsidRPr="000D379B">
        <w:rPr>
          <w:rFonts w:ascii="Consolas" w:eastAsia="Times New Roman" w:hAnsi="Consolas"/>
          <w:color w:val="CE9178"/>
          <w:sz w:val="21"/>
          <w:szCs w:val="21"/>
          <w:lang w:val="en-GB" w:eastAsia="fr-FR"/>
        </w:rPr>
        <w:t>"</w:t>
      </w:r>
      <w:r w:rsidRPr="000D379B">
        <w:rPr>
          <w:rFonts w:ascii="Consolas" w:eastAsia="Times New Roman" w:hAnsi="Consolas"/>
          <w:color w:val="CCCCCC"/>
          <w:sz w:val="21"/>
          <w:szCs w:val="21"/>
          <w:lang w:val="en-GB" w:eastAsia="fr-FR"/>
        </w:rPr>
        <w:t>,</w:t>
      </w:r>
    </w:p>
    <w:p w14:paraId="0031BC84" w14:textId="2D41A64F" w:rsidR="00D111D6" w:rsidRPr="007316A2" w:rsidRDefault="00D111D6" w:rsidP="00D111D6">
      <w:pPr>
        <w:shd w:val="clear" w:color="auto" w:fill="1F1F1F"/>
        <w:spacing w:before="0" w:after="0" w:line="285" w:lineRule="atLeast"/>
        <w:jc w:val="left"/>
        <w:rPr>
          <w:rFonts w:ascii="Consolas" w:eastAsia="Times New Roman" w:hAnsi="Consolas"/>
          <w:color w:val="CCCCCC"/>
          <w:sz w:val="21"/>
          <w:szCs w:val="21"/>
          <w:lang w:val="fr-FR" w:eastAsia="fr-FR"/>
        </w:rPr>
      </w:pPr>
      <w:r w:rsidRPr="000D379B">
        <w:rPr>
          <w:rFonts w:ascii="Consolas" w:eastAsia="Times New Roman" w:hAnsi="Consolas"/>
          <w:color w:val="CCCCCC"/>
          <w:sz w:val="21"/>
          <w:szCs w:val="21"/>
          <w:lang w:val="en-GB" w:eastAsia="fr-FR"/>
        </w:rPr>
        <w:t xml:space="preserve">  </w:t>
      </w:r>
      <w:r w:rsidRPr="007316A2">
        <w:rPr>
          <w:rFonts w:ascii="Consolas" w:eastAsia="Times New Roman" w:hAnsi="Consolas"/>
          <w:color w:val="9CDCFE"/>
          <w:sz w:val="21"/>
          <w:szCs w:val="21"/>
          <w:lang w:val="fr-FR" w:eastAsia="fr-FR"/>
        </w:rPr>
        <w:t>"title"</w:t>
      </w:r>
      <w:r w:rsidRPr="007316A2">
        <w:rPr>
          <w:rFonts w:ascii="Consolas" w:eastAsia="Times New Roman" w:hAnsi="Consolas"/>
          <w:color w:val="CCCCCC"/>
          <w:sz w:val="21"/>
          <w:szCs w:val="21"/>
          <w:lang w:val="fr-FR" w:eastAsia="fr-FR"/>
        </w:rPr>
        <w:t xml:space="preserve">: </w:t>
      </w:r>
      <w:r w:rsidRPr="007316A2">
        <w:rPr>
          <w:rFonts w:ascii="Consolas" w:eastAsia="Times New Roman" w:hAnsi="Consolas"/>
          <w:color w:val="CE9178"/>
          <w:sz w:val="21"/>
          <w:szCs w:val="21"/>
          <w:lang w:val="fr-FR" w:eastAsia="fr-FR"/>
        </w:rPr>
        <w:t xml:space="preserve">"Sentinel 2A </w:t>
      </w:r>
      <w:r w:rsidR="00406DD4">
        <w:rPr>
          <w:rFonts w:ascii="Consolas" w:eastAsia="Times New Roman" w:hAnsi="Consolas"/>
          <w:color w:val="CE9178"/>
          <w:sz w:val="21"/>
          <w:szCs w:val="21"/>
          <w:lang w:val="fr-FR" w:eastAsia="fr-FR"/>
        </w:rPr>
        <w:t>LTA</w:t>
      </w:r>
      <w:r w:rsidRPr="007316A2">
        <w:rPr>
          <w:rFonts w:ascii="Consolas" w:eastAsia="Times New Roman" w:hAnsi="Consolas"/>
          <w:color w:val="CE9178"/>
          <w:sz w:val="21"/>
          <w:szCs w:val="21"/>
          <w:lang w:val="fr-FR" w:eastAsia="fr-FR"/>
        </w:rPr>
        <w:t xml:space="preserve"> Catalogue"</w:t>
      </w:r>
      <w:r w:rsidRPr="007316A2">
        <w:rPr>
          <w:rFonts w:ascii="Consolas" w:eastAsia="Times New Roman" w:hAnsi="Consolas"/>
          <w:color w:val="CCCCCC"/>
          <w:sz w:val="21"/>
          <w:szCs w:val="21"/>
          <w:lang w:val="fr-FR" w:eastAsia="fr-FR"/>
        </w:rPr>
        <w:t>,</w:t>
      </w:r>
    </w:p>
    <w:p w14:paraId="0F19C170" w14:textId="76FF698D" w:rsidR="00D111D6" w:rsidRPr="007316A2" w:rsidRDefault="00D111D6" w:rsidP="00D111D6">
      <w:pPr>
        <w:shd w:val="clear" w:color="auto" w:fill="1F1F1F"/>
        <w:spacing w:before="0" w:after="0" w:line="285" w:lineRule="atLeast"/>
        <w:jc w:val="left"/>
        <w:rPr>
          <w:rFonts w:ascii="Consolas" w:eastAsia="Times New Roman" w:hAnsi="Consolas"/>
          <w:color w:val="CCCCCC"/>
          <w:sz w:val="21"/>
          <w:szCs w:val="21"/>
          <w:lang w:val="fr-FR" w:eastAsia="fr-FR"/>
        </w:rPr>
      </w:pPr>
      <w:r w:rsidRPr="007316A2">
        <w:rPr>
          <w:rFonts w:ascii="Consolas" w:eastAsia="Times New Roman" w:hAnsi="Consolas"/>
          <w:color w:val="CCCCCC"/>
          <w:sz w:val="21"/>
          <w:szCs w:val="21"/>
          <w:lang w:val="fr-FR" w:eastAsia="fr-FR"/>
        </w:rPr>
        <w:t xml:space="preserve">  </w:t>
      </w:r>
      <w:r w:rsidRPr="007316A2">
        <w:rPr>
          <w:rFonts w:ascii="Consolas" w:eastAsia="Times New Roman" w:hAnsi="Consolas"/>
          <w:color w:val="9CDCFE"/>
          <w:sz w:val="21"/>
          <w:szCs w:val="21"/>
          <w:lang w:val="fr-FR" w:eastAsia="fr-FR"/>
        </w:rPr>
        <w:t>"description"</w:t>
      </w:r>
      <w:r w:rsidRPr="007316A2">
        <w:rPr>
          <w:rFonts w:ascii="Consolas" w:eastAsia="Times New Roman" w:hAnsi="Consolas"/>
          <w:color w:val="CCCCCC"/>
          <w:sz w:val="21"/>
          <w:szCs w:val="21"/>
          <w:lang w:val="fr-FR" w:eastAsia="fr-FR"/>
        </w:rPr>
        <w:t xml:space="preserve">: </w:t>
      </w:r>
      <w:r w:rsidRPr="007316A2">
        <w:rPr>
          <w:rFonts w:ascii="Consolas" w:eastAsia="Times New Roman" w:hAnsi="Consolas"/>
          <w:color w:val="CE9178"/>
          <w:sz w:val="21"/>
          <w:szCs w:val="21"/>
          <w:lang w:val="fr-FR" w:eastAsia="fr-FR"/>
        </w:rPr>
        <w:t>"</w:t>
      </w:r>
      <w:r w:rsidR="00406DD4">
        <w:rPr>
          <w:rFonts w:ascii="Consolas" w:eastAsia="Times New Roman" w:hAnsi="Consolas"/>
          <w:color w:val="CE9178"/>
          <w:sz w:val="21"/>
          <w:szCs w:val="21"/>
          <w:lang w:val="fr-FR" w:eastAsia="fr-FR"/>
        </w:rPr>
        <w:t>LTA</w:t>
      </w:r>
      <w:r w:rsidRPr="007316A2">
        <w:rPr>
          <w:rFonts w:ascii="Consolas" w:eastAsia="Times New Roman" w:hAnsi="Consolas"/>
          <w:color w:val="CE9178"/>
          <w:sz w:val="21"/>
          <w:szCs w:val="21"/>
          <w:lang w:val="fr-FR" w:eastAsia="fr-FR"/>
        </w:rPr>
        <w:t xml:space="preserve"> Catalogue for Sentinel 2A"</w:t>
      </w:r>
      <w:r w:rsidRPr="007316A2">
        <w:rPr>
          <w:rFonts w:ascii="Consolas" w:eastAsia="Times New Roman" w:hAnsi="Consolas"/>
          <w:color w:val="CCCCCC"/>
          <w:sz w:val="21"/>
          <w:szCs w:val="21"/>
          <w:lang w:val="fr-FR" w:eastAsia="fr-FR"/>
        </w:rPr>
        <w:t>,</w:t>
      </w:r>
    </w:p>
    <w:p w14:paraId="6A1EA2FA" w14:textId="77777777" w:rsidR="00D111D6" w:rsidRPr="007316A2" w:rsidRDefault="00D111D6" w:rsidP="00D111D6">
      <w:pPr>
        <w:shd w:val="clear" w:color="auto" w:fill="1F1F1F"/>
        <w:spacing w:before="0" w:after="0" w:line="285" w:lineRule="atLeast"/>
        <w:jc w:val="left"/>
        <w:rPr>
          <w:rFonts w:ascii="Consolas" w:eastAsia="Times New Roman" w:hAnsi="Consolas"/>
          <w:color w:val="CCCCCC"/>
          <w:sz w:val="21"/>
          <w:szCs w:val="21"/>
          <w:lang w:val="fr-FR" w:eastAsia="fr-FR"/>
        </w:rPr>
      </w:pPr>
      <w:r w:rsidRPr="007316A2">
        <w:rPr>
          <w:rFonts w:ascii="Consolas" w:eastAsia="Times New Roman" w:hAnsi="Consolas"/>
          <w:color w:val="CCCCCC"/>
          <w:sz w:val="21"/>
          <w:szCs w:val="21"/>
          <w:lang w:val="fr-FR" w:eastAsia="fr-FR"/>
        </w:rPr>
        <w:t xml:space="preserve">  </w:t>
      </w:r>
      <w:r w:rsidRPr="007316A2">
        <w:rPr>
          <w:rFonts w:ascii="Consolas" w:eastAsia="Times New Roman" w:hAnsi="Consolas"/>
          <w:color w:val="9CDCFE"/>
          <w:sz w:val="21"/>
          <w:szCs w:val="21"/>
          <w:lang w:val="fr-FR" w:eastAsia="fr-FR"/>
        </w:rPr>
        <w:t>"stac_version"</w:t>
      </w:r>
      <w:r w:rsidRPr="007316A2">
        <w:rPr>
          <w:rFonts w:ascii="Consolas" w:eastAsia="Times New Roman" w:hAnsi="Consolas"/>
          <w:color w:val="CCCCCC"/>
          <w:sz w:val="21"/>
          <w:szCs w:val="21"/>
          <w:lang w:val="fr-FR" w:eastAsia="fr-FR"/>
        </w:rPr>
        <w:t xml:space="preserve">: </w:t>
      </w:r>
      <w:r w:rsidRPr="007316A2">
        <w:rPr>
          <w:rFonts w:ascii="Consolas" w:eastAsia="Times New Roman" w:hAnsi="Consolas"/>
          <w:color w:val="CE9178"/>
          <w:sz w:val="21"/>
          <w:szCs w:val="21"/>
          <w:lang w:val="fr-FR" w:eastAsia="fr-FR"/>
        </w:rPr>
        <w:t>"1.1.0"</w:t>
      </w:r>
      <w:r w:rsidRPr="007316A2">
        <w:rPr>
          <w:rFonts w:ascii="Consolas" w:eastAsia="Times New Roman" w:hAnsi="Consolas"/>
          <w:color w:val="CCCCCC"/>
          <w:sz w:val="21"/>
          <w:szCs w:val="21"/>
          <w:lang w:val="fr-FR" w:eastAsia="fr-FR"/>
        </w:rPr>
        <w:t>,</w:t>
      </w:r>
    </w:p>
    <w:p w14:paraId="345F4F5B" w14:textId="77777777" w:rsidR="00D111D6" w:rsidRPr="007316A2" w:rsidRDefault="00D111D6" w:rsidP="00D111D6">
      <w:pPr>
        <w:shd w:val="clear" w:color="auto" w:fill="1F1F1F"/>
        <w:spacing w:before="0" w:after="0" w:line="285" w:lineRule="atLeast"/>
        <w:jc w:val="left"/>
        <w:rPr>
          <w:rFonts w:ascii="Consolas" w:eastAsia="Times New Roman" w:hAnsi="Consolas"/>
          <w:color w:val="CCCCCC"/>
          <w:sz w:val="21"/>
          <w:szCs w:val="21"/>
          <w:lang w:val="fr-FR" w:eastAsia="fr-FR"/>
        </w:rPr>
      </w:pPr>
      <w:r w:rsidRPr="007316A2">
        <w:rPr>
          <w:rFonts w:ascii="Consolas" w:eastAsia="Times New Roman" w:hAnsi="Consolas"/>
          <w:color w:val="CCCCCC"/>
          <w:sz w:val="21"/>
          <w:szCs w:val="21"/>
          <w:lang w:val="fr-FR" w:eastAsia="fr-FR"/>
        </w:rPr>
        <w:t xml:space="preserve">  </w:t>
      </w:r>
      <w:r w:rsidRPr="007316A2">
        <w:rPr>
          <w:rFonts w:ascii="Consolas" w:eastAsia="Times New Roman" w:hAnsi="Consolas"/>
          <w:color w:val="9CDCFE"/>
          <w:sz w:val="21"/>
          <w:szCs w:val="21"/>
          <w:lang w:val="fr-FR" w:eastAsia="fr-FR"/>
        </w:rPr>
        <w:t>"conformsTo"</w:t>
      </w:r>
      <w:r w:rsidRPr="007316A2">
        <w:rPr>
          <w:rFonts w:ascii="Consolas" w:eastAsia="Times New Roman" w:hAnsi="Consolas"/>
          <w:color w:val="CCCCCC"/>
          <w:sz w:val="21"/>
          <w:szCs w:val="21"/>
          <w:lang w:val="fr-FR" w:eastAsia="fr-FR"/>
        </w:rPr>
        <w:t>: [</w:t>
      </w:r>
    </w:p>
    <w:p w14:paraId="47742FBF" w14:textId="77777777" w:rsidR="00D111D6" w:rsidRPr="007316A2" w:rsidRDefault="00D111D6" w:rsidP="00D111D6">
      <w:pPr>
        <w:shd w:val="clear" w:color="auto" w:fill="1F1F1F"/>
        <w:spacing w:before="0" w:after="0" w:line="285" w:lineRule="atLeast"/>
        <w:jc w:val="left"/>
        <w:rPr>
          <w:rFonts w:ascii="Consolas" w:eastAsia="Times New Roman" w:hAnsi="Consolas"/>
          <w:color w:val="CCCCCC"/>
          <w:sz w:val="21"/>
          <w:szCs w:val="21"/>
          <w:lang w:val="fr-FR" w:eastAsia="fr-FR"/>
        </w:rPr>
      </w:pPr>
      <w:r w:rsidRPr="007316A2">
        <w:rPr>
          <w:rFonts w:ascii="Consolas" w:eastAsia="Times New Roman" w:hAnsi="Consolas"/>
          <w:color w:val="CCCCCC"/>
          <w:sz w:val="21"/>
          <w:szCs w:val="21"/>
          <w:lang w:val="fr-FR" w:eastAsia="fr-FR"/>
        </w:rPr>
        <w:t xml:space="preserve">    </w:t>
      </w:r>
      <w:r w:rsidRPr="007316A2">
        <w:rPr>
          <w:rFonts w:ascii="Consolas" w:eastAsia="Times New Roman" w:hAnsi="Consolas"/>
          <w:color w:val="CE9178"/>
          <w:sz w:val="21"/>
          <w:szCs w:val="21"/>
          <w:lang w:val="fr-FR" w:eastAsia="fr-FR"/>
        </w:rPr>
        <w:t>"http://www.opengis.net/spec/cql2/1.0/conf/cql2-json"</w:t>
      </w:r>
      <w:r w:rsidRPr="007316A2">
        <w:rPr>
          <w:rFonts w:ascii="Consolas" w:eastAsia="Times New Roman" w:hAnsi="Consolas"/>
          <w:color w:val="CCCCCC"/>
          <w:sz w:val="21"/>
          <w:szCs w:val="21"/>
          <w:lang w:val="fr-FR" w:eastAsia="fr-FR"/>
        </w:rPr>
        <w:t>,</w:t>
      </w:r>
    </w:p>
    <w:p w14:paraId="4F589C7C" w14:textId="77777777" w:rsidR="00D111D6" w:rsidRPr="007316A2" w:rsidRDefault="00D111D6" w:rsidP="00D111D6">
      <w:pPr>
        <w:shd w:val="clear" w:color="auto" w:fill="1F1F1F"/>
        <w:spacing w:before="0" w:after="0" w:line="285" w:lineRule="atLeast"/>
        <w:jc w:val="left"/>
        <w:rPr>
          <w:rFonts w:ascii="Consolas" w:eastAsia="Times New Roman" w:hAnsi="Consolas"/>
          <w:color w:val="CCCCCC"/>
          <w:sz w:val="21"/>
          <w:szCs w:val="21"/>
          <w:lang w:val="fr-FR" w:eastAsia="fr-FR"/>
        </w:rPr>
      </w:pPr>
      <w:r w:rsidRPr="007316A2">
        <w:rPr>
          <w:rFonts w:ascii="Consolas" w:eastAsia="Times New Roman" w:hAnsi="Consolas"/>
          <w:color w:val="CCCCCC"/>
          <w:sz w:val="21"/>
          <w:szCs w:val="21"/>
          <w:lang w:val="fr-FR" w:eastAsia="fr-FR"/>
        </w:rPr>
        <w:t xml:space="preserve">    </w:t>
      </w:r>
      <w:r w:rsidRPr="007316A2">
        <w:rPr>
          <w:rFonts w:ascii="Consolas" w:eastAsia="Times New Roman" w:hAnsi="Consolas"/>
          <w:color w:val="CE9178"/>
          <w:sz w:val="21"/>
          <w:szCs w:val="21"/>
          <w:lang w:val="fr-FR" w:eastAsia="fr-FR"/>
        </w:rPr>
        <w:t>"http://www.opengis.net/spec/cql2/1.0/conf/cql2-text"</w:t>
      </w:r>
      <w:r w:rsidRPr="007316A2">
        <w:rPr>
          <w:rFonts w:ascii="Consolas" w:eastAsia="Times New Roman" w:hAnsi="Consolas"/>
          <w:color w:val="CCCCCC"/>
          <w:sz w:val="21"/>
          <w:szCs w:val="21"/>
          <w:lang w:val="fr-FR" w:eastAsia="fr-FR"/>
        </w:rPr>
        <w:t>,</w:t>
      </w:r>
    </w:p>
    <w:p w14:paraId="157822AE" w14:textId="77777777" w:rsidR="00D111D6" w:rsidRPr="007316A2" w:rsidRDefault="00D111D6" w:rsidP="00D111D6">
      <w:pPr>
        <w:shd w:val="clear" w:color="auto" w:fill="1F1F1F"/>
        <w:spacing w:before="0" w:after="0" w:line="285" w:lineRule="atLeast"/>
        <w:jc w:val="left"/>
        <w:rPr>
          <w:rFonts w:ascii="Consolas" w:eastAsia="Times New Roman" w:hAnsi="Consolas"/>
          <w:color w:val="CCCCCC"/>
          <w:sz w:val="21"/>
          <w:szCs w:val="21"/>
          <w:lang w:val="fr-FR" w:eastAsia="fr-FR"/>
        </w:rPr>
      </w:pPr>
      <w:r w:rsidRPr="007316A2">
        <w:rPr>
          <w:rFonts w:ascii="Consolas" w:eastAsia="Times New Roman" w:hAnsi="Consolas"/>
          <w:color w:val="CCCCCC"/>
          <w:sz w:val="21"/>
          <w:szCs w:val="21"/>
          <w:lang w:val="fr-FR" w:eastAsia="fr-FR"/>
        </w:rPr>
        <w:t xml:space="preserve">    </w:t>
      </w:r>
      <w:r w:rsidRPr="007316A2">
        <w:rPr>
          <w:rFonts w:ascii="Consolas" w:eastAsia="Times New Roman" w:hAnsi="Consolas"/>
          <w:color w:val="CE9178"/>
          <w:sz w:val="21"/>
          <w:szCs w:val="21"/>
          <w:lang w:val="fr-FR" w:eastAsia="fr-FR"/>
        </w:rPr>
        <w:t>"https://api.stacspec.org/v1.0.0/item-search"</w:t>
      </w:r>
      <w:r w:rsidRPr="007316A2">
        <w:rPr>
          <w:rFonts w:ascii="Consolas" w:eastAsia="Times New Roman" w:hAnsi="Consolas"/>
          <w:color w:val="CCCCCC"/>
          <w:sz w:val="21"/>
          <w:szCs w:val="21"/>
          <w:lang w:val="fr-FR" w:eastAsia="fr-FR"/>
        </w:rPr>
        <w:t>,</w:t>
      </w:r>
    </w:p>
    <w:p w14:paraId="3CD73AB0" w14:textId="77777777" w:rsidR="00D111D6" w:rsidRPr="007316A2" w:rsidRDefault="00D111D6" w:rsidP="00D111D6">
      <w:pPr>
        <w:shd w:val="clear" w:color="auto" w:fill="1F1F1F"/>
        <w:spacing w:before="0" w:after="0" w:line="285" w:lineRule="atLeast"/>
        <w:jc w:val="left"/>
        <w:rPr>
          <w:rFonts w:ascii="Consolas" w:eastAsia="Times New Roman" w:hAnsi="Consolas"/>
          <w:color w:val="CCCCCC"/>
          <w:sz w:val="21"/>
          <w:szCs w:val="21"/>
          <w:lang w:val="fr-FR" w:eastAsia="fr-FR"/>
        </w:rPr>
      </w:pPr>
      <w:r w:rsidRPr="007316A2">
        <w:rPr>
          <w:rFonts w:ascii="Consolas" w:eastAsia="Times New Roman" w:hAnsi="Consolas"/>
          <w:color w:val="CCCCCC"/>
          <w:sz w:val="21"/>
          <w:szCs w:val="21"/>
          <w:lang w:val="fr-FR" w:eastAsia="fr-FR"/>
        </w:rPr>
        <w:t xml:space="preserve">    </w:t>
      </w:r>
      <w:r w:rsidRPr="007316A2">
        <w:rPr>
          <w:rFonts w:ascii="Consolas" w:eastAsia="Times New Roman" w:hAnsi="Consolas"/>
          <w:color w:val="CE9178"/>
          <w:sz w:val="21"/>
          <w:szCs w:val="21"/>
          <w:lang w:val="fr-FR" w:eastAsia="fr-FR"/>
        </w:rPr>
        <w:t>"https://api.stacspec.org/v1.0.0/ogcapi-features"</w:t>
      </w:r>
      <w:r w:rsidRPr="007316A2">
        <w:rPr>
          <w:rFonts w:ascii="Consolas" w:eastAsia="Times New Roman" w:hAnsi="Consolas"/>
          <w:color w:val="CCCCCC"/>
          <w:sz w:val="21"/>
          <w:szCs w:val="21"/>
          <w:lang w:val="fr-FR" w:eastAsia="fr-FR"/>
        </w:rPr>
        <w:t>,</w:t>
      </w:r>
    </w:p>
    <w:p w14:paraId="27F344BC" w14:textId="77777777" w:rsidR="00D111D6" w:rsidRPr="007316A2" w:rsidRDefault="00D111D6" w:rsidP="00D111D6">
      <w:pPr>
        <w:shd w:val="clear" w:color="auto" w:fill="1F1F1F"/>
        <w:spacing w:before="0" w:after="0" w:line="285" w:lineRule="atLeast"/>
        <w:jc w:val="left"/>
        <w:rPr>
          <w:rFonts w:ascii="Consolas" w:eastAsia="Times New Roman" w:hAnsi="Consolas"/>
          <w:color w:val="CCCCCC"/>
          <w:sz w:val="21"/>
          <w:szCs w:val="21"/>
          <w:lang w:val="fr-FR" w:eastAsia="fr-FR"/>
        </w:rPr>
      </w:pPr>
      <w:r w:rsidRPr="007316A2">
        <w:rPr>
          <w:rFonts w:ascii="Consolas" w:eastAsia="Times New Roman" w:hAnsi="Consolas"/>
          <w:color w:val="CCCCCC"/>
          <w:sz w:val="21"/>
          <w:szCs w:val="21"/>
          <w:lang w:val="fr-FR" w:eastAsia="fr-FR"/>
        </w:rPr>
        <w:t xml:space="preserve">    </w:t>
      </w:r>
      <w:r w:rsidRPr="007316A2">
        <w:rPr>
          <w:rFonts w:ascii="Consolas" w:eastAsia="Times New Roman" w:hAnsi="Consolas"/>
          <w:color w:val="CE9178"/>
          <w:sz w:val="21"/>
          <w:szCs w:val="21"/>
          <w:lang w:val="fr-FR" w:eastAsia="fr-FR"/>
        </w:rPr>
        <w:t>"http://www.opengis.net/spec/ogcapi-features-3/1.0/conf/features-filter"</w:t>
      </w:r>
      <w:r w:rsidRPr="007316A2">
        <w:rPr>
          <w:rFonts w:ascii="Consolas" w:eastAsia="Times New Roman" w:hAnsi="Consolas"/>
          <w:color w:val="CCCCCC"/>
          <w:sz w:val="21"/>
          <w:szCs w:val="21"/>
          <w:lang w:val="fr-FR" w:eastAsia="fr-FR"/>
        </w:rPr>
        <w:t>,</w:t>
      </w:r>
    </w:p>
    <w:p w14:paraId="3AA0AF1F" w14:textId="77777777" w:rsidR="00D111D6" w:rsidRPr="007316A2" w:rsidRDefault="00D111D6" w:rsidP="00D111D6">
      <w:pPr>
        <w:shd w:val="clear" w:color="auto" w:fill="1F1F1F"/>
        <w:spacing w:before="0" w:after="0" w:line="285" w:lineRule="atLeast"/>
        <w:jc w:val="left"/>
        <w:rPr>
          <w:rFonts w:ascii="Consolas" w:eastAsia="Times New Roman" w:hAnsi="Consolas"/>
          <w:color w:val="CCCCCC"/>
          <w:sz w:val="21"/>
          <w:szCs w:val="21"/>
          <w:lang w:val="fr-FR" w:eastAsia="fr-FR"/>
        </w:rPr>
      </w:pPr>
      <w:r w:rsidRPr="007316A2">
        <w:rPr>
          <w:rFonts w:ascii="Consolas" w:eastAsia="Times New Roman" w:hAnsi="Consolas"/>
          <w:color w:val="CCCCCC"/>
          <w:sz w:val="21"/>
          <w:szCs w:val="21"/>
          <w:lang w:val="fr-FR" w:eastAsia="fr-FR"/>
        </w:rPr>
        <w:t xml:space="preserve">    </w:t>
      </w:r>
      <w:r w:rsidRPr="007316A2">
        <w:rPr>
          <w:rFonts w:ascii="Consolas" w:eastAsia="Times New Roman" w:hAnsi="Consolas"/>
          <w:color w:val="CE9178"/>
          <w:sz w:val="21"/>
          <w:szCs w:val="21"/>
          <w:lang w:val="fr-FR" w:eastAsia="fr-FR"/>
        </w:rPr>
        <w:t>"https://api.stacspec.org/v1.0.0-rc.3/ogcapi-features/extensions/transaction"</w:t>
      </w:r>
      <w:r w:rsidRPr="007316A2">
        <w:rPr>
          <w:rFonts w:ascii="Consolas" w:eastAsia="Times New Roman" w:hAnsi="Consolas"/>
          <w:color w:val="CCCCCC"/>
          <w:sz w:val="21"/>
          <w:szCs w:val="21"/>
          <w:lang w:val="fr-FR" w:eastAsia="fr-FR"/>
        </w:rPr>
        <w:t>,</w:t>
      </w:r>
    </w:p>
    <w:p w14:paraId="416B1566" w14:textId="77777777" w:rsidR="00D111D6" w:rsidRPr="007316A2" w:rsidRDefault="00D111D6" w:rsidP="00D111D6">
      <w:pPr>
        <w:shd w:val="clear" w:color="auto" w:fill="1F1F1F"/>
        <w:spacing w:before="0" w:after="0" w:line="285" w:lineRule="atLeast"/>
        <w:jc w:val="left"/>
        <w:rPr>
          <w:rFonts w:ascii="Consolas" w:eastAsia="Times New Roman" w:hAnsi="Consolas"/>
          <w:color w:val="CCCCCC"/>
          <w:sz w:val="21"/>
          <w:szCs w:val="21"/>
          <w:lang w:val="fr-FR" w:eastAsia="fr-FR"/>
        </w:rPr>
      </w:pPr>
      <w:r w:rsidRPr="007316A2">
        <w:rPr>
          <w:rFonts w:ascii="Consolas" w:eastAsia="Times New Roman" w:hAnsi="Consolas"/>
          <w:color w:val="CCCCCC"/>
          <w:sz w:val="21"/>
          <w:szCs w:val="21"/>
          <w:lang w:val="fr-FR" w:eastAsia="fr-FR"/>
        </w:rPr>
        <w:t xml:space="preserve">    </w:t>
      </w:r>
      <w:r w:rsidRPr="007316A2">
        <w:rPr>
          <w:rFonts w:ascii="Consolas" w:eastAsia="Times New Roman" w:hAnsi="Consolas"/>
          <w:color w:val="CE9178"/>
          <w:sz w:val="21"/>
          <w:szCs w:val="21"/>
          <w:lang w:val="fr-FR" w:eastAsia="fr-FR"/>
        </w:rPr>
        <w:t>"https://api.stacspec.org/v1.0.0/item-search#sort"</w:t>
      </w:r>
      <w:r w:rsidRPr="007316A2">
        <w:rPr>
          <w:rFonts w:ascii="Consolas" w:eastAsia="Times New Roman" w:hAnsi="Consolas"/>
          <w:color w:val="CCCCCC"/>
          <w:sz w:val="21"/>
          <w:szCs w:val="21"/>
          <w:lang w:val="fr-FR" w:eastAsia="fr-FR"/>
        </w:rPr>
        <w:t>,</w:t>
      </w:r>
    </w:p>
    <w:p w14:paraId="4420BB6D" w14:textId="77777777" w:rsidR="00D111D6" w:rsidRPr="007316A2" w:rsidRDefault="00D111D6" w:rsidP="00D111D6">
      <w:pPr>
        <w:shd w:val="clear" w:color="auto" w:fill="1F1F1F"/>
        <w:spacing w:before="0" w:after="0" w:line="285" w:lineRule="atLeast"/>
        <w:jc w:val="left"/>
        <w:rPr>
          <w:rFonts w:ascii="Consolas" w:eastAsia="Times New Roman" w:hAnsi="Consolas"/>
          <w:color w:val="CCCCCC"/>
          <w:sz w:val="21"/>
          <w:szCs w:val="21"/>
          <w:lang w:val="fr-FR" w:eastAsia="fr-FR"/>
        </w:rPr>
      </w:pPr>
      <w:r w:rsidRPr="007316A2">
        <w:rPr>
          <w:rFonts w:ascii="Consolas" w:eastAsia="Times New Roman" w:hAnsi="Consolas"/>
          <w:color w:val="CCCCCC"/>
          <w:sz w:val="21"/>
          <w:szCs w:val="21"/>
          <w:lang w:val="fr-FR" w:eastAsia="fr-FR"/>
        </w:rPr>
        <w:t xml:space="preserve">    </w:t>
      </w:r>
      <w:r w:rsidRPr="007316A2">
        <w:rPr>
          <w:rFonts w:ascii="Consolas" w:eastAsia="Times New Roman" w:hAnsi="Consolas"/>
          <w:color w:val="CE9178"/>
          <w:sz w:val="21"/>
          <w:szCs w:val="21"/>
          <w:lang w:val="fr-FR" w:eastAsia="fr-FR"/>
        </w:rPr>
        <w:t>"https://api.stacspec.org/v1.0.0/collections"</w:t>
      </w:r>
      <w:r w:rsidRPr="007316A2">
        <w:rPr>
          <w:rFonts w:ascii="Consolas" w:eastAsia="Times New Roman" w:hAnsi="Consolas"/>
          <w:color w:val="CCCCCC"/>
          <w:sz w:val="21"/>
          <w:szCs w:val="21"/>
          <w:lang w:val="fr-FR" w:eastAsia="fr-FR"/>
        </w:rPr>
        <w:t>,</w:t>
      </w:r>
    </w:p>
    <w:p w14:paraId="36C3287A" w14:textId="77777777" w:rsidR="00D111D6" w:rsidRPr="007316A2" w:rsidRDefault="00D111D6" w:rsidP="00D111D6">
      <w:pPr>
        <w:shd w:val="clear" w:color="auto" w:fill="1F1F1F"/>
        <w:spacing w:before="0" w:after="0" w:line="285" w:lineRule="atLeast"/>
        <w:jc w:val="left"/>
        <w:rPr>
          <w:rFonts w:ascii="Consolas" w:eastAsia="Times New Roman" w:hAnsi="Consolas"/>
          <w:color w:val="CCCCCC"/>
          <w:sz w:val="21"/>
          <w:szCs w:val="21"/>
          <w:lang w:val="fr-FR" w:eastAsia="fr-FR"/>
        </w:rPr>
      </w:pPr>
      <w:r w:rsidRPr="007316A2">
        <w:rPr>
          <w:rFonts w:ascii="Consolas" w:eastAsia="Times New Roman" w:hAnsi="Consolas"/>
          <w:color w:val="CCCCCC"/>
          <w:sz w:val="21"/>
          <w:szCs w:val="21"/>
          <w:lang w:val="fr-FR" w:eastAsia="fr-FR"/>
        </w:rPr>
        <w:t xml:space="preserve">    </w:t>
      </w:r>
      <w:r w:rsidRPr="007316A2">
        <w:rPr>
          <w:rFonts w:ascii="Consolas" w:eastAsia="Times New Roman" w:hAnsi="Consolas"/>
          <w:color w:val="CE9178"/>
          <w:sz w:val="21"/>
          <w:szCs w:val="21"/>
          <w:lang w:val="fr-FR" w:eastAsia="fr-FR"/>
        </w:rPr>
        <w:t>"https://api.stacspec.org/v1.0.0/item-search#fields"</w:t>
      </w:r>
      <w:r w:rsidRPr="007316A2">
        <w:rPr>
          <w:rFonts w:ascii="Consolas" w:eastAsia="Times New Roman" w:hAnsi="Consolas"/>
          <w:color w:val="CCCCCC"/>
          <w:sz w:val="21"/>
          <w:szCs w:val="21"/>
          <w:lang w:val="fr-FR" w:eastAsia="fr-FR"/>
        </w:rPr>
        <w:t>,</w:t>
      </w:r>
    </w:p>
    <w:p w14:paraId="77F4AF07" w14:textId="77777777" w:rsidR="00D111D6" w:rsidRPr="007316A2" w:rsidRDefault="00D111D6" w:rsidP="00D111D6">
      <w:pPr>
        <w:shd w:val="clear" w:color="auto" w:fill="1F1F1F"/>
        <w:spacing w:before="0" w:after="0" w:line="285" w:lineRule="atLeast"/>
        <w:jc w:val="left"/>
        <w:rPr>
          <w:rFonts w:ascii="Consolas" w:eastAsia="Times New Roman" w:hAnsi="Consolas"/>
          <w:color w:val="CCCCCC"/>
          <w:sz w:val="21"/>
          <w:szCs w:val="21"/>
          <w:lang w:val="fr-FR" w:eastAsia="fr-FR"/>
        </w:rPr>
      </w:pPr>
      <w:r w:rsidRPr="007316A2">
        <w:rPr>
          <w:rFonts w:ascii="Consolas" w:eastAsia="Times New Roman" w:hAnsi="Consolas"/>
          <w:color w:val="CCCCCC"/>
          <w:sz w:val="21"/>
          <w:szCs w:val="21"/>
          <w:lang w:val="fr-FR" w:eastAsia="fr-FR"/>
        </w:rPr>
        <w:t xml:space="preserve">    </w:t>
      </w:r>
      <w:r w:rsidRPr="007316A2">
        <w:rPr>
          <w:rFonts w:ascii="Consolas" w:eastAsia="Times New Roman" w:hAnsi="Consolas"/>
          <w:color w:val="CE9178"/>
          <w:sz w:val="21"/>
          <w:szCs w:val="21"/>
          <w:lang w:val="fr-FR" w:eastAsia="fr-FR"/>
        </w:rPr>
        <w:t>"https://api.stacspec.org/v1.0.0/item-search#query"</w:t>
      </w:r>
      <w:r w:rsidRPr="007316A2">
        <w:rPr>
          <w:rFonts w:ascii="Consolas" w:eastAsia="Times New Roman" w:hAnsi="Consolas"/>
          <w:color w:val="CCCCCC"/>
          <w:sz w:val="21"/>
          <w:szCs w:val="21"/>
          <w:lang w:val="fr-FR" w:eastAsia="fr-FR"/>
        </w:rPr>
        <w:t>,</w:t>
      </w:r>
    </w:p>
    <w:p w14:paraId="00EB902A" w14:textId="77777777" w:rsidR="00D111D6" w:rsidRPr="007316A2" w:rsidRDefault="00D111D6" w:rsidP="00D111D6">
      <w:pPr>
        <w:shd w:val="clear" w:color="auto" w:fill="1F1F1F"/>
        <w:spacing w:before="0" w:after="0" w:line="285" w:lineRule="atLeast"/>
        <w:jc w:val="left"/>
        <w:rPr>
          <w:rFonts w:ascii="Consolas" w:eastAsia="Times New Roman" w:hAnsi="Consolas"/>
          <w:color w:val="CCCCCC"/>
          <w:sz w:val="21"/>
          <w:szCs w:val="21"/>
          <w:lang w:val="fr-FR" w:eastAsia="fr-FR"/>
        </w:rPr>
      </w:pPr>
      <w:r w:rsidRPr="007316A2">
        <w:rPr>
          <w:rFonts w:ascii="Consolas" w:eastAsia="Times New Roman" w:hAnsi="Consolas"/>
          <w:color w:val="CCCCCC"/>
          <w:sz w:val="21"/>
          <w:szCs w:val="21"/>
          <w:lang w:val="fr-FR" w:eastAsia="fr-FR"/>
        </w:rPr>
        <w:t xml:space="preserve">    </w:t>
      </w:r>
      <w:r w:rsidRPr="007316A2">
        <w:rPr>
          <w:rFonts w:ascii="Consolas" w:eastAsia="Times New Roman" w:hAnsi="Consolas"/>
          <w:color w:val="CE9178"/>
          <w:sz w:val="21"/>
          <w:szCs w:val="21"/>
          <w:lang w:val="fr-FR" w:eastAsia="fr-FR"/>
        </w:rPr>
        <w:t>"http://www.opengis.net/spec/ogcapi-features-3/1.0/conf/filter"</w:t>
      </w:r>
      <w:r w:rsidRPr="007316A2">
        <w:rPr>
          <w:rFonts w:ascii="Consolas" w:eastAsia="Times New Roman" w:hAnsi="Consolas"/>
          <w:color w:val="CCCCCC"/>
          <w:sz w:val="21"/>
          <w:szCs w:val="21"/>
          <w:lang w:val="fr-FR" w:eastAsia="fr-FR"/>
        </w:rPr>
        <w:t>,</w:t>
      </w:r>
    </w:p>
    <w:p w14:paraId="68064F08" w14:textId="77777777" w:rsidR="00D111D6" w:rsidRPr="007316A2" w:rsidRDefault="00D111D6" w:rsidP="00D111D6">
      <w:pPr>
        <w:shd w:val="clear" w:color="auto" w:fill="1F1F1F"/>
        <w:spacing w:before="0" w:after="0" w:line="285" w:lineRule="atLeast"/>
        <w:jc w:val="left"/>
        <w:rPr>
          <w:rFonts w:ascii="Consolas" w:eastAsia="Times New Roman" w:hAnsi="Consolas"/>
          <w:color w:val="CCCCCC"/>
          <w:sz w:val="21"/>
          <w:szCs w:val="21"/>
          <w:lang w:val="fr-FR" w:eastAsia="fr-FR"/>
        </w:rPr>
      </w:pPr>
      <w:r w:rsidRPr="007316A2">
        <w:rPr>
          <w:rFonts w:ascii="Consolas" w:eastAsia="Times New Roman" w:hAnsi="Consolas"/>
          <w:color w:val="CCCCCC"/>
          <w:sz w:val="21"/>
          <w:szCs w:val="21"/>
          <w:lang w:val="fr-FR" w:eastAsia="fr-FR"/>
        </w:rPr>
        <w:t xml:space="preserve">    </w:t>
      </w:r>
      <w:r w:rsidRPr="007316A2">
        <w:rPr>
          <w:rFonts w:ascii="Consolas" w:eastAsia="Times New Roman" w:hAnsi="Consolas"/>
          <w:color w:val="CE9178"/>
          <w:sz w:val="21"/>
          <w:szCs w:val="21"/>
          <w:lang w:val="fr-FR" w:eastAsia="fr-FR"/>
        </w:rPr>
        <w:t>"http://www.opengis.net/spec/cql2/1.0/conf/basic-cql2"</w:t>
      </w:r>
      <w:r w:rsidRPr="007316A2">
        <w:rPr>
          <w:rFonts w:ascii="Consolas" w:eastAsia="Times New Roman" w:hAnsi="Consolas"/>
          <w:color w:val="CCCCCC"/>
          <w:sz w:val="21"/>
          <w:szCs w:val="21"/>
          <w:lang w:val="fr-FR" w:eastAsia="fr-FR"/>
        </w:rPr>
        <w:t>,</w:t>
      </w:r>
    </w:p>
    <w:p w14:paraId="5512D374" w14:textId="77777777" w:rsidR="00D111D6" w:rsidRPr="007316A2" w:rsidRDefault="00D111D6" w:rsidP="00D111D6">
      <w:pPr>
        <w:shd w:val="clear" w:color="auto" w:fill="1F1F1F"/>
        <w:spacing w:before="0" w:after="0" w:line="285" w:lineRule="atLeast"/>
        <w:jc w:val="left"/>
        <w:rPr>
          <w:rFonts w:ascii="Consolas" w:eastAsia="Times New Roman" w:hAnsi="Consolas"/>
          <w:color w:val="CCCCCC"/>
          <w:sz w:val="21"/>
          <w:szCs w:val="21"/>
          <w:lang w:val="fr-FR" w:eastAsia="fr-FR"/>
        </w:rPr>
      </w:pPr>
      <w:r w:rsidRPr="007316A2">
        <w:rPr>
          <w:rFonts w:ascii="Consolas" w:eastAsia="Times New Roman" w:hAnsi="Consolas"/>
          <w:color w:val="CCCCCC"/>
          <w:sz w:val="21"/>
          <w:szCs w:val="21"/>
          <w:lang w:val="fr-FR" w:eastAsia="fr-FR"/>
        </w:rPr>
        <w:t xml:space="preserve">    </w:t>
      </w:r>
      <w:r w:rsidRPr="007316A2">
        <w:rPr>
          <w:rFonts w:ascii="Consolas" w:eastAsia="Times New Roman" w:hAnsi="Consolas"/>
          <w:color w:val="CE9178"/>
          <w:sz w:val="21"/>
          <w:szCs w:val="21"/>
          <w:lang w:val="fr-FR" w:eastAsia="fr-FR"/>
        </w:rPr>
        <w:t>"http://www.opengis.net/spec/ogcapi-features-1/1.0/conf/oas30"</w:t>
      </w:r>
      <w:r w:rsidRPr="007316A2">
        <w:rPr>
          <w:rFonts w:ascii="Consolas" w:eastAsia="Times New Roman" w:hAnsi="Consolas"/>
          <w:color w:val="CCCCCC"/>
          <w:sz w:val="21"/>
          <w:szCs w:val="21"/>
          <w:lang w:val="fr-FR" w:eastAsia="fr-FR"/>
        </w:rPr>
        <w:t>,</w:t>
      </w:r>
    </w:p>
    <w:p w14:paraId="4E46DD82" w14:textId="77777777" w:rsidR="00D111D6" w:rsidRPr="007316A2" w:rsidRDefault="00D111D6" w:rsidP="00D111D6">
      <w:pPr>
        <w:shd w:val="clear" w:color="auto" w:fill="1F1F1F"/>
        <w:spacing w:before="0" w:after="0" w:line="285" w:lineRule="atLeast"/>
        <w:jc w:val="left"/>
        <w:rPr>
          <w:rFonts w:ascii="Consolas" w:eastAsia="Times New Roman" w:hAnsi="Consolas"/>
          <w:color w:val="CCCCCC"/>
          <w:sz w:val="21"/>
          <w:szCs w:val="21"/>
          <w:lang w:val="fr-FR" w:eastAsia="fr-FR"/>
        </w:rPr>
      </w:pPr>
      <w:r w:rsidRPr="007316A2">
        <w:rPr>
          <w:rFonts w:ascii="Consolas" w:eastAsia="Times New Roman" w:hAnsi="Consolas"/>
          <w:color w:val="CCCCCC"/>
          <w:sz w:val="21"/>
          <w:szCs w:val="21"/>
          <w:lang w:val="fr-FR" w:eastAsia="fr-FR"/>
        </w:rPr>
        <w:t xml:space="preserve">    </w:t>
      </w:r>
      <w:r w:rsidRPr="007316A2">
        <w:rPr>
          <w:rFonts w:ascii="Consolas" w:eastAsia="Times New Roman" w:hAnsi="Consolas"/>
          <w:color w:val="CE9178"/>
          <w:sz w:val="21"/>
          <w:szCs w:val="21"/>
          <w:lang w:val="fr-FR" w:eastAsia="fr-FR"/>
        </w:rPr>
        <w:t>"https://api.stacspec.org/v1.0.0-rc.2/item-search#filter"</w:t>
      </w:r>
      <w:r w:rsidRPr="007316A2">
        <w:rPr>
          <w:rFonts w:ascii="Consolas" w:eastAsia="Times New Roman" w:hAnsi="Consolas"/>
          <w:color w:val="CCCCCC"/>
          <w:sz w:val="21"/>
          <w:szCs w:val="21"/>
          <w:lang w:val="fr-FR" w:eastAsia="fr-FR"/>
        </w:rPr>
        <w:t>,</w:t>
      </w:r>
    </w:p>
    <w:p w14:paraId="0FACB24D" w14:textId="77777777" w:rsidR="00D111D6" w:rsidRPr="007316A2" w:rsidRDefault="00D111D6" w:rsidP="00D111D6">
      <w:pPr>
        <w:shd w:val="clear" w:color="auto" w:fill="1F1F1F"/>
        <w:spacing w:before="0" w:after="0" w:line="285" w:lineRule="atLeast"/>
        <w:jc w:val="left"/>
        <w:rPr>
          <w:rFonts w:ascii="Consolas" w:eastAsia="Times New Roman" w:hAnsi="Consolas"/>
          <w:color w:val="CCCCCC"/>
          <w:sz w:val="21"/>
          <w:szCs w:val="21"/>
          <w:lang w:val="fr-FR" w:eastAsia="fr-FR"/>
        </w:rPr>
      </w:pPr>
      <w:r w:rsidRPr="007316A2">
        <w:rPr>
          <w:rFonts w:ascii="Consolas" w:eastAsia="Times New Roman" w:hAnsi="Consolas"/>
          <w:color w:val="CCCCCC"/>
          <w:sz w:val="21"/>
          <w:szCs w:val="21"/>
          <w:lang w:val="fr-FR" w:eastAsia="fr-FR"/>
        </w:rPr>
        <w:t xml:space="preserve">    </w:t>
      </w:r>
      <w:r w:rsidRPr="007316A2">
        <w:rPr>
          <w:rFonts w:ascii="Consolas" w:eastAsia="Times New Roman" w:hAnsi="Consolas"/>
          <w:color w:val="CE9178"/>
          <w:sz w:val="21"/>
          <w:szCs w:val="21"/>
          <w:lang w:val="fr-FR" w:eastAsia="fr-FR"/>
        </w:rPr>
        <w:t>"https://api.stacspec.org/v1.0.0-rc.2/item-search#context"</w:t>
      </w:r>
      <w:r w:rsidRPr="007316A2">
        <w:rPr>
          <w:rFonts w:ascii="Consolas" w:eastAsia="Times New Roman" w:hAnsi="Consolas"/>
          <w:color w:val="CCCCCC"/>
          <w:sz w:val="21"/>
          <w:szCs w:val="21"/>
          <w:lang w:val="fr-FR" w:eastAsia="fr-FR"/>
        </w:rPr>
        <w:t>,</w:t>
      </w:r>
    </w:p>
    <w:p w14:paraId="6F40E0ED" w14:textId="77777777" w:rsidR="00D111D6" w:rsidRPr="007316A2" w:rsidRDefault="00D111D6" w:rsidP="00D111D6">
      <w:pPr>
        <w:shd w:val="clear" w:color="auto" w:fill="1F1F1F"/>
        <w:spacing w:before="0" w:after="0" w:line="285" w:lineRule="atLeast"/>
        <w:jc w:val="left"/>
        <w:rPr>
          <w:rFonts w:ascii="Consolas" w:eastAsia="Times New Roman" w:hAnsi="Consolas"/>
          <w:color w:val="CCCCCC"/>
          <w:sz w:val="21"/>
          <w:szCs w:val="21"/>
          <w:lang w:val="fr-FR" w:eastAsia="fr-FR"/>
        </w:rPr>
      </w:pPr>
      <w:r w:rsidRPr="007316A2">
        <w:rPr>
          <w:rFonts w:ascii="Consolas" w:eastAsia="Times New Roman" w:hAnsi="Consolas"/>
          <w:color w:val="CCCCCC"/>
          <w:sz w:val="21"/>
          <w:szCs w:val="21"/>
          <w:lang w:val="fr-FR" w:eastAsia="fr-FR"/>
        </w:rPr>
        <w:t xml:space="preserve">    </w:t>
      </w:r>
      <w:r w:rsidRPr="007316A2">
        <w:rPr>
          <w:rFonts w:ascii="Consolas" w:eastAsia="Times New Roman" w:hAnsi="Consolas"/>
          <w:color w:val="CE9178"/>
          <w:sz w:val="21"/>
          <w:szCs w:val="21"/>
          <w:lang w:val="fr-FR" w:eastAsia="fr-FR"/>
        </w:rPr>
        <w:t>"http://www.opengis.net/spec/ogcapi-features-1/1.0/conf/core"</w:t>
      </w:r>
      <w:r w:rsidRPr="007316A2">
        <w:rPr>
          <w:rFonts w:ascii="Consolas" w:eastAsia="Times New Roman" w:hAnsi="Consolas"/>
          <w:color w:val="CCCCCC"/>
          <w:sz w:val="21"/>
          <w:szCs w:val="21"/>
          <w:lang w:val="fr-FR" w:eastAsia="fr-FR"/>
        </w:rPr>
        <w:t>,</w:t>
      </w:r>
    </w:p>
    <w:p w14:paraId="2701E3B4" w14:textId="77777777" w:rsidR="00D111D6" w:rsidRPr="007316A2" w:rsidRDefault="00D111D6" w:rsidP="00D111D6">
      <w:pPr>
        <w:shd w:val="clear" w:color="auto" w:fill="1F1F1F"/>
        <w:spacing w:before="0" w:after="0" w:line="285" w:lineRule="atLeast"/>
        <w:jc w:val="left"/>
        <w:rPr>
          <w:rFonts w:ascii="Consolas" w:eastAsia="Times New Roman" w:hAnsi="Consolas"/>
          <w:color w:val="CCCCCC"/>
          <w:sz w:val="21"/>
          <w:szCs w:val="21"/>
          <w:lang w:val="fr-FR" w:eastAsia="fr-FR"/>
        </w:rPr>
      </w:pPr>
      <w:r w:rsidRPr="007316A2">
        <w:rPr>
          <w:rFonts w:ascii="Consolas" w:eastAsia="Times New Roman" w:hAnsi="Consolas"/>
          <w:color w:val="CCCCCC"/>
          <w:sz w:val="21"/>
          <w:szCs w:val="21"/>
          <w:lang w:val="fr-FR" w:eastAsia="fr-FR"/>
        </w:rPr>
        <w:t xml:space="preserve">    </w:t>
      </w:r>
      <w:r w:rsidRPr="007316A2">
        <w:rPr>
          <w:rFonts w:ascii="Consolas" w:eastAsia="Times New Roman" w:hAnsi="Consolas"/>
          <w:color w:val="CE9178"/>
          <w:sz w:val="21"/>
          <w:szCs w:val="21"/>
          <w:lang w:val="fr-FR" w:eastAsia="fr-FR"/>
        </w:rPr>
        <w:t>"https://api.stacspec.org/v1.0.0/core"</w:t>
      </w:r>
      <w:r w:rsidRPr="007316A2">
        <w:rPr>
          <w:rFonts w:ascii="Consolas" w:eastAsia="Times New Roman" w:hAnsi="Consolas"/>
          <w:color w:val="CCCCCC"/>
          <w:sz w:val="21"/>
          <w:szCs w:val="21"/>
          <w:lang w:val="fr-FR" w:eastAsia="fr-FR"/>
        </w:rPr>
        <w:t>,</w:t>
      </w:r>
    </w:p>
    <w:p w14:paraId="0E8930C2" w14:textId="77777777" w:rsidR="00D111D6" w:rsidRPr="007316A2" w:rsidRDefault="00D111D6" w:rsidP="00D111D6">
      <w:pPr>
        <w:shd w:val="clear" w:color="auto" w:fill="1F1F1F"/>
        <w:spacing w:before="0" w:after="0" w:line="285" w:lineRule="atLeast"/>
        <w:jc w:val="left"/>
        <w:rPr>
          <w:rFonts w:ascii="Consolas" w:eastAsia="Times New Roman" w:hAnsi="Consolas"/>
          <w:color w:val="CCCCCC"/>
          <w:sz w:val="21"/>
          <w:szCs w:val="21"/>
          <w:lang w:val="fr-FR" w:eastAsia="fr-FR"/>
        </w:rPr>
      </w:pPr>
      <w:r w:rsidRPr="007316A2">
        <w:rPr>
          <w:rFonts w:ascii="Consolas" w:eastAsia="Times New Roman" w:hAnsi="Consolas"/>
          <w:color w:val="CCCCCC"/>
          <w:sz w:val="21"/>
          <w:szCs w:val="21"/>
          <w:lang w:val="fr-FR" w:eastAsia="fr-FR"/>
        </w:rPr>
        <w:t xml:space="preserve">    </w:t>
      </w:r>
      <w:r w:rsidRPr="007316A2">
        <w:rPr>
          <w:rFonts w:ascii="Consolas" w:eastAsia="Times New Roman" w:hAnsi="Consolas"/>
          <w:color w:val="CE9178"/>
          <w:sz w:val="21"/>
          <w:szCs w:val="21"/>
          <w:lang w:val="fr-FR" w:eastAsia="fr-FR"/>
        </w:rPr>
        <w:t>"http://www.opengis.net/spec/ogcapi-features-1/1.0/conf/geojson"</w:t>
      </w:r>
    </w:p>
    <w:p w14:paraId="40203714" w14:textId="77777777" w:rsidR="00D111D6" w:rsidRPr="008453C5" w:rsidRDefault="00D111D6" w:rsidP="00D111D6">
      <w:pPr>
        <w:shd w:val="clear" w:color="auto" w:fill="1F1F1F"/>
        <w:spacing w:before="0" w:after="0" w:line="285" w:lineRule="atLeast"/>
        <w:jc w:val="left"/>
        <w:rPr>
          <w:rFonts w:ascii="Consolas" w:eastAsia="Times New Roman" w:hAnsi="Consolas"/>
          <w:color w:val="CCCCCC"/>
          <w:sz w:val="21"/>
          <w:szCs w:val="21"/>
          <w:lang w:val="en-GB" w:eastAsia="fr-FR"/>
        </w:rPr>
      </w:pPr>
      <w:r w:rsidRPr="007316A2">
        <w:rPr>
          <w:rFonts w:ascii="Consolas" w:eastAsia="Times New Roman" w:hAnsi="Consolas"/>
          <w:color w:val="CCCCCC"/>
          <w:sz w:val="21"/>
          <w:szCs w:val="21"/>
          <w:lang w:val="fr-FR" w:eastAsia="fr-FR"/>
        </w:rPr>
        <w:t xml:space="preserve">  </w:t>
      </w:r>
      <w:r w:rsidRPr="008453C5">
        <w:rPr>
          <w:rFonts w:ascii="Consolas" w:eastAsia="Times New Roman" w:hAnsi="Consolas"/>
          <w:color w:val="CCCCCC"/>
          <w:sz w:val="21"/>
          <w:szCs w:val="21"/>
          <w:lang w:val="en-GB" w:eastAsia="fr-FR"/>
        </w:rPr>
        <w:t>],</w:t>
      </w:r>
    </w:p>
    <w:p w14:paraId="2EEDC160" w14:textId="77777777" w:rsidR="00D111D6" w:rsidRPr="008453C5" w:rsidRDefault="00D111D6" w:rsidP="00D111D6">
      <w:pPr>
        <w:shd w:val="clear" w:color="auto" w:fill="1F1F1F"/>
        <w:spacing w:before="0" w:after="0" w:line="285" w:lineRule="atLeast"/>
        <w:jc w:val="left"/>
        <w:rPr>
          <w:rFonts w:ascii="Consolas" w:eastAsia="Times New Roman" w:hAnsi="Consolas"/>
          <w:color w:val="CCCCCC"/>
          <w:sz w:val="21"/>
          <w:szCs w:val="21"/>
          <w:lang w:val="en-GB" w:eastAsia="fr-FR"/>
        </w:rPr>
      </w:pP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9CDCFE"/>
          <w:sz w:val="21"/>
          <w:szCs w:val="21"/>
          <w:lang w:val="en-GB" w:eastAsia="fr-FR"/>
        </w:rPr>
        <w:t>"links"</w:t>
      </w:r>
      <w:r w:rsidRPr="008453C5">
        <w:rPr>
          <w:rFonts w:ascii="Consolas" w:eastAsia="Times New Roman" w:hAnsi="Consolas"/>
          <w:color w:val="CCCCCC"/>
          <w:sz w:val="21"/>
          <w:szCs w:val="21"/>
          <w:lang w:val="en-GB" w:eastAsia="fr-FR"/>
        </w:rPr>
        <w:t>: [</w:t>
      </w:r>
    </w:p>
    <w:p w14:paraId="722041CF" w14:textId="77777777" w:rsidR="00D111D6" w:rsidRPr="008453C5" w:rsidRDefault="00D111D6" w:rsidP="00D111D6">
      <w:pPr>
        <w:shd w:val="clear" w:color="auto" w:fill="1F1F1F"/>
        <w:spacing w:before="0" w:after="0" w:line="285" w:lineRule="atLeast"/>
        <w:jc w:val="left"/>
        <w:rPr>
          <w:rFonts w:ascii="Consolas" w:eastAsia="Times New Roman" w:hAnsi="Consolas"/>
          <w:color w:val="CCCCCC"/>
          <w:sz w:val="21"/>
          <w:szCs w:val="21"/>
          <w:lang w:val="en-GB" w:eastAsia="fr-FR"/>
        </w:rPr>
      </w:pPr>
      <w:r w:rsidRPr="008453C5">
        <w:rPr>
          <w:rFonts w:ascii="Consolas" w:eastAsia="Times New Roman" w:hAnsi="Consolas"/>
          <w:color w:val="CCCCCC"/>
          <w:sz w:val="21"/>
          <w:szCs w:val="21"/>
          <w:lang w:val="en-GB" w:eastAsia="fr-FR"/>
        </w:rPr>
        <w:t>    {</w:t>
      </w:r>
    </w:p>
    <w:p w14:paraId="5A899C68" w14:textId="77777777" w:rsidR="00D111D6" w:rsidRPr="008453C5" w:rsidRDefault="00D111D6" w:rsidP="00D111D6">
      <w:pPr>
        <w:shd w:val="clear" w:color="auto" w:fill="1F1F1F"/>
        <w:spacing w:before="0" w:after="0" w:line="285" w:lineRule="atLeast"/>
        <w:jc w:val="left"/>
        <w:rPr>
          <w:rFonts w:ascii="Consolas" w:eastAsia="Times New Roman" w:hAnsi="Consolas"/>
          <w:color w:val="CCCCCC"/>
          <w:sz w:val="21"/>
          <w:szCs w:val="21"/>
          <w:lang w:val="en-GB" w:eastAsia="fr-FR"/>
        </w:rPr>
      </w:pP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9CDCFE"/>
          <w:sz w:val="21"/>
          <w:szCs w:val="21"/>
          <w:lang w:val="en-GB" w:eastAsia="fr-FR"/>
        </w:rPr>
        <w:t>"rel"</w:t>
      </w: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CE9178"/>
          <w:sz w:val="21"/>
          <w:szCs w:val="21"/>
          <w:lang w:val="en-GB" w:eastAsia="fr-FR"/>
        </w:rPr>
        <w:t>"self"</w:t>
      </w:r>
      <w:r w:rsidRPr="008453C5">
        <w:rPr>
          <w:rFonts w:ascii="Consolas" w:eastAsia="Times New Roman" w:hAnsi="Consolas"/>
          <w:color w:val="CCCCCC"/>
          <w:sz w:val="21"/>
          <w:szCs w:val="21"/>
          <w:lang w:val="en-GB" w:eastAsia="fr-FR"/>
        </w:rPr>
        <w:t>,</w:t>
      </w:r>
    </w:p>
    <w:p w14:paraId="6C422582" w14:textId="77777777" w:rsidR="00D111D6" w:rsidRPr="008453C5" w:rsidRDefault="00D111D6" w:rsidP="00D111D6">
      <w:pPr>
        <w:shd w:val="clear" w:color="auto" w:fill="1F1F1F"/>
        <w:spacing w:before="0" w:after="0" w:line="285" w:lineRule="atLeast"/>
        <w:jc w:val="left"/>
        <w:rPr>
          <w:rFonts w:ascii="Consolas" w:eastAsia="Times New Roman" w:hAnsi="Consolas"/>
          <w:color w:val="CCCCCC"/>
          <w:sz w:val="21"/>
          <w:szCs w:val="21"/>
          <w:lang w:val="en-GB" w:eastAsia="fr-FR"/>
        </w:rPr>
      </w:pP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9CDCFE"/>
          <w:sz w:val="21"/>
          <w:szCs w:val="21"/>
          <w:lang w:val="en-GB" w:eastAsia="fr-FR"/>
        </w:rPr>
        <w:t>"type"</w:t>
      </w: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CE9178"/>
          <w:sz w:val="21"/>
          <w:szCs w:val="21"/>
          <w:lang w:val="en-GB" w:eastAsia="fr-FR"/>
        </w:rPr>
        <w:t>"application/json"</w:t>
      </w:r>
      <w:r w:rsidRPr="008453C5">
        <w:rPr>
          <w:rFonts w:ascii="Consolas" w:eastAsia="Times New Roman" w:hAnsi="Consolas"/>
          <w:color w:val="CCCCCC"/>
          <w:sz w:val="21"/>
          <w:szCs w:val="21"/>
          <w:lang w:val="en-GB" w:eastAsia="fr-FR"/>
        </w:rPr>
        <w:t>,</w:t>
      </w:r>
    </w:p>
    <w:p w14:paraId="40A5E35D" w14:textId="224B3085" w:rsidR="00D111D6" w:rsidRPr="00910BDF" w:rsidRDefault="00D111D6" w:rsidP="00D111D6">
      <w:pPr>
        <w:shd w:val="clear" w:color="auto" w:fill="1F1F1F"/>
        <w:spacing w:before="0" w:after="0" w:line="285" w:lineRule="atLeast"/>
        <w:jc w:val="left"/>
        <w:rPr>
          <w:rFonts w:ascii="Consolas" w:eastAsia="Times New Roman" w:hAnsi="Consolas"/>
          <w:color w:val="CCCCCC"/>
          <w:sz w:val="21"/>
          <w:szCs w:val="21"/>
          <w:lang w:val="nl-NL" w:eastAsia="fr-FR"/>
        </w:rPr>
      </w:pPr>
      <w:r w:rsidRPr="008453C5">
        <w:rPr>
          <w:rFonts w:ascii="Consolas" w:eastAsia="Times New Roman" w:hAnsi="Consolas"/>
          <w:color w:val="CCCCCC"/>
          <w:sz w:val="21"/>
          <w:szCs w:val="21"/>
          <w:lang w:val="en-GB" w:eastAsia="fr-FR"/>
        </w:rPr>
        <w:t xml:space="preserve">      </w:t>
      </w:r>
      <w:r w:rsidRPr="00910BDF">
        <w:rPr>
          <w:rFonts w:ascii="Consolas" w:eastAsia="Times New Roman" w:hAnsi="Consolas"/>
          <w:color w:val="9CDCFE"/>
          <w:sz w:val="21"/>
          <w:szCs w:val="21"/>
          <w:lang w:val="nl-NL" w:eastAsia="fr-FR"/>
        </w:rPr>
        <w:t>"href"</w:t>
      </w:r>
      <w:r w:rsidRPr="00910BDF">
        <w:rPr>
          <w:rFonts w:ascii="Consolas" w:eastAsia="Times New Roman" w:hAnsi="Consolas"/>
          <w:color w:val="CCCCCC"/>
          <w:sz w:val="21"/>
          <w:szCs w:val="21"/>
          <w:lang w:val="nl-NL" w:eastAsia="fr-FR"/>
        </w:rPr>
        <w:t xml:space="preserve">: </w:t>
      </w:r>
      <w:r w:rsidRPr="00910BDF">
        <w:rPr>
          <w:rFonts w:ascii="Consolas" w:eastAsia="Times New Roman" w:hAnsi="Consolas"/>
          <w:color w:val="CE9178"/>
          <w:sz w:val="21"/>
          <w:szCs w:val="21"/>
          <w:lang w:val="nl-NL" w:eastAsia="fr-FR"/>
        </w:rPr>
        <w:t>"https://</w:t>
      </w:r>
      <w:r w:rsidR="008B353F" w:rsidRPr="00910BDF">
        <w:rPr>
          <w:rFonts w:ascii="Consolas" w:eastAsia="Times New Roman" w:hAnsi="Consolas"/>
          <w:color w:val="CE9178"/>
          <w:sz w:val="21"/>
          <w:szCs w:val="21"/>
          <w:lang w:val="nl-NL" w:eastAsia="fr-FR"/>
        </w:rPr>
        <w:t>s2a-lta</w:t>
      </w:r>
      <w:r w:rsidRPr="00910BDF">
        <w:rPr>
          <w:rFonts w:ascii="Consolas" w:eastAsia="Times New Roman" w:hAnsi="Consolas"/>
          <w:color w:val="CE9178"/>
          <w:sz w:val="21"/>
          <w:szCs w:val="21"/>
          <w:lang w:val="nl-NL" w:eastAsia="fr-FR"/>
        </w:rPr>
        <w:t>.copernicus.esa.int/"</w:t>
      </w:r>
    </w:p>
    <w:p w14:paraId="3710396F" w14:textId="77777777" w:rsidR="00D111D6" w:rsidRPr="00910BDF" w:rsidRDefault="00D111D6" w:rsidP="00D111D6">
      <w:pPr>
        <w:shd w:val="clear" w:color="auto" w:fill="1F1F1F"/>
        <w:spacing w:before="0" w:after="0" w:line="285" w:lineRule="atLeast"/>
        <w:jc w:val="left"/>
        <w:rPr>
          <w:rFonts w:ascii="Consolas" w:eastAsia="Times New Roman" w:hAnsi="Consolas"/>
          <w:color w:val="CCCCCC"/>
          <w:sz w:val="21"/>
          <w:szCs w:val="21"/>
          <w:lang w:val="nl-NL" w:eastAsia="fr-FR"/>
        </w:rPr>
      </w:pPr>
      <w:r w:rsidRPr="00910BDF">
        <w:rPr>
          <w:rFonts w:ascii="Consolas" w:eastAsia="Times New Roman" w:hAnsi="Consolas"/>
          <w:color w:val="CCCCCC"/>
          <w:sz w:val="21"/>
          <w:szCs w:val="21"/>
          <w:lang w:val="nl-NL" w:eastAsia="fr-FR"/>
        </w:rPr>
        <w:t>    },</w:t>
      </w:r>
    </w:p>
    <w:p w14:paraId="04781837" w14:textId="77777777" w:rsidR="00D111D6" w:rsidRPr="00910BDF" w:rsidRDefault="00D111D6" w:rsidP="00D111D6">
      <w:pPr>
        <w:shd w:val="clear" w:color="auto" w:fill="1F1F1F"/>
        <w:spacing w:before="0" w:after="0" w:line="285" w:lineRule="atLeast"/>
        <w:jc w:val="left"/>
        <w:rPr>
          <w:rFonts w:ascii="Consolas" w:eastAsia="Times New Roman" w:hAnsi="Consolas"/>
          <w:color w:val="CCCCCC"/>
          <w:sz w:val="21"/>
          <w:szCs w:val="21"/>
          <w:lang w:val="nl-NL" w:eastAsia="fr-FR"/>
        </w:rPr>
      </w:pPr>
      <w:r w:rsidRPr="00910BDF">
        <w:rPr>
          <w:rFonts w:ascii="Consolas" w:eastAsia="Times New Roman" w:hAnsi="Consolas"/>
          <w:color w:val="CCCCCC"/>
          <w:sz w:val="21"/>
          <w:szCs w:val="21"/>
          <w:lang w:val="nl-NL" w:eastAsia="fr-FR"/>
        </w:rPr>
        <w:t>    {</w:t>
      </w:r>
    </w:p>
    <w:p w14:paraId="0E45B500" w14:textId="77777777" w:rsidR="00D111D6" w:rsidRPr="00910BDF" w:rsidRDefault="00D111D6" w:rsidP="00D111D6">
      <w:pPr>
        <w:shd w:val="clear" w:color="auto" w:fill="1F1F1F"/>
        <w:spacing w:before="0" w:after="0" w:line="285" w:lineRule="atLeast"/>
        <w:jc w:val="left"/>
        <w:rPr>
          <w:rFonts w:ascii="Consolas" w:eastAsia="Times New Roman" w:hAnsi="Consolas"/>
          <w:color w:val="CCCCCC"/>
          <w:sz w:val="21"/>
          <w:szCs w:val="21"/>
          <w:lang w:val="nl-NL" w:eastAsia="fr-FR"/>
        </w:rPr>
      </w:pPr>
      <w:r w:rsidRPr="00910BDF">
        <w:rPr>
          <w:rFonts w:ascii="Consolas" w:eastAsia="Times New Roman" w:hAnsi="Consolas"/>
          <w:color w:val="CCCCCC"/>
          <w:sz w:val="21"/>
          <w:szCs w:val="21"/>
          <w:lang w:val="nl-NL" w:eastAsia="fr-FR"/>
        </w:rPr>
        <w:t xml:space="preserve">      </w:t>
      </w:r>
      <w:r w:rsidRPr="00910BDF">
        <w:rPr>
          <w:rFonts w:ascii="Consolas" w:eastAsia="Times New Roman" w:hAnsi="Consolas"/>
          <w:color w:val="9CDCFE"/>
          <w:sz w:val="21"/>
          <w:szCs w:val="21"/>
          <w:lang w:val="nl-NL" w:eastAsia="fr-FR"/>
        </w:rPr>
        <w:t>"rel"</w:t>
      </w:r>
      <w:r w:rsidRPr="00910BDF">
        <w:rPr>
          <w:rFonts w:ascii="Consolas" w:eastAsia="Times New Roman" w:hAnsi="Consolas"/>
          <w:color w:val="CCCCCC"/>
          <w:sz w:val="21"/>
          <w:szCs w:val="21"/>
          <w:lang w:val="nl-NL" w:eastAsia="fr-FR"/>
        </w:rPr>
        <w:t xml:space="preserve">: </w:t>
      </w:r>
      <w:r w:rsidRPr="00910BDF">
        <w:rPr>
          <w:rFonts w:ascii="Consolas" w:eastAsia="Times New Roman" w:hAnsi="Consolas"/>
          <w:color w:val="CE9178"/>
          <w:sz w:val="21"/>
          <w:szCs w:val="21"/>
          <w:lang w:val="nl-NL" w:eastAsia="fr-FR"/>
        </w:rPr>
        <w:t>"root"</w:t>
      </w:r>
      <w:r w:rsidRPr="00910BDF">
        <w:rPr>
          <w:rFonts w:ascii="Consolas" w:eastAsia="Times New Roman" w:hAnsi="Consolas"/>
          <w:color w:val="CCCCCC"/>
          <w:sz w:val="21"/>
          <w:szCs w:val="21"/>
          <w:lang w:val="nl-NL" w:eastAsia="fr-FR"/>
        </w:rPr>
        <w:t>,</w:t>
      </w:r>
    </w:p>
    <w:p w14:paraId="233D6B43" w14:textId="77777777" w:rsidR="00D111D6" w:rsidRPr="008453C5" w:rsidRDefault="00D111D6" w:rsidP="00D111D6">
      <w:pPr>
        <w:shd w:val="clear" w:color="auto" w:fill="1F1F1F"/>
        <w:spacing w:before="0" w:after="0" w:line="285" w:lineRule="atLeast"/>
        <w:jc w:val="left"/>
        <w:rPr>
          <w:rFonts w:ascii="Consolas" w:eastAsia="Times New Roman" w:hAnsi="Consolas"/>
          <w:color w:val="CCCCCC"/>
          <w:sz w:val="21"/>
          <w:szCs w:val="21"/>
          <w:lang w:val="en-GB" w:eastAsia="fr-FR"/>
        </w:rPr>
      </w:pPr>
      <w:r w:rsidRPr="00910BDF">
        <w:rPr>
          <w:rFonts w:ascii="Consolas" w:eastAsia="Times New Roman" w:hAnsi="Consolas"/>
          <w:color w:val="CCCCCC"/>
          <w:sz w:val="21"/>
          <w:szCs w:val="21"/>
          <w:lang w:val="nl-NL" w:eastAsia="fr-FR"/>
        </w:rPr>
        <w:t xml:space="preserve">      </w:t>
      </w:r>
      <w:r w:rsidRPr="008453C5">
        <w:rPr>
          <w:rFonts w:ascii="Consolas" w:eastAsia="Times New Roman" w:hAnsi="Consolas"/>
          <w:color w:val="9CDCFE"/>
          <w:sz w:val="21"/>
          <w:szCs w:val="21"/>
          <w:lang w:val="en-GB" w:eastAsia="fr-FR"/>
        </w:rPr>
        <w:t>"type"</w:t>
      </w: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CE9178"/>
          <w:sz w:val="21"/>
          <w:szCs w:val="21"/>
          <w:lang w:val="en-GB" w:eastAsia="fr-FR"/>
        </w:rPr>
        <w:t>"application/json"</w:t>
      </w:r>
      <w:r w:rsidRPr="008453C5">
        <w:rPr>
          <w:rFonts w:ascii="Consolas" w:eastAsia="Times New Roman" w:hAnsi="Consolas"/>
          <w:color w:val="CCCCCC"/>
          <w:sz w:val="21"/>
          <w:szCs w:val="21"/>
          <w:lang w:val="en-GB" w:eastAsia="fr-FR"/>
        </w:rPr>
        <w:t>,</w:t>
      </w:r>
    </w:p>
    <w:p w14:paraId="0648ADE7" w14:textId="1243F24B" w:rsidR="00D111D6" w:rsidRPr="008453C5" w:rsidRDefault="00D111D6" w:rsidP="00D111D6">
      <w:pPr>
        <w:shd w:val="clear" w:color="auto" w:fill="1F1F1F"/>
        <w:spacing w:before="0" w:after="0" w:line="285" w:lineRule="atLeast"/>
        <w:jc w:val="left"/>
        <w:rPr>
          <w:rFonts w:ascii="Consolas" w:eastAsia="Times New Roman" w:hAnsi="Consolas"/>
          <w:color w:val="CCCCCC"/>
          <w:sz w:val="21"/>
          <w:szCs w:val="21"/>
          <w:lang w:val="en-GB" w:eastAsia="fr-FR"/>
        </w:rPr>
      </w:pP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9CDCFE"/>
          <w:sz w:val="21"/>
          <w:szCs w:val="21"/>
          <w:lang w:val="en-GB" w:eastAsia="fr-FR"/>
        </w:rPr>
        <w:t>"href"</w:t>
      </w: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CE9178"/>
          <w:sz w:val="21"/>
          <w:szCs w:val="21"/>
          <w:lang w:val="en-GB" w:eastAsia="fr-FR"/>
        </w:rPr>
        <w:t>"https://</w:t>
      </w:r>
      <w:r w:rsidR="008B353F">
        <w:rPr>
          <w:rFonts w:ascii="Consolas" w:eastAsia="Times New Roman" w:hAnsi="Consolas"/>
          <w:color w:val="CE9178"/>
          <w:sz w:val="21"/>
          <w:szCs w:val="21"/>
          <w:lang w:val="en-GB" w:eastAsia="fr-FR"/>
        </w:rPr>
        <w:t>s2a-lta</w:t>
      </w:r>
      <w:r w:rsidRPr="008453C5">
        <w:rPr>
          <w:rFonts w:ascii="Consolas" w:eastAsia="Times New Roman" w:hAnsi="Consolas"/>
          <w:color w:val="CE9178"/>
          <w:sz w:val="21"/>
          <w:szCs w:val="21"/>
          <w:lang w:val="en-GB" w:eastAsia="fr-FR"/>
        </w:rPr>
        <w:t>.copernicus.esa.int/"</w:t>
      </w:r>
    </w:p>
    <w:p w14:paraId="2D44321D" w14:textId="77777777" w:rsidR="00D111D6" w:rsidRPr="008453C5" w:rsidRDefault="00D111D6" w:rsidP="00D111D6">
      <w:pPr>
        <w:shd w:val="clear" w:color="auto" w:fill="1F1F1F"/>
        <w:spacing w:before="0" w:after="0" w:line="285" w:lineRule="atLeast"/>
        <w:jc w:val="left"/>
        <w:rPr>
          <w:rFonts w:ascii="Consolas" w:eastAsia="Times New Roman" w:hAnsi="Consolas"/>
          <w:color w:val="CCCCCC"/>
          <w:sz w:val="21"/>
          <w:szCs w:val="21"/>
          <w:lang w:val="en-GB" w:eastAsia="fr-FR"/>
        </w:rPr>
      </w:pPr>
      <w:r w:rsidRPr="008453C5">
        <w:rPr>
          <w:rFonts w:ascii="Consolas" w:eastAsia="Times New Roman" w:hAnsi="Consolas"/>
          <w:color w:val="CCCCCC"/>
          <w:sz w:val="21"/>
          <w:szCs w:val="21"/>
          <w:lang w:val="en-GB" w:eastAsia="fr-FR"/>
        </w:rPr>
        <w:t>    },</w:t>
      </w:r>
    </w:p>
    <w:p w14:paraId="2C43490B" w14:textId="77777777" w:rsidR="00D111D6" w:rsidRPr="008453C5" w:rsidRDefault="00D111D6" w:rsidP="00D111D6">
      <w:pPr>
        <w:shd w:val="clear" w:color="auto" w:fill="1F1F1F"/>
        <w:spacing w:before="0" w:after="0" w:line="285" w:lineRule="atLeast"/>
        <w:jc w:val="left"/>
        <w:rPr>
          <w:rFonts w:ascii="Consolas" w:eastAsia="Times New Roman" w:hAnsi="Consolas"/>
          <w:color w:val="CCCCCC"/>
          <w:sz w:val="21"/>
          <w:szCs w:val="21"/>
          <w:lang w:val="en-GB" w:eastAsia="fr-FR"/>
        </w:rPr>
      </w:pPr>
      <w:r w:rsidRPr="008453C5">
        <w:rPr>
          <w:rFonts w:ascii="Consolas" w:eastAsia="Times New Roman" w:hAnsi="Consolas"/>
          <w:color w:val="CCCCCC"/>
          <w:sz w:val="21"/>
          <w:szCs w:val="21"/>
          <w:lang w:val="en-GB" w:eastAsia="fr-FR"/>
        </w:rPr>
        <w:lastRenderedPageBreak/>
        <w:t>    {</w:t>
      </w:r>
    </w:p>
    <w:p w14:paraId="2C5601EA" w14:textId="77777777" w:rsidR="00D111D6" w:rsidRPr="008453C5" w:rsidRDefault="00D111D6" w:rsidP="00D111D6">
      <w:pPr>
        <w:shd w:val="clear" w:color="auto" w:fill="1F1F1F"/>
        <w:spacing w:before="0" w:after="0" w:line="285" w:lineRule="atLeast"/>
        <w:jc w:val="left"/>
        <w:rPr>
          <w:rFonts w:ascii="Consolas" w:eastAsia="Times New Roman" w:hAnsi="Consolas"/>
          <w:color w:val="CCCCCC"/>
          <w:sz w:val="21"/>
          <w:szCs w:val="21"/>
          <w:lang w:val="en-GB" w:eastAsia="fr-FR"/>
        </w:rPr>
      </w:pP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9CDCFE"/>
          <w:sz w:val="21"/>
          <w:szCs w:val="21"/>
          <w:lang w:val="en-GB" w:eastAsia="fr-FR"/>
        </w:rPr>
        <w:t>"rel"</w:t>
      </w: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CE9178"/>
          <w:sz w:val="21"/>
          <w:szCs w:val="21"/>
          <w:lang w:val="en-GB" w:eastAsia="fr-FR"/>
        </w:rPr>
        <w:t>"data"</w:t>
      </w:r>
      <w:r w:rsidRPr="008453C5">
        <w:rPr>
          <w:rFonts w:ascii="Consolas" w:eastAsia="Times New Roman" w:hAnsi="Consolas"/>
          <w:color w:val="CCCCCC"/>
          <w:sz w:val="21"/>
          <w:szCs w:val="21"/>
          <w:lang w:val="en-GB" w:eastAsia="fr-FR"/>
        </w:rPr>
        <w:t>,</w:t>
      </w:r>
    </w:p>
    <w:p w14:paraId="7A943C74" w14:textId="77777777" w:rsidR="00D111D6" w:rsidRPr="00CA2E63" w:rsidRDefault="00D111D6" w:rsidP="00D111D6">
      <w:pPr>
        <w:shd w:val="clear" w:color="auto" w:fill="1F1F1F"/>
        <w:spacing w:before="0" w:after="0" w:line="285" w:lineRule="atLeast"/>
        <w:jc w:val="left"/>
        <w:rPr>
          <w:rFonts w:ascii="Consolas" w:eastAsia="Times New Roman" w:hAnsi="Consolas"/>
          <w:color w:val="CCCCCC"/>
          <w:sz w:val="21"/>
          <w:szCs w:val="21"/>
          <w:lang w:val="fr-FR" w:eastAsia="fr-FR"/>
        </w:rPr>
      </w:pPr>
      <w:r w:rsidRPr="008453C5">
        <w:rPr>
          <w:rFonts w:ascii="Consolas" w:eastAsia="Times New Roman" w:hAnsi="Consolas"/>
          <w:color w:val="CCCCCC"/>
          <w:sz w:val="21"/>
          <w:szCs w:val="21"/>
          <w:lang w:val="en-GB" w:eastAsia="fr-FR"/>
        </w:rPr>
        <w:t xml:space="preserve">      </w:t>
      </w:r>
      <w:r w:rsidRPr="00CA2E63">
        <w:rPr>
          <w:rFonts w:ascii="Consolas" w:eastAsia="Times New Roman" w:hAnsi="Consolas"/>
          <w:color w:val="9CDCFE"/>
          <w:sz w:val="21"/>
          <w:szCs w:val="21"/>
          <w:lang w:val="fr-FR" w:eastAsia="fr-FR"/>
        </w:rPr>
        <w:t>"type"</w:t>
      </w:r>
      <w:r w:rsidRPr="00CA2E63">
        <w:rPr>
          <w:rFonts w:ascii="Consolas" w:eastAsia="Times New Roman" w:hAnsi="Consolas"/>
          <w:color w:val="CCCCCC"/>
          <w:sz w:val="21"/>
          <w:szCs w:val="21"/>
          <w:lang w:val="fr-FR" w:eastAsia="fr-FR"/>
        </w:rPr>
        <w:t xml:space="preserve">: </w:t>
      </w:r>
      <w:r w:rsidRPr="00CA2E63">
        <w:rPr>
          <w:rFonts w:ascii="Consolas" w:eastAsia="Times New Roman" w:hAnsi="Consolas"/>
          <w:color w:val="CE9178"/>
          <w:sz w:val="21"/>
          <w:szCs w:val="21"/>
          <w:lang w:val="fr-FR" w:eastAsia="fr-FR"/>
        </w:rPr>
        <w:t>"application/json"</w:t>
      </w:r>
      <w:r w:rsidRPr="00CA2E63">
        <w:rPr>
          <w:rFonts w:ascii="Consolas" w:eastAsia="Times New Roman" w:hAnsi="Consolas"/>
          <w:color w:val="CCCCCC"/>
          <w:sz w:val="21"/>
          <w:szCs w:val="21"/>
          <w:lang w:val="fr-FR" w:eastAsia="fr-FR"/>
        </w:rPr>
        <w:t>,</w:t>
      </w:r>
    </w:p>
    <w:p w14:paraId="23E0352A" w14:textId="119A2492" w:rsidR="00D111D6" w:rsidRPr="000D379B" w:rsidRDefault="00D111D6" w:rsidP="00D111D6">
      <w:pPr>
        <w:shd w:val="clear" w:color="auto" w:fill="1F1F1F"/>
        <w:spacing w:before="0" w:after="0" w:line="285" w:lineRule="atLeast"/>
        <w:jc w:val="left"/>
        <w:rPr>
          <w:rFonts w:ascii="Consolas" w:eastAsia="Times New Roman" w:hAnsi="Consolas"/>
          <w:color w:val="CCCCCC"/>
          <w:sz w:val="21"/>
          <w:szCs w:val="21"/>
          <w:lang w:val="fr-FR" w:eastAsia="fr-FR"/>
        </w:rPr>
      </w:pPr>
      <w:r w:rsidRPr="00724A99">
        <w:rPr>
          <w:rFonts w:ascii="Consolas" w:eastAsia="Times New Roman" w:hAnsi="Consolas"/>
          <w:color w:val="CCCCCC"/>
          <w:sz w:val="21"/>
          <w:szCs w:val="21"/>
          <w:lang w:val="fr-FR" w:eastAsia="fr-FR"/>
        </w:rPr>
        <w:t xml:space="preserve">      </w:t>
      </w:r>
      <w:r w:rsidRPr="000D379B">
        <w:rPr>
          <w:rFonts w:ascii="Consolas" w:eastAsia="Times New Roman" w:hAnsi="Consolas"/>
          <w:color w:val="9CDCFE"/>
          <w:sz w:val="21"/>
          <w:szCs w:val="21"/>
          <w:lang w:val="fr-FR" w:eastAsia="fr-FR"/>
        </w:rPr>
        <w:t>"href"</w:t>
      </w:r>
      <w:r w:rsidRPr="000D379B">
        <w:rPr>
          <w:rFonts w:ascii="Consolas" w:eastAsia="Times New Roman" w:hAnsi="Consolas"/>
          <w:color w:val="CCCCCC"/>
          <w:sz w:val="21"/>
          <w:szCs w:val="21"/>
          <w:lang w:val="fr-FR" w:eastAsia="fr-FR"/>
        </w:rPr>
        <w:t xml:space="preserve">: </w:t>
      </w:r>
      <w:r w:rsidRPr="000D379B">
        <w:rPr>
          <w:rFonts w:ascii="Consolas" w:eastAsia="Times New Roman" w:hAnsi="Consolas"/>
          <w:color w:val="CE9178"/>
          <w:sz w:val="21"/>
          <w:szCs w:val="21"/>
          <w:lang w:val="fr-FR" w:eastAsia="fr-FR"/>
        </w:rPr>
        <w:t>"https://</w:t>
      </w:r>
      <w:r w:rsidR="008B353F" w:rsidRPr="000D379B">
        <w:rPr>
          <w:rFonts w:ascii="Consolas" w:eastAsia="Times New Roman" w:hAnsi="Consolas"/>
          <w:color w:val="CE9178"/>
          <w:sz w:val="21"/>
          <w:szCs w:val="21"/>
          <w:lang w:val="fr-FR" w:eastAsia="fr-FR"/>
        </w:rPr>
        <w:t>s2a-lta</w:t>
      </w:r>
      <w:r w:rsidRPr="000D379B">
        <w:rPr>
          <w:rFonts w:ascii="Consolas" w:eastAsia="Times New Roman" w:hAnsi="Consolas"/>
          <w:color w:val="CE9178"/>
          <w:sz w:val="21"/>
          <w:szCs w:val="21"/>
          <w:lang w:val="fr-FR" w:eastAsia="fr-FR"/>
        </w:rPr>
        <w:t>.copernicus.esa.int/collections"</w:t>
      </w:r>
    </w:p>
    <w:p w14:paraId="6B644C05" w14:textId="77777777" w:rsidR="00D111D6" w:rsidRPr="00CA2E63" w:rsidRDefault="00D111D6" w:rsidP="00D111D6">
      <w:pPr>
        <w:shd w:val="clear" w:color="auto" w:fill="1F1F1F"/>
        <w:spacing w:before="0" w:after="0" w:line="285" w:lineRule="atLeast"/>
        <w:jc w:val="left"/>
        <w:rPr>
          <w:rFonts w:ascii="Consolas" w:eastAsia="Times New Roman" w:hAnsi="Consolas"/>
          <w:color w:val="CCCCCC"/>
          <w:sz w:val="21"/>
          <w:szCs w:val="21"/>
          <w:lang w:val="fr-FR" w:eastAsia="fr-FR"/>
        </w:rPr>
      </w:pPr>
      <w:r w:rsidRPr="000D379B">
        <w:rPr>
          <w:rFonts w:ascii="Consolas" w:eastAsia="Times New Roman" w:hAnsi="Consolas"/>
          <w:color w:val="CCCCCC"/>
          <w:sz w:val="21"/>
          <w:szCs w:val="21"/>
          <w:lang w:val="fr-FR" w:eastAsia="fr-FR"/>
        </w:rPr>
        <w:t xml:space="preserve">    </w:t>
      </w:r>
      <w:r w:rsidRPr="00CA2E63">
        <w:rPr>
          <w:rFonts w:ascii="Consolas" w:eastAsia="Times New Roman" w:hAnsi="Consolas"/>
          <w:color w:val="CCCCCC"/>
          <w:sz w:val="21"/>
          <w:szCs w:val="21"/>
          <w:lang w:val="fr-FR" w:eastAsia="fr-FR"/>
        </w:rPr>
        <w:t>},</w:t>
      </w:r>
    </w:p>
    <w:p w14:paraId="01C54BC3" w14:textId="77777777" w:rsidR="00D111D6" w:rsidRPr="00CA2E63" w:rsidRDefault="00D111D6" w:rsidP="00D111D6">
      <w:pPr>
        <w:shd w:val="clear" w:color="auto" w:fill="1F1F1F"/>
        <w:spacing w:before="0" w:after="0" w:line="285" w:lineRule="atLeast"/>
        <w:jc w:val="left"/>
        <w:rPr>
          <w:rFonts w:ascii="Consolas" w:eastAsia="Times New Roman" w:hAnsi="Consolas"/>
          <w:color w:val="CCCCCC"/>
          <w:sz w:val="21"/>
          <w:szCs w:val="21"/>
          <w:lang w:val="fr-FR" w:eastAsia="fr-FR"/>
        </w:rPr>
      </w:pPr>
      <w:r w:rsidRPr="00CA2E63">
        <w:rPr>
          <w:rFonts w:ascii="Consolas" w:eastAsia="Times New Roman" w:hAnsi="Consolas"/>
          <w:color w:val="CCCCCC"/>
          <w:sz w:val="21"/>
          <w:szCs w:val="21"/>
          <w:lang w:val="fr-FR" w:eastAsia="fr-FR"/>
        </w:rPr>
        <w:t>    {</w:t>
      </w:r>
    </w:p>
    <w:p w14:paraId="08F839B5" w14:textId="77777777" w:rsidR="00D111D6" w:rsidRPr="00CA2E63" w:rsidRDefault="00D111D6" w:rsidP="00D111D6">
      <w:pPr>
        <w:shd w:val="clear" w:color="auto" w:fill="1F1F1F"/>
        <w:spacing w:before="0" w:after="0" w:line="285" w:lineRule="atLeast"/>
        <w:jc w:val="left"/>
        <w:rPr>
          <w:rFonts w:ascii="Consolas" w:eastAsia="Times New Roman" w:hAnsi="Consolas"/>
          <w:color w:val="CCCCCC"/>
          <w:sz w:val="21"/>
          <w:szCs w:val="21"/>
          <w:lang w:val="fr-FR" w:eastAsia="fr-FR"/>
        </w:rPr>
      </w:pPr>
      <w:r w:rsidRPr="00CA2E63">
        <w:rPr>
          <w:rFonts w:ascii="Consolas" w:eastAsia="Times New Roman" w:hAnsi="Consolas"/>
          <w:color w:val="CCCCCC"/>
          <w:sz w:val="21"/>
          <w:szCs w:val="21"/>
          <w:lang w:val="fr-FR" w:eastAsia="fr-FR"/>
        </w:rPr>
        <w:t xml:space="preserve">      </w:t>
      </w:r>
      <w:r w:rsidRPr="00CA2E63">
        <w:rPr>
          <w:rFonts w:ascii="Consolas" w:eastAsia="Times New Roman" w:hAnsi="Consolas"/>
          <w:color w:val="9CDCFE"/>
          <w:sz w:val="21"/>
          <w:szCs w:val="21"/>
          <w:lang w:val="fr-FR" w:eastAsia="fr-FR"/>
        </w:rPr>
        <w:t>"rel"</w:t>
      </w:r>
      <w:r w:rsidRPr="00CA2E63">
        <w:rPr>
          <w:rFonts w:ascii="Consolas" w:eastAsia="Times New Roman" w:hAnsi="Consolas"/>
          <w:color w:val="CCCCCC"/>
          <w:sz w:val="21"/>
          <w:szCs w:val="21"/>
          <w:lang w:val="fr-FR" w:eastAsia="fr-FR"/>
        </w:rPr>
        <w:t xml:space="preserve">: </w:t>
      </w:r>
      <w:r w:rsidRPr="00CA2E63">
        <w:rPr>
          <w:rFonts w:ascii="Consolas" w:eastAsia="Times New Roman" w:hAnsi="Consolas"/>
          <w:color w:val="CE9178"/>
          <w:sz w:val="21"/>
          <w:szCs w:val="21"/>
          <w:lang w:val="fr-FR" w:eastAsia="fr-FR"/>
        </w:rPr>
        <w:t>"conformance"</w:t>
      </w:r>
      <w:r w:rsidRPr="00CA2E63">
        <w:rPr>
          <w:rFonts w:ascii="Consolas" w:eastAsia="Times New Roman" w:hAnsi="Consolas"/>
          <w:color w:val="CCCCCC"/>
          <w:sz w:val="21"/>
          <w:szCs w:val="21"/>
          <w:lang w:val="fr-FR" w:eastAsia="fr-FR"/>
        </w:rPr>
        <w:t>,</w:t>
      </w:r>
    </w:p>
    <w:p w14:paraId="35CA7B45" w14:textId="77777777" w:rsidR="00D111D6" w:rsidRPr="00572481" w:rsidRDefault="00D111D6" w:rsidP="00D111D6">
      <w:pPr>
        <w:shd w:val="clear" w:color="auto" w:fill="1F1F1F"/>
        <w:spacing w:before="0" w:after="0" w:line="285" w:lineRule="atLeast"/>
        <w:jc w:val="left"/>
        <w:rPr>
          <w:rFonts w:ascii="Consolas" w:eastAsia="Times New Roman" w:hAnsi="Consolas"/>
          <w:color w:val="CCCCCC"/>
          <w:sz w:val="21"/>
          <w:szCs w:val="21"/>
          <w:lang w:val="en-GB" w:eastAsia="fr-FR"/>
        </w:rPr>
      </w:pPr>
      <w:r w:rsidRPr="00CA2E63">
        <w:rPr>
          <w:rFonts w:ascii="Consolas" w:eastAsia="Times New Roman" w:hAnsi="Consolas"/>
          <w:color w:val="CCCCCC"/>
          <w:sz w:val="21"/>
          <w:szCs w:val="21"/>
          <w:lang w:val="fr-FR" w:eastAsia="fr-FR"/>
        </w:rPr>
        <w:t xml:space="preserve">      </w:t>
      </w:r>
      <w:r w:rsidRPr="00572481">
        <w:rPr>
          <w:rFonts w:ascii="Consolas" w:eastAsia="Times New Roman" w:hAnsi="Consolas"/>
          <w:color w:val="9CDCFE"/>
          <w:sz w:val="21"/>
          <w:szCs w:val="21"/>
          <w:lang w:val="en-GB" w:eastAsia="fr-FR"/>
        </w:rPr>
        <w:t>"type"</w:t>
      </w:r>
      <w:r w:rsidRPr="00572481">
        <w:rPr>
          <w:rFonts w:ascii="Consolas" w:eastAsia="Times New Roman" w:hAnsi="Consolas"/>
          <w:color w:val="CCCCCC"/>
          <w:sz w:val="21"/>
          <w:szCs w:val="21"/>
          <w:lang w:val="en-GB" w:eastAsia="fr-FR"/>
        </w:rPr>
        <w:t xml:space="preserve">: </w:t>
      </w:r>
      <w:r w:rsidRPr="00572481">
        <w:rPr>
          <w:rFonts w:ascii="Consolas" w:eastAsia="Times New Roman" w:hAnsi="Consolas"/>
          <w:color w:val="CE9178"/>
          <w:sz w:val="21"/>
          <w:szCs w:val="21"/>
          <w:lang w:val="en-GB" w:eastAsia="fr-FR"/>
        </w:rPr>
        <w:t>"application/</w:t>
      </w:r>
      <w:proofErr w:type="spellStart"/>
      <w:r w:rsidRPr="00572481">
        <w:rPr>
          <w:rFonts w:ascii="Consolas" w:eastAsia="Times New Roman" w:hAnsi="Consolas"/>
          <w:color w:val="CE9178"/>
          <w:sz w:val="21"/>
          <w:szCs w:val="21"/>
          <w:lang w:val="en-GB" w:eastAsia="fr-FR"/>
        </w:rPr>
        <w:t>json</w:t>
      </w:r>
      <w:proofErr w:type="spellEnd"/>
      <w:r w:rsidRPr="00572481">
        <w:rPr>
          <w:rFonts w:ascii="Consolas" w:eastAsia="Times New Roman" w:hAnsi="Consolas"/>
          <w:color w:val="CE9178"/>
          <w:sz w:val="21"/>
          <w:szCs w:val="21"/>
          <w:lang w:val="en-GB" w:eastAsia="fr-FR"/>
        </w:rPr>
        <w:t>"</w:t>
      </w:r>
      <w:r w:rsidRPr="00572481">
        <w:rPr>
          <w:rFonts w:ascii="Consolas" w:eastAsia="Times New Roman" w:hAnsi="Consolas"/>
          <w:color w:val="CCCCCC"/>
          <w:sz w:val="21"/>
          <w:szCs w:val="21"/>
          <w:lang w:val="en-GB" w:eastAsia="fr-FR"/>
        </w:rPr>
        <w:t>,</w:t>
      </w:r>
    </w:p>
    <w:p w14:paraId="33E7DE79" w14:textId="77777777" w:rsidR="00D111D6" w:rsidRPr="008453C5" w:rsidRDefault="00D111D6" w:rsidP="00D111D6">
      <w:pPr>
        <w:shd w:val="clear" w:color="auto" w:fill="1F1F1F"/>
        <w:spacing w:before="0" w:after="0" w:line="285" w:lineRule="atLeast"/>
        <w:jc w:val="left"/>
        <w:rPr>
          <w:rFonts w:ascii="Consolas" w:eastAsia="Times New Roman" w:hAnsi="Consolas"/>
          <w:color w:val="CCCCCC"/>
          <w:sz w:val="21"/>
          <w:szCs w:val="21"/>
          <w:lang w:val="en-GB" w:eastAsia="fr-FR"/>
        </w:rPr>
      </w:pPr>
      <w:r w:rsidRPr="00572481">
        <w:rPr>
          <w:rFonts w:ascii="Consolas" w:eastAsia="Times New Roman" w:hAnsi="Consolas"/>
          <w:color w:val="CCCCCC"/>
          <w:sz w:val="21"/>
          <w:szCs w:val="21"/>
          <w:lang w:val="en-GB" w:eastAsia="fr-FR"/>
        </w:rPr>
        <w:t xml:space="preserve">      </w:t>
      </w:r>
      <w:r w:rsidRPr="008453C5">
        <w:rPr>
          <w:rFonts w:ascii="Consolas" w:eastAsia="Times New Roman" w:hAnsi="Consolas"/>
          <w:color w:val="9CDCFE"/>
          <w:sz w:val="21"/>
          <w:szCs w:val="21"/>
          <w:lang w:val="en-GB" w:eastAsia="fr-FR"/>
        </w:rPr>
        <w:t>"title"</w:t>
      </w: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CE9178"/>
          <w:sz w:val="21"/>
          <w:szCs w:val="21"/>
          <w:lang w:val="en-GB" w:eastAsia="fr-FR"/>
        </w:rPr>
        <w:t>"STAC/OGC conformance classes implemented by this server"</w:t>
      </w:r>
      <w:r w:rsidRPr="008453C5">
        <w:rPr>
          <w:rFonts w:ascii="Consolas" w:eastAsia="Times New Roman" w:hAnsi="Consolas"/>
          <w:color w:val="CCCCCC"/>
          <w:sz w:val="21"/>
          <w:szCs w:val="21"/>
          <w:lang w:val="en-GB" w:eastAsia="fr-FR"/>
        </w:rPr>
        <w:t>,</w:t>
      </w:r>
    </w:p>
    <w:p w14:paraId="614E9F66" w14:textId="1211EF56" w:rsidR="00D111D6" w:rsidRPr="008453C5" w:rsidRDefault="00D111D6" w:rsidP="00D111D6">
      <w:pPr>
        <w:shd w:val="clear" w:color="auto" w:fill="1F1F1F"/>
        <w:spacing w:before="0" w:after="0" w:line="285" w:lineRule="atLeast"/>
        <w:jc w:val="left"/>
        <w:rPr>
          <w:rFonts w:ascii="Consolas" w:eastAsia="Times New Roman" w:hAnsi="Consolas"/>
          <w:color w:val="CCCCCC"/>
          <w:sz w:val="21"/>
          <w:szCs w:val="21"/>
          <w:lang w:val="en-GB" w:eastAsia="fr-FR"/>
        </w:rPr>
      </w:pP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9CDCFE"/>
          <w:sz w:val="21"/>
          <w:szCs w:val="21"/>
          <w:lang w:val="en-GB" w:eastAsia="fr-FR"/>
        </w:rPr>
        <w:t>"href"</w:t>
      </w: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CE9178"/>
          <w:sz w:val="21"/>
          <w:szCs w:val="21"/>
          <w:lang w:val="en-GB" w:eastAsia="fr-FR"/>
        </w:rPr>
        <w:t>"https://</w:t>
      </w:r>
      <w:r w:rsidR="008B353F">
        <w:rPr>
          <w:rFonts w:ascii="Consolas" w:eastAsia="Times New Roman" w:hAnsi="Consolas"/>
          <w:color w:val="CE9178"/>
          <w:sz w:val="21"/>
          <w:szCs w:val="21"/>
          <w:lang w:val="en-GB" w:eastAsia="fr-FR"/>
        </w:rPr>
        <w:t>s2a-lta</w:t>
      </w:r>
      <w:r w:rsidRPr="008453C5">
        <w:rPr>
          <w:rFonts w:ascii="Consolas" w:eastAsia="Times New Roman" w:hAnsi="Consolas"/>
          <w:color w:val="CE9178"/>
          <w:sz w:val="21"/>
          <w:szCs w:val="21"/>
          <w:lang w:val="en-GB" w:eastAsia="fr-FR"/>
        </w:rPr>
        <w:t>.copernicus.esa.int/conformance"</w:t>
      </w:r>
    </w:p>
    <w:p w14:paraId="2045E4EC" w14:textId="77777777" w:rsidR="00D111D6" w:rsidRPr="008453C5" w:rsidRDefault="00D111D6" w:rsidP="00D111D6">
      <w:pPr>
        <w:shd w:val="clear" w:color="auto" w:fill="1F1F1F"/>
        <w:spacing w:before="0" w:after="0" w:line="285" w:lineRule="atLeast"/>
        <w:jc w:val="left"/>
        <w:rPr>
          <w:rFonts w:ascii="Consolas" w:eastAsia="Times New Roman" w:hAnsi="Consolas"/>
          <w:color w:val="CCCCCC"/>
          <w:sz w:val="21"/>
          <w:szCs w:val="21"/>
          <w:lang w:val="en-GB" w:eastAsia="fr-FR"/>
        </w:rPr>
      </w:pPr>
      <w:r w:rsidRPr="008453C5">
        <w:rPr>
          <w:rFonts w:ascii="Consolas" w:eastAsia="Times New Roman" w:hAnsi="Consolas"/>
          <w:color w:val="CCCCCC"/>
          <w:sz w:val="21"/>
          <w:szCs w:val="21"/>
          <w:lang w:val="en-GB" w:eastAsia="fr-FR"/>
        </w:rPr>
        <w:t>    },</w:t>
      </w:r>
    </w:p>
    <w:p w14:paraId="346BF58C" w14:textId="77777777" w:rsidR="00D111D6" w:rsidRPr="008453C5" w:rsidRDefault="00D111D6" w:rsidP="00D111D6">
      <w:pPr>
        <w:shd w:val="clear" w:color="auto" w:fill="1F1F1F"/>
        <w:spacing w:before="0" w:after="0" w:line="285" w:lineRule="atLeast"/>
        <w:jc w:val="left"/>
        <w:rPr>
          <w:rFonts w:ascii="Consolas" w:eastAsia="Times New Roman" w:hAnsi="Consolas"/>
          <w:color w:val="CCCCCC"/>
          <w:sz w:val="21"/>
          <w:szCs w:val="21"/>
          <w:lang w:val="en-GB" w:eastAsia="fr-FR"/>
        </w:rPr>
      </w:pPr>
      <w:r w:rsidRPr="008453C5">
        <w:rPr>
          <w:rFonts w:ascii="Consolas" w:eastAsia="Times New Roman" w:hAnsi="Consolas"/>
          <w:color w:val="CCCCCC"/>
          <w:sz w:val="21"/>
          <w:szCs w:val="21"/>
          <w:lang w:val="en-GB" w:eastAsia="fr-FR"/>
        </w:rPr>
        <w:t>    {</w:t>
      </w:r>
    </w:p>
    <w:p w14:paraId="2CB7BE19" w14:textId="77777777" w:rsidR="00D111D6" w:rsidRPr="008453C5" w:rsidRDefault="00D111D6" w:rsidP="00D111D6">
      <w:pPr>
        <w:shd w:val="clear" w:color="auto" w:fill="1F1F1F"/>
        <w:spacing w:before="0" w:after="0" w:line="285" w:lineRule="atLeast"/>
        <w:jc w:val="left"/>
        <w:rPr>
          <w:rFonts w:ascii="Consolas" w:eastAsia="Times New Roman" w:hAnsi="Consolas"/>
          <w:color w:val="CCCCCC"/>
          <w:sz w:val="21"/>
          <w:szCs w:val="21"/>
          <w:lang w:val="en-GB" w:eastAsia="fr-FR"/>
        </w:rPr>
      </w:pP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9CDCFE"/>
          <w:sz w:val="21"/>
          <w:szCs w:val="21"/>
          <w:lang w:val="en-GB" w:eastAsia="fr-FR"/>
        </w:rPr>
        <w:t>"rel"</w:t>
      </w: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CE9178"/>
          <w:sz w:val="21"/>
          <w:szCs w:val="21"/>
          <w:lang w:val="en-GB" w:eastAsia="fr-FR"/>
        </w:rPr>
        <w:t>"search"</w:t>
      </w:r>
      <w:r w:rsidRPr="008453C5">
        <w:rPr>
          <w:rFonts w:ascii="Consolas" w:eastAsia="Times New Roman" w:hAnsi="Consolas"/>
          <w:color w:val="CCCCCC"/>
          <w:sz w:val="21"/>
          <w:szCs w:val="21"/>
          <w:lang w:val="en-GB" w:eastAsia="fr-FR"/>
        </w:rPr>
        <w:t>,</w:t>
      </w:r>
    </w:p>
    <w:p w14:paraId="20048E70" w14:textId="77777777" w:rsidR="00D111D6" w:rsidRPr="008453C5" w:rsidRDefault="00D111D6" w:rsidP="00D111D6">
      <w:pPr>
        <w:shd w:val="clear" w:color="auto" w:fill="1F1F1F"/>
        <w:spacing w:before="0" w:after="0" w:line="285" w:lineRule="atLeast"/>
        <w:jc w:val="left"/>
        <w:rPr>
          <w:rFonts w:ascii="Consolas" w:eastAsia="Times New Roman" w:hAnsi="Consolas"/>
          <w:color w:val="CCCCCC"/>
          <w:sz w:val="21"/>
          <w:szCs w:val="21"/>
          <w:lang w:val="en-GB" w:eastAsia="fr-FR"/>
        </w:rPr>
      </w:pP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9CDCFE"/>
          <w:sz w:val="21"/>
          <w:szCs w:val="21"/>
          <w:lang w:val="en-GB" w:eastAsia="fr-FR"/>
        </w:rPr>
        <w:t>"type"</w:t>
      </w: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CE9178"/>
          <w:sz w:val="21"/>
          <w:szCs w:val="21"/>
          <w:lang w:val="en-GB" w:eastAsia="fr-FR"/>
        </w:rPr>
        <w:t>"application/geo+json"</w:t>
      </w:r>
      <w:r w:rsidRPr="008453C5">
        <w:rPr>
          <w:rFonts w:ascii="Consolas" w:eastAsia="Times New Roman" w:hAnsi="Consolas"/>
          <w:color w:val="CCCCCC"/>
          <w:sz w:val="21"/>
          <w:szCs w:val="21"/>
          <w:lang w:val="en-GB" w:eastAsia="fr-FR"/>
        </w:rPr>
        <w:t>,</w:t>
      </w:r>
    </w:p>
    <w:p w14:paraId="69D931DB" w14:textId="77777777" w:rsidR="00D111D6" w:rsidRPr="008453C5" w:rsidRDefault="00D111D6" w:rsidP="00D111D6">
      <w:pPr>
        <w:shd w:val="clear" w:color="auto" w:fill="1F1F1F"/>
        <w:spacing w:before="0" w:after="0" w:line="285" w:lineRule="atLeast"/>
        <w:jc w:val="left"/>
        <w:rPr>
          <w:rFonts w:ascii="Consolas" w:eastAsia="Times New Roman" w:hAnsi="Consolas"/>
          <w:color w:val="CCCCCC"/>
          <w:sz w:val="21"/>
          <w:szCs w:val="21"/>
          <w:lang w:val="en-GB" w:eastAsia="fr-FR"/>
        </w:rPr>
      </w:pP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9CDCFE"/>
          <w:sz w:val="21"/>
          <w:szCs w:val="21"/>
          <w:lang w:val="en-GB" w:eastAsia="fr-FR"/>
        </w:rPr>
        <w:t>"title"</w:t>
      </w: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CE9178"/>
          <w:sz w:val="21"/>
          <w:szCs w:val="21"/>
          <w:lang w:val="en-GB" w:eastAsia="fr-FR"/>
        </w:rPr>
        <w:t>"STAC search"</w:t>
      </w:r>
      <w:r w:rsidRPr="008453C5">
        <w:rPr>
          <w:rFonts w:ascii="Consolas" w:eastAsia="Times New Roman" w:hAnsi="Consolas"/>
          <w:color w:val="CCCCCC"/>
          <w:sz w:val="21"/>
          <w:szCs w:val="21"/>
          <w:lang w:val="en-GB" w:eastAsia="fr-FR"/>
        </w:rPr>
        <w:t>,</w:t>
      </w:r>
    </w:p>
    <w:p w14:paraId="4C5A9039" w14:textId="006770B0" w:rsidR="00D111D6" w:rsidRPr="008453C5" w:rsidRDefault="00D111D6" w:rsidP="00D111D6">
      <w:pPr>
        <w:shd w:val="clear" w:color="auto" w:fill="1F1F1F"/>
        <w:spacing w:before="0" w:after="0" w:line="285" w:lineRule="atLeast"/>
        <w:jc w:val="left"/>
        <w:rPr>
          <w:rFonts w:ascii="Consolas" w:eastAsia="Times New Roman" w:hAnsi="Consolas"/>
          <w:color w:val="CCCCCC"/>
          <w:sz w:val="21"/>
          <w:szCs w:val="21"/>
          <w:lang w:val="en-GB" w:eastAsia="fr-FR"/>
        </w:rPr>
      </w:pP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9CDCFE"/>
          <w:sz w:val="21"/>
          <w:szCs w:val="21"/>
          <w:lang w:val="en-GB" w:eastAsia="fr-FR"/>
        </w:rPr>
        <w:t>"href"</w:t>
      </w: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CE9178"/>
          <w:sz w:val="21"/>
          <w:szCs w:val="21"/>
          <w:lang w:val="en-GB" w:eastAsia="fr-FR"/>
        </w:rPr>
        <w:t>"https://</w:t>
      </w:r>
      <w:r w:rsidR="008B353F">
        <w:rPr>
          <w:rFonts w:ascii="Consolas" w:eastAsia="Times New Roman" w:hAnsi="Consolas"/>
          <w:color w:val="CE9178"/>
          <w:sz w:val="21"/>
          <w:szCs w:val="21"/>
          <w:lang w:val="en-GB" w:eastAsia="fr-FR"/>
        </w:rPr>
        <w:t>s2a-lta</w:t>
      </w:r>
      <w:r w:rsidRPr="008453C5">
        <w:rPr>
          <w:rFonts w:ascii="Consolas" w:eastAsia="Times New Roman" w:hAnsi="Consolas"/>
          <w:color w:val="CE9178"/>
          <w:sz w:val="21"/>
          <w:szCs w:val="21"/>
          <w:lang w:val="en-GB" w:eastAsia="fr-FR"/>
        </w:rPr>
        <w:t>.copernicus.esa.int/search"</w:t>
      </w:r>
      <w:r w:rsidRPr="008453C5">
        <w:rPr>
          <w:rFonts w:ascii="Consolas" w:eastAsia="Times New Roman" w:hAnsi="Consolas"/>
          <w:color w:val="CCCCCC"/>
          <w:sz w:val="21"/>
          <w:szCs w:val="21"/>
          <w:lang w:val="en-GB" w:eastAsia="fr-FR"/>
        </w:rPr>
        <w:t>,</w:t>
      </w:r>
    </w:p>
    <w:p w14:paraId="495BC99A" w14:textId="77777777" w:rsidR="00D111D6" w:rsidRPr="008453C5" w:rsidRDefault="00D111D6" w:rsidP="00D111D6">
      <w:pPr>
        <w:shd w:val="clear" w:color="auto" w:fill="1F1F1F"/>
        <w:spacing w:before="0" w:after="0" w:line="285" w:lineRule="atLeast"/>
        <w:jc w:val="left"/>
        <w:rPr>
          <w:rFonts w:ascii="Consolas" w:eastAsia="Times New Roman" w:hAnsi="Consolas"/>
          <w:color w:val="CCCCCC"/>
          <w:sz w:val="21"/>
          <w:szCs w:val="21"/>
          <w:lang w:val="en-GB" w:eastAsia="fr-FR"/>
        </w:rPr>
      </w:pP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9CDCFE"/>
          <w:sz w:val="21"/>
          <w:szCs w:val="21"/>
          <w:lang w:val="en-GB" w:eastAsia="fr-FR"/>
        </w:rPr>
        <w:t>"method"</w:t>
      </w: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CE9178"/>
          <w:sz w:val="21"/>
          <w:szCs w:val="21"/>
          <w:lang w:val="en-GB" w:eastAsia="fr-FR"/>
        </w:rPr>
        <w:t>"GET"</w:t>
      </w:r>
    </w:p>
    <w:p w14:paraId="6151EC30" w14:textId="77777777" w:rsidR="00D111D6" w:rsidRPr="008453C5" w:rsidRDefault="00D111D6" w:rsidP="00D111D6">
      <w:pPr>
        <w:shd w:val="clear" w:color="auto" w:fill="1F1F1F"/>
        <w:spacing w:before="0" w:after="0" w:line="285" w:lineRule="atLeast"/>
        <w:jc w:val="left"/>
        <w:rPr>
          <w:rFonts w:ascii="Consolas" w:eastAsia="Times New Roman" w:hAnsi="Consolas"/>
          <w:color w:val="CCCCCC"/>
          <w:sz w:val="21"/>
          <w:szCs w:val="21"/>
          <w:lang w:val="en-GB" w:eastAsia="fr-FR"/>
        </w:rPr>
      </w:pPr>
      <w:r w:rsidRPr="008453C5">
        <w:rPr>
          <w:rFonts w:ascii="Consolas" w:eastAsia="Times New Roman" w:hAnsi="Consolas"/>
          <w:color w:val="CCCCCC"/>
          <w:sz w:val="21"/>
          <w:szCs w:val="21"/>
          <w:lang w:val="en-GB" w:eastAsia="fr-FR"/>
        </w:rPr>
        <w:t>    },</w:t>
      </w:r>
    </w:p>
    <w:p w14:paraId="1EDEE613" w14:textId="77777777" w:rsidR="00D111D6" w:rsidRPr="008453C5" w:rsidRDefault="00D111D6" w:rsidP="00D111D6">
      <w:pPr>
        <w:shd w:val="clear" w:color="auto" w:fill="1F1F1F"/>
        <w:spacing w:before="0" w:after="0" w:line="285" w:lineRule="atLeast"/>
        <w:jc w:val="left"/>
        <w:rPr>
          <w:rFonts w:ascii="Consolas" w:eastAsia="Times New Roman" w:hAnsi="Consolas"/>
          <w:color w:val="CCCCCC"/>
          <w:sz w:val="21"/>
          <w:szCs w:val="21"/>
          <w:lang w:val="en-GB" w:eastAsia="fr-FR"/>
        </w:rPr>
      </w:pPr>
      <w:r w:rsidRPr="008453C5">
        <w:rPr>
          <w:rFonts w:ascii="Consolas" w:eastAsia="Times New Roman" w:hAnsi="Consolas"/>
          <w:color w:val="CCCCCC"/>
          <w:sz w:val="21"/>
          <w:szCs w:val="21"/>
          <w:lang w:val="en-GB" w:eastAsia="fr-FR"/>
        </w:rPr>
        <w:t>    {</w:t>
      </w:r>
    </w:p>
    <w:p w14:paraId="682D2B4F" w14:textId="77777777" w:rsidR="00D111D6" w:rsidRPr="008453C5" w:rsidRDefault="00D111D6" w:rsidP="00D111D6">
      <w:pPr>
        <w:shd w:val="clear" w:color="auto" w:fill="1F1F1F"/>
        <w:spacing w:before="0" w:after="0" w:line="285" w:lineRule="atLeast"/>
        <w:jc w:val="left"/>
        <w:rPr>
          <w:rFonts w:ascii="Consolas" w:eastAsia="Times New Roman" w:hAnsi="Consolas"/>
          <w:color w:val="CCCCCC"/>
          <w:sz w:val="21"/>
          <w:szCs w:val="21"/>
          <w:lang w:val="en-GB" w:eastAsia="fr-FR"/>
        </w:rPr>
      </w:pP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9CDCFE"/>
          <w:sz w:val="21"/>
          <w:szCs w:val="21"/>
          <w:lang w:val="en-GB" w:eastAsia="fr-FR"/>
        </w:rPr>
        <w:t>"rel"</w:t>
      </w: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CE9178"/>
          <w:sz w:val="21"/>
          <w:szCs w:val="21"/>
          <w:lang w:val="en-GB" w:eastAsia="fr-FR"/>
        </w:rPr>
        <w:t>"search"</w:t>
      </w:r>
      <w:r w:rsidRPr="008453C5">
        <w:rPr>
          <w:rFonts w:ascii="Consolas" w:eastAsia="Times New Roman" w:hAnsi="Consolas"/>
          <w:color w:val="CCCCCC"/>
          <w:sz w:val="21"/>
          <w:szCs w:val="21"/>
          <w:lang w:val="en-GB" w:eastAsia="fr-FR"/>
        </w:rPr>
        <w:t>,</w:t>
      </w:r>
    </w:p>
    <w:p w14:paraId="27E36FAF" w14:textId="77777777" w:rsidR="00D111D6" w:rsidRPr="008453C5" w:rsidRDefault="00D111D6" w:rsidP="00D111D6">
      <w:pPr>
        <w:shd w:val="clear" w:color="auto" w:fill="1F1F1F"/>
        <w:spacing w:before="0" w:after="0" w:line="285" w:lineRule="atLeast"/>
        <w:jc w:val="left"/>
        <w:rPr>
          <w:rFonts w:ascii="Consolas" w:eastAsia="Times New Roman" w:hAnsi="Consolas"/>
          <w:color w:val="CCCCCC"/>
          <w:sz w:val="21"/>
          <w:szCs w:val="21"/>
          <w:lang w:val="en-GB" w:eastAsia="fr-FR"/>
        </w:rPr>
      </w:pP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9CDCFE"/>
          <w:sz w:val="21"/>
          <w:szCs w:val="21"/>
          <w:lang w:val="en-GB" w:eastAsia="fr-FR"/>
        </w:rPr>
        <w:t>"type"</w:t>
      </w: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CE9178"/>
          <w:sz w:val="21"/>
          <w:szCs w:val="21"/>
          <w:lang w:val="en-GB" w:eastAsia="fr-FR"/>
        </w:rPr>
        <w:t>"application/geo+json"</w:t>
      </w:r>
      <w:r w:rsidRPr="008453C5">
        <w:rPr>
          <w:rFonts w:ascii="Consolas" w:eastAsia="Times New Roman" w:hAnsi="Consolas"/>
          <w:color w:val="CCCCCC"/>
          <w:sz w:val="21"/>
          <w:szCs w:val="21"/>
          <w:lang w:val="en-GB" w:eastAsia="fr-FR"/>
        </w:rPr>
        <w:t>,</w:t>
      </w:r>
    </w:p>
    <w:p w14:paraId="5B405B53" w14:textId="77777777" w:rsidR="00D111D6" w:rsidRPr="008453C5" w:rsidRDefault="00D111D6" w:rsidP="00D111D6">
      <w:pPr>
        <w:shd w:val="clear" w:color="auto" w:fill="1F1F1F"/>
        <w:spacing w:before="0" w:after="0" w:line="285" w:lineRule="atLeast"/>
        <w:jc w:val="left"/>
        <w:rPr>
          <w:rFonts w:ascii="Consolas" w:eastAsia="Times New Roman" w:hAnsi="Consolas"/>
          <w:color w:val="CCCCCC"/>
          <w:sz w:val="21"/>
          <w:szCs w:val="21"/>
          <w:lang w:val="en-GB" w:eastAsia="fr-FR"/>
        </w:rPr>
      </w:pP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9CDCFE"/>
          <w:sz w:val="21"/>
          <w:szCs w:val="21"/>
          <w:lang w:val="en-GB" w:eastAsia="fr-FR"/>
        </w:rPr>
        <w:t>"title"</w:t>
      </w: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CE9178"/>
          <w:sz w:val="21"/>
          <w:szCs w:val="21"/>
          <w:lang w:val="en-GB" w:eastAsia="fr-FR"/>
        </w:rPr>
        <w:t>"STAC search"</w:t>
      </w:r>
      <w:r w:rsidRPr="008453C5">
        <w:rPr>
          <w:rFonts w:ascii="Consolas" w:eastAsia="Times New Roman" w:hAnsi="Consolas"/>
          <w:color w:val="CCCCCC"/>
          <w:sz w:val="21"/>
          <w:szCs w:val="21"/>
          <w:lang w:val="en-GB" w:eastAsia="fr-FR"/>
        </w:rPr>
        <w:t>,</w:t>
      </w:r>
    </w:p>
    <w:p w14:paraId="4EFC5552" w14:textId="061E3321" w:rsidR="00D111D6" w:rsidRPr="008453C5" w:rsidRDefault="00D111D6" w:rsidP="00D111D6">
      <w:pPr>
        <w:shd w:val="clear" w:color="auto" w:fill="1F1F1F"/>
        <w:spacing w:before="0" w:after="0" w:line="285" w:lineRule="atLeast"/>
        <w:jc w:val="left"/>
        <w:rPr>
          <w:rFonts w:ascii="Consolas" w:eastAsia="Times New Roman" w:hAnsi="Consolas"/>
          <w:color w:val="CCCCCC"/>
          <w:sz w:val="21"/>
          <w:szCs w:val="21"/>
          <w:lang w:val="en-GB" w:eastAsia="fr-FR"/>
        </w:rPr>
      </w:pP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9CDCFE"/>
          <w:sz w:val="21"/>
          <w:szCs w:val="21"/>
          <w:lang w:val="en-GB" w:eastAsia="fr-FR"/>
        </w:rPr>
        <w:t>"href"</w:t>
      </w: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CE9178"/>
          <w:sz w:val="21"/>
          <w:szCs w:val="21"/>
          <w:lang w:val="en-GB" w:eastAsia="fr-FR"/>
        </w:rPr>
        <w:t>"https://</w:t>
      </w:r>
      <w:r w:rsidR="008B353F">
        <w:rPr>
          <w:rFonts w:ascii="Consolas" w:eastAsia="Times New Roman" w:hAnsi="Consolas"/>
          <w:color w:val="CE9178"/>
          <w:sz w:val="21"/>
          <w:szCs w:val="21"/>
          <w:lang w:val="en-GB" w:eastAsia="fr-FR"/>
        </w:rPr>
        <w:t>s2a-lta</w:t>
      </w:r>
      <w:r w:rsidRPr="008453C5">
        <w:rPr>
          <w:rFonts w:ascii="Consolas" w:eastAsia="Times New Roman" w:hAnsi="Consolas"/>
          <w:color w:val="CE9178"/>
          <w:sz w:val="21"/>
          <w:szCs w:val="21"/>
          <w:lang w:val="en-GB" w:eastAsia="fr-FR"/>
        </w:rPr>
        <w:t>.copernicus.esa.int/search"</w:t>
      </w:r>
      <w:r w:rsidRPr="008453C5">
        <w:rPr>
          <w:rFonts w:ascii="Consolas" w:eastAsia="Times New Roman" w:hAnsi="Consolas"/>
          <w:color w:val="CCCCCC"/>
          <w:sz w:val="21"/>
          <w:szCs w:val="21"/>
          <w:lang w:val="en-GB" w:eastAsia="fr-FR"/>
        </w:rPr>
        <w:t>,</w:t>
      </w:r>
    </w:p>
    <w:p w14:paraId="41620048" w14:textId="77777777" w:rsidR="00D111D6" w:rsidRPr="008453C5" w:rsidRDefault="00D111D6" w:rsidP="00D111D6">
      <w:pPr>
        <w:shd w:val="clear" w:color="auto" w:fill="1F1F1F"/>
        <w:spacing w:before="0" w:after="0" w:line="285" w:lineRule="atLeast"/>
        <w:jc w:val="left"/>
        <w:rPr>
          <w:rFonts w:ascii="Consolas" w:eastAsia="Times New Roman" w:hAnsi="Consolas"/>
          <w:color w:val="CCCCCC"/>
          <w:sz w:val="21"/>
          <w:szCs w:val="21"/>
          <w:lang w:val="en-GB" w:eastAsia="fr-FR"/>
        </w:rPr>
      </w:pP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9CDCFE"/>
          <w:sz w:val="21"/>
          <w:szCs w:val="21"/>
          <w:lang w:val="en-GB" w:eastAsia="fr-FR"/>
        </w:rPr>
        <w:t>"method"</w:t>
      </w: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CE9178"/>
          <w:sz w:val="21"/>
          <w:szCs w:val="21"/>
          <w:lang w:val="en-GB" w:eastAsia="fr-FR"/>
        </w:rPr>
        <w:t>"POST"</w:t>
      </w:r>
    </w:p>
    <w:p w14:paraId="67B1ADA9" w14:textId="77777777" w:rsidR="00D111D6" w:rsidRPr="008453C5" w:rsidRDefault="00D111D6" w:rsidP="00D111D6">
      <w:pPr>
        <w:shd w:val="clear" w:color="auto" w:fill="1F1F1F"/>
        <w:spacing w:before="0" w:after="0" w:line="285" w:lineRule="atLeast"/>
        <w:jc w:val="left"/>
        <w:rPr>
          <w:rFonts w:ascii="Consolas" w:eastAsia="Times New Roman" w:hAnsi="Consolas"/>
          <w:color w:val="CCCCCC"/>
          <w:sz w:val="21"/>
          <w:szCs w:val="21"/>
          <w:lang w:val="en-GB" w:eastAsia="fr-FR"/>
        </w:rPr>
      </w:pPr>
      <w:r w:rsidRPr="008453C5">
        <w:rPr>
          <w:rFonts w:ascii="Consolas" w:eastAsia="Times New Roman" w:hAnsi="Consolas"/>
          <w:color w:val="CCCCCC"/>
          <w:sz w:val="21"/>
          <w:szCs w:val="21"/>
          <w:lang w:val="en-GB" w:eastAsia="fr-FR"/>
        </w:rPr>
        <w:t>    },</w:t>
      </w:r>
    </w:p>
    <w:p w14:paraId="26600EA1" w14:textId="77777777" w:rsidR="00D111D6" w:rsidRPr="008453C5" w:rsidRDefault="00D111D6" w:rsidP="00D111D6">
      <w:pPr>
        <w:shd w:val="clear" w:color="auto" w:fill="1F1F1F"/>
        <w:spacing w:before="0" w:after="0" w:line="285" w:lineRule="atLeast"/>
        <w:jc w:val="left"/>
        <w:rPr>
          <w:rFonts w:ascii="Consolas" w:eastAsia="Times New Roman" w:hAnsi="Consolas"/>
          <w:color w:val="CCCCCC"/>
          <w:sz w:val="21"/>
          <w:szCs w:val="21"/>
          <w:lang w:val="en-GB" w:eastAsia="fr-FR"/>
        </w:rPr>
      </w:pPr>
      <w:r w:rsidRPr="008453C5">
        <w:rPr>
          <w:rFonts w:ascii="Consolas" w:eastAsia="Times New Roman" w:hAnsi="Consolas"/>
          <w:color w:val="CCCCCC"/>
          <w:sz w:val="21"/>
          <w:szCs w:val="21"/>
          <w:lang w:val="en-GB" w:eastAsia="fr-FR"/>
        </w:rPr>
        <w:t>    {</w:t>
      </w:r>
    </w:p>
    <w:p w14:paraId="4E1DEEFC" w14:textId="77777777" w:rsidR="00D111D6" w:rsidRPr="008453C5" w:rsidRDefault="00D111D6" w:rsidP="00D111D6">
      <w:pPr>
        <w:shd w:val="clear" w:color="auto" w:fill="1F1F1F"/>
        <w:spacing w:before="0" w:after="0" w:line="285" w:lineRule="atLeast"/>
        <w:jc w:val="left"/>
        <w:rPr>
          <w:rFonts w:ascii="Consolas" w:eastAsia="Times New Roman" w:hAnsi="Consolas"/>
          <w:color w:val="CCCCCC"/>
          <w:sz w:val="21"/>
          <w:szCs w:val="21"/>
          <w:lang w:val="en-GB" w:eastAsia="fr-FR"/>
        </w:rPr>
      </w:pP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9CDCFE"/>
          <w:sz w:val="21"/>
          <w:szCs w:val="21"/>
          <w:lang w:val="en-GB" w:eastAsia="fr-FR"/>
        </w:rPr>
        <w:t>"rel"</w:t>
      </w: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CE9178"/>
          <w:sz w:val="21"/>
          <w:szCs w:val="21"/>
          <w:lang w:val="en-GB" w:eastAsia="fr-FR"/>
        </w:rPr>
        <w:t>"http://www.opengis.net/def/rel/ogc/1.0/queryables"</w:t>
      </w:r>
      <w:r w:rsidRPr="008453C5">
        <w:rPr>
          <w:rFonts w:ascii="Consolas" w:eastAsia="Times New Roman" w:hAnsi="Consolas"/>
          <w:color w:val="CCCCCC"/>
          <w:sz w:val="21"/>
          <w:szCs w:val="21"/>
          <w:lang w:val="en-GB" w:eastAsia="fr-FR"/>
        </w:rPr>
        <w:t>,</w:t>
      </w:r>
    </w:p>
    <w:p w14:paraId="6D6611BC" w14:textId="77777777" w:rsidR="00D111D6" w:rsidRPr="008453C5" w:rsidRDefault="00D111D6" w:rsidP="00D111D6">
      <w:pPr>
        <w:shd w:val="clear" w:color="auto" w:fill="1F1F1F"/>
        <w:spacing w:before="0" w:after="0" w:line="285" w:lineRule="atLeast"/>
        <w:jc w:val="left"/>
        <w:rPr>
          <w:rFonts w:ascii="Consolas" w:eastAsia="Times New Roman" w:hAnsi="Consolas"/>
          <w:color w:val="CCCCCC"/>
          <w:sz w:val="21"/>
          <w:szCs w:val="21"/>
          <w:lang w:val="en-GB" w:eastAsia="fr-FR"/>
        </w:rPr>
      </w:pP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9CDCFE"/>
          <w:sz w:val="21"/>
          <w:szCs w:val="21"/>
          <w:lang w:val="en-GB" w:eastAsia="fr-FR"/>
        </w:rPr>
        <w:t>"type"</w:t>
      </w: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CE9178"/>
          <w:sz w:val="21"/>
          <w:szCs w:val="21"/>
          <w:lang w:val="en-GB" w:eastAsia="fr-FR"/>
        </w:rPr>
        <w:t>"application/schema+json"</w:t>
      </w:r>
      <w:r w:rsidRPr="008453C5">
        <w:rPr>
          <w:rFonts w:ascii="Consolas" w:eastAsia="Times New Roman" w:hAnsi="Consolas"/>
          <w:color w:val="CCCCCC"/>
          <w:sz w:val="21"/>
          <w:szCs w:val="21"/>
          <w:lang w:val="en-GB" w:eastAsia="fr-FR"/>
        </w:rPr>
        <w:t>,</w:t>
      </w:r>
    </w:p>
    <w:p w14:paraId="7FC3517A" w14:textId="77777777" w:rsidR="00D111D6" w:rsidRPr="008453C5" w:rsidRDefault="00D111D6" w:rsidP="00D111D6">
      <w:pPr>
        <w:shd w:val="clear" w:color="auto" w:fill="1F1F1F"/>
        <w:spacing w:before="0" w:after="0" w:line="285" w:lineRule="atLeast"/>
        <w:jc w:val="left"/>
        <w:rPr>
          <w:rFonts w:ascii="Consolas" w:eastAsia="Times New Roman" w:hAnsi="Consolas"/>
          <w:color w:val="CCCCCC"/>
          <w:sz w:val="21"/>
          <w:szCs w:val="21"/>
          <w:lang w:val="en-GB" w:eastAsia="fr-FR"/>
        </w:rPr>
      </w:pP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9CDCFE"/>
          <w:sz w:val="21"/>
          <w:szCs w:val="21"/>
          <w:lang w:val="en-GB" w:eastAsia="fr-FR"/>
        </w:rPr>
        <w:t>"title"</w:t>
      </w: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CE9178"/>
          <w:sz w:val="21"/>
          <w:szCs w:val="21"/>
          <w:lang w:val="en-GB" w:eastAsia="fr-FR"/>
        </w:rPr>
        <w:t>"Queryables"</w:t>
      </w:r>
      <w:r w:rsidRPr="008453C5">
        <w:rPr>
          <w:rFonts w:ascii="Consolas" w:eastAsia="Times New Roman" w:hAnsi="Consolas"/>
          <w:color w:val="CCCCCC"/>
          <w:sz w:val="21"/>
          <w:szCs w:val="21"/>
          <w:lang w:val="en-GB" w:eastAsia="fr-FR"/>
        </w:rPr>
        <w:t>,</w:t>
      </w:r>
    </w:p>
    <w:p w14:paraId="0319C304" w14:textId="3796098E" w:rsidR="00D111D6" w:rsidRPr="008453C5" w:rsidRDefault="00D111D6" w:rsidP="00D111D6">
      <w:pPr>
        <w:shd w:val="clear" w:color="auto" w:fill="1F1F1F"/>
        <w:spacing w:before="0" w:after="0" w:line="285" w:lineRule="atLeast"/>
        <w:jc w:val="left"/>
        <w:rPr>
          <w:rFonts w:ascii="Consolas" w:eastAsia="Times New Roman" w:hAnsi="Consolas"/>
          <w:color w:val="CCCCCC"/>
          <w:sz w:val="21"/>
          <w:szCs w:val="21"/>
          <w:lang w:val="en-GB" w:eastAsia="fr-FR"/>
        </w:rPr>
      </w:pP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9CDCFE"/>
          <w:sz w:val="21"/>
          <w:szCs w:val="21"/>
          <w:lang w:val="en-GB" w:eastAsia="fr-FR"/>
        </w:rPr>
        <w:t>"href"</w:t>
      </w: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CE9178"/>
          <w:sz w:val="21"/>
          <w:szCs w:val="21"/>
          <w:lang w:val="en-GB" w:eastAsia="fr-FR"/>
        </w:rPr>
        <w:t>"https://</w:t>
      </w:r>
      <w:r w:rsidR="008B353F">
        <w:rPr>
          <w:rFonts w:ascii="Consolas" w:eastAsia="Times New Roman" w:hAnsi="Consolas"/>
          <w:color w:val="CE9178"/>
          <w:sz w:val="21"/>
          <w:szCs w:val="21"/>
          <w:lang w:val="en-GB" w:eastAsia="fr-FR"/>
        </w:rPr>
        <w:t>s2a-lta</w:t>
      </w:r>
      <w:r w:rsidRPr="008453C5">
        <w:rPr>
          <w:rFonts w:ascii="Consolas" w:eastAsia="Times New Roman" w:hAnsi="Consolas"/>
          <w:color w:val="CE9178"/>
          <w:sz w:val="21"/>
          <w:szCs w:val="21"/>
          <w:lang w:val="en-GB" w:eastAsia="fr-FR"/>
        </w:rPr>
        <w:t>.copernicus.esa.int/queryables"</w:t>
      </w:r>
      <w:r w:rsidRPr="008453C5">
        <w:rPr>
          <w:rFonts w:ascii="Consolas" w:eastAsia="Times New Roman" w:hAnsi="Consolas"/>
          <w:color w:val="CCCCCC"/>
          <w:sz w:val="21"/>
          <w:szCs w:val="21"/>
          <w:lang w:val="en-GB" w:eastAsia="fr-FR"/>
        </w:rPr>
        <w:t>,</w:t>
      </w:r>
    </w:p>
    <w:p w14:paraId="0E5B1027" w14:textId="77777777" w:rsidR="00D111D6" w:rsidRPr="008453C5" w:rsidRDefault="00D111D6" w:rsidP="00D111D6">
      <w:pPr>
        <w:shd w:val="clear" w:color="auto" w:fill="1F1F1F"/>
        <w:spacing w:before="0" w:after="0" w:line="285" w:lineRule="atLeast"/>
        <w:jc w:val="left"/>
        <w:rPr>
          <w:rFonts w:ascii="Consolas" w:eastAsia="Times New Roman" w:hAnsi="Consolas"/>
          <w:color w:val="CCCCCC"/>
          <w:sz w:val="21"/>
          <w:szCs w:val="21"/>
          <w:lang w:val="en-GB" w:eastAsia="fr-FR"/>
        </w:rPr>
      </w:pP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9CDCFE"/>
          <w:sz w:val="21"/>
          <w:szCs w:val="21"/>
          <w:lang w:val="en-GB" w:eastAsia="fr-FR"/>
        </w:rPr>
        <w:t>"method"</w:t>
      </w: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CE9178"/>
          <w:sz w:val="21"/>
          <w:szCs w:val="21"/>
          <w:lang w:val="en-GB" w:eastAsia="fr-FR"/>
        </w:rPr>
        <w:t>"GET"</w:t>
      </w:r>
    </w:p>
    <w:p w14:paraId="56875547" w14:textId="77777777" w:rsidR="00D111D6" w:rsidRPr="008453C5" w:rsidRDefault="00D111D6" w:rsidP="00D111D6">
      <w:pPr>
        <w:shd w:val="clear" w:color="auto" w:fill="1F1F1F"/>
        <w:spacing w:before="0" w:after="0" w:line="285" w:lineRule="atLeast"/>
        <w:jc w:val="left"/>
        <w:rPr>
          <w:rFonts w:ascii="Consolas" w:eastAsia="Times New Roman" w:hAnsi="Consolas"/>
          <w:color w:val="CCCCCC"/>
          <w:sz w:val="21"/>
          <w:szCs w:val="21"/>
          <w:lang w:val="en-GB" w:eastAsia="fr-FR"/>
        </w:rPr>
      </w:pPr>
      <w:r w:rsidRPr="008453C5">
        <w:rPr>
          <w:rFonts w:ascii="Consolas" w:eastAsia="Times New Roman" w:hAnsi="Consolas"/>
          <w:color w:val="CCCCCC"/>
          <w:sz w:val="21"/>
          <w:szCs w:val="21"/>
          <w:lang w:val="en-GB" w:eastAsia="fr-FR"/>
        </w:rPr>
        <w:t>    },</w:t>
      </w:r>
    </w:p>
    <w:p w14:paraId="20DF5C9C" w14:textId="77777777" w:rsidR="00D111D6" w:rsidRPr="008453C5" w:rsidRDefault="00D111D6" w:rsidP="00D111D6">
      <w:pPr>
        <w:shd w:val="clear" w:color="auto" w:fill="1F1F1F"/>
        <w:spacing w:before="0" w:after="0" w:line="285" w:lineRule="atLeast"/>
        <w:jc w:val="left"/>
        <w:rPr>
          <w:rFonts w:ascii="Consolas" w:eastAsia="Times New Roman" w:hAnsi="Consolas"/>
          <w:color w:val="CCCCCC"/>
          <w:sz w:val="21"/>
          <w:szCs w:val="21"/>
          <w:lang w:val="en-GB" w:eastAsia="fr-FR"/>
        </w:rPr>
      </w:pPr>
      <w:r w:rsidRPr="008453C5">
        <w:rPr>
          <w:rFonts w:ascii="Consolas" w:eastAsia="Times New Roman" w:hAnsi="Consolas"/>
          <w:color w:val="CCCCCC"/>
          <w:sz w:val="21"/>
          <w:szCs w:val="21"/>
          <w:lang w:val="en-GB" w:eastAsia="fr-FR"/>
        </w:rPr>
        <w:t>    {</w:t>
      </w:r>
    </w:p>
    <w:p w14:paraId="33F0A204" w14:textId="77777777" w:rsidR="00D111D6" w:rsidRPr="008453C5" w:rsidRDefault="00D111D6" w:rsidP="00D111D6">
      <w:pPr>
        <w:shd w:val="clear" w:color="auto" w:fill="1F1F1F"/>
        <w:spacing w:before="0" w:after="0" w:line="285" w:lineRule="atLeast"/>
        <w:jc w:val="left"/>
        <w:rPr>
          <w:rFonts w:ascii="Consolas" w:eastAsia="Times New Roman" w:hAnsi="Consolas"/>
          <w:color w:val="CCCCCC"/>
          <w:sz w:val="21"/>
          <w:szCs w:val="21"/>
          <w:lang w:val="en-GB" w:eastAsia="fr-FR"/>
        </w:rPr>
      </w:pP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9CDCFE"/>
          <w:sz w:val="21"/>
          <w:szCs w:val="21"/>
          <w:lang w:val="en-GB" w:eastAsia="fr-FR"/>
        </w:rPr>
        <w:t>"rel"</w:t>
      </w: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CE9178"/>
          <w:sz w:val="21"/>
          <w:szCs w:val="21"/>
          <w:lang w:val="en-GB" w:eastAsia="fr-FR"/>
        </w:rPr>
        <w:t>"child"</w:t>
      </w:r>
      <w:r w:rsidRPr="008453C5">
        <w:rPr>
          <w:rFonts w:ascii="Consolas" w:eastAsia="Times New Roman" w:hAnsi="Consolas"/>
          <w:color w:val="CCCCCC"/>
          <w:sz w:val="21"/>
          <w:szCs w:val="21"/>
          <w:lang w:val="en-GB" w:eastAsia="fr-FR"/>
        </w:rPr>
        <w:t>,</w:t>
      </w:r>
    </w:p>
    <w:p w14:paraId="31844906" w14:textId="77777777" w:rsidR="00D111D6" w:rsidRPr="008453C5" w:rsidRDefault="00D111D6" w:rsidP="00D111D6">
      <w:pPr>
        <w:shd w:val="clear" w:color="auto" w:fill="1F1F1F"/>
        <w:spacing w:before="0" w:after="0" w:line="285" w:lineRule="atLeast"/>
        <w:jc w:val="left"/>
        <w:rPr>
          <w:rFonts w:ascii="Consolas" w:eastAsia="Times New Roman" w:hAnsi="Consolas"/>
          <w:color w:val="CCCCCC"/>
          <w:sz w:val="21"/>
          <w:szCs w:val="21"/>
          <w:lang w:val="en-GB" w:eastAsia="fr-FR"/>
        </w:rPr>
      </w:pP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9CDCFE"/>
          <w:sz w:val="21"/>
          <w:szCs w:val="21"/>
          <w:lang w:val="en-GB" w:eastAsia="fr-FR"/>
        </w:rPr>
        <w:t>"type"</w:t>
      </w: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CE9178"/>
          <w:sz w:val="21"/>
          <w:szCs w:val="21"/>
          <w:lang w:val="en-GB" w:eastAsia="fr-FR"/>
        </w:rPr>
        <w:t>"application/json"</w:t>
      </w:r>
      <w:r w:rsidRPr="008453C5">
        <w:rPr>
          <w:rFonts w:ascii="Consolas" w:eastAsia="Times New Roman" w:hAnsi="Consolas"/>
          <w:color w:val="CCCCCC"/>
          <w:sz w:val="21"/>
          <w:szCs w:val="21"/>
          <w:lang w:val="en-GB" w:eastAsia="fr-FR"/>
        </w:rPr>
        <w:t>,</w:t>
      </w:r>
    </w:p>
    <w:p w14:paraId="3AF22F4A" w14:textId="1A81FB80" w:rsidR="00D111D6" w:rsidRPr="008453C5" w:rsidRDefault="00D111D6" w:rsidP="00D111D6">
      <w:pPr>
        <w:shd w:val="clear" w:color="auto" w:fill="1F1F1F"/>
        <w:spacing w:before="0" w:after="0" w:line="285" w:lineRule="atLeast"/>
        <w:jc w:val="left"/>
        <w:rPr>
          <w:rFonts w:ascii="Consolas" w:eastAsia="Times New Roman" w:hAnsi="Consolas"/>
          <w:color w:val="CCCCCC"/>
          <w:sz w:val="21"/>
          <w:szCs w:val="21"/>
          <w:lang w:val="en-GB" w:eastAsia="fr-FR"/>
        </w:rPr>
      </w:pP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9CDCFE"/>
          <w:sz w:val="21"/>
          <w:szCs w:val="21"/>
          <w:lang w:val="en-GB" w:eastAsia="fr-FR"/>
        </w:rPr>
        <w:t>"title"</w:t>
      </w: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CE9178"/>
          <w:sz w:val="21"/>
          <w:szCs w:val="21"/>
          <w:lang w:val="en-GB" w:eastAsia="fr-FR"/>
        </w:rPr>
        <w:t xml:space="preserve">"Sentinel-2 </w:t>
      </w:r>
      <w:proofErr w:type="gramStart"/>
      <w:r w:rsidRPr="008453C5">
        <w:rPr>
          <w:rFonts w:ascii="Consolas" w:eastAsia="Times New Roman" w:hAnsi="Consolas"/>
          <w:color w:val="CE9178"/>
          <w:sz w:val="21"/>
          <w:szCs w:val="21"/>
          <w:lang w:val="en-GB" w:eastAsia="fr-FR"/>
        </w:rPr>
        <w:t>Level-</w:t>
      </w:r>
      <w:r w:rsidR="00E41B8F">
        <w:rPr>
          <w:rFonts w:ascii="Consolas" w:eastAsia="Times New Roman" w:hAnsi="Consolas"/>
          <w:color w:val="CE9178"/>
          <w:sz w:val="21"/>
          <w:szCs w:val="21"/>
          <w:lang w:val="en-GB" w:eastAsia="fr-FR"/>
        </w:rPr>
        <w:t>0</w:t>
      </w:r>
      <w:proofErr w:type="gramEnd"/>
      <w:r w:rsidRPr="008453C5">
        <w:rPr>
          <w:rFonts w:ascii="Consolas" w:eastAsia="Times New Roman" w:hAnsi="Consolas"/>
          <w:color w:val="CE9178"/>
          <w:sz w:val="21"/>
          <w:szCs w:val="21"/>
          <w:lang w:val="en-GB" w:eastAsia="fr-FR"/>
        </w:rPr>
        <w:t>"</w:t>
      </w:r>
      <w:r w:rsidRPr="008453C5">
        <w:rPr>
          <w:rFonts w:ascii="Consolas" w:eastAsia="Times New Roman" w:hAnsi="Consolas"/>
          <w:color w:val="CCCCCC"/>
          <w:sz w:val="21"/>
          <w:szCs w:val="21"/>
          <w:lang w:val="en-GB" w:eastAsia="fr-FR"/>
        </w:rPr>
        <w:t>,</w:t>
      </w:r>
    </w:p>
    <w:p w14:paraId="780D07FD" w14:textId="12BC84E5" w:rsidR="00D111D6" w:rsidRPr="008453C5" w:rsidRDefault="00D111D6" w:rsidP="00D111D6">
      <w:pPr>
        <w:shd w:val="clear" w:color="auto" w:fill="1F1F1F"/>
        <w:spacing w:before="0" w:after="0" w:line="285" w:lineRule="atLeast"/>
        <w:jc w:val="left"/>
        <w:rPr>
          <w:rFonts w:ascii="Consolas" w:eastAsia="Times New Roman" w:hAnsi="Consolas"/>
          <w:color w:val="CCCCCC"/>
          <w:sz w:val="21"/>
          <w:szCs w:val="21"/>
          <w:lang w:val="en-GB" w:eastAsia="fr-FR"/>
        </w:rPr>
      </w:pP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9CDCFE"/>
          <w:sz w:val="21"/>
          <w:szCs w:val="21"/>
          <w:lang w:val="en-GB" w:eastAsia="fr-FR"/>
        </w:rPr>
        <w:t>"href"</w:t>
      </w: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CE9178"/>
          <w:sz w:val="21"/>
          <w:szCs w:val="21"/>
          <w:lang w:val="en-GB" w:eastAsia="fr-FR"/>
        </w:rPr>
        <w:t>"https://https://</w:t>
      </w:r>
      <w:r w:rsidR="008B353F">
        <w:rPr>
          <w:rFonts w:ascii="Consolas" w:eastAsia="Times New Roman" w:hAnsi="Consolas"/>
          <w:color w:val="CE9178"/>
          <w:sz w:val="21"/>
          <w:szCs w:val="21"/>
          <w:lang w:val="en-GB" w:eastAsia="fr-FR"/>
        </w:rPr>
        <w:t>s2a-lta</w:t>
      </w:r>
      <w:r w:rsidRPr="008453C5">
        <w:rPr>
          <w:rFonts w:ascii="Consolas" w:eastAsia="Times New Roman" w:hAnsi="Consolas"/>
          <w:color w:val="CE9178"/>
          <w:sz w:val="21"/>
          <w:szCs w:val="21"/>
          <w:lang w:val="en-GB" w:eastAsia="fr-FR"/>
        </w:rPr>
        <w:t>.copernicus.esa.int/collections/sentinel-2-l</w:t>
      </w:r>
      <w:r w:rsidR="00E41B8F">
        <w:rPr>
          <w:rFonts w:ascii="Consolas" w:eastAsia="Times New Roman" w:hAnsi="Consolas"/>
          <w:color w:val="CE9178"/>
          <w:sz w:val="21"/>
          <w:szCs w:val="21"/>
          <w:lang w:val="en-GB" w:eastAsia="fr-FR"/>
        </w:rPr>
        <w:t>0</w:t>
      </w:r>
      <w:r w:rsidRPr="008453C5">
        <w:rPr>
          <w:rFonts w:ascii="Consolas" w:eastAsia="Times New Roman" w:hAnsi="Consolas"/>
          <w:color w:val="CE9178"/>
          <w:sz w:val="21"/>
          <w:szCs w:val="21"/>
          <w:lang w:val="en-GB" w:eastAsia="fr-FR"/>
        </w:rPr>
        <w:t>"</w:t>
      </w:r>
    </w:p>
    <w:p w14:paraId="26F87A82" w14:textId="77777777" w:rsidR="00D111D6" w:rsidRPr="008453C5" w:rsidRDefault="00D111D6" w:rsidP="00D111D6">
      <w:pPr>
        <w:shd w:val="clear" w:color="auto" w:fill="1F1F1F"/>
        <w:spacing w:before="0" w:after="0" w:line="285" w:lineRule="atLeast"/>
        <w:jc w:val="left"/>
        <w:rPr>
          <w:rFonts w:ascii="Consolas" w:eastAsia="Times New Roman" w:hAnsi="Consolas"/>
          <w:color w:val="CCCCCC"/>
          <w:sz w:val="21"/>
          <w:szCs w:val="21"/>
          <w:lang w:val="en-GB" w:eastAsia="fr-FR"/>
        </w:rPr>
      </w:pPr>
      <w:r w:rsidRPr="008453C5">
        <w:rPr>
          <w:rFonts w:ascii="Consolas" w:eastAsia="Times New Roman" w:hAnsi="Consolas"/>
          <w:color w:val="CCCCCC"/>
          <w:sz w:val="21"/>
          <w:szCs w:val="21"/>
          <w:lang w:val="en-GB" w:eastAsia="fr-FR"/>
        </w:rPr>
        <w:t>    },</w:t>
      </w:r>
    </w:p>
    <w:p w14:paraId="2580A1F9" w14:textId="77777777" w:rsidR="00D111D6" w:rsidRPr="008453C5" w:rsidRDefault="00D111D6" w:rsidP="00D111D6">
      <w:pPr>
        <w:shd w:val="clear" w:color="auto" w:fill="1F1F1F"/>
        <w:spacing w:before="0" w:after="0" w:line="285" w:lineRule="atLeast"/>
        <w:jc w:val="left"/>
        <w:rPr>
          <w:rFonts w:ascii="Consolas" w:eastAsia="Times New Roman" w:hAnsi="Consolas"/>
          <w:color w:val="CCCCCC"/>
          <w:sz w:val="21"/>
          <w:szCs w:val="21"/>
          <w:lang w:val="en-GB" w:eastAsia="fr-FR"/>
        </w:rPr>
      </w:pPr>
      <w:r w:rsidRPr="008453C5">
        <w:rPr>
          <w:rFonts w:ascii="Consolas" w:eastAsia="Times New Roman" w:hAnsi="Consolas"/>
          <w:color w:val="CCCCCC"/>
          <w:sz w:val="21"/>
          <w:szCs w:val="21"/>
          <w:lang w:val="en-GB" w:eastAsia="fr-FR"/>
        </w:rPr>
        <w:t>    {</w:t>
      </w:r>
    </w:p>
    <w:p w14:paraId="52D291A4" w14:textId="77777777" w:rsidR="00D111D6" w:rsidRPr="008453C5" w:rsidRDefault="00D111D6" w:rsidP="00D111D6">
      <w:pPr>
        <w:shd w:val="clear" w:color="auto" w:fill="1F1F1F"/>
        <w:spacing w:before="0" w:after="0" w:line="285" w:lineRule="atLeast"/>
        <w:jc w:val="left"/>
        <w:rPr>
          <w:rFonts w:ascii="Consolas" w:eastAsia="Times New Roman" w:hAnsi="Consolas"/>
          <w:color w:val="CCCCCC"/>
          <w:sz w:val="21"/>
          <w:szCs w:val="21"/>
          <w:lang w:val="en-GB" w:eastAsia="fr-FR"/>
        </w:rPr>
      </w:pP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9CDCFE"/>
          <w:sz w:val="21"/>
          <w:szCs w:val="21"/>
          <w:lang w:val="en-GB" w:eastAsia="fr-FR"/>
        </w:rPr>
        <w:t>"rel"</w:t>
      </w: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CE9178"/>
          <w:sz w:val="21"/>
          <w:szCs w:val="21"/>
          <w:lang w:val="en-GB" w:eastAsia="fr-FR"/>
        </w:rPr>
        <w:t>"child"</w:t>
      </w:r>
      <w:r w:rsidRPr="008453C5">
        <w:rPr>
          <w:rFonts w:ascii="Consolas" w:eastAsia="Times New Roman" w:hAnsi="Consolas"/>
          <w:color w:val="CCCCCC"/>
          <w:sz w:val="21"/>
          <w:szCs w:val="21"/>
          <w:lang w:val="en-GB" w:eastAsia="fr-FR"/>
        </w:rPr>
        <w:t>,</w:t>
      </w:r>
    </w:p>
    <w:p w14:paraId="732A25A7" w14:textId="77777777" w:rsidR="00D111D6" w:rsidRPr="008453C5" w:rsidRDefault="00D111D6" w:rsidP="00D111D6">
      <w:pPr>
        <w:shd w:val="clear" w:color="auto" w:fill="1F1F1F"/>
        <w:spacing w:before="0" w:after="0" w:line="285" w:lineRule="atLeast"/>
        <w:jc w:val="left"/>
        <w:rPr>
          <w:rFonts w:ascii="Consolas" w:eastAsia="Times New Roman" w:hAnsi="Consolas"/>
          <w:color w:val="CCCCCC"/>
          <w:sz w:val="21"/>
          <w:szCs w:val="21"/>
          <w:lang w:val="en-GB" w:eastAsia="fr-FR"/>
        </w:rPr>
      </w:pP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9CDCFE"/>
          <w:sz w:val="21"/>
          <w:szCs w:val="21"/>
          <w:lang w:val="en-GB" w:eastAsia="fr-FR"/>
        </w:rPr>
        <w:t>"type"</w:t>
      </w: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CE9178"/>
          <w:sz w:val="21"/>
          <w:szCs w:val="21"/>
          <w:lang w:val="en-GB" w:eastAsia="fr-FR"/>
        </w:rPr>
        <w:t>"application/json"</w:t>
      </w:r>
      <w:r w:rsidRPr="008453C5">
        <w:rPr>
          <w:rFonts w:ascii="Consolas" w:eastAsia="Times New Roman" w:hAnsi="Consolas"/>
          <w:color w:val="CCCCCC"/>
          <w:sz w:val="21"/>
          <w:szCs w:val="21"/>
          <w:lang w:val="en-GB" w:eastAsia="fr-FR"/>
        </w:rPr>
        <w:t>,</w:t>
      </w:r>
    </w:p>
    <w:p w14:paraId="32F37925" w14:textId="7A2D8BEE" w:rsidR="00D111D6" w:rsidRPr="008453C5" w:rsidRDefault="00D111D6" w:rsidP="00D111D6">
      <w:pPr>
        <w:shd w:val="clear" w:color="auto" w:fill="1F1F1F"/>
        <w:spacing w:before="0" w:after="0" w:line="285" w:lineRule="atLeast"/>
        <w:jc w:val="left"/>
        <w:rPr>
          <w:rFonts w:ascii="Consolas" w:eastAsia="Times New Roman" w:hAnsi="Consolas"/>
          <w:color w:val="CCCCCC"/>
          <w:sz w:val="21"/>
          <w:szCs w:val="21"/>
          <w:lang w:val="en-GB" w:eastAsia="fr-FR"/>
        </w:rPr>
      </w:pP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9CDCFE"/>
          <w:sz w:val="21"/>
          <w:szCs w:val="21"/>
          <w:lang w:val="en-GB" w:eastAsia="fr-FR"/>
        </w:rPr>
        <w:t>"title"</w:t>
      </w: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CE9178"/>
          <w:sz w:val="21"/>
          <w:szCs w:val="21"/>
          <w:lang w:val="en-GB" w:eastAsia="fr-FR"/>
        </w:rPr>
        <w:t>"Sentinel-</w:t>
      </w:r>
      <w:r w:rsidR="00E41B8F">
        <w:rPr>
          <w:rFonts w:ascii="Consolas" w:eastAsia="Times New Roman" w:hAnsi="Consolas"/>
          <w:color w:val="CE9178"/>
          <w:sz w:val="21"/>
          <w:szCs w:val="21"/>
          <w:lang w:val="en-GB" w:eastAsia="fr-FR"/>
        </w:rPr>
        <w:t>1</w:t>
      </w:r>
      <w:r w:rsidRPr="008453C5">
        <w:rPr>
          <w:rFonts w:ascii="Consolas" w:eastAsia="Times New Roman" w:hAnsi="Consolas"/>
          <w:color w:val="CE9178"/>
          <w:sz w:val="21"/>
          <w:szCs w:val="21"/>
          <w:lang w:val="en-GB" w:eastAsia="fr-FR"/>
        </w:rPr>
        <w:t xml:space="preserve"> </w:t>
      </w:r>
      <w:proofErr w:type="gramStart"/>
      <w:r w:rsidRPr="008453C5">
        <w:rPr>
          <w:rFonts w:ascii="Consolas" w:eastAsia="Times New Roman" w:hAnsi="Consolas"/>
          <w:color w:val="CE9178"/>
          <w:sz w:val="21"/>
          <w:szCs w:val="21"/>
          <w:lang w:val="en-GB" w:eastAsia="fr-FR"/>
        </w:rPr>
        <w:t>Level-</w:t>
      </w:r>
      <w:r w:rsidR="00E41B8F">
        <w:rPr>
          <w:rFonts w:ascii="Consolas" w:eastAsia="Times New Roman" w:hAnsi="Consolas"/>
          <w:color w:val="CE9178"/>
          <w:sz w:val="21"/>
          <w:szCs w:val="21"/>
          <w:lang w:val="en-GB" w:eastAsia="fr-FR"/>
        </w:rPr>
        <w:t>0</w:t>
      </w:r>
      <w:proofErr w:type="gramEnd"/>
      <w:r w:rsidR="00E41B8F">
        <w:rPr>
          <w:rFonts w:ascii="Consolas" w:eastAsia="Times New Roman" w:hAnsi="Consolas"/>
          <w:color w:val="CE9178"/>
          <w:sz w:val="21"/>
          <w:szCs w:val="21"/>
          <w:lang w:val="en-GB" w:eastAsia="fr-FR"/>
        </w:rPr>
        <w:t xml:space="preserve"> RAW</w:t>
      </w:r>
      <w:r w:rsidRPr="008453C5">
        <w:rPr>
          <w:rFonts w:ascii="Consolas" w:eastAsia="Times New Roman" w:hAnsi="Consolas"/>
          <w:color w:val="CE9178"/>
          <w:sz w:val="21"/>
          <w:szCs w:val="21"/>
          <w:lang w:val="en-GB" w:eastAsia="fr-FR"/>
        </w:rPr>
        <w:t>"</w:t>
      </w:r>
      <w:r w:rsidRPr="008453C5">
        <w:rPr>
          <w:rFonts w:ascii="Consolas" w:eastAsia="Times New Roman" w:hAnsi="Consolas"/>
          <w:color w:val="CCCCCC"/>
          <w:sz w:val="21"/>
          <w:szCs w:val="21"/>
          <w:lang w:val="en-GB" w:eastAsia="fr-FR"/>
        </w:rPr>
        <w:t>,</w:t>
      </w:r>
    </w:p>
    <w:p w14:paraId="417B557C" w14:textId="68792787" w:rsidR="00D111D6" w:rsidRPr="008453C5" w:rsidRDefault="00D111D6" w:rsidP="00D111D6">
      <w:pPr>
        <w:shd w:val="clear" w:color="auto" w:fill="1F1F1F"/>
        <w:spacing w:before="0" w:after="0" w:line="285" w:lineRule="atLeast"/>
        <w:jc w:val="left"/>
        <w:rPr>
          <w:rFonts w:ascii="Consolas" w:eastAsia="Times New Roman" w:hAnsi="Consolas"/>
          <w:color w:val="CCCCCC"/>
          <w:sz w:val="21"/>
          <w:szCs w:val="21"/>
          <w:lang w:val="en-GB" w:eastAsia="fr-FR"/>
        </w:rPr>
      </w:pP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9CDCFE"/>
          <w:sz w:val="21"/>
          <w:szCs w:val="21"/>
          <w:lang w:val="en-GB" w:eastAsia="fr-FR"/>
        </w:rPr>
        <w:t>"href"</w:t>
      </w: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CE9178"/>
          <w:sz w:val="21"/>
          <w:szCs w:val="21"/>
          <w:lang w:val="en-GB" w:eastAsia="fr-FR"/>
        </w:rPr>
        <w:t>"https://https://</w:t>
      </w:r>
      <w:r w:rsidR="008B353F">
        <w:rPr>
          <w:rFonts w:ascii="Consolas" w:eastAsia="Times New Roman" w:hAnsi="Consolas"/>
          <w:color w:val="CE9178"/>
          <w:sz w:val="21"/>
          <w:szCs w:val="21"/>
          <w:lang w:val="en-GB" w:eastAsia="fr-FR"/>
        </w:rPr>
        <w:t>s2a-lta</w:t>
      </w:r>
      <w:r w:rsidRPr="008453C5">
        <w:rPr>
          <w:rFonts w:ascii="Consolas" w:eastAsia="Times New Roman" w:hAnsi="Consolas"/>
          <w:color w:val="CE9178"/>
          <w:sz w:val="21"/>
          <w:szCs w:val="21"/>
          <w:lang w:val="en-GB" w:eastAsia="fr-FR"/>
        </w:rPr>
        <w:t>.copernicus.esa.int/collections/sentinel-</w:t>
      </w:r>
      <w:r w:rsidR="00E41B8F">
        <w:rPr>
          <w:rFonts w:ascii="Consolas" w:eastAsia="Times New Roman" w:hAnsi="Consolas"/>
          <w:color w:val="CE9178"/>
          <w:sz w:val="21"/>
          <w:szCs w:val="21"/>
          <w:lang w:val="en-GB" w:eastAsia="fr-FR"/>
        </w:rPr>
        <w:t>1-l0</w:t>
      </w:r>
      <w:r w:rsidRPr="008453C5">
        <w:rPr>
          <w:rFonts w:ascii="Consolas" w:eastAsia="Times New Roman" w:hAnsi="Consolas"/>
          <w:color w:val="CE9178"/>
          <w:sz w:val="21"/>
          <w:szCs w:val="21"/>
          <w:lang w:val="en-GB" w:eastAsia="fr-FR"/>
        </w:rPr>
        <w:t>"</w:t>
      </w:r>
    </w:p>
    <w:p w14:paraId="338B561B" w14:textId="77777777" w:rsidR="00D111D6" w:rsidRPr="008453C5" w:rsidRDefault="00D111D6" w:rsidP="00D111D6">
      <w:pPr>
        <w:shd w:val="clear" w:color="auto" w:fill="1F1F1F"/>
        <w:spacing w:before="0" w:after="0" w:line="285" w:lineRule="atLeast"/>
        <w:jc w:val="left"/>
        <w:rPr>
          <w:rFonts w:ascii="Consolas" w:eastAsia="Times New Roman" w:hAnsi="Consolas"/>
          <w:color w:val="CCCCCC"/>
          <w:sz w:val="21"/>
          <w:szCs w:val="21"/>
          <w:lang w:val="en-GB" w:eastAsia="fr-FR"/>
        </w:rPr>
      </w:pPr>
      <w:r w:rsidRPr="008453C5">
        <w:rPr>
          <w:rFonts w:ascii="Consolas" w:eastAsia="Times New Roman" w:hAnsi="Consolas"/>
          <w:color w:val="CCCCCC"/>
          <w:sz w:val="21"/>
          <w:szCs w:val="21"/>
          <w:lang w:val="en-GB" w:eastAsia="fr-FR"/>
        </w:rPr>
        <w:t>    },</w:t>
      </w:r>
    </w:p>
    <w:p w14:paraId="03731E68" w14:textId="77777777" w:rsidR="00D111D6" w:rsidRPr="008453C5" w:rsidRDefault="00D111D6" w:rsidP="00D111D6">
      <w:pPr>
        <w:shd w:val="clear" w:color="auto" w:fill="1F1F1F"/>
        <w:spacing w:before="0" w:after="0" w:line="285" w:lineRule="atLeast"/>
        <w:jc w:val="left"/>
        <w:rPr>
          <w:rFonts w:ascii="Consolas" w:eastAsia="Times New Roman" w:hAnsi="Consolas"/>
          <w:color w:val="CCCCCC"/>
          <w:sz w:val="21"/>
          <w:szCs w:val="21"/>
          <w:lang w:val="en-GB" w:eastAsia="fr-FR"/>
        </w:rPr>
      </w:pPr>
      <w:r w:rsidRPr="008453C5">
        <w:rPr>
          <w:rFonts w:ascii="Consolas" w:eastAsia="Times New Roman" w:hAnsi="Consolas"/>
          <w:color w:val="CCCCCC"/>
          <w:sz w:val="21"/>
          <w:szCs w:val="21"/>
          <w:lang w:val="en-GB" w:eastAsia="fr-FR"/>
        </w:rPr>
        <w:t>    {</w:t>
      </w:r>
    </w:p>
    <w:p w14:paraId="72623207" w14:textId="77777777" w:rsidR="00D111D6" w:rsidRPr="008453C5" w:rsidRDefault="00D111D6" w:rsidP="00D111D6">
      <w:pPr>
        <w:shd w:val="clear" w:color="auto" w:fill="1F1F1F"/>
        <w:spacing w:before="0" w:after="0" w:line="285" w:lineRule="atLeast"/>
        <w:jc w:val="left"/>
        <w:rPr>
          <w:rFonts w:ascii="Consolas" w:eastAsia="Times New Roman" w:hAnsi="Consolas"/>
          <w:color w:val="CCCCCC"/>
          <w:sz w:val="21"/>
          <w:szCs w:val="21"/>
          <w:lang w:val="en-GB" w:eastAsia="fr-FR"/>
        </w:rPr>
      </w:pP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9CDCFE"/>
          <w:sz w:val="21"/>
          <w:szCs w:val="21"/>
          <w:lang w:val="en-GB" w:eastAsia="fr-FR"/>
        </w:rPr>
        <w:t>"rel"</w:t>
      </w: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CE9178"/>
          <w:sz w:val="21"/>
          <w:szCs w:val="21"/>
          <w:lang w:val="en-GB" w:eastAsia="fr-FR"/>
        </w:rPr>
        <w:t>"service-desc"</w:t>
      </w:r>
      <w:r w:rsidRPr="008453C5">
        <w:rPr>
          <w:rFonts w:ascii="Consolas" w:eastAsia="Times New Roman" w:hAnsi="Consolas"/>
          <w:color w:val="CCCCCC"/>
          <w:sz w:val="21"/>
          <w:szCs w:val="21"/>
          <w:lang w:val="en-GB" w:eastAsia="fr-FR"/>
        </w:rPr>
        <w:t>,</w:t>
      </w:r>
    </w:p>
    <w:p w14:paraId="3C2623DD" w14:textId="77777777" w:rsidR="00D111D6" w:rsidRPr="008453C5" w:rsidRDefault="00D111D6" w:rsidP="00D111D6">
      <w:pPr>
        <w:shd w:val="clear" w:color="auto" w:fill="1F1F1F"/>
        <w:spacing w:before="0" w:after="0" w:line="285" w:lineRule="atLeast"/>
        <w:jc w:val="left"/>
        <w:rPr>
          <w:rFonts w:ascii="Consolas" w:eastAsia="Times New Roman" w:hAnsi="Consolas"/>
          <w:color w:val="CCCCCC"/>
          <w:sz w:val="21"/>
          <w:szCs w:val="21"/>
          <w:lang w:val="en-GB" w:eastAsia="fr-FR"/>
        </w:rPr>
      </w:pP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9CDCFE"/>
          <w:sz w:val="21"/>
          <w:szCs w:val="21"/>
          <w:lang w:val="en-GB" w:eastAsia="fr-FR"/>
        </w:rPr>
        <w:t>"type"</w:t>
      </w: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CE9178"/>
          <w:sz w:val="21"/>
          <w:szCs w:val="21"/>
          <w:lang w:val="en-GB" w:eastAsia="fr-FR"/>
        </w:rPr>
        <w:t>"application/vnd.oai.openapi+json;version=3.0"</w:t>
      </w:r>
      <w:r w:rsidRPr="008453C5">
        <w:rPr>
          <w:rFonts w:ascii="Consolas" w:eastAsia="Times New Roman" w:hAnsi="Consolas"/>
          <w:color w:val="CCCCCC"/>
          <w:sz w:val="21"/>
          <w:szCs w:val="21"/>
          <w:lang w:val="en-GB" w:eastAsia="fr-FR"/>
        </w:rPr>
        <w:t>,</w:t>
      </w:r>
    </w:p>
    <w:p w14:paraId="1E3AAFBA" w14:textId="77777777" w:rsidR="00D111D6" w:rsidRPr="008453C5" w:rsidRDefault="00D111D6" w:rsidP="00D111D6">
      <w:pPr>
        <w:shd w:val="clear" w:color="auto" w:fill="1F1F1F"/>
        <w:spacing w:before="0" w:after="0" w:line="285" w:lineRule="atLeast"/>
        <w:jc w:val="left"/>
        <w:rPr>
          <w:rFonts w:ascii="Consolas" w:eastAsia="Times New Roman" w:hAnsi="Consolas"/>
          <w:color w:val="CCCCCC"/>
          <w:sz w:val="21"/>
          <w:szCs w:val="21"/>
          <w:lang w:val="en-GB" w:eastAsia="fr-FR"/>
        </w:rPr>
      </w:pP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9CDCFE"/>
          <w:sz w:val="21"/>
          <w:szCs w:val="21"/>
          <w:lang w:val="en-GB" w:eastAsia="fr-FR"/>
        </w:rPr>
        <w:t>"title"</w:t>
      </w: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CE9178"/>
          <w:sz w:val="21"/>
          <w:szCs w:val="21"/>
          <w:lang w:val="en-GB" w:eastAsia="fr-FR"/>
        </w:rPr>
        <w:t>"OpenAPI service description"</w:t>
      </w:r>
      <w:r w:rsidRPr="008453C5">
        <w:rPr>
          <w:rFonts w:ascii="Consolas" w:eastAsia="Times New Roman" w:hAnsi="Consolas"/>
          <w:color w:val="CCCCCC"/>
          <w:sz w:val="21"/>
          <w:szCs w:val="21"/>
          <w:lang w:val="en-GB" w:eastAsia="fr-FR"/>
        </w:rPr>
        <w:t>,</w:t>
      </w:r>
    </w:p>
    <w:p w14:paraId="4C742F43" w14:textId="55FEB0D6" w:rsidR="00D111D6" w:rsidRPr="008453C5" w:rsidRDefault="00D111D6" w:rsidP="00D111D6">
      <w:pPr>
        <w:shd w:val="clear" w:color="auto" w:fill="1F1F1F"/>
        <w:spacing w:before="0" w:after="0" w:line="285" w:lineRule="atLeast"/>
        <w:jc w:val="left"/>
        <w:rPr>
          <w:rFonts w:ascii="Consolas" w:eastAsia="Times New Roman" w:hAnsi="Consolas"/>
          <w:color w:val="CCCCCC"/>
          <w:sz w:val="21"/>
          <w:szCs w:val="21"/>
          <w:lang w:val="en-GB" w:eastAsia="fr-FR"/>
        </w:rPr>
      </w:pPr>
      <w:r w:rsidRPr="008453C5">
        <w:rPr>
          <w:rFonts w:ascii="Consolas" w:eastAsia="Times New Roman" w:hAnsi="Consolas"/>
          <w:color w:val="CCCCCC"/>
          <w:sz w:val="21"/>
          <w:szCs w:val="21"/>
          <w:lang w:val="en-GB" w:eastAsia="fr-FR"/>
        </w:rPr>
        <w:lastRenderedPageBreak/>
        <w:t xml:space="preserve">      </w:t>
      </w:r>
      <w:r w:rsidRPr="008453C5">
        <w:rPr>
          <w:rFonts w:ascii="Consolas" w:eastAsia="Times New Roman" w:hAnsi="Consolas"/>
          <w:color w:val="9CDCFE"/>
          <w:sz w:val="21"/>
          <w:szCs w:val="21"/>
          <w:lang w:val="en-GB" w:eastAsia="fr-FR"/>
        </w:rPr>
        <w:t>"href"</w:t>
      </w: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CE9178"/>
          <w:sz w:val="21"/>
          <w:szCs w:val="21"/>
          <w:lang w:val="en-GB" w:eastAsia="fr-FR"/>
        </w:rPr>
        <w:t>"https://</w:t>
      </w:r>
      <w:r w:rsidR="008B353F">
        <w:rPr>
          <w:rFonts w:ascii="Consolas" w:eastAsia="Times New Roman" w:hAnsi="Consolas"/>
          <w:color w:val="CE9178"/>
          <w:sz w:val="21"/>
          <w:szCs w:val="21"/>
          <w:lang w:val="en-GB" w:eastAsia="fr-FR"/>
        </w:rPr>
        <w:t>s2a-lta</w:t>
      </w:r>
      <w:r w:rsidRPr="008453C5">
        <w:rPr>
          <w:rFonts w:ascii="Consolas" w:eastAsia="Times New Roman" w:hAnsi="Consolas"/>
          <w:color w:val="CE9178"/>
          <w:sz w:val="21"/>
          <w:szCs w:val="21"/>
          <w:lang w:val="en-GB" w:eastAsia="fr-FR"/>
        </w:rPr>
        <w:t>.copernicus.esa.int/api"</w:t>
      </w:r>
    </w:p>
    <w:p w14:paraId="2045FC20" w14:textId="77777777" w:rsidR="00D111D6" w:rsidRPr="008453C5" w:rsidRDefault="00D111D6" w:rsidP="00D111D6">
      <w:pPr>
        <w:shd w:val="clear" w:color="auto" w:fill="1F1F1F"/>
        <w:spacing w:before="0" w:after="0" w:line="285" w:lineRule="atLeast"/>
        <w:jc w:val="left"/>
        <w:rPr>
          <w:rFonts w:ascii="Consolas" w:eastAsia="Times New Roman" w:hAnsi="Consolas"/>
          <w:color w:val="CCCCCC"/>
          <w:sz w:val="21"/>
          <w:szCs w:val="21"/>
          <w:lang w:val="en-GB" w:eastAsia="fr-FR"/>
        </w:rPr>
      </w:pPr>
      <w:r w:rsidRPr="008453C5">
        <w:rPr>
          <w:rFonts w:ascii="Consolas" w:eastAsia="Times New Roman" w:hAnsi="Consolas"/>
          <w:color w:val="CCCCCC"/>
          <w:sz w:val="21"/>
          <w:szCs w:val="21"/>
          <w:lang w:val="en-GB" w:eastAsia="fr-FR"/>
        </w:rPr>
        <w:t>    },</w:t>
      </w:r>
    </w:p>
    <w:p w14:paraId="37E628D9" w14:textId="77777777" w:rsidR="00D111D6" w:rsidRPr="008453C5" w:rsidRDefault="00D111D6" w:rsidP="00D111D6">
      <w:pPr>
        <w:shd w:val="clear" w:color="auto" w:fill="1F1F1F"/>
        <w:spacing w:before="0" w:after="0" w:line="285" w:lineRule="atLeast"/>
        <w:jc w:val="left"/>
        <w:rPr>
          <w:rFonts w:ascii="Consolas" w:eastAsia="Times New Roman" w:hAnsi="Consolas"/>
          <w:color w:val="CCCCCC"/>
          <w:sz w:val="21"/>
          <w:szCs w:val="21"/>
          <w:lang w:val="en-GB" w:eastAsia="fr-FR"/>
        </w:rPr>
      </w:pPr>
      <w:r w:rsidRPr="008453C5">
        <w:rPr>
          <w:rFonts w:ascii="Consolas" w:eastAsia="Times New Roman" w:hAnsi="Consolas"/>
          <w:color w:val="CCCCCC"/>
          <w:sz w:val="21"/>
          <w:szCs w:val="21"/>
          <w:lang w:val="en-GB" w:eastAsia="fr-FR"/>
        </w:rPr>
        <w:t>    {</w:t>
      </w:r>
    </w:p>
    <w:p w14:paraId="13B9E2C7" w14:textId="77777777" w:rsidR="00D111D6" w:rsidRPr="008453C5" w:rsidRDefault="00D111D6" w:rsidP="00D111D6">
      <w:pPr>
        <w:shd w:val="clear" w:color="auto" w:fill="1F1F1F"/>
        <w:spacing w:before="0" w:after="0" w:line="285" w:lineRule="atLeast"/>
        <w:jc w:val="left"/>
        <w:rPr>
          <w:rFonts w:ascii="Consolas" w:eastAsia="Times New Roman" w:hAnsi="Consolas"/>
          <w:color w:val="CCCCCC"/>
          <w:sz w:val="21"/>
          <w:szCs w:val="21"/>
          <w:lang w:val="en-GB" w:eastAsia="fr-FR"/>
        </w:rPr>
      </w:pP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9CDCFE"/>
          <w:sz w:val="21"/>
          <w:szCs w:val="21"/>
          <w:lang w:val="en-GB" w:eastAsia="fr-FR"/>
        </w:rPr>
        <w:t>"rel"</w:t>
      </w: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CE9178"/>
          <w:sz w:val="21"/>
          <w:szCs w:val="21"/>
          <w:lang w:val="en-GB" w:eastAsia="fr-FR"/>
        </w:rPr>
        <w:t>"service-doc"</w:t>
      </w:r>
      <w:r w:rsidRPr="008453C5">
        <w:rPr>
          <w:rFonts w:ascii="Consolas" w:eastAsia="Times New Roman" w:hAnsi="Consolas"/>
          <w:color w:val="CCCCCC"/>
          <w:sz w:val="21"/>
          <w:szCs w:val="21"/>
          <w:lang w:val="en-GB" w:eastAsia="fr-FR"/>
        </w:rPr>
        <w:t>,</w:t>
      </w:r>
    </w:p>
    <w:p w14:paraId="5D3DACE1" w14:textId="77777777" w:rsidR="00D111D6" w:rsidRPr="008453C5" w:rsidRDefault="00D111D6" w:rsidP="00D111D6">
      <w:pPr>
        <w:shd w:val="clear" w:color="auto" w:fill="1F1F1F"/>
        <w:spacing w:before="0" w:after="0" w:line="285" w:lineRule="atLeast"/>
        <w:jc w:val="left"/>
        <w:rPr>
          <w:rFonts w:ascii="Consolas" w:eastAsia="Times New Roman" w:hAnsi="Consolas"/>
          <w:color w:val="CCCCCC"/>
          <w:sz w:val="21"/>
          <w:szCs w:val="21"/>
          <w:lang w:val="en-GB" w:eastAsia="fr-FR"/>
        </w:rPr>
      </w:pP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9CDCFE"/>
          <w:sz w:val="21"/>
          <w:szCs w:val="21"/>
          <w:lang w:val="en-GB" w:eastAsia="fr-FR"/>
        </w:rPr>
        <w:t>"type"</w:t>
      </w: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CE9178"/>
          <w:sz w:val="21"/>
          <w:szCs w:val="21"/>
          <w:lang w:val="en-GB" w:eastAsia="fr-FR"/>
        </w:rPr>
        <w:t>"text/html"</w:t>
      </w:r>
      <w:r w:rsidRPr="008453C5">
        <w:rPr>
          <w:rFonts w:ascii="Consolas" w:eastAsia="Times New Roman" w:hAnsi="Consolas"/>
          <w:color w:val="CCCCCC"/>
          <w:sz w:val="21"/>
          <w:szCs w:val="21"/>
          <w:lang w:val="en-GB" w:eastAsia="fr-FR"/>
        </w:rPr>
        <w:t>,</w:t>
      </w:r>
    </w:p>
    <w:p w14:paraId="221E239C" w14:textId="77777777" w:rsidR="00D111D6" w:rsidRPr="008453C5" w:rsidRDefault="00D111D6" w:rsidP="00D111D6">
      <w:pPr>
        <w:shd w:val="clear" w:color="auto" w:fill="1F1F1F"/>
        <w:spacing w:before="0" w:after="0" w:line="285" w:lineRule="atLeast"/>
        <w:jc w:val="left"/>
        <w:rPr>
          <w:rFonts w:ascii="Consolas" w:eastAsia="Times New Roman" w:hAnsi="Consolas"/>
          <w:color w:val="CCCCCC"/>
          <w:sz w:val="21"/>
          <w:szCs w:val="21"/>
          <w:lang w:val="en-GB" w:eastAsia="fr-FR"/>
        </w:rPr>
      </w:pP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9CDCFE"/>
          <w:sz w:val="21"/>
          <w:szCs w:val="21"/>
          <w:lang w:val="en-GB" w:eastAsia="fr-FR"/>
        </w:rPr>
        <w:t>"title"</w:t>
      </w: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CE9178"/>
          <w:sz w:val="21"/>
          <w:szCs w:val="21"/>
          <w:lang w:val="en-GB" w:eastAsia="fr-FR"/>
        </w:rPr>
        <w:t>"OpenAPI service documentation"</w:t>
      </w:r>
      <w:r w:rsidRPr="008453C5">
        <w:rPr>
          <w:rFonts w:ascii="Consolas" w:eastAsia="Times New Roman" w:hAnsi="Consolas"/>
          <w:color w:val="CCCCCC"/>
          <w:sz w:val="21"/>
          <w:szCs w:val="21"/>
          <w:lang w:val="en-GB" w:eastAsia="fr-FR"/>
        </w:rPr>
        <w:t>,</w:t>
      </w:r>
    </w:p>
    <w:p w14:paraId="7948D26A" w14:textId="040AA01D" w:rsidR="00D111D6" w:rsidRPr="008453C5" w:rsidRDefault="00D111D6" w:rsidP="00D111D6">
      <w:pPr>
        <w:shd w:val="clear" w:color="auto" w:fill="1F1F1F"/>
        <w:spacing w:before="0" w:after="0" w:line="285" w:lineRule="atLeast"/>
        <w:jc w:val="left"/>
        <w:rPr>
          <w:rFonts w:ascii="Consolas" w:eastAsia="Times New Roman" w:hAnsi="Consolas"/>
          <w:color w:val="CCCCCC"/>
          <w:sz w:val="21"/>
          <w:szCs w:val="21"/>
          <w:lang w:val="en-GB" w:eastAsia="fr-FR"/>
        </w:rPr>
      </w:pP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9CDCFE"/>
          <w:sz w:val="21"/>
          <w:szCs w:val="21"/>
          <w:lang w:val="en-GB" w:eastAsia="fr-FR"/>
        </w:rPr>
        <w:t>"href"</w:t>
      </w: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CE9178"/>
          <w:sz w:val="21"/>
          <w:szCs w:val="21"/>
          <w:lang w:val="en-GB" w:eastAsia="fr-FR"/>
        </w:rPr>
        <w:t>"https://</w:t>
      </w:r>
      <w:r w:rsidR="008B353F">
        <w:rPr>
          <w:rFonts w:ascii="Consolas" w:eastAsia="Times New Roman" w:hAnsi="Consolas"/>
          <w:color w:val="CE9178"/>
          <w:sz w:val="21"/>
          <w:szCs w:val="21"/>
          <w:lang w:val="en-GB" w:eastAsia="fr-FR"/>
        </w:rPr>
        <w:t>s2a-lta</w:t>
      </w:r>
      <w:r w:rsidRPr="008453C5">
        <w:rPr>
          <w:rFonts w:ascii="Consolas" w:eastAsia="Times New Roman" w:hAnsi="Consolas"/>
          <w:color w:val="CE9178"/>
          <w:sz w:val="21"/>
          <w:szCs w:val="21"/>
          <w:lang w:val="en-GB" w:eastAsia="fr-FR"/>
        </w:rPr>
        <w:t>.copernicus.esa.int/api.html"</w:t>
      </w:r>
    </w:p>
    <w:p w14:paraId="2C913157" w14:textId="4E501372" w:rsidR="00D111D6" w:rsidRPr="00386149" w:rsidRDefault="00D111D6" w:rsidP="006E1AC4">
      <w:pPr>
        <w:shd w:val="clear" w:color="auto" w:fill="1F1F1F"/>
        <w:spacing w:before="0" w:after="0" w:line="285" w:lineRule="atLeast"/>
        <w:jc w:val="left"/>
        <w:rPr>
          <w:rFonts w:ascii="Consolas" w:eastAsia="Times New Roman" w:hAnsi="Consolas"/>
          <w:color w:val="CCCCCC"/>
          <w:sz w:val="21"/>
          <w:szCs w:val="21"/>
          <w:lang w:val="en-GB" w:eastAsia="fr-FR"/>
        </w:rPr>
      </w:pPr>
      <w:r w:rsidRPr="008453C5">
        <w:rPr>
          <w:rFonts w:ascii="Consolas" w:eastAsia="Times New Roman" w:hAnsi="Consolas"/>
          <w:color w:val="CCCCCC"/>
          <w:sz w:val="21"/>
          <w:szCs w:val="21"/>
          <w:lang w:val="en-GB" w:eastAsia="fr-FR"/>
        </w:rPr>
        <w:t>    }</w:t>
      </w:r>
    </w:p>
    <w:p w14:paraId="591EACC6" w14:textId="77777777" w:rsidR="00D111D6" w:rsidRPr="00386149" w:rsidRDefault="00D111D6" w:rsidP="00D111D6">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08D6FD6D" w14:textId="77777777" w:rsidR="00D111D6" w:rsidRPr="00386149" w:rsidRDefault="00D111D6" w:rsidP="00D111D6">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"stac_extensions"</w:t>
      </w:r>
      <w:r w:rsidRPr="00386149">
        <w:rPr>
          <w:rFonts w:ascii="Consolas" w:eastAsia="Times New Roman" w:hAnsi="Consolas"/>
          <w:color w:val="CCCCCC"/>
          <w:sz w:val="21"/>
          <w:szCs w:val="21"/>
          <w:lang w:val="en-GB" w:eastAsia="fr-FR"/>
        </w:rPr>
        <w:t>: []</w:t>
      </w:r>
    </w:p>
    <w:p w14:paraId="64A3FE4C" w14:textId="78126DE3" w:rsidR="00B6604F" w:rsidRPr="00386149" w:rsidRDefault="00D111D6" w:rsidP="00D111D6">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w:t>
      </w:r>
    </w:p>
    <w:p w14:paraId="4A7567B1" w14:textId="77777777" w:rsidR="007D24F7" w:rsidRPr="00386149" w:rsidRDefault="007D24F7" w:rsidP="007D24F7">
      <w:pPr>
        <w:rPr>
          <w:rFonts w:ascii="Consolas" w:eastAsia="Times New Roman" w:hAnsi="Consolas"/>
          <w:color w:val="CCCCCC"/>
          <w:sz w:val="21"/>
          <w:szCs w:val="21"/>
          <w:lang w:val="en-GB" w:eastAsia="fr-FR"/>
        </w:rPr>
      </w:pPr>
    </w:p>
    <w:p w14:paraId="65231335" w14:textId="0DE9EAEC" w:rsidR="007D24F7" w:rsidRDefault="007D24F7" w:rsidP="007D24F7">
      <w:pPr>
        <w:rPr>
          <w:lang w:val="en-GB"/>
        </w:rPr>
      </w:pPr>
      <w:r w:rsidRPr="00386149">
        <w:rPr>
          <w:lang w:val="en-GB"/>
        </w:rPr>
        <w:t xml:space="preserve">From this response, </w:t>
      </w:r>
      <w:r w:rsidR="009E3475">
        <w:rPr>
          <w:lang w:val="en-GB"/>
        </w:rPr>
        <w:t xml:space="preserve">the </w:t>
      </w:r>
      <w:r w:rsidR="00C93983">
        <w:rPr>
          <w:lang w:val="en-GB"/>
        </w:rPr>
        <w:t>LTA</w:t>
      </w:r>
      <w:r>
        <w:rPr>
          <w:lang w:val="en-GB"/>
        </w:rPr>
        <w:t xml:space="preserve"> Client </w:t>
      </w:r>
      <w:r w:rsidR="009E3475">
        <w:rPr>
          <w:lang w:val="en-GB"/>
        </w:rPr>
        <w:t xml:space="preserve">can </w:t>
      </w:r>
      <w:r>
        <w:rPr>
          <w:lang w:val="en-GB"/>
        </w:rPr>
        <w:t>extract</w:t>
      </w:r>
      <w:r w:rsidR="00050864">
        <w:rPr>
          <w:lang w:val="en-GB"/>
        </w:rPr>
        <w:t>:</w:t>
      </w:r>
    </w:p>
    <w:p w14:paraId="72E83F22" w14:textId="41C9CF1D" w:rsidR="00050864" w:rsidRDefault="00050864" w:rsidP="00050864">
      <w:pPr>
        <w:pStyle w:val="Bullet1"/>
        <w:rPr>
          <w:lang w:val="en-GB"/>
        </w:rPr>
      </w:pPr>
      <w:r>
        <w:rPr>
          <w:lang w:val="en-GB"/>
        </w:rPr>
        <w:t xml:space="preserve">The conformance classes found in </w:t>
      </w:r>
      <w:r w:rsidR="009E3475">
        <w:rPr>
          <w:lang w:val="en-GB"/>
        </w:rPr>
        <w:t xml:space="preserve">the </w:t>
      </w:r>
      <w:r w:rsidR="00AF3B48" w:rsidRPr="00675502">
        <w:rPr>
          <w:rStyle w:val="ReqCode"/>
        </w:rPr>
        <w:t>"</w:t>
      </w:r>
      <w:r w:rsidRPr="00386149">
        <w:rPr>
          <w:rFonts w:ascii="Courier New" w:hAnsi="Courier New"/>
          <w:b/>
          <w:color w:val="C00000"/>
          <w:lang w:val="en-GB"/>
        </w:rPr>
        <w:t>conformsTo</w:t>
      </w:r>
      <w:r w:rsidR="00AF3B48" w:rsidRPr="00675502">
        <w:rPr>
          <w:rStyle w:val="ReqCode"/>
        </w:rPr>
        <w:t>"</w:t>
      </w:r>
      <w:r>
        <w:rPr>
          <w:lang w:val="en-GB"/>
        </w:rPr>
        <w:t xml:space="preserve"> property </w:t>
      </w:r>
    </w:p>
    <w:p w14:paraId="3CCCE5C0" w14:textId="5B590DF4" w:rsidR="003803C0" w:rsidRPr="003803C0" w:rsidRDefault="003803C0" w:rsidP="003803C0">
      <w:pPr>
        <w:pStyle w:val="Bullet1"/>
        <w:rPr>
          <w:lang w:val="en-GB"/>
        </w:rPr>
      </w:pPr>
      <w:r>
        <w:rPr>
          <w:lang w:val="en-GB"/>
        </w:rPr>
        <w:t xml:space="preserve">The cross-collection </w:t>
      </w:r>
      <w:r w:rsidR="00AA7499">
        <w:rPr>
          <w:lang w:val="en-GB"/>
        </w:rPr>
        <w:t xml:space="preserve">search endpoint URL </w:t>
      </w:r>
      <w:r>
        <w:rPr>
          <w:lang w:val="en-GB"/>
        </w:rPr>
        <w:t xml:space="preserve">defined by the </w:t>
      </w:r>
      <w:r w:rsidRPr="00675502">
        <w:rPr>
          <w:rStyle w:val="ReqCode"/>
        </w:rPr>
        <w:t>"</w:t>
      </w:r>
      <w:r>
        <w:rPr>
          <w:rFonts w:ascii="Courier New" w:hAnsi="Courier New"/>
          <w:b/>
          <w:color w:val="C00000"/>
          <w:lang w:val="en-GB"/>
        </w:rPr>
        <w:t>rel</w:t>
      </w:r>
      <w:r w:rsidRPr="00675502">
        <w:rPr>
          <w:rStyle w:val="ReqCode"/>
        </w:rPr>
        <w:t>"</w:t>
      </w:r>
      <w:r>
        <w:rPr>
          <w:rStyle w:val="ReqCode"/>
        </w:rPr>
        <w:t xml:space="preserve">: </w:t>
      </w:r>
      <w:r w:rsidRPr="00675502">
        <w:rPr>
          <w:rStyle w:val="ReqCode"/>
        </w:rPr>
        <w:t>"</w:t>
      </w:r>
      <w:r>
        <w:rPr>
          <w:rStyle w:val="ReqCode"/>
        </w:rPr>
        <w:t>search</w:t>
      </w:r>
      <w:r w:rsidRPr="00675502">
        <w:rPr>
          <w:rStyle w:val="ReqCode"/>
        </w:rPr>
        <w:t>"</w:t>
      </w:r>
      <w:r>
        <w:rPr>
          <w:lang w:val="en-GB"/>
        </w:rPr>
        <w:t xml:space="preserve"> link, that is </w:t>
      </w:r>
      <w:r w:rsidRPr="008453C5">
        <w:rPr>
          <w:rStyle w:val="ReqCode"/>
        </w:rPr>
        <w:t>https://</w:t>
      </w:r>
      <w:r w:rsidR="008B353F">
        <w:rPr>
          <w:rStyle w:val="ReqCode"/>
        </w:rPr>
        <w:t>s2a-lta</w:t>
      </w:r>
      <w:r w:rsidRPr="008453C5">
        <w:rPr>
          <w:rStyle w:val="ReqCode"/>
        </w:rPr>
        <w:t>.copernicus.esa.int/</w:t>
      </w:r>
      <w:r>
        <w:rPr>
          <w:rStyle w:val="ReqCode"/>
        </w:rPr>
        <w:t>search</w:t>
      </w:r>
    </w:p>
    <w:p w14:paraId="0EF38AEA" w14:textId="7C027AF9" w:rsidR="008D5293" w:rsidRPr="00386149" w:rsidRDefault="00050864" w:rsidP="00050864">
      <w:pPr>
        <w:pStyle w:val="Bullet1"/>
        <w:rPr>
          <w:rStyle w:val="ReqCode"/>
          <w:rFonts w:asciiTheme="minorHAnsi" w:hAnsiTheme="minorHAnsi"/>
          <w:b w:val="0"/>
          <w:color w:val="auto"/>
          <w:lang w:val="en-GB"/>
        </w:rPr>
      </w:pPr>
      <w:r>
        <w:rPr>
          <w:lang w:val="en-GB"/>
        </w:rPr>
        <w:t>The cross</w:t>
      </w:r>
      <w:r w:rsidR="00E577D7">
        <w:rPr>
          <w:lang w:val="en-GB"/>
        </w:rPr>
        <w:t>-</w:t>
      </w:r>
      <w:r>
        <w:rPr>
          <w:lang w:val="en-GB"/>
        </w:rPr>
        <w:t xml:space="preserve">collection </w:t>
      </w:r>
      <w:r w:rsidR="001E5127">
        <w:rPr>
          <w:lang w:val="en-GB"/>
        </w:rPr>
        <w:t xml:space="preserve">Queryable JSON schema </w:t>
      </w:r>
      <w:r>
        <w:rPr>
          <w:lang w:val="en-GB"/>
        </w:rPr>
        <w:t xml:space="preserve">URL defined by the </w:t>
      </w:r>
      <w:r w:rsidR="006439D1" w:rsidRPr="00675502">
        <w:rPr>
          <w:rStyle w:val="ReqCode"/>
        </w:rPr>
        <w:t>"</w:t>
      </w:r>
      <w:r w:rsidR="006439D1">
        <w:rPr>
          <w:rFonts w:ascii="Courier New" w:hAnsi="Courier New"/>
          <w:b/>
          <w:color w:val="C00000"/>
          <w:lang w:val="en-GB"/>
        </w:rPr>
        <w:t>rel</w:t>
      </w:r>
      <w:r w:rsidR="006439D1" w:rsidRPr="00675502">
        <w:rPr>
          <w:rStyle w:val="ReqCode"/>
        </w:rPr>
        <w:t>"</w:t>
      </w:r>
      <w:r w:rsidR="006439D1">
        <w:rPr>
          <w:rStyle w:val="ReqCode"/>
        </w:rPr>
        <w:t xml:space="preserve">: </w:t>
      </w:r>
      <w:r w:rsidR="006439D1" w:rsidRPr="00675502">
        <w:rPr>
          <w:rStyle w:val="ReqCode"/>
        </w:rPr>
        <w:t>"</w:t>
      </w:r>
      <w:r w:rsidR="00CA0EF8" w:rsidRPr="00386149">
        <w:rPr>
          <w:rFonts w:ascii="Courier New" w:hAnsi="Courier New"/>
          <w:b/>
          <w:color w:val="C00000"/>
          <w:lang w:val="en-GB"/>
        </w:rPr>
        <w:t>http://www.opengis.net/def/rel/ogc/1.0/queryables</w:t>
      </w:r>
      <w:r w:rsidR="006439D1" w:rsidRPr="00675502">
        <w:rPr>
          <w:rStyle w:val="ReqCode"/>
        </w:rPr>
        <w:t>"</w:t>
      </w:r>
      <w:r w:rsidR="006439D1">
        <w:rPr>
          <w:lang w:val="en-GB"/>
        </w:rPr>
        <w:t xml:space="preserve"> </w:t>
      </w:r>
      <w:r w:rsidR="00E577D7">
        <w:rPr>
          <w:lang w:val="en-GB"/>
        </w:rPr>
        <w:t>link</w:t>
      </w:r>
      <w:r w:rsidR="00AB3B4B">
        <w:rPr>
          <w:lang w:val="en-GB"/>
        </w:rPr>
        <w:t xml:space="preserve">, that is </w:t>
      </w:r>
      <w:hyperlink r:id="rId68" w:history="1">
        <w:r w:rsidR="003803C0" w:rsidRPr="00386149">
          <w:rPr>
            <w:rStyle w:val="ReqCode"/>
          </w:rPr>
          <w:t>https://</w:t>
        </w:r>
        <w:r w:rsidR="008B353F">
          <w:rPr>
            <w:rStyle w:val="ReqCode"/>
          </w:rPr>
          <w:t>s2a-lta</w:t>
        </w:r>
        <w:r w:rsidR="003803C0" w:rsidRPr="00386149">
          <w:rPr>
            <w:rStyle w:val="ReqCode"/>
          </w:rPr>
          <w:t>.copernicus.esa.int/queryables</w:t>
        </w:r>
      </w:hyperlink>
    </w:p>
    <w:p w14:paraId="6A8C6A8F" w14:textId="3514A7D8" w:rsidR="00050864" w:rsidRDefault="008D5293" w:rsidP="00050864">
      <w:pPr>
        <w:pStyle w:val="Bullet1"/>
        <w:rPr>
          <w:lang w:val="en-GB"/>
        </w:rPr>
      </w:pPr>
      <w:r>
        <w:rPr>
          <w:lang w:val="en-GB"/>
        </w:rPr>
        <w:t xml:space="preserve">The </w:t>
      </w:r>
      <w:r w:rsidR="00DD2BDE">
        <w:rPr>
          <w:lang w:val="en-GB"/>
        </w:rPr>
        <w:t xml:space="preserve">collection </w:t>
      </w:r>
      <w:r w:rsidR="001E5127">
        <w:rPr>
          <w:lang w:val="en-GB"/>
        </w:rPr>
        <w:t>endpoint URL</w:t>
      </w:r>
      <w:r w:rsidR="00DD2BDE">
        <w:rPr>
          <w:lang w:val="en-GB"/>
        </w:rPr>
        <w:t xml:space="preserve"> </w:t>
      </w:r>
      <w:r w:rsidR="00726EE1">
        <w:rPr>
          <w:lang w:val="en-GB"/>
        </w:rPr>
        <w:t xml:space="preserve">defined by </w:t>
      </w:r>
      <w:r w:rsidR="00E577D7">
        <w:rPr>
          <w:lang w:val="en-GB"/>
        </w:rPr>
        <w:t>the</w:t>
      </w:r>
      <w:r w:rsidR="00726EE1">
        <w:rPr>
          <w:lang w:val="en-GB"/>
        </w:rPr>
        <w:t xml:space="preserve"> </w:t>
      </w:r>
      <w:r w:rsidR="00E577D7" w:rsidRPr="00675502">
        <w:rPr>
          <w:rStyle w:val="ReqCode"/>
        </w:rPr>
        <w:t>"</w:t>
      </w:r>
      <w:r w:rsidR="00E577D7">
        <w:rPr>
          <w:rStyle w:val="ReqCode"/>
        </w:rPr>
        <w:t>rel</w:t>
      </w:r>
      <w:r w:rsidR="00E577D7" w:rsidRPr="00675502">
        <w:rPr>
          <w:rStyle w:val="ReqCode"/>
        </w:rPr>
        <w:t>"</w:t>
      </w:r>
      <w:r w:rsidR="00E577D7">
        <w:rPr>
          <w:rStyle w:val="ReqCode"/>
        </w:rPr>
        <w:t xml:space="preserve">: </w:t>
      </w:r>
      <w:r w:rsidR="00E577D7" w:rsidRPr="00675502">
        <w:rPr>
          <w:rStyle w:val="ReqCode"/>
        </w:rPr>
        <w:t>"</w:t>
      </w:r>
      <w:r w:rsidR="00E577D7">
        <w:rPr>
          <w:rStyle w:val="ReqCode"/>
        </w:rPr>
        <w:t>data</w:t>
      </w:r>
      <w:r w:rsidR="00E577D7" w:rsidRPr="00675502">
        <w:rPr>
          <w:rStyle w:val="ReqCode"/>
        </w:rPr>
        <w:t>"</w:t>
      </w:r>
      <w:r w:rsidR="00E577D7">
        <w:rPr>
          <w:rStyle w:val="ReqCode"/>
        </w:rPr>
        <w:t xml:space="preserve"> </w:t>
      </w:r>
      <w:r w:rsidR="00E577D7">
        <w:rPr>
          <w:lang w:val="en-GB"/>
        </w:rPr>
        <w:t>link</w:t>
      </w:r>
      <w:r w:rsidR="00726EE1">
        <w:rPr>
          <w:lang w:val="en-GB"/>
        </w:rPr>
        <w:t xml:space="preserve">, to retrieve the list of collections managed by the </w:t>
      </w:r>
      <w:r w:rsidR="00011124">
        <w:rPr>
          <w:lang w:val="en-GB"/>
        </w:rPr>
        <w:t xml:space="preserve">AIP </w:t>
      </w:r>
      <w:r w:rsidR="006439D1">
        <w:rPr>
          <w:lang w:val="en-GB"/>
        </w:rPr>
        <w:t>Instance</w:t>
      </w:r>
      <w:r w:rsidR="00F5375D">
        <w:rPr>
          <w:lang w:val="en-GB"/>
        </w:rPr>
        <w:t xml:space="preserve">, that is </w:t>
      </w:r>
      <w:r w:rsidR="00F5375D" w:rsidRPr="00386149">
        <w:rPr>
          <w:rStyle w:val="ReqCode"/>
        </w:rPr>
        <w:t>https://</w:t>
      </w:r>
      <w:r w:rsidR="008B353F">
        <w:rPr>
          <w:rStyle w:val="ReqCode"/>
        </w:rPr>
        <w:t>s2a-lta</w:t>
      </w:r>
      <w:r w:rsidR="00F5375D" w:rsidRPr="00386149">
        <w:rPr>
          <w:rStyle w:val="ReqCode"/>
        </w:rPr>
        <w:t>.copernicus.esa.int/collections</w:t>
      </w:r>
    </w:p>
    <w:p w14:paraId="2019BE4A" w14:textId="4EBAE6C1" w:rsidR="00E577D7" w:rsidRDefault="00E577D7" w:rsidP="00E577D7">
      <w:pPr>
        <w:pStyle w:val="Titre4"/>
      </w:pPr>
      <w:r>
        <w:t xml:space="preserve">Retrieving the </w:t>
      </w:r>
      <w:r w:rsidR="007C51F0">
        <w:t xml:space="preserve">Collections </w:t>
      </w:r>
      <w:r w:rsidR="00D13D2F">
        <w:t>list</w:t>
      </w:r>
    </w:p>
    <w:p w14:paraId="04A3EF50" w14:textId="15527E87" w:rsidR="00AB3B4B" w:rsidRDefault="00AF3B48" w:rsidP="00D13D2F">
      <w:pPr>
        <w:rPr>
          <w:lang w:val="en-GB"/>
        </w:rPr>
      </w:pPr>
      <w:r>
        <w:rPr>
          <w:lang w:val="en-GB"/>
        </w:rPr>
        <w:t>The following c</w:t>
      </w:r>
      <w:r w:rsidR="00D13D2F">
        <w:rPr>
          <w:lang w:val="en-GB"/>
        </w:rPr>
        <w:t>ommand</w:t>
      </w:r>
      <w:r>
        <w:rPr>
          <w:lang w:val="en-GB"/>
        </w:rPr>
        <w:t xml:space="preserve"> retrieves the list of collections managed by the </w:t>
      </w:r>
      <w:r w:rsidR="00011124">
        <w:rPr>
          <w:lang w:val="en-GB"/>
        </w:rPr>
        <w:t xml:space="preserve">AIP </w:t>
      </w:r>
      <w:r w:rsidR="008B353F">
        <w:rPr>
          <w:lang w:val="en-GB"/>
        </w:rPr>
        <w:t xml:space="preserve">instance </w:t>
      </w:r>
      <w:r>
        <w:rPr>
          <w:lang w:val="en-GB"/>
        </w:rPr>
        <w:t xml:space="preserve">and the related metadata needed for </w:t>
      </w:r>
      <w:r w:rsidR="009E3475">
        <w:rPr>
          <w:lang w:val="en-GB"/>
        </w:rPr>
        <w:t xml:space="preserve">the </w:t>
      </w:r>
      <w:r>
        <w:rPr>
          <w:lang w:val="en-GB"/>
        </w:rPr>
        <w:t>next operations</w:t>
      </w:r>
      <w:r w:rsidR="00D13D2F">
        <w:rPr>
          <w:lang w:val="en-GB"/>
        </w:rPr>
        <w:t>:</w:t>
      </w:r>
    </w:p>
    <w:p w14:paraId="6C723D47" w14:textId="496BCCEE" w:rsidR="00AB3B4B" w:rsidRPr="008453C5" w:rsidRDefault="00AB3B4B" w:rsidP="00AB3B4B">
      <w:pPr>
        <w:shd w:val="clear" w:color="auto" w:fill="1F1F1F"/>
        <w:spacing w:before="0" w:after="0" w:line="285" w:lineRule="atLeast"/>
        <w:jc w:val="left"/>
        <w:rPr>
          <w:rFonts w:ascii="Consolas" w:eastAsia="Times New Roman" w:hAnsi="Consolas"/>
          <w:color w:val="CCCCCC"/>
          <w:sz w:val="21"/>
          <w:szCs w:val="21"/>
          <w:lang w:val="en-GB" w:eastAsia="fr-FR"/>
        </w:rPr>
      </w:pPr>
      <w:r w:rsidRPr="008453C5">
        <w:rPr>
          <w:rFonts w:ascii="Consolas" w:eastAsia="Times New Roman" w:hAnsi="Consolas"/>
          <w:color w:val="DCDCAA"/>
          <w:sz w:val="21"/>
          <w:szCs w:val="21"/>
          <w:lang w:val="en-GB" w:eastAsia="fr-FR"/>
        </w:rPr>
        <w:t>curl</w:t>
      </w: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569CD6"/>
          <w:sz w:val="21"/>
          <w:szCs w:val="21"/>
          <w:lang w:val="en-GB" w:eastAsia="fr-FR"/>
        </w:rPr>
        <w:t>-H</w:t>
      </w: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CE9178"/>
          <w:sz w:val="21"/>
          <w:szCs w:val="21"/>
          <w:lang w:val="en-GB" w:eastAsia="fr-FR"/>
        </w:rPr>
        <w:t>"Authorization: Bearer &lt;TOKEN&gt;"</w:t>
      </w: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569CD6"/>
          <w:sz w:val="21"/>
          <w:szCs w:val="21"/>
          <w:lang w:val="en-GB" w:eastAsia="fr-FR"/>
        </w:rPr>
        <w:t>-H</w:t>
      </w: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CE9178"/>
          <w:sz w:val="21"/>
          <w:szCs w:val="21"/>
          <w:lang w:val="en-GB" w:eastAsia="fr-FR"/>
        </w:rPr>
        <w:t>"Accept: application/json"</w:t>
      </w:r>
      <w:r w:rsidRPr="008453C5">
        <w:rPr>
          <w:rFonts w:ascii="Consolas" w:eastAsia="Times New Roman" w:hAnsi="Consolas"/>
          <w:color w:val="CCCCCC"/>
          <w:sz w:val="21"/>
          <w:szCs w:val="21"/>
          <w:lang w:val="en-GB" w:eastAsia="fr-FR"/>
        </w:rPr>
        <w:t xml:space="preserve"> </w:t>
      </w:r>
      <w:r w:rsidRPr="008453C5">
        <w:rPr>
          <w:rFonts w:ascii="Consolas" w:eastAsia="Times New Roman" w:hAnsi="Consolas"/>
          <w:color w:val="CE9178"/>
          <w:sz w:val="21"/>
          <w:szCs w:val="21"/>
          <w:lang w:val="en-GB" w:eastAsia="fr-FR"/>
        </w:rPr>
        <w:t>https://</w:t>
      </w:r>
      <w:r w:rsidR="008B353F">
        <w:rPr>
          <w:rFonts w:ascii="Consolas" w:eastAsia="Times New Roman" w:hAnsi="Consolas"/>
          <w:color w:val="CE9178"/>
          <w:sz w:val="21"/>
          <w:szCs w:val="21"/>
          <w:lang w:val="en-GB" w:eastAsia="fr-FR"/>
        </w:rPr>
        <w:t>s2a-lta</w:t>
      </w:r>
      <w:r w:rsidRPr="008453C5">
        <w:rPr>
          <w:rFonts w:ascii="Consolas" w:eastAsia="Times New Roman" w:hAnsi="Consolas"/>
          <w:color w:val="CE9178"/>
          <w:sz w:val="21"/>
          <w:szCs w:val="21"/>
          <w:lang w:val="en-GB" w:eastAsia="fr-FR"/>
        </w:rPr>
        <w:t>.copernicus.esa.int/</w:t>
      </w:r>
      <w:r>
        <w:rPr>
          <w:rFonts w:ascii="Consolas" w:eastAsia="Times New Roman" w:hAnsi="Consolas"/>
          <w:color w:val="CE9178"/>
          <w:sz w:val="21"/>
          <w:szCs w:val="21"/>
          <w:lang w:val="en-GB" w:eastAsia="fr-FR"/>
        </w:rPr>
        <w:t>collections</w:t>
      </w:r>
    </w:p>
    <w:p w14:paraId="6B661351" w14:textId="77777777" w:rsidR="00AB3B4B" w:rsidRDefault="00AB3B4B" w:rsidP="00D13D2F">
      <w:pPr>
        <w:rPr>
          <w:lang w:val="en-GB"/>
        </w:rPr>
      </w:pPr>
    </w:p>
    <w:p w14:paraId="59467986" w14:textId="30F2B116" w:rsidR="00B44372" w:rsidRDefault="00AF3B48" w:rsidP="00B44372">
      <w:pPr>
        <w:rPr>
          <w:lang w:val="en-GB"/>
        </w:rPr>
      </w:pPr>
      <w:r>
        <w:rPr>
          <w:lang w:val="en-GB"/>
        </w:rPr>
        <w:t>The r</w:t>
      </w:r>
      <w:r w:rsidR="00B44372">
        <w:rPr>
          <w:lang w:val="en-GB"/>
        </w:rPr>
        <w:t>esponse</w:t>
      </w:r>
      <w:r>
        <w:rPr>
          <w:lang w:val="en-GB"/>
        </w:rPr>
        <w:t xml:space="preserve"> has the following form</w:t>
      </w:r>
      <w:r w:rsidR="00B44372">
        <w:rPr>
          <w:lang w:val="en-GB"/>
        </w:rPr>
        <w:t>:</w:t>
      </w:r>
    </w:p>
    <w:p w14:paraId="2E1EB3F1" w14:textId="77777777" w:rsidR="00FE72ED" w:rsidRPr="00386149" w:rsidRDefault="00FE72ED" w:rsidP="00FE72ED">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w:t>
      </w:r>
    </w:p>
    <w:p w14:paraId="6AE9EC8E" w14:textId="77777777" w:rsidR="00FE72ED" w:rsidRPr="00386149" w:rsidRDefault="00FE72ED" w:rsidP="00FE72ED">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"collections"</w:t>
      </w:r>
      <w:r w:rsidRPr="00386149">
        <w:rPr>
          <w:rFonts w:ascii="Consolas" w:eastAsia="Times New Roman" w:hAnsi="Consolas"/>
          <w:color w:val="CCCCCC"/>
          <w:sz w:val="21"/>
          <w:szCs w:val="21"/>
          <w:lang w:val="en-GB" w:eastAsia="fr-FR"/>
        </w:rPr>
        <w:t>: [</w:t>
      </w:r>
    </w:p>
    <w:p w14:paraId="2B24F2C8" w14:textId="77777777" w:rsidR="00FE72ED" w:rsidRPr="00386149" w:rsidRDefault="00FE72ED" w:rsidP="00FE72ED">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4382AB69" w14:textId="018F6D58" w:rsidR="00FE72ED" w:rsidRPr="00386149" w:rsidRDefault="00FE72ED" w:rsidP="00FE72ED">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"id"</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"sentinel-2-l</w:t>
      </w:r>
      <w:r w:rsidR="00737D36">
        <w:rPr>
          <w:rFonts w:ascii="Consolas" w:eastAsia="Times New Roman" w:hAnsi="Consolas"/>
          <w:color w:val="CE9178"/>
          <w:sz w:val="21"/>
          <w:szCs w:val="21"/>
          <w:lang w:val="en-GB" w:eastAsia="fr-FR"/>
        </w:rPr>
        <w:t>0</w:t>
      </w:r>
      <w:r w:rsidRPr="00386149">
        <w:rPr>
          <w:rFonts w:ascii="Consolas" w:eastAsia="Times New Roman" w:hAnsi="Consolas"/>
          <w:color w:val="CE9178"/>
          <w:sz w:val="21"/>
          <w:szCs w:val="21"/>
          <w:lang w:val="en-GB" w:eastAsia="fr-FR"/>
        </w:rPr>
        <w:t>"</w:t>
      </w:r>
      <w:r w:rsidRPr="00386149">
        <w:rPr>
          <w:rFonts w:ascii="Consolas" w:eastAsia="Times New Roman" w:hAnsi="Consolas"/>
          <w:color w:val="CCCCCC"/>
          <w:sz w:val="21"/>
          <w:szCs w:val="21"/>
          <w:lang w:val="en-GB" w:eastAsia="fr-FR"/>
        </w:rPr>
        <w:t>,</w:t>
      </w:r>
    </w:p>
    <w:p w14:paraId="06F6C34C" w14:textId="77777777" w:rsidR="00FE72ED" w:rsidRPr="00386149" w:rsidRDefault="00FE72ED" w:rsidP="00FE72ED">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"type"</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"Collection"</w:t>
      </w:r>
      <w:r w:rsidRPr="00386149">
        <w:rPr>
          <w:rFonts w:ascii="Consolas" w:eastAsia="Times New Roman" w:hAnsi="Consolas"/>
          <w:color w:val="CCCCCC"/>
          <w:sz w:val="21"/>
          <w:szCs w:val="21"/>
          <w:lang w:val="en-GB" w:eastAsia="fr-FR"/>
        </w:rPr>
        <w:t>,</w:t>
      </w:r>
    </w:p>
    <w:p w14:paraId="43AF0084" w14:textId="77777777" w:rsidR="00FE72ED" w:rsidRPr="00386149" w:rsidRDefault="00FE72ED" w:rsidP="00FE72ED">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"links"</w:t>
      </w:r>
      <w:r w:rsidRPr="00386149">
        <w:rPr>
          <w:rFonts w:ascii="Consolas" w:eastAsia="Times New Roman" w:hAnsi="Consolas"/>
          <w:color w:val="CCCCCC"/>
          <w:sz w:val="21"/>
          <w:szCs w:val="21"/>
          <w:lang w:val="en-GB" w:eastAsia="fr-FR"/>
        </w:rPr>
        <w:t>: [</w:t>
      </w:r>
    </w:p>
    <w:p w14:paraId="2BB3B3DA" w14:textId="77777777" w:rsidR="00FE72ED" w:rsidRPr="00386149" w:rsidRDefault="00FE72ED" w:rsidP="00FE72ED">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28077B41" w14:textId="77777777" w:rsidR="00FE72ED" w:rsidRPr="00386149" w:rsidRDefault="00FE72ED" w:rsidP="00FE72ED">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"rel"</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"items"</w:t>
      </w:r>
      <w:r w:rsidRPr="00386149">
        <w:rPr>
          <w:rFonts w:ascii="Consolas" w:eastAsia="Times New Roman" w:hAnsi="Consolas"/>
          <w:color w:val="CCCCCC"/>
          <w:sz w:val="21"/>
          <w:szCs w:val="21"/>
          <w:lang w:val="en-GB" w:eastAsia="fr-FR"/>
        </w:rPr>
        <w:t>,</w:t>
      </w:r>
    </w:p>
    <w:p w14:paraId="421023E9" w14:textId="77777777" w:rsidR="00FE72ED" w:rsidRPr="00386149" w:rsidRDefault="00FE72ED" w:rsidP="00FE72ED">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"type"</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"application/geo+json"</w:t>
      </w:r>
      <w:r w:rsidRPr="00386149">
        <w:rPr>
          <w:rFonts w:ascii="Consolas" w:eastAsia="Times New Roman" w:hAnsi="Consolas"/>
          <w:color w:val="CCCCCC"/>
          <w:sz w:val="21"/>
          <w:szCs w:val="21"/>
          <w:lang w:val="en-GB" w:eastAsia="fr-FR"/>
        </w:rPr>
        <w:t>,</w:t>
      </w:r>
    </w:p>
    <w:p w14:paraId="003E7D70" w14:textId="5F6C2B30" w:rsidR="00FE72ED" w:rsidRPr="00386149" w:rsidRDefault="00FE72ED" w:rsidP="00FE72ED">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"href"</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"https://</w:t>
      </w:r>
      <w:r w:rsidR="008B353F">
        <w:rPr>
          <w:rFonts w:ascii="Consolas" w:eastAsia="Times New Roman" w:hAnsi="Consolas"/>
          <w:color w:val="CE9178"/>
          <w:sz w:val="21"/>
          <w:szCs w:val="21"/>
          <w:lang w:val="en-GB" w:eastAsia="fr-FR"/>
        </w:rPr>
        <w:t>s2a-lta</w:t>
      </w:r>
      <w:r w:rsidRPr="00386149">
        <w:rPr>
          <w:rFonts w:ascii="Consolas" w:eastAsia="Times New Roman" w:hAnsi="Consolas"/>
          <w:color w:val="CE9178"/>
          <w:sz w:val="21"/>
          <w:szCs w:val="21"/>
          <w:lang w:val="en-GB" w:eastAsia="fr-FR"/>
        </w:rPr>
        <w:t>.copernicus.esa.int/collections/sentinel-2-l</w:t>
      </w:r>
      <w:r w:rsidR="00737D36">
        <w:rPr>
          <w:rFonts w:ascii="Consolas" w:eastAsia="Times New Roman" w:hAnsi="Consolas"/>
          <w:color w:val="CE9178"/>
          <w:sz w:val="21"/>
          <w:szCs w:val="21"/>
          <w:lang w:val="en-GB" w:eastAsia="fr-FR"/>
        </w:rPr>
        <w:t>0</w:t>
      </w:r>
      <w:r w:rsidRPr="00386149">
        <w:rPr>
          <w:rFonts w:ascii="Consolas" w:eastAsia="Times New Roman" w:hAnsi="Consolas"/>
          <w:color w:val="CE9178"/>
          <w:sz w:val="21"/>
          <w:szCs w:val="21"/>
          <w:lang w:val="en-GB" w:eastAsia="fr-FR"/>
        </w:rPr>
        <w:t>/items"</w:t>
      </w:r>
    </w:p>
    <w:p w14:paraId="785ED25A" w14:textId="77777777" w:rsidR="00FE72ED" w:rsidRPr="00BC65C6" w:rsidRDefault="00FE72ED" w:rsidP="00FE72ED">
      <w:pPr>
        <w:shd w:val="clear" w:color="auto" w:fill="1F1F1F"/>
        <w:spacing w:before="0" w:after="0" w:line="285" w:lineRule="atLeast"/>
        <w:jc w:val="left"/>
        <w:rPr>
          <w:rFonts w:ascii="Consolas" w:eastAsia="Times New Roman" w:hAnsi="Consolas"/>
          <w:color w:val="CCCCCC"/>
          <w:sz w:val="21"/>
          <w:szCs w:val="21"/>
          <w:lang w:val="fr-FR" w:eastAsia="fr-FR"/>
        </w:rPr>
      </w:pPr>
      <w:r w:rsidRPr="00386149">
        <w:rPr>
          <w:rFonts w:ascii="Consolas" w:eastAsia="Times New Roman" w:hAnsi="Consolas"/>
          <w:color w:val="CCCCCC"/>
          <w:sz w:val="21"/>
          <w:szCs w:val="21"/>
          <w:lang w:val="en-GB" w:eastAsia="fr-FR"/>
        </w:rPr>
        <w:t xml:space="preserve">        </w:t>
      </w:r>
      <w:r w:rsidRPr="00BC65C6">
        <w:rPr>
          <w:rFonts w:ascii="Consolas" w:eastAsia="Times New Roman" w:hAnsi="Consolas"/>
          <w:color w:val="CCCCCC"/>
          <w:sz w:val="21"/>
          <w:szCs w:val="21"/>
          <w:lang w:val="fr-FR" w:eastAsia="fr-FR"/>
        </w:rPr>
        <w:t>},</w:t>
      </w:r>
    </w:p>
    <w:p w14:paraId="68B8CE64" w14:textId="77777777" w:rsidR="00FE72ED" w:rsidRPr="00BC65C6" w:rsidRDefault="00FE72ED" w:rsidP="00FE72ED">
      <w:pPr>
        <w:shd w:val="clear" w:color="auto" w:fill="1F1F1F"/>
        <w:spacing w:before="0" w:after="0" w:line="285" w:lineRule="atLeast"/>
        <w:jc w:val="left"/>
        <w:rPr>
          <w:rFonts w:ascii="Consolas" w:eastAsia="Times New Roman" w:hAnsi="Consolas"/>
          <w:color w:val="CCCCCC"/>
          <w:sz w:val="21"/>
          <w:szCs w:val="21"/>
          <w:lang w:val="fr-FR" w:eastAsia="fr-FR"/>
        </w:rPr>
      </w:pPr>
      <w:r w:rsidRPr="00BC65C6">
        <w:rPr>
          <w:rFonts w:ascii="Consolas" w:eastAsia="Times New Roman" w:hAnsi="Consolas"/>
          <w:color w:val="CCCCCC"/>
          <w:sz w:val="21"/>
          <w:szCs w:val="21"/>
          <w:lang w:val="fr-FR" w:eastAsia="fr-FR"/>
        </w:rPr>
        <w:t>        {</w:t>
      </w:r>
    </w:p>
    <w:p w14:paraId="14D2B8C2" w14:textId="77777777" w:rsidR="00FE72ED" w:rsidRPr="00BC65C6" w:rsidRDefault="00FE72ED" w:rsidP="00FE72ED">
      <w:pPr>
        <w:shd w:val="clear" w:color="auto" w:fill="1F1F1F"/>
        <w:spacing w:before="0" w:after="0" w:line="285" w:lineRule="atLeast"/>
        <w:jc w:val="left"/>
        <w:rPr>
          <w:rFonts w:ascii="Consolas" w:eastAsia="Times New Roman" w:hAnsi="Consolas"/>
          <w:color w:val="CCCCCC"/>
          <w:sz w:val="21"/>
          <w:szCs w:val="21"/>
          <w:lang w:val="fr-FR" w:eastAsia="fr-FR"/>
        </w:rPr>
      </w:pPr>
      <w:r w:rsidRPr="00BC65C6">
        <w:rPr>
          <w:rFonts w:ascii="Consolas" w:eastAsia="Times New Roman" w:hAnsi="Consolas"/>
          <w:color w:val="CCCCCC"/>
          <w:sz w:val="21"/>
          <w:szCs w:val="21"/>
          <w:lang w:val="fr-FR" w:eastAsia="fr-FR"/>
        </w:rPr>
        <w:t xml:space="preserve">          </w:t>
      </w:r>
      <w:r w:rsidRPr="00BC65C6">
        <w:rPr>
          <w:rFonts w:ascii="Consolas" w:eastAsia="Times New Roman" w:hAnsi="Consolas"/>
          <w:color w:val="9CDCFE"/>
          <w:sz w:val="21"/>
          <w:szCs w:val="21"/>
          <w:lang w:val="fr-FR" w:eastAsia="fr-FR"/>
        </w:rPr>
        <w:t>"rel"</w:t>
      </w:r>
      <w:r w:rsidRPr="00BC65C6">
        <w:rPr>
          <w:rFonts w:ascii="Consolas" w:eastAsia="Times New Roman" w:hAnsi="Consolas"/>
          <w:color w:val="CCCCCC"/>
          <w:sz w:val="21"/>
          <w:szCs w:val="21"/>
          <w:lang w:val="fr-FR" w:eastAsia="fr-FR"/>
        </w:rPr>
        <w:t xml:space="preserve">: </w:t>
      </w:r>
      <w:r w:rsidRPr="00BC65C6">
        <w:rPr>
          <w:rFonts w:ascii="Consolas" w:eastAsia="Times New Roman" w:hAnsi="Consolas"/>
          <w:color w:val="CE9178"/>
          <w:sz w:val="21"/>
          <w:szCs w:val="21"/>
          <w:lang w:val="fr-FR" w:eastAsia="fr-FR"/>
        </w:rPr>
        <w:t>"parent"</w:t>
      </w:r>
      <w:r w:rsidRPr="00BC65C6">
        <w:rPr>
          <w:rFonts w:ascii="Consolas" w:eastAsia="Times New Roman" w:hAnsi="Consolas"/>
          <w:color w:val="CCCCCC"/>
          <w:sz w:val="21"/>
          <w:szCs w:val="21"/>
          <w:lang w:val="fr-FR" w:eastAsia="fr-FR"/>
        </w:rPr>
        <w:t>,</w:t>
      </w:r>
    </w:p>
    <w:p w14:paraId="7306A990" w14:textId="77777777" w:rsidR="00FE72ED" w:rsidRPr="00BC65C6" w:rsidRDefault="00FE72ED" w:rsidP="00FE72ED">
      <w:pPr>
        <w:shd w:val="clear" w:color="auto" w:fill="1F1F1F"/>
        <w:spacing w:before="0" w:after="0" w:line="285" w:lineRule="atLeast"/>
        <w:jc w:val="left"/>
        <w:rPr>
          <w:rFonts w:ascii="Consolas" w:eastAsia="Times New Roman" w:hAnsi="Consolas"/>
          <w:color w:val="CCCCCC"/>
          <w:sz w:val="21"/>
          <w:szCs w:val="21"/>
          <w:lang w:val="fr-FR" w:eastAsia="fr-FR"/>
        </w:rPr>
      </w:pPr>
      <w:r w:rsidRPr="00BC65C6">
        <w:rPr>
          <w:rFonts w:ascii="Consolas" w:eastAsia="Times New Roman" w:hAnsi="Consolas"/>
          <w:color w:val="CCCCCC"/>
          <w:sz w:val="21"/>
          <w:szCs w:val="21"/>
          <w:lang w:val="fr-FR" w:eastAsia="fr-FR"/>
        </w:rPr>
        <w:t xml:space="preserve">          </w:t>
      </w:r>
      <w:r w:rsidRPr="00BC65C6">
        <w:rPr>
          <w:rFonts w:ascii="Consolas" w:eastAsia="Times New Roman" w:hAnsi="Consolas"/>
          <w:color w:val="9CDCFE"/>
          <w:sz w:val="21"/>
          <w:szCs w:val="21"/>
          <w:lang w:val="fr-FR" w:eastAsia="fr-FR"/>
        </w:rPr>
        <w:t>"type"</w:t>
      </w:r>
      <w:r w:rsidRPr="00BC65C6">
        <w:rPr>
          <w:rFonts w:ascii="Consolas" w:eastAsia="Times New Roman" w:hAnsi="Consolas"/>
          <w:color w:val="CCCCCC"/>
          <w:sz w:val="21"/>
          <w:szCs w:val="21"/>
          <w:lang w:val="fr-FR" w:eastAsia="fr-FR"/>
        </w:rPr>
        <w:t xml:space="preserve">: </w:t>
      </w:r>
      <w:r w:rsidRPr="00BC65C6">
        <w:rPr>
          <w:rFonts w:ascii="Consolas" w:eastAsia="Times New Roman" w:hAnsi="Consolas"/>
          <w:color w:val="CE9178"/>
          <w:sz w:val="21"/>
          <w:szCs w:val="21"/>
          <w:lang w:val="fr-FR" w:eastAsia="fr-FR"/>
        </w:rPr>
        <w:t>"application/json"</w:t>
      </w:r>
      <w:r w:rsidRPr="00BC65C6">
        <w:rPr>
          <w:rFonts w:ascii="Consolas" w:eastAsia="Times New Roman" w:hAnsi="Consolas"/>
          <w:color w:val="CCCCCC"/>
          <w:sz w:val="21"/>
          <w:szCs w:val="21"/>
          <w:lang w:val="fr-FR" w:eastAsia="fr-FR"/>
        </w:rPr>
        <w:t>,</w:t>
      </w:r>
    </w:p>
    <w:p w14:paraId="61A3F744" w14:textId="03B6C1D8" w:rsidR="00FE72ED" w:rsidRPr="00910BDF" w:rsidRDefault="00FE72ED" w:rsidP="00FE72ED">
      <w:pPr>
        <w:shd w:val="clear" w:color="auto" w:fill="1F1F1F"/>
        <w:spacing w:before="0" w:after="0" w:line="285" w:lineRule="atLeast"/>
        <w:jc w:val="left"/>
        <w:rPr>
          <w:rFonts w:ascii="Consolas" w:eastAsia="Times New Roman" w:hAnsi="Consolas"/>
          <w:color w:val="CCCCCC"/>
          <w:sz w:val="21"/>
          <w:szCs w:val="21"/>
          <w:lang w:val="nl-NL" w:eastAsia="fr-FR"/>
        </w:rPr>
      </w:pPr>
      <w:r w:rsidRPr="00724A99">
        <w:rPr>
          <w:rFonts w:ascii="Consolas" w:eastAsia="Times New Roman" w:hAnsi="Consolas"/>
          <w:color w:val="CCCCCC"/>
          <w:sz w:val="21"/>
          <w:szCs w:val="21"/>
          <w:lang w:val="fr-FR" w:eastAsia="fr-FR"/>
        </w:rPr>
        <w:t xml:space="preserve">          </w:t>
      </w:r>
      <w:r w:rsidRPr="00910BDF">
        <w:rPr>
          <w:rFonts w:ascii="Consolas" w:eastAsia="Times New Roman" w:hAnsi="Consolas"/>
          <w:color w:val="9CDCFE"/>
          <w:sz w:val="21"/>
          <w:szCs w:val="21"/>
          <w:lang w:val="nl-NL" w:eastAsia="fr-FR"/>
        </w:rPr>
        <w:t>"href"</w:t>
      </w:r>
      <w:r w:rsidRPr="00910BDF">
        <w:rPr>
          <w:rFonts w:ascii="Consolas" w:eastAsia="Times New Roman" w:hAnsi="Consolas"/>
          <w:color w:val="CCCCCC"/>
          <w:sz w:val="21"/>
          <w:szCs w:val="21"/>
          <w:lang w:val="nl-NL" w:eastAsia="fr-FR"/>
        </w:rPr>
        <w:t xml:space="preserve">: </w:t>
      </w:r>
      <w:r w:rsidRPr="00910BDF">
        <w:rPr>
          <w:rFonts w:ascii="Consolas" w:eastAsia="Times New Roman" w:hAnsi="Consolas"/>
          <w:color w:val="CE9178"/>
          <w:sz w:val="21"/>
          <w:szCs w:val="21"/>
          <w:lang w:val="nl-NL" w:eastAsia="fr-FR"/>
        </w:rPr>
        <w:t>"https://</w:t>
      </w:r>
      <w:r w:rsidR="008B353F" w:rsidRPr="00910BDF">
        <w:rPr>
          <w:rFonts w:ascii="Consolas" w:eastAsia="Times New Roman" w:hAnsi="Consolas"/>
          <w:color w:val="CE9178"/>
          <w:sz w:val="21"/>
          <w:szCs w:val="21"/>
          <w:lang w:val="nl-NL" w:eastAsia="fr-FR"/>
        </w:rPr>
        <w:t>s2a-lta</w:t>
      </w:r>
      <w:r w:rsidRPr="00910BDF">
        <w:rPr>
          <w:rFonts w:ascii="Consolas" w:eastAsia="Times New Roman" w:hAnsi="Consolas"/>
          <w:color w:val="CE9178"/>
          <w:sz w:val="21"/>
          <w:szCs w:val="21"/>
          <w:lang w:val="nl-NL" w:eastAsia="fr-FR"/>
        </w:rPr>
        <w:t>.copernicus.esa.int/"</w:t>
      </w:r>
    </w:p>
    <w:p w14:paraId="6A51D294" w14:textId="77777777" w:rsidR="00FE72ED" w:rsidRPr="00910BDF" w:rsidRDefault="00FE72ED" w:rsidP="00FE72ED">
      <w:pPr>
        <w:shd w:val="clear" w:color="auto" w:fill="1F1F1F"/>
        <w:spacing w:before="0" w:after="0" w:line="285" w:lineRule="atLeast"/>
        <w:jc w:val="left"/>
        <w:rPr>
          <w:rFonts w:ascii="Consolas" w:eastAsia="Times New Roman" w:hAnsi="Consolas"/>
          <w:color w:val="CCCCCC"/>
          <w:sz w:val="21"/>
          <w:szCs w:val="21"/>
          <w:lang w:val="nl-NL" w:eastAsia="fr-FR"/>
        </w:rPr>
      </w:pPr>
      <w:r w:rsidRPr="00910BDF">
        <w:rPr>
          <w:rFonts w:ascii="Consolas" w:eastAsia="Times New Roman" w:hAnsi="Consolas"/>
          <w:color w:val="CCCCCC"/>
          <w:sz w:val="21"/>
          <w:szCs w:val="21"/>
          <w:lang w:val="nl-NL" w:eastAsia="fr-FR"/>
        </w:rPr>
        <w:t>        },</w:t>
      </w:r>
    </w:p>
    <w:p w14:paraId="600860AA" w14:textId="77777777" w:rsidR="00FE72ED" w:rsidRPr="00910BDF" w:rsidRDefault="00FE72ED" w:rsidP="00FE72ED">
      <w:pPr>
        <w:shd w:val="clear" w:color="auto" w:fill="1F1F1F"/>
        <w:spacing w:before="0" w:after="0" w:line="285" w:lineRule="atLeast"/>
        <w:jc w:val="left"/>
        <w:rPr>
          <w:rFonts w:ascii="Consolas" w:eastAsia="Times New Roman" w:hAnsi="Consolas"/>
          <w:color w:val="CCCCCC"/>
          <w:sz w:val="21"/>
          <w:szCs w:val="21"/>
          <w:lang w:val="nl-NL" w:eastAsia="fr-FR"/>
        </w:rPr>
      </w:pPr>
      <w:r w:rsidRPr="00910BDF">
        <w:rPr>
          <w:rFonts w:ascii="Consolas" w:eastAsia="Times New Roman" w:hAnsi="Consolas"/>
          <w:color w:val="CCCCCC"/>
          <w:sz w:val="21"/>
          <w:szCs w:val="21"/>
          <w:lang w:val="nl-NL" w:eastAsia="fr-FR"/>
        </w:rPr>
        <w:t>        {</w:t>
      </w:r>
    </w:p>
    <w:p w14:paraId="3C713EFD" w14:textId="77777777" w:rsidR="00FE72ED" w:rsidRPr="00910BDF" w:rsidRDefault="00FE72ED" w:rsidP="00FE72ED">
      <w:pPr>
        <w:shd w:val="clear" w:color="auto" w:fill="1F1F1F"/>
        <w:spacing w:before="0" w:after="0" w:line="285" w:lineRule="atLeast"/>
        <w:jc w:val="left"/>
        <w:rPr>
          <w:rFonts w:ascii="Consolas" w:eastAsia="Times New Roman" w:hAnsi="Consolas"/>
          <w:color w:val="CCCCCC"/>
          <w:sz w:val="21"/>
          <w:szCs w:val="21"/>
          <w:lang w:val="nl-NL" w:eastAsia="fr-FR"/>
        </w:rPr>
      </w:pPr>
      <w:r w:rsidRPr="00910BDF">
        <w:rPr>
          <w:rFonts w:ascii="Consolas" w:eastAsia="Times New Roman" w:hAnsi="Consolas"/>
          <w:color w:val="CCCCCC"/>
          <w:sz w:val="21"/>
          <w:szCs w:val="21"/>
          <w:lang w:val="nl-NL" w:eastAsia="fr-FR"/>
        </w:rPr>
        <w:lastRenderedPageBreak/>
        <w:t xml:space="preserve">          </w:t>
      </w:r>
      <w:r w:rsidRPr="00910BDF">
        <w:rPr>
          <w:rFonts w:ascii="Consolas" w:eastAsia="Times New Roman" w:hAnsi="Consolas"/>
          <w:color w:val="9CDCFE"/>
          <w:sz w:val="21"/>
          <w:szCs w:val="21"/>
          <w:lang w:val="nl-NL" w:eastAsia="fr-FR"/>
        </w:rPr>
        <w:t>"rel"</w:t>
      </w:r>
      <w:r w:rsidRPr="00910BDF">
        <w:rPr>
          <w:rFonts w:ascii="Consolas" w:eastAsia="Times New Roman" w:hAnsi="Consolas"/>
          <w:color w:val="CCCCCC"/>
          <w:sz w:val="21"/>
          <w:szCs w:val="21"/>
          <w:lang w:val="nl-NL" w:eastAsia="fr-FR"/>
        </w:rPr>
        <w:t xml:space="preserve">: </w:t>
      </w:r>
      <w:r w:rsidRPr="00910BDF">
        <w:rPr>
          <w:rFonts w:ascii="Consolas" w:eastAsia="Times New Roman" w:hAnsi="Consolas"/>
          <w:color w:val="CE9178"/>
          <w:sz w:val="21"/>
          <w:szCs w:val="21"/>
          <w:lang w:val="nl-NL" w:eastAsia="fr-FR"/>
        </w:rPr>
        <w:t>"root"</w:t>
      </w:r>
      <w:r w:rsidRPr="00910BDF">
        <w:rPr>
          <w:rFonts w:ascii="Consolas" w:eastAsia="Times New Roman" w:hAnsi="Consolas"/>
          <w:color w:val="CCCCCC"/>
          <w:sz w:val="21"/>
          <w:szCs w:val="21"/>
          <w:lang w:val="nl-NL" w:eastAsia="fr-FR"/>
        </w:rPr>
        <w:t>,</w:t>
      </w:r>
    </w:p>
    <w:p w14:paraId="5F8A3298" w14:textId="77777777" w:rsidR="00FE72ED" w:rsidRPr="00386149" w:rsidRDefault="00FE72ED" w:rsidP="00FE72ED">
      <w:pPr>
        <w:shd w:val="clear" w:color="auto" w:fill="1F1F1F"/>
        <w:spacing w:before="0" w:after="0" w:line="285" w:lineRule="atLeast"/>
        <w:jc w:val="left"/>
        <w:rPr>
          <w:rFonts w:ascii="Consolas" w:eastAsia="Times New Roman" w:hAnsi="Consolas"/>
          <w:color w:val="CCCCCC"/>
          <w:sz w:val="21"/>
          <w:szCs w:val="21"/>
          <w:lang w:val="en-GB" w:eastAsia="fr-FR"/>
        </w:rPr>
      </w:pPr>
      <w:r w:rsidRPr="00910BDF">
        <w:rPr>
          <w:rFonts w:ascii="Consolas" w:eastAsia="Times New Roman" w:hAnsi="Consolas"/>
          <w:color w:val="CCCCCC"/>
          <w:sz w:val="21"/>
          <w:szCs w:val="21"/>
          <w:lang w:val="nl-NL" w:eastAsia="fr-FR"/>
        </w:rPr>
        <w:t xml:space="preserve">          </w:t>
      </w:r>
      <w:r w:rsidRPr="00386149">
        <w:rPr>
          <w:rFonts w:ascii="Consolas" w:eastAsia="Times New Roman" w:hAnsi="Consolas"/>
          <w:color w:val="9CDCFE"/>
          <w:sz w:val="21"/>
          <w:szCs w:val="21"/>
          <w:lang w:val="en-GB" w:eastAsia="fr-FR"/>
        </w:rPr>
        <w:t>"type"</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"application/json"</w:t>
      </w:r>
      <w:r w:rsidRPr="00386149">
        <w:rPr>
          <w:rFonts w:ascii="Consolas" w:eastAsia="Times New Roman" w:hAnsi="Consolas"/>
          <w:color w:val="CCCCCC"/>
          <w:sz w:val="21"/>
          <w:szCs w:val="21"/>
          <w:lang w:val="en-GB" w:eastAsia="fr-FR"/>
        </w:rPr>
        <w:t>,</w:t>
      </w:r>
    </w:p>
    <w:p w14:paraId="53C3E462" w14:textId="0319142F" w:rsidR="00FE72ED" w:rsidRPr="00386149" w:rsidRDefault="00FE72ED" w:rsidP="00FE72ED">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"href"</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"https://</w:t>
      </w:r>
      <w:r w:rsidR="008B353F">
        <w:rPr>
          <w:rFonts w:ascii="Consolas" w:eastAsia="Times New Roman" w:hAnsi="Consolas"/>
          <w:color w:val="CE9178"/>
          <w:sz w:val="21"/>
          <w:szCs w:val="21"/>
          <w:lang w:val="en-GB" w:eastAsia="fr-FR"/>
        </w:rPr>
        <w:t>s2a-lta</w:t>
      </w:r>
      <w:r w:rsidRPr="00386149">
        <w:rPr>
          <w:rFonts w:ascii="Consolas" w:eastAsia="Times New Roman" w:hAnsi="Consolas"/>
          <w:color w:val="CE9178"/>
          <w:sz w:val="21"/>
          <w:szCs w:val="21"/>
          <w:lang w:val="en-GB" w:eastAsia="fr-FR"/>
        </w:rPr>
        <w:t>.copernicus.esa.int/"</w:t>
      </w:r>
    </w:p>
    <w:p w14:paraId="1D1D6469" w14:textId="77777777" w:rsidR="00FE72ED" w:rsidRPr="00386149" w:rsidRDefault="00FE72ED" w:rsidP="00FE72ED">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0BA1DDB3" w14:textId="77777777" w:rsidR="00FE72ED" w:rsidRPr="00386149" w:rsidRDefault="00FE72ED" w:rsidP="00FE72ED">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5BC2CF6D" w14:textId="77777777" w:rsidR="00FE72ED" w:rsidRPr="00386149" w:rsidRDefault="00FE72ED" w:rsidP="00FE72ED">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"rel"</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"self"</w:t>
      </w:r>
      <w:r w:rsidRPr="00386149">
        <w:rPr>
          <w:rFonts w:ascii="Consolas" w:eastAsia="Times New Roman" w:hAnsi="Consolas"/>
          <w:color w:val="CCCCCC"/>
          <w:sz w:val="21"/>
          <w:szCs w:val="21"/>
          <w:lang w:val="en-GB" w:eastAsia="fr-FR"/>
        </w:rPr>
        <w:t>,</w:t>
      </w:r>
    </w:p>
    <w:p w14:paraId="5B9C79AA" w14:textId="77777777" w:rsidR="00FE72ED" w:rsidRPr="00386149" w:rsidRDefault="00FE72ED" w:rsidP="00FE72ED">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"type"</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"application/json"</w:t>
      </w:r>
      <w:r w:rsidRPr="00386149">
        <w:rPr>
          <w:rFonts w:ascii="Consolas" w:eastAsia="Times New Roman" w:hAnsi="Consolas"/>
          <w:color w:val="CCCCCC"/>
          <w:sz w:val="21"/>
          <w:szCs w:val="21"/>
          <w:lang w:val="en-GB" w:eastAsia="fr-FR"/>
        </w:rPr>
        <w:t>,</w:t>
      </w:r>
    </w:p>
    <w:p w14:paraId="1CF44C45" w14:textId="6B126286" w:rsidR="00FE72ED" w:rsidRPr="00386149" w:rsidRDefault="00FE72ED" w:rsidP="00FE72ED">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w:t>
      </w:r>
      <w:proofErr w:type="spellStart"/>
      <w:r w:rsidRPr="00386149">
        <w:rPr>
          <w:rFonts w:ascii="Consolas" w:eastAsia="Times New Roman" w:hAnsi="Consolas"/>
          <w:color w:val="9CDCFE"/>
          <w:sz w:val="21"/>
          <w:szCs w:val="21"/>
          <w:lang w:val="en-GB" w:eastAsia="fr-FR"/>
        </w:rPr>
        <w:t>href</w:t>
      </w:r>
      <w:proofErr w:type="spellEnd"/>
      <w:r w:rsidRPr="00386149">
        <w:rPr>
          <w:rFonts w:ascii="Consolas" w:eastAsia="Times New Roman" w:hAnsi="Consolas"/>
          <w:color w:val="9CDCFE"/>
          <w:sz w:val="21"/>
          <w:szCs w:val="21"/>
          <w:lang w:val="en-GB" w:eastAsia="fr-FR"/>
        </w:rPr>
        <w:t>"</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"https://</w:t>
      </w:r>
      <w:r w:rsidR="008B353F">
        <w:rPr>
          <w:rFonts w:ascii="Consolas" w:eastAsia="Times New Roman" w:hAnsi="Consolas"/>
          <w:color w:val="CE9178"/>
          <w:sz w:val="21"/>
          <w:szCs w:val="21"/>
          <w:lang w:val="en-GB" w:eastAsia="fr-FR"/>
        </w:rPr>
        <w:t>s2a-lta</w:t>
      </w:r>
      <w:r w:rsidRPr="00386149">
        <w:rPr>
          <w:rFonts w:ascii="Consolas" w:eastAsia="Times New Roman" w:hAnsi="Consolas"/>
          <w:color w:val="CE9178"/>
          <w:sz w:val="21"/>
          <w:szCs w:val="21"/>
          <w:lang w:val="en-GB" w:eastAsia="fr-FR"/>
        </w:rPr>
        <w:t>.copernicus.esa.int/collections/sentinel-2-l</w:t>
      </w:r>
      <w:r w:rsidR="00737D36">
        <w:rPr>
          <w:rFonts w:ascii="Consolas" w:eastAsia="Times New Roman" w:hAnsi="Consolas"/>
          <w:color w:val="CE9178"/>
          <w:sz w:val="21"/>
          <w:szCs w:val="21"/>
          <w:lang w:val="en-GB" w:eastAsia="fr-FR"/>
        </w:rPr>
        <w:t>0</w:t>
      </w:r>
      <w:r w:rsidRPr="00386149">
        <w:rPr>
          <w:rFonts w:ascii="Consolas" w:eastAsia="Times New Roman" w:hAnsi="Consolas"/>
          <w:color w:val="CE9178"/>
          <w:sz w:val="21"/>
          <w:szCs w:val="21"/>
          <w:lang w:val="en-GB" w:eastAsia="fr-FR"/>
        </w:rPr>
        <w:t>"</w:t>
      </w:r>
    </w:p>
    <w:p w14:paraId="631EC0EA" w14:textId="77777777" w:rsidR="00FE72ED" w:rsidRPr="00386149" w:rsidRDefault="00FE72ED" w:rsidP="00FE72ED">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2DDBC6A6" w14:textId="77777777" w:rsidR="00FE72ED" w:rsidRPr="00386149" w:rsidRDefault="00FE72ED" w:rsidP="00FE72ED">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63608886" w14:textId="77777777" w:rsidR="00FE72ED" w:rsidRPr="00386149" w:rsidRDefault="00FE72ED" w:rsidP="00FE72ED">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"rel"</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"http://www.opengis.net/def/rel/ogc/1.0/queryables"</w:t>
      </w:r>
      <w:r w:rsidRPr="00386149">
        <w:rPr>
          <w:rFonts w:ascii="Consolas" w:eastAsia="Times New Roman" w:hAnsi="Consolas"/>
          <w:color w:val="CCCCCC"/>
          <w:sz w:val="21"/>
          <w:szCs w:val="21"/>
          <w:lang w:val="en-GB" w:eastAsia="fr-FR"/>
        </w:rPr>
        <w:t>,</w:t>
      </w:r>
    </w:p>
    <w:p w14:paraId="09625BB1" w14:textId="7BF5D876" w:rsidR="00FE72ED" w:rsidRPr="00386149" w:rsidRDefault="00FE72ED" w:rsidP="00FE72ED">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"href"</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"https://</w:t>
      </w:r>
      <w:r w:rsidR="008B353F">
        <w:rPr>
          <w:rFonts w:ascii="Consolas" w:eastAsia="Times New Roman" w:hAnsi="Consolas"/>
          <w:color w:val="CE9178"/>
          <w:sz w:val="21"/>
          <w:szCs w:val="21"/>
          <w:lang w:val="en-GB" w:eastAsia="fr-FR"/>
        </w:rPr>
        <w:t>s2a-lta</w:t>
      </w:r>
      <w:r w:rsidRPr="00386149">
        <w:rPr>
          <w:rFonts w:ascii="Consolas" w:eastAsia="Times New Roman" w:hAnsi="Consolas"/>
          <w:color w:val="CE9178"/>
          <w:sz w:val="21"/>
          <w:szCs w:val="21"/>
          <w:lang w:val="en-GB" w:eastAsia="fr-FR"/>
        </w:rPr>
        <w:t>.copernicus.esa.int/collections/sentinel-2-l</w:t>
      </w:r>
      <w:r w:rsidR="00E41B8F">
        <w:rPr>
          <w:rFonts w:ascii="Consolas" w:eastAsia="Times New Roman" w:hAnsi="Consolas"/>
          <w:color w:val="CE9178"/>
          <w:sz w:val="21"/>
          <w:szCs w:val="21"/>
          <w:lang w:val="en-GB" w:eastAsia="fr-FR"/>
        </w:rPr>
        <w:t>0</w:t>
      </w:r>
      <w:r w:rsidRPr="00386149">
        <w:rPr>
          <w:rFonts w:ascii="Consolas" w:eastAsia="Times New Roman" w:hAnsi="Consolas"/>
          <w:color w:val="CE9178"/>
          <w:sz w:val="21"/>
          <w:szCs w:val="21"/>
          <w:lang w:val="en-GB" w:eastAsia="fr-FR"/>
        </w:rPr>
        <w:t>/queryables"</w:t>
      </w:r>
      <w:r w:rsidRPr="00386149">
        <w:rPr>
          <w:rFonts w:ascii="Consolas" w:eastAsia="Times New Roman" w:hAnsi="Consolas"/>
          <w:color w:val="CCCCCC"/>
          <w:sz w:val="21"/>
          <w:szCs w:val="21"/>
          <w:lang w:val="en-GB" w:eastAsia="fr-FR"/>
        </w:rPr>
        <w:t>,</w:t>
      </w:r>
    </w:p>
    <w:p w14:paraId="1D645511" w14:textId="77777777" w:rsidR="00FE72ED" w:rsidRPr="00386149" w:rsidRDefault="00FE72ED" w:rsidP="00FE72ED">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"type"</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"application/schema+json"</w:t>
      </w:r>
      <w:r w:rsidRPr="00386149">
        <w:rPr>
          <w:rFonts w:ascii="Consolas" w:eastAsia="Times New Roman" w:hAnsi="Consolas"/>
          <w:color w:val="CCCCCC"/>
          <w:sz w:val="21"/>
          <w:szCs w:val="21"/>
          <w:lang w:val="en-GB" w:eastAsia="fr-FR"/>
        </w:rPr>
        <w:t>,</w:t>
      </w:r>
    </w:p>
    <w:p w14:paraId="2D2036C2" w14:textId="77777777" w:rsidR="00FE72ED" w:rsidRPr="00386149" w:rsidRDefault="00FE72ED" w:rsidP="00FE72ED">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"title"</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"Queryables"</w:t>
      </w:r>
    </w:p>
    <w:p w14:paraId="47E17230" w14:textId="77777777" w:rsidR="00FE72ED" w:rsidRPr="00386149" w:rsidRDefault="00FE72ED" w:rsidP="00FE72ED">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2EE680BE" w14:textId="77777777" w:rsidR="00FE72ED" w:rsidRPr="00386149" w:rsidRDefault="00FE72ED" w:rsidP="00FE72ED">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5BE5C2AD" w14:textId="5F52F599" w:rsidR="00FE72ED" w:rsidRPr="00386149" w:rsidRDefault="00FE72ED" w:rsidP="00FE72ED">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"title"</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 xml:space="preserve">"Sentinel-2 </w:t>
      </w:r>
      <w:proofErr w:type="gramStart"/>
      <w:r w:rsidRPr="00386149">
        <w:rPr>
          <w:rFonts w:ascii="Consolas" w:eastAsia="Times New Roman" w:hAnsi="Consolas"/>
          <w:color w:val="CE9178"/>
          <w:sz w:val="21"/>
          <w:szCs w:val="21"/>
          <w:lang w:val="en-GB" w:eastAsia="fr-FR"/>
        </w:rPr>
        <w:t>Level-</w:t>
      </w:r>
      <w:r w:rsidR="00737D36">
        <w:rPr>
          <w:rFonts w:ascii="Consolas" w:eastAsia="Times New Roman" w:hAnsi="Consolas"/>
          <w:color w:val="CE9178"/>
          <w:sz w:val="21"/>
          <w:szCs w:val="21"/>
          <w:lang w:val="en-GB" w:eastAsia="fr-FR"/>
        </w:rPr>
        <w:t>0</w:t>
      </w:r>
      <w:proofErr w:type="gramEnd"/>
      <w:r w:rsidRPr="00386149">
        <w:rPr>
          <w:rFonts w:ascii="Consolas" w:eastAsia="Times New Roman" w:hAnsi="Consolas"/>
          <w:color w:val="CE9178"/>
          <w:sz w:val="21"/>
          <w:szCs w:val="21"/>
          <w:lang w:val="en-GB" w:eastAsia="fr-FR"/>
        </w:rPr>
        <w:t>"</w:t>
      </w:r>
      <w:r w:rsidRPr="00386149">
        <w:rPr>
          <w:rFonts w:ascii="Consolas" w:eastAsia="Times New Roman" w:hAnsi="Consolas"/>
          <w:color w:val="CCCCCC"/>
          <w:sz w:val="21"/>
          <w:szCs w:val="21"/>
          <w:lang w:val="en-GB" w:eastAsia="fr-FR"/>
        </w:rPr>
        <w:t>,</w:t>
      </w:r>
    </w:p>
    <w:p w14:paraId="186A55E5" w14:textId="2A2D932A" w:rsidR="00FE72ED" w:rsidRPr="00386149" w:rsidRDefault="00FE72ED" w:rsidP="00FE72ED">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"description"</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w:t>
      </w:r>
      <w:r w:rsidR="00737D36" w:rsidRPr="00737D36">
        <w:rPr>
          <w:rFonts w:ascii="Consolas" w:eastAsia="Times New Roman" w:hAnsi="Consolas"/>
          <w:color w:val="CE9178"/>
          <w:sz w:val="21"/>
          <w:szCs w:val="21"/>
          <w:lang w:val="en-GB" w:eastAsia="fr-FR"/>
        </w:rPr>
        <w:t xml:space="preserve">The purpose of the Sentinel-2 MSI </w:t>
      </w:r>
      <w:proofErr w:type="gramStart"/>
      <w:r w:rsidR="00737D36" w:rsidRPr="00737D36">
        <w:rPr>
          <w:rFonts w:ascii="Consolas" w:eastAsia="Times New Roman" w:hAnsi="Consolas"/>
          <w:color w:val="CE9178"/>
          <w:sz w:val="21"/>
          <w:szCs w:val="21"/>
          <w:lang w:val="en-GB" w:eastAsia="fr-FR"/>
        </w:rPr>
        <w:t>Level-0</w:t>
      </w:r>
      <w:proofErr w:type="gramEnd"/>
      <w:r w:rsidR="00737D36" w:rsidRPr="00737D36">
        <w:rPr>
          <w:rFonts w:ascii="Consolas" w:eastAsia="Times New Roman" w:hAnsi="Consolas"/>
          <w:color w:val="CE9178"/>
          <w:sz w:val="21"/>
          <w:szCs w:val="21"/>
          <w:lang w:val="en-GB" w:eastAsia="fr-FR"/>
        </w:rPr>
        <w:t xml:space="preserve"> processor is to perform the initial processing of raw data received from the Sentinel-2 satellite. The </w:t>
      </w:r>
      <w:proofErr w:type="gramStart"/>
      <w:r w:rsidR="00737D36" w:rsidRPr="00737D36">
        <w:rPr>
          <w:rFonts w:ascii="Consolas" w:eastAsia="Times New Roman" w:hAnsi="Consolas"/>
          <w:color w:val="CE9178"/>
          <w:sz w:val="21"/>
          <w:szCs w:val="21"/>
          <w:lang w:val="en-GB" w:eastAsia="fr-FR"/>
        </w:rPr>
        <w:t>Level-0</w:t>
      </w:r>
      <w:proofErr w:type="gramEnd"/>
      <w:r w:rsidR="00737D36" w:rsidRPr="00737D36">
        <w:rPr>
          <w:rFonts w:ascii="Consolas" w:eastAsia="Times New Roman" w:hAnsi="Consolas"/>
          <w:color w:val="CE9178"/>
          <w:sz w:val="21"/>
          <w:szCs w:val="21"/>
          <w:lang w:val="en-GB" w:eastAsia="fr-FR"/>
        </w:rPr>
        <w:t xml:space="preserve"> processor is the first step in the data processing chain and is responsible for transforming the raw telemetry data into a format suitable for further processing and analysis</w:t>
      </w:r>
      <w:r w:rsidRPr="00386149">
        <w:rPr>
          <w:rFonts w:ascii="Consolas" w:eastAsia="Times New Roman" w:hAnsi="Consolas"/>
          <w:color w:val="CE9178"/>
          <w:sz w:val="21"/>
          <w:szCs w:val="21"/>
          <w:lang w:val="en-GB" w:eastAsia="fr-FR"/>
        </w:rPr>
        <w:t>."</w:t>
      </w:r>
      <w:r w:rsidRPr="00386149">
        <w:rPr>
          <w:rFonts w:ascii="Consolas" w:eastAsia="Times New Roman" w:hAnsi="Consolas"/>
          <w:color w:val="CCCCCC"/>
          <w:sz w:val="21"/>
          <w:szCs w:val="21"/>
          <w:lang w:val="en-GB" w:eastAsia="fr-FR"/>
        </w:rPr>
        <w:t>,</w:t>
      </w:r>
    </w:p>
    <w:p w14:paraId="426DED03" w14:textId="77777777" w:rsidR="00FE72ED" w:rsidRPr="00386149" w:rsidRDefault="00FE72ED" w:rsidP="00FE72ED">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"item_assets"</w:t>
      </w:r>
      <w:r w:rsidRPr="00386149">
        <w:rPr>
          <w:rFonts w:ascii="Consolas" w:eastAsia="Times New Roman" w:hAnsi="Consolas"/>
          <w:color w:val="CCCCCC"/>
          <w:sz w:val="21"/>
          <w:szCs w:val="21"/>
          <w:lang w:val="en-GB" w:eastAsia="fr-FR"/>
        </w:rPr>
        <w:t>: {</w:t>
      </w:r>
    </w:p>
    <w:p w14:paraId="3703C50C" w14:textId="77777777" w:rsidR="006B26E8" w:rsidRDefault="00FE72ED" w:rsidP="006B26E8">
      <w:pPr>
        <w:shd w:val="clear" w:color="auto" w:fill="1F1F1F"/>
        <w:spacing w:before="0" w:after="0" w:line="285" w:lineRule="atLeast"/>
        <w:jc w:val="left"/>
        <w:rPr>
          <w:rFonts w:ascii="Consolas" w:eastAsia="Times New Roman" w:hAnsi="Consolas"/>
          <w:color w:val="6A9955"/>
          <w:sz w:val="21"/>
          <w:szCs w:val="21"/>
          <w:lang w:val="en-GB" w:eastAsia="fr-FR"/>
        </w:rPr>
      </w:pPr>
      <w:r w:rsidRPr="00386149">
        <w:rPr>
          <w:rFonts w:ascii="Consolas" w:eastAsia="Times New Roman" w:hAnsi="Consolas"/>
          <w:color w:val="CCCCCC"/>
          <w:sz w:val="21"/>
          <w:szCs w:val="21"/>
          <w:lang w:val="en-GB" w:eastAsia="fr-FR"/>
        </w:rPr>
        <w:t xml:space="preserve">        </w:t>
      </w:r>
      <w:r w:rsidR="006B26E8">
        <w:rPr>
          <w:rFonts w:ascii="Consolas" w:eastAsia="Times New Roman" w:hAnsi="Consolas"/>
          <w:color w:val="9CDCFE"/>
          <w:sz w:val="21"/>
          <w:szCs w:val="21"/>
          <w:lang w:val="en-GB" w:eastAsia="fr-FR"/>
        </w:rPr>
        <w:t xml:space="preserve">…… </w:t>
      </w:r>
      <w:r w:rsidR="006B26E8" w:rsidRPr="006B26E8">
        <w:rPr>
          <w:rFonts w:ascii="Consolas" w:eastAsia="Times New Roman" w:hAnsi="Consolas"/>
          <w:color w:val="6A9955"/>
          <w:sz w:val="21"/>
          <w:szCs w:val="21"/>
          <w:lang w:val="en-GB" w:eastAsia="fr-FR"/>
        </w:rPr>
        <w:t>//</w:t>
      </w:r>
      <w:r w:rsidR="006B26E8">
        <w:rPr>
          <w:rFonts w:ascii="Consolas" w:eastAsia="Times New Roman" w:hAnsi="Consolas"/>
          <w:color w:val="9CDCFE"/>
          <w:sz w:val="21"/>
          <w:szCs w:val="21"/>
          <w:lang w:val="en-GB" w:eastAsia="fr-FR"/>
        </w:rPr>
        <w:t xml:space="preserve"> </w:t>
      </w:r>
      <w:r w:rsidR="006B26E8" w:rsidRPr="006B26E8">
        <w:rPr>
          <w:rFonts w:ascii="Consolas" w:eastAsia="Times New Roman" w:hAnsi="Consolas"/>
          <w:color w:val="6A9955"/>
          <w:sz w:val="21"/>
          <w:szCs w:val="21"/>
          <w:lang w:val="en-GB" w:eastAsia="fr-FR"/>
        </w:rPr>
        <w:t>list of assets</w:t>
      </w:r>
    </w:p>
    <w:p w14:paraId="532949D6" w14:textId="26A8DBC4" w:rsidR="00FE72ED" w:rsidRPr="00386149" w:rsidRDefault="00FE72ED" w:rsidP="006B26E8">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720266FD" w14:textId="77777777" w:rsidR="00FE72ED" w:rsidRPr="00386149" w:rsidRDefault="00FE72ED" w:rsidP="00FE72ED">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"auth:schemes"</w:t>
      </w:r>
      <w:r w:rsidRPr="00386149">
        <w:rPr>
          <w:rFonts w:ascii="Consolas" w:eastAsia="Times New Roman" w:hAnsi="Consolas"/>
          <w:color w:val="CCCCCC"/>
          <w:sz w:val="21"/>
          <w:szCs w:val="21"/>
          <w:lang w:val="en-GB" w:eastAsia="fr-FR"/>
        </w:rPr>
        <w:t>: {</w:t>
      </w:r>
    </w:p>
    <w:p w14:paraId="6135E65A" w14:textId="77777777" w:rsidR="00FE72ED" w:rsidRPr="00386149" w:rsidRDefault="00FE72ED" w:rsidP="00FE72ED">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"s3"</w:t>
      </w:r>
      <w:r w:rsidRPr="00386149">
        <w:rPr>
          <w:rFonts w:ascii="Consolas" w:eastAsia="Times New Roman" w:hAnsi="Consolas"/>
          <w:color w:val="CCCCCC"/>
          <w:sz w:val="21"/>
          <w:szCs w:val="21"/>
          <w:lang w:val="en-GB" w:eastAsia="fr-FR"/>
        </w:rPr>
        <w:t>: {</w:t>
      </w:r>
    </w:p>
    <w:p w14:paraId="6BD30101" w14:textId="77777777" w:rsidR="00FE72ED" w:rsidRPr="00386149" w:rsidRDefault="00FE72ED" w:rsidP="00FE72ED">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"type"</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"s3"</w:t>
      </w:r>
    </w:p>
    <w:p w14:paraId="18DA7C4D" w14:textId="77777777" w:rsidR="00FE72ED" w:rsidRPr="00386149" w:rsidRDefault="00FE72ED" w:rsidP="00FE72ED">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10DF500C" w14:textId="77777777" w:rsidR="00FE72ED" w:rsidRPr="00386149" w:rsidRDefault="00FE72ED" w:rsidP="00FE72ED">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"oidc"</w:t>
      </w:r>
      <w:r w:rsidRPr="00386149">
        <w:rPr>
          <w:rFonts w:ascii="Consolas" w:eastAsia="Times New Roman" w:hAnsi="Consolas"/>
          <w:color w:val="CCCCCC"/>
          <w:sz w:val="21"/>
          <w:szCs w:val="21"/>
          <w:lang w:val="en-GB" w:eastAsia="fr-FR"/>
        </w:rPr>
        <w:t>: {</w:t>
      </w:r>
    </w:p>
    <w:p w14:paraId="620E8711" w14:textId="77777777" w:rsidR="00FE72ED" w:rsidRPr="00386149" w:rsidRDefault="00FE72ED" w:rsidP="00FE72ED">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"type"</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"openIdConnect"</w:t>
      </w:r>
      <w:r w:rsidRPr="00386149">
        <w:rPr>
          <w:rFonts w:ascii="Consolas" w:eastAsia="Times New Roman" w:hAnsi="Consolas"/>
          <w:color w:val="CCCCCC"/>
          <w:sz w:val="21"/>
          <w:szCs w:val="21"/>
          <w:lang w:val="en-GB" w:eastAsia="fr-FR"/>
        </w:rPr>
        <w:t>,</w:t>
      </w:r>
    </w:p>
    <w:p w14:paraId="6260858B" w14:textId="77777777" w:rsidR="00FE72ED" w:rsidRPr="00386149" w:rsidRDefault="00FE72ED" w:rsidP="00FE72ED">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"openIdConnectUrl"</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"https://identity.copernicus.eu/auth/realms/EOF/.well-known/openid-configuration"</w:t>
      </w:r>
    </w:p>
    <w:p w14:paraId="2BF014B1" w14:textId="77777777" w:rsidR="00FE72ED" w:rsidRPr="00FE72ED" w:rsidRDefault="00FE72ED" w:rsidP="00FE72ED">
      <w:pPr>
        <w:shd w:val="clear" w:color="auto" w:fill="1F1F1F"/>
        <w:spacing w:before="0" w:after="0" w:line="285" w:lineRule="atLeast"/>
        <w:jc w:val="left"/>
        <w:rPr>
          <w:rFonts w:ascii="Consolas" w:eastAsia="Times New Roman" w:hAnsi="Consolas"/>
          <w:color w:val="CCCCCC"/>
          <w:sz w:val="21"/>
          <w:szCs w:val="21"/>
          <w:lang w:val="fr-FR" w:eastAsia="fr-FR"/>
        </w:rPr>
      </w:pPr>
      <w:r w:rsidRPr="00386149">
        <w:rPr>
          <w:rFonts w:ascii="Consolas" w:eastAsia="Times New Roman" w:hAnsi="Consolas"/>
          <w:color w:val="CCCCCC"/>
          <w:sz w:val="21"/>
          <w:szCs w:val="21"/>
          <w:lang w:val="en-GB" w:eastAsia="fr-FR"/>
        </w:rPr>
        <w:t xml:space="preserve">        </w:t>
      </w:r>
      <w:r w:rsidRPr="00FE72ED">
        <w:rPr>
          <w:rFonts w:ascii="Consolas" w:eastAsia="Times New Roman" w:hAnsi="Consolas"/>
          <w:color w:val="CCCCCC"/>
          <w:sz w:val="21"/>
          <w:szCs w:val="21"/>
          <w:lang w:val="fr-FR" w:eastAsia="fr-FR"/>
        </w:rPr>
        <w:t>}</w:t>
      </w:r>
    </w:p>
    <w:p w14:paraId="3456930F" w14:textId="77777777" w:rsidR="00FE72ED" w:rsidRPr="00FE72ED" w:rsidRDefault="00FE72ED" w:rsidP="00FE72ED">
      <w:pPr>
        <w:shd w:val="clear" w:color="auto" w:fill="1F1F1F"/>
        <w:spacing w:before="0" w:after="0" w:line="285" w:lineRule="atLeast"/>
        <w:jc w:val="left"/>
        <w:rPr>
          <w:rFonts w:ascii="Consolas" w:eastAsia="Times New Roman" w:hAnsi="Consolas"/>
          <w:color w:val="CCCCCC"/>
          <w:sz w:val="21"/>
          <w:szCs w:val="21"/>
          <w:lang w:val="fr-FR" w:eastAsia="fr-FR"/>
        </w:rPr>
      </w:pPr>
      <w:r w:rsidRPr="00FE72ED">
        <w:rPr>
          <w:rFonts w:ascii="Consolas" w:eastAsia="Times New Roman" w:hAnsi="Consolas"/>
          <w:color w:val="CCCCCC"/>
          <w:sz w:val="21"/>
          <w:szCs w:val="21"/>
          <w:lang w:val="fr-FR" w:eastAsia="fr-FR"/>
        </w:rPr>
        <w:t>      },</w:t>
      </w:r>
    </w:p>
    <w:p w14:paraId="7854683C" w14:textId="77777777" w:rsidR="00FE72ED" w:rsidRPr="00FE72ED" w:rsidRDefault="00FE72ED" w:rsidP="00FE72ED">
      <w:pPr>
        <w:shd w:val="clear" w:color="auto" w:fill="1F1F1F"/>
        <w:spacing w:before="0" w:after="0" w:line="285" w:lineRule="atLeast"/>
        <w:jc w:val="left"/>
        <w:rPr>
          <w:rFonts w:ascii="Consolas" w:eastAsia="Times New Roman" w:hAnsi="Consolas"/>
          <w:color w:val="CCCCCC"/>
          <w:sz w:val="21"/>
          <w:szCs w:val="21"/>
          <w:lang w:val="fr-FR" w:eastAsia="fr-FR"/>
        </w:rPr>
      </w:pPr>
      <w:r w:rsidRPr="00FE72ED">
        <w:rPr>
          <w:rFonts w:ascii="Consolas" w:eastAsia="Times New Roman" w:hAnsi="Consolas"/>
          <w:color w:val="CCCCCC"/>
          <w:sz w:val="21"/>
          <w:szCs w:val="21"/>
          <w:lang w:val="fr-FR" w:eastAsia="fr-FR"/>
        </w:rPr>
        <w:t xml:space="preserve">      </w:t>
      </w:r>
      <w:r w:rsidRPr="00FE72ED">
        <w:rPr>
          <w:rFonts w:ascii="Consolas" w:eastAsia="Times New Roman" w:hAnsi="Consolas"/>
          <w:color w:val="9CDCFE"/>
          <w:sz w:val="21"/>
          <w:szCs w:val="21"/>
          <w:lang w:val="fr-FR" w:eastAsia="fr-FR"/>
        </w:rPr>
        <w:t>"stac_version"</w:t>
      </w:r>
      <w:r w:rsidRPr="00FE72ED">
        <w:rPr>
          <w:rFonts w:ascii="Consolas" w:eastAsia="Times New Roman" w:hAnsi="Consolas"/>
          <w:color w:val="CCCCCC"/>
          <w:sz w:val="21"/>
          <w:szCs w:val="21"/>
          <w:lang w:val="fr-FR" w:eastAsia="fr-FR"/>
        </w:rPr>
        <w:t xml:space="preserve">: </w:t>
      </w:r>
      <w:r w:rsidRPr="00FE72ED">
        <w:rPr>
          <w:rFonts w:ascii="Consolas" w:eastAsia="Times New Roman" w:hAnsi="Consolas"/>
          <w:color w:val="CE9178"/>
          <w:sz w:val="21"/>
          <w:szCs w:val="21"/>
          <w:lang w:val="fr-FR" w:eastAsia="fr-FR"/>
        </w:rPr>
        <w:t>"1.1.0"</w:t>
      </w:r>
      <w:r w:rsidRPr="00FE72ED">
        <w:rPr>
          <w:rFonts w:ascii="Consolas" w:eastAsia="Times New Roman" w:hAnsi="Consolas"/>
          <w:color w:val="CCCCCC"/>
          <w:sz w:val="21"/>
          <w:szCs w:val="21"/>
          <w:lang w:val="fr-FR" w:eastAsia="fr-FR"/>
        </w:rPr>
        <w:t>,</w:t>
      </w:r>
    </w:p>
    <w:p w14:paraId="592FB211" w14:textId="77777777" w:rsidR="00FE72ED" w:rsidRPr="00FE72ED" w:rsidRDefault="00FE72ED" w:rsidP="00FE72ED">
      <w:pPr>
        <w:shd w:val="clear" w:color="auto" w:fill="1F1F1F"/>
        <w:spacing w:before="0" w:after="0" w:line="285" w:lineRule="atLeast"/>
        <w:jc w:val="left"/>
        <w:rPr>
          <w:rFonts w:ascii="Consolas" w:eastAsia="Times New Roman" w:hAnsi="Consolas"/>
          <w:color w:val="CCCCCC"/>
          <w:sz w:val="21"/>
          <w:szCs w:val="21"/>
          <w:lang w:val="fr-FR" w:eastAsia="fr-FR"/>
        </w:rPr>
      </w:pPr>
      <w:r w:rsidRPr="00FE72ED">
        <w:rPr>
          <w:rFonts w:ascii="Consolas" w:eastAsia="Times New Roman" w:hAnsi="Consolas"/>
          <w:color w:val="CCCCCC"/>
          <w:sz w:val="21"/>
          <w:szCs w:val="21"/>
          <w:lang w:val="fr-FR" w:eastAsia="fr-FR"/>
        </w:rPr>
        <w:t xml:space="preserve">      </w:t>
      </w:r>
      <w:r w:rsidRPr="00FE72ED">
        <w:rPr>
          <w:rFonts w:ascii="Consolas" w:eastAsia="Times New Roman" w:hAnsi="Consolas"/>
          <w:color w:val="9CDCFE"/>
          <w:sz w:val="21"/>
          <w:szCs w:val="21"/>
          <w:lang w:val="fr-FR" w:eastAsia="fr-FR"/>
        </w:rPr>
        <w:t>"stac_extensions"</w:t>
      </w:r>
      <w:r w:rsidRPr="00FE72ED">
        <w:rPr>
          <w:rFonts w:ascii="Consolas" w:eastAsia="Times New Roman" w:hAnsi="Consolas"/>
          <w:color w:val="CCCCCC"/>
          <w:sz w:val="21"/>
          <w:szCs w:val="21"/>
          <w:lang w:val="fr-FR" w:eastAsia="fr-FR"/>
        </w:rPr>
        <w:t>: [</w:t>
      </w:r>
    </w:p>
    <w:p w14:paraId="15CF2226" w14:textId="77777777" w:rsidR="00FE72ED" w:rsidRPr="00FE72ED" w:rsidRDefault="00FE72ED" w:rsidP="00FE72ED">
      <w:pPr>
        <w:shd w:val="clear" w:color="auto" w:fill="1F1F1F"/>
        <w:spacing w:before="0" w:after="0" w:line="285" w:lineRule="atLeast"/>
        <w:jc w:val="left"/>
        <w:rPr>
          <w:rFonts w:ascii="Consolas" w:eastAsia="Times New Roman" w:hAnsi="Consolas"/>
          <w:color w:val="CCCCCC"/>
          <w:sz w:val="21"/>
          <w:szCs w:val="21"/>
          <w:lang w:val="fr-FR" w:eastAsia="fr-FR"/>
        </w:rPr>
      </w:pPr>
      <w:r w:rsidRPr="00FE72ED">
        <w:rPr>
          <w:rFonts w:ascii="Consolas" w:eastAsia="Times New Roman" w:hAnsi="Consolas"/>
          <w:color w:val="CCCCCC"/>
          <w:sz w:val="21"/>
          <w:szCs w:val="21"/>
          <w:lang w:val="fr-FR" w:eastAsia="fr-FR"/>
        </w:rPr>
        <w:t xml:space="preserve">        </w:t>
      </w:r>
      <w:r w:rsidRPr="00FE72ED">
        <w:rPr>
          <w:rFonts w:ascii="Consolas" w:eastAsia="Times New Roman" w:hAnsi="Consolas"/>
          <w:color w:val="CE9178"/>
          <w:sz w:val="21"/>
          <w:szCs w:val="21"/>
          <w:lang w:val="fr-FR" w:eastAsia="fr-FR"/>
        </w:rPr>
        <w:t>"https://stac-extensions.github.io/item-assets/v1.0.0/schema.json"</w:t>
      </w:r>
      <w:r w:rsidRPr="00FE72ED">
        <w:rPr>
          <w:rFonts w:ascii="Consolas" w:eastAsia="Times New Roman" w:hAnsi="Consolas"/>
          <w:color w:val="CCCCCC"/>
          <w:sz w:val="21"/>
          <w:szCs w:val="21"/>
          <w:lang w:val="fr-FR" w:eastAsia="fr-FR"/>
        </w:rPr>
        <w:t>,</w:t>
      </w:r>
    </w:p>
    <w:p w14:paraId="465DDBD4" w14:textId="77777777" w:rsidR="00FE72ED" w:rsidRPr="00FE72ED" w:rsidRDefault="00FE72ED" w:rsidP="00FE72ED">
      <w:pPr>
        <w:shd w:val="clear" w:color="auto" w:fill="1F1F1F"/>
        <w:spacing w:before="0" w:after="0" w:line="285" w:lineRule="atLeast"/>
        <w:jc w:val="left"/>
        <w:rPr>
          <w:rFonts w:ascii="Consolas" w:eastAsia="Times New Roman" w:hAnsi="Consolas"/>
          <w:color w:val="CCCCCC"/>
          <w:sz w:val="21"/>
          <w:szCs w:val="21"/>
          <w:lang w:val="fr-FR" w:eastAsia="fr-FR"/>
        </w:rPr>
      </w:pPr>
      <w:r w:rsidRPr="00FE72ED">
        <w:rPr>
          <w:rFonts w:ascii="Consolas" w:eastAsia="Times New Roman" w:hAnsi="Consolas"/>
          <w:color w:val="CCCCCC"/>
          <w:sz w:val="21"/>
          <w:szCs w:val="21"/>
          <w:lang w:val="fr-FR" w:eastAsia="fr-FR"/>
        </w:rPr>
        <w:t xml:space="preserve">        </w:t>
      </w:r>
      <w:r w:rsidRPr="00FE72ED">
        <w:rPr>
          <w:rFonts w:ascii="Consolas" w:eastAsia="Times New Roman" w:hAnsi="Consolas"/>
          <w:color w:val="CE9178"/>
          <w:sz w:val="21"/>
          <w:szCs w:val="21"/>
          <w:lang w:val="fr-FR" w:eastAsia="fr-FR"/>
        </w:rPr>
        <w:t>"https://stac-extensions.github.io/authentication/v1.1.0/schema.json"</w:t>
      </w:r>
      <w:r w:rsidRPr="00FE72ED">
        <w:rPr>
          <w:rFonts w:ascii="Consolas" w:eastAsia="Times New Roman" w:hAnsi="Consolas"/>
          <w:color w:val="CCCCCC"/>
          <w:sz w:val="21"/>
          <w:szCs w:val="21"/>
          <w:lang w:val="fr-FR" w:eastAsia="fr-FR"/>
        </w:rPr>
        <w:t>,</w:t>
      </w:r>
    </w:p>
    <w:p w14:paraId="19C72D8F" w14:textId="77777777" w:rsidR="00FE72ED" w:rsidRPr="00FE72ED" w:rsidRDefault="00FE72ED" w:rsidP="00FE72ED">
      <w:pPr>
        <w:shd w:val="clear" w:color="auto" w:fill="1F1F1F"/>
        <w:spacing w:before="0" w:after="0" w:line="285" w:lineRule="atLeast"/>
        <w:jc w:val="left"/>
        <w:rPr>
          <w:rFonts w:ascii="Consolas" w:eastAsia="Times New Roman" w:hAnsi="Consolas"/>
          <w:color w:val="CCCCCC"/>
          <w:sz w:val="21"/>
          <w:szCs w:val="21"/>
          <w:lang w:val="fr-FR" w:eastAsia="fr-FR"/>
        </w:rPr>
      </w:pPr>
      <w:r w:rsidRPr="00FE72ED">
        <w:rPr>
          <w:rFonts w:ascii="Consolas" w:eastAsia="Times New Roman" w:hAnsi="Consolas"/>
          <w:color w:val="CCCCCC"/>
          <w:sz w:val="21"/>
          <w:szCs w:val="21"/>
          <w:lang w:val="fr-FR" w:eastAsia="fr-FR"/>
        </w:rPr>
        <w:t xml:space="preserve">        </w:t>
      </w:r>
      <w:r w:rsidRPr="00FE72ED">
        <w:rPr>
          <w:rFonts w:ascii="Consolas" w:eastAsia="Times New Roman" w:hAnsi="Consolas"/>
          <w:color w:val="CE9178"/>
          <w:sz w:val="21"/>
          <w:szCs w:val="21"/>
          <w:lang w:val="fr-FR" w:eastAsia="fr-FR"/>
        </w:rPr>
        <w:t>"https://stac-extensions.github.io/projection/v1.1.0/schema.json"</w:t>
      </w:r>
      <w:r w:rsidRPr="00FE72ED">
        <w:rPr>
          <w:rFonts w:ascii="Consolas" w:eastAsia="Times New Roman" w:hAnsi="Consolas"/>
          <w:color w:val="CCCCCC"/>
          <w:sz w:val="21"/>
          <w:szCs w:val="21"/>
          <w:lang w:val="fr-FR" w:eastAsia="fr-FR"/>
        </w:rPr>
        <w:t>,</w:t>
      </w:r>
    </w:p>
    <w:p w14:paraId="092B7CC0" w14:textId="77777777" w:rsidR="00FE72ED" w:rsidRPr="00FE72ED" w:rsidRDefault="00FE72ED" w:rsidP="00FE72ED">
      <w:pPr>
        <w:shd w:val="clear" w:color="auto" w:fill="1F1F1F"/>
        <w:spacing w:before="0" w:after="0" w:line="285" w:lineRule="atLeast"/>
        <w:jc w:val="left"/>
        <w:rPr>
          <w:rFonts w:ascii="Consolas" w:eastAsia="Times New Roman" w:hAnsi="Consolas"/>
          <w:color w:val="CCCCCC"/>
          <w:sz w:val="21"/>
          <w:szCs w:val="21"/>
          <w:lang w:val="fr-FR" w:eastAsia="fr-FR"/>
        </w:rPr>
      </w:pPr>
      <w:r w:rsidRPr="00FE72ED">
        <w:rPr>
          <w:rFonts w:ascii="Consolas" w:eastAsia="Times New Roman" w:hAnsi="Consolas"/>
          <w:color w:val="CCCCCC"/>
          <w:sz w:val="21"/>
          <w:szCs w:val="21"/>
          <w:lang w:val="fr-FR" w:eastAsia="fr-FR"/>
        </w:rPr>
        <w:t xml:space="preserve">        </w:t>
      </w:r>
      <w:r w:rsidRPr="00FE72ED">
        <w:rPr>
          <w:rFonts w:ascii="Consolas" w:eastAsia="Times New Roman" w:hAnsi="Consolas"/>
          <w:color w:val="CE9178"/>
          <w:sz w:val="21"/>
          <w:szCs w:val="21"/>
          <w:lang w:val="fr-FR" w:eastAsia="fr-FR"/>
        </w:rPr>
        <w:t>"https://stac-extensions.github.io/product/v0.1.0/schema.json"</w:t>
      </w:r>
      <w:r w:rsidRPr="00FE72ED">
        <w:rPr>
          <w:rFonts w:ascii="Consolas" w:eastAsia="Times New Roman" w:hAnsi="Consolas"/>
          <w:color w:val="CCCCCC"/>
          <w:sz w:val="21"/>
          <w:szCs w:val="21"/>
          <w:lang w:val="fr-FR" w:eastAsia="fr-FR"/>
        </w:rPr>
        <w:t>,</w:t>
      </w:r>
    </w:p>
    <w:p w14:paraId="645D9542" w14:textId="77777777" w:rsidR="00FE72ED" w:rsidRPr="00386149" w:rsidRDefault="00FE72ED" w:rsidP="00FE72ED">
      <w:pPr>
        <w:shd w:val="clear" w:color="auto" w:fill="1F1F1F"/>
        <w:spacing w:before="0" w:after="0" w:line="285" w:lineRule="atLeast"/>
        <w:jc w:val="left"/>
        <w:rPr>
          <w:rFonts w:ascii="Consolas" w:eastAsia="Times New Roman" w:hAnsi="Consolas"/>
          <w:color w:val="CCCCCC"/>
          <w:sz w:val="21"/>
          <w:szCs w:val="21"/>
          <w:lang w:val="en-GB" w:eastAsia="fr-FR"/>
        </w:rPr>
      </w:pPr>
      <w:r w:rsidRPr="00FE72ED">
        <w:rPr>
          <w:rFonts w:ascii="Consolas" w:eastAsia="Times New Roman" w:hAnsi="Consolas"/>
          <w:color w:val="CCCCCC"/>
          <w:sz w:val="21"/>
          <w:szCs w:val="21"/>
          <w:lang w:val="fr-FR" w:eastAsia="fr-FR"/>
        </w:rPr>
        <w:t xml:space="preserve">      </w:t>
      </w:r>
      <w:r w:rsidRPr="00386149">
        <w:rPr>
          <w:rFonts w:ascii="Consolas" w:eastAsia="Times New Roman" w:hAnsi="Consolas"/>
          <w:color w:val="CCCCCC"/>
          <w:sz w:val="21"/>
          <w:szCs w:val="21"/>
          <w:lang w:val="en-GB" w:eastAsia="fr-FR"/>
        </w:rPr>
        <w:t>]</w:t>
      </w:r>
    </w:p>
    <w:p w14:paraId="7533F810" w14:textId="77777777" w:rsidR="00FE72ED" w:rsidRPr="00386149" w:rsidRDefault="00FE72ED" w:rsidP="00FE72ED">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65C07E03" w14:textId="77777777" w:rsidR="00FE72ED" w:rsidRPr="00386149" w:rsidRDefault="00FE72ED" w:rsidP="00FE72ED">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24AF3134" w14:textId="18F386A9" w:rsidR="00FE72ED" w:rsidRPr="00386149" w:rsidRDefault="00FE72ED" w:rsidP="00FE72ED">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"id"</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"sentinel-</w:t>
      </w:r>
      <w:r w:rsidR="00737D36">
        <w:rPr>
          <w:rFonts w:ascii="Consolas" w:eastAsia="Times New Roman" w:hAnsi="Consolas"/>
          <w:color w:val="CE9178"/>
          <w:sz w:val="21"/>
          <w:szCs w:val="21"/>
          <w:lang w:val="en-GB" w:eastAsia="fr-FR"/>
        </w:rPr>
        <w:t>1</w:t>
      </w:r>
      <w:r w:rsidRPr="00386149">
        <w:rPr>
          <w:rFonts w:ascii="Consolas" w:eastAsia="Times New Roman" w:hAnsi="Consolas"/>
          <w:color w:val="CE9178"/>
          <w:sz w:val="21"/>
          <w:szCs w:val="21"/>
          <w:lang w:val="en-GB" w:eastAsia="fr-FR"/>
        </w:rPr>
        <w:t>-l</w:t>
      </w:r>
      <w:r w:rsidR="00737D36">
        <w:rPr>
          <w:rFonts w:ascii="Consolas" w:eastAsia="Times New Roman" w:hAnsi="Consolas"/>
          <w:color w:val="CE9178"/>
          <w:sz w:val="21"/>
          <w:szCs w:val="21"/>
          <w:lang w:val="en-GB" w:eastAsia="fr-FR"/>
        </w:rPr>
        <w:t>0</w:t>
      </w:r>
      <w:r w:rsidRPr="00386149">
        <w:rPr>
          <w:rFonts w:ascii="Consolas" w:eastAsia="Times New Roman" w:hAnsi="Consolas"/>
          <w:color w:val="CE9178"/>
          <w:sz w:val="21"/>
          <w:szCs w:val="21"/>
          <w:lang w:val="en-GB" w:eastAsia="fr-FR"/>
        </w:rPr>
        <w:t>"</w:t>
      </w:r>
      <w:r w:rsidRPr="00386149">
        <w:rPr>
          <w:rFonts w:ascii="Consolas" w:eastAsia="Times New Roman" w:hAnsi="Consolas"/>
          <w:color w:val="CCCCCC"/>
          <w:sz w:val="21"/>
          <w:szCs w:val="21"/>
          <w:lang w:val="en-GB" w:eastAsia="fr-FR"/>
        </w:rPr>
        <w:t>,</w:t>
      </w:r>
    </w:p>
    <w:p w14:paraId="6FFF51E2" w14:textId="77777777" w:rsidR="00FE72ED" w:rsidRPr="00386149" w:rsidRDefault="00FE72ED" w:rsidP="00FE72ED">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"type"</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"Collection"</w:t>
      </w:r>
      <w:r w:rsidRPr="00386149">
        <w:rPr>
          <w:rFonts w:ascii="Consolas" w:eastAsia="Times New Roman" w:hAnsi="Consolas"/>
          <w:color w:val="CCCCCC"/>
          <w:sz w:val="21"/>
          <w:szCs w:val="21"/>
          <w:lang w:val="en-GB" w:eastAsia="fr-FR"/>
        </w:rPr>
        <w:t>,</w:t>
      </w:r>
    </w:p>
    <w:p w14:paraId="30F53B92" w14:textId="77777777" w:rsidR="00FE72ED" w:rsidRPr="00386149" w:rsidRDefault="00FE72ED" w:rsidP="00FE72ED">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6A9955"/>
          <w:sz w:val="21"/>
          <w:szCs w:val="21"/>
          <w:lang w:val="en-GB" w:eastAsia="fr-FR"/>
        </w:rPr>
        <w:t>// ... other collection properties</w:t>
      </w:r>
    </w:p>
    <w:p w14:paraId="4AFB1C3E" w14:textId="77777777" w:rsidR="00FE72ED" w:rsidRPr="00386149" w:rsidRDefault="00FE72ED" w:rsidP="00FE72ED">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lastRenderedPageBreak/>
        <w:t>    }</w:t>
      </w:r>
    </w:p>
    <w:p w14:paraId="1E7745F3" w14:textId="77777777" w:rsidR="00FE72ED" w:rsidRPr="00386149" w:rsidRDefault="00FE72ED" w:rsidP="00FE72ED">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21AA64B4" w14:textId="6067C710" w:rsidR="00FE72ED" w:rsidRPr="00FD7BD7" w:rsidRDefault="00FE72ED" w:rsidP="002234F7">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w:t>
      </w:r>
    </w:p>
    <w:p w14:paraId="3FACE82E" w14:textId="77777777" w:rsidR="00B44372" w:rsidRDefault="00B44372" w:rsidP="00D13D2F">
      <w:pPr>
        <w:rPr>
          <w:lang w:val="en-GB"/>
        </w:rPr>
      </w:pPr>
    </w:p>
    <w:p w14:paraId="13F93D71" w14:textId="5DB5CC64" w:rsidR="00D13D2F" w:rsidRDefault="00010774" w:rsidP="00D13D2F">
      <w:pPr>
        <w:rPr>
          <w:lang w:val="en-GB"/>
        </w:rPr>
      </w:pPr>
      <w:r>
        <w:rPr>
          <w:lang w:val="en-GB"/>
        </w:rPr>
        <w:t xml:space="preserve">From the collection list, </w:t>
      </w:r>
      <w:r w:rsidR="009E3475">
        <w:rPr>
          <w:lang w:val="en-GB"/>
        </w:rPr>
        <w:t xml:space="preserve">the </w:t>
      </w:r>
      <w:r w:rsidR="00C93983">
        <w:rPr>
          <w:lang w:val="en-GB"/>
        </w:rPr>
        <w:t xml:space="preserve">LTA </w:t>
      </w:r>
      <w:r>
        <w:rPr>
          <w:lang w:val="en-GB"/>
        </w:rPr>
        <w:t>Client shall extract for each collection:</w:t>
      </w:r>
    </w:p>
    <w:p w14:paraId="30F656E0" w14:textId="4EAE852D" w:rsidR="00AA7499" w:rsidRPr="003803C0" w:rsidRDefault="00AA7499" w:rsidP="00AA7499">
      <w:pPr>
        <w:pStyle w:val="Bullet1"/>
        <w:rPr>
          <w:lang w:val="en-GB"/>
        </w:rPr>
      </w:pPr>
      <w:r>
        <w:rPr>
          <w:lang w:val="en-GB"/>
        </w:rPr>
        <w:t xml:space="preserve">The collection search endpoint URL defined by the </w:t>
      </w:r>
      <w:r w:rsidRPr="00675502">
        <w:rPr>
          <w:rStyle w:val="ReqCode"/>
        </w:rPr>
        <w:t>"</w:t>
      </w:r>
      <w:proofErr w:type="spellStart"/>
      <w:r>
        <w:rPr>
          <w:rFonts w:ascii="Courier New" w:hAnsi="Courier New"/>
          <w:b/>
          <w:color w:val="C00000"/>
          <w:lang w:val="en-GB"/>
        </w:rPr>
        <w:t>rel</w:t>
      </w:r>
      <w:proofErr w:type="spellEnd"/>
      <w:r w:rsidRPr="00675502">
        <w:rPr>
          <w:rStyle w:val="ReqCode"/>
        </w:rPr>
        <w:t>"</w:t>
      </w:r>
      <w:r>
        <w:rPr>
          <w:rStyle w:val="ReqCode"/>
        </w:rPr>
        <w:t xml:space="preserve">: </w:t>
      </w:r>
      <w:r w:rsidRPr="00675502">
        <w:rPr>
          <w:rStyle w:val="ReqCode"/>
        </w:rPr>
        <w:t>"</w:t>
      </w:r>
      <w:r w:rsidR="00A87C2D">
        <w:rPr>
          <w:rStyle w:val="ReqCode"/>
        </w:rPr>
        <w:t>items</w:t>
      </w:r>
      <w:r w:rsidRPr="00675502">
        <w:rPr>
          <w:rStyle w:val="ReqCode"/>
        </w:rPr>
        <w:t>"</w:t>
      </w:r>
      <w:r>
        <w:rPr>
          <w:lang w:val="en-GB"/>
        </w:rPr>
        <w:t xml:space="preserve"> link, that is</w:t>
      </w:r>
      <w:r w:rsidRPr="00386149">
        <w:rPr>
          <w:rStyle w:val="ReqCode"/>
        </w:rPr>
        <w:t xml:space="preserve"> </w:t>
      </w:r>
      <w:hyperlink r:id="rId69" w:history="1">
        <w:r w:rsidR="00737D36" w:rsidRPr="002B38E3">
          <w:rPr>
            <w:rStyle w:val="Lienhypertexte"/>
            <w:rFonts w:ascii="Courier New" w:hAnsi="Courier New"/>
          </w:rPr>
          <w:t>https://s2a-lta.copernicus.esa.int/collections/sentinel-2-l0/item</w:t>
        </w:r>
      </w:hyperlink>
      <w:r w:rsidR="00A87C2D">
        <w:rPr>
          <w:rStyle w:val="ReqCode"/>
        </w:rPr>
        <w:t>s</w:t>
      </w:r>
      <w:r w:rsidR="00A87C2D" w:rsidRPr="00386149">
        <w:rPr>
          <w:rStyle w:val="ReqCode"/>
        </w:rPr>
        <w:t xml:space="preserve"> </w:t>
      </w:r>
      <w:r w:rsidR="00A87C2D" w:rsidRPr="00386149">
        <w:rPr>
          <w:lang w:val="en-GB"/>
        </w:rPr>
        <w:t>for the first collection</w:t>
      </w:r>
    </w:p>
    <w:p w14:paraId="756F8F23" w14:textId="36A7DC73" w:rsidR="00AA7499" w:rsidRPr="008453C5" w:rsidRDefault="00AA7499" w:rsidP="00AA7499">
      <w:pPr>
        <w:pStyle w:val="Bullet1"/>
        <w:rPr>
          <w:rStyle w:val="ReqCode"/>
          <w:rFonts w:asciiTheme="minorHAnsi" w:hAnsiTheme="minorHAnsi"/>
          <w:b w:val="0"/>
          <w:color w:val="auto"/>
          <w:lang w:val="en-GB"/>
        </w:rPr>
      </w:pPr>
      <w:r>
        <w:rPr>
          <w:lang w:val="en-GB"/>
        </w:rPr>
        <w:t xml:space="preserve">The cross-collection </w:t>
      </w:r>
      <w:proofErr w:type="spellStart"/>
      <w:r>
        <w:rPr>
          <w:lang w:val="en-GB"/>
        </w:rPr>
        <w:t>Queryable</w:t>
      </w:r>
      <w:proofErr w:type="spellEnd"/>
      <w:r>
        <w:rPr>
          <w:lang w:val="en-GB"/>
        </w:rPr>
        <w:t xml:space="preserve"> JSON schema URL defined by the </w:t>
      </w:r>
      <w:r w:rsidRPr="00675502">
        <w:rPr>
          <w:rStyle w:val="ReqCode"/>
        </w:rPr>
        <w:t>"</w:t>
      </w:r>
      <w:proofErr w:type="spellStart"/>
      <w:r>
        <w:rPr>
          <w:rFonts w:ascii="Courier New" w:hAnsi="Courier New"/>
          <w:b/>
          <w:color w:val="C00000"/>
          <w:lang w:val="en-GB"/>
        </w:rPr>
        <w:t>rel</w:t>
      </w:r>
      <w:proofErr w:type="spellEnd"/>
      <w:r w:rsidRPr="00675502">
        <w:rPr>
          <w:rStyle w:val="ReqCode"/>
        </w:rPr>
        <w:t>"</w:t>
      </w:r>
      <w:r>
        <w:rPr>
          <w:rStyle w:val="ReqCode"/>
        </w:rPr>
        <w:t xml:space="preserve">: </w:t>
      </w:r>
      <w:r w:rsidRPr="00675502">
        <w:rPr>
          <w:rStyle w:val="ReqCode"/>
        </w:rPr>
        <w:t>"</w:t>
      </w:r>
      <w:r w:rsidRPr="008453C5">
        <w:rPr>
          <w:rFonts w:ascii="Courier New" w:hAnsi="Courier New"/>
          <w:b/>
          <w:color w:val="C00000"/>
          <w:lang w:val="en-GB"/>
        </w:rPr>
        <w:t>http://www.opengis.net/def/rel/ogc/1.0/queryables</w:t>
      </w:r>
      <w:r w:rsidRPr="00675502">
        <w:rPr>
          <w:rStyle w:val="ReqCode"/>
        </w:rPr>
        <w:t>"</w:t>
      </w:r>
      <w:r>
        <w:rPr>
          <w:lang w:val="en-GB"/>
        </w:rPr>
        <w:t xml:space="preserve"> link, that is </w:t>
      </w:r>
      <w:hyperlink r:id="rId70" w:history="1">
        <w:r w:rsidR="00F94C88" w:rsidRPr="00386149">
          <w:rPr>
            <w:rStyle w:val="ReqCode"/>
          </w:rPr>
          <w:t>https://</w:t>
        </w:r>
        <w:r w:rsidR="008B353F">
          <w:rPr>
            <w:rStyle w:val="ReqCode"/>
          </w:rPr>
          <w:t>s2a-lta</w:t>
        </w:r>
        <w:r w:rsidR="00F94C88" w:rsidRPr="00386149">
          <w:rPr>
            <w:rStyle w:val="ReqCode"/>
          </w:rPr>
          <w:t>.copernicus.esa.int/sentinel-2-l</w:t>
        </w:r>
        <w:r w:rsidR="00737D36">
          <w:rPr>
            <w:rStyle w:val="ReqCode"/>
          </w:rPr>
          <w:t>0</w:t>
        </w:r>
        <w:r w:rsidR="00F94C88" w:rsidRPr="00386149">
          <w:rPr>
            <w:rStyle w:val="ReqCode"/>
          </w:rPr>
          <w:t>/queryables</w:t>
        </w:r>
      </w:hyperlink>
      <w:r w:rsidR="00F94C88">
        <w:rPr>
          <w:rStyle w:val="ReqCode"/>
        </w:rPr>
        <w:t xml:space="preserve"> </w:t>
      </w:r>
      <w:r w:rsidR="00F94C88" w:rsidRPr="008453C5">
        <w:rPr>
          <w:lang w:val="en-GB"/>
        </w:rPr>
        <w:t>for the first collection</w:t>
      </w:r>
    </w:p>
    <w:p w14:paraId="21A0CDD7" w14:textId="77777777" w:rsidR="00010774" w:rsidRPr="00720640" w:rsidRDefault="00010774" w:rsidP="00386149"/>
    <w:p w14:paraId="4A7E0B8C" w14:textId="3F7CA3D7" w:rsidR="00AC631A" w:rsidRDefault="00DF7B31" w:rsidP="00AC631A">
      <w:pPr>
        <w:pStyle w:val="Titre4"/>
      </w:pPr>
      <w:r>
        <w:t xml:space="preserve">Searching for Items </w:t>
      </w:r>
      <w:r w:rsidR="009E3475">
        <w:t>within</w:t>
      </w:r>
      <w:r>
        <w:t xml:space="preserve"> </w:t>
      </w:r>
      <w:r w:rsidR="000811A0">
        <w:t>all the</w:t>
      </w:r>
      <w:r w:rsidR="003C73BE">
        <w:t xml:space="preserve"> collections</w:t>
      </w:r>
    </w:p>
    <w:p w14:paraId="6CAC094E" w14:textId="63EFE669" w:rsidR="003C73BE" w:rsidRDefault="009E3475" w:rsidP="003C73BE">
      <w:pPr>
        <w:rPr>
          <w:lang w:val="en-GB"/>
        </w:rPr>
      </w:pPr>
      <w:r>
        <w:rPr>
          <w:lang w:val="en-GB"/>
        </w:rPr>
        <w:t>The f</w:t>
      </w:r>
      <w:r w:rsidR="003C73BE">
        <w:rPr>
          <w:lang w:val="en-GB"/>
        </w:rPr>
        <w:t xml:space="preserve">ollowing command allows to search for </w:t>
      </w:r>
      <w:r w:rsidR="00E71933">
        <w:rPr>
          <w:lang w:val="en-GB"/>
        </w:rPr>
        <w:t xml:space="preserve">all items </w:t>
      </w:r>
      <w:r w:rsidR="004668E4">
        <w:rPr>
          <w:lang w:val="en-GB"/>
        </w:rPr>
        <w:t xml:space="preserve">which have been retrieved online after </w:t>
      </w:r>
      <w:r w:rsidR="00E71933">
        <w:rPr>
          <w:lang w:val="en-GB"/>
        </w:rPr>
        <w:t>1</w:t>
      </w:r>
      <w:r w:rsidR="004668E4">
        <w:rPr>
          <w:lang w:val="en-GB"/>
        </w:rPr>
        <w:t>2</w:t>
      </w:r>
      <w:r w:rsidR="00E71933" w:rsidRPr="00386149">
        <w:rPr>
          <w:vertAlign w:val="superscript"/>
          <w:lang w:val="en-GB"/>
        </w:rPr>
        <w:t>st</w:t>
      </w:r>
      <w:r w:rsidR="00E71933">
        <w:rPr>
          <w:lang w:val="en-GB"/>
        </w:rPr>
        <w:t xml:space="preserve"> </w:t>
      </w:r>
      <w:r w:rsidR="004668E4">
        <w:rPr>
          <w:lang w:val="en-GB"/>
        </w:rPr>
        <w:t xml:space="preserve">August </w:t>
      </w:r>
      <w:r w:rsidR="00E71933">
        <w:rPr>
          <w:lang w:val="en-GB"/>
        </w:rPr>
        <w:t>202</w:t>
      </w:r>
      <w:r w:rsidR="004668E4">
        <w:rPr>
          <w:lang w:val="en-GB"/>
        </w:rPr>
        <w:t>5</w:t>
      </w:r>
      <w:r w:rsidR="00E71933">
        <w:rPr>
          <w:lang w:val="en-GB"/>
        </w:rPr>
        <w:t xml:space="preserve">, </w:t>
      </w:r>
      <w:r w:rsidR="00F707CF">
        <w:rPr>
          <w:lang w:val="en-GB"/>
        </w:rPr>
        <w:t xml:space="preserve">and </w:t>
      </w:r>
      <w:r>
        <w:rPr>
          <w:lang w:val="en-GB"/>
        </w:rPr>
        <w:t xml:space="preserve">request that </w:t>
      </w:r>
      <w:r w:rsidR="00F707CF">
        <w:rPr>
          <w:lang w:val="en-GB"/>
        </w:rPr>
        <w:t xml:space="preserve">the results </w:t>
      </w:r>
      <w:r>
        <w:rPr>
          <w:lang w:val="en-GB"/>
        </w:rPr>
        <w:t xml:space="preserve">be </w:t>
      </w:r>
      <w:r w:rsidR="00F707CF">
        <w:rPr>
          <w:lang w:val="en-GB"/>
        </w:rPr>
        <w:t>sorted according to their publication date.</w:t>
      </w:r>
      <w:r w:rsidR="007E6B71">
        <w:rPr>
          <w:lang w:val="en-GB"/>
        </w:rPr>
        <w:t xml:space="preserve"> The results are returned according to a page size of 100 items (limit query parameter).</w:t>
      </w:r>
    </w:p>
    <w:p w14:paraId="3974280F" w14:textId="72B99025" w:rsidR="00B818E6" w:rsidRPr="00386149" w:rsidRDefault="00B818E6" w:rsidP="00B818E6">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DCDCAA"/>
          <w:sz w:val="21"/>
          <w:szCs w:val="21"/>
          <w:lang w:val="en-GB" w:eastAsia="fr-FR"/>
        </w:rPr>
        <w:t>curl</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569CD6"/>
          <w:sz w:val="21"/>
          <w:szCs w:val="21"/>
          <w:lang w:val="en-GB" w:eastAsia="fr-FR"/>
        </w:rPr>
        <w:t>-X</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POST</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569CD6"/>
          <w:sz w:val="21"/>
          <w:szCs w:val="21"/>
          <w:lang w:val="en-GB" w:eastAsia="fr-FR"/>
        </w:rPr>
        <w:t>-d</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@query.json</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569CD6"/>
          <w:sz w:val="21"/>
          <w:szCs w:val="21"/>
          <w:lang w:val="en-GB" w:eastAsia="fr-FR"/>
        </w:rPr>
        <w:t>-H</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"Authorization: Bearer &lt;TOKEN&gt;"</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569CD6"/>
          <w:sz w:val="21"/>
          <w:szCs w:val="21"/>
          <w:lang w:val="en-GB" w:eastAsia="fr-FR"/>
        </w:rPr>
        <w:t>-H</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"Content-Type: application/json"</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569CD6"/>
          <w:sz w:val="21"/>
          <w:szCs w:val="21"/>
          <w:lang w:val="en-GB" w:eastAsia="fr-FR"/>
        </w:rPr>
        <w:t>-H</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"Accept: application/</w:t>
      </w:r>
      <w:r w:rsidR="000D1E31">
        <w:rPr>
          <w:rFonts w:ascii="Consolas" w:eastAsia="Times New Roman" w:hAnsi="Consolas"/>
          <w:color w:val="CE9178"/>
          <w:sz w:val="21"/>
          <w:szCs w:val="21"/>
          <w:lang w:val="en-GB" w:eastAsia="fr-FR"/>
        </w:rPr>
        <w:t>geo+</w:t>
      </w:r>
      <w:r w:rsidRPr="00386149">
        <w:rPr>
          <w:rFonts w:ascii="Consolas" w:eastAsia="Times New Roman" w:hAnsi="Consolas"/>
          <w:color w:val="CE9178"/>
          <w:sz w:val="21"/>
          <w:szCs w:val="21"/>
          <w:lang w:val="en-GB" w:eastAsia="fr-FR"/>
        </w:rPr>
        <w:t>json"</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https://</w:t>
      </w:r>
      <w:r w:rsidR="008B353F">
        <w:rPr>
          <w:rFonts w:ascii="Consolas" w:eastAsia="Times New Roman" w:hAnsi="Consolas"/>
          <w:color w:val="CE9178"/>
          <w:sz w:val="21"/>
          <w:szCs w:val="21"/>
          <w:lang w:val="en-GB" w:eastAsia="fr-FR"/>
        </w:rPr>
        <w:t>s2a-lta</w:t>
      </w:r>
      <w:r w:rsidR="007057ED" w:rsidRPr="007057ED">
        <w:rPr>
          <w:rFonts w:ascii="Consolas" w:eastAsia="Times New Roman" w:hAnsi="Consolas"/>
          <w:color w:val="CE9178"/>
          <w:sz w:val="21"/>
          <w:szCs w:val="21"/>
          <w:lang w:val="en-GB" w:eastAsia="fr-FR"/>
        </w:rPr>
        <w:t xml:space="preserve">.copernicus.esa.int </w:t>
      </w:r>
      <w:r w:rsidRPr="00386149">
        <w:rPr>
          <w:rFonts w:ascii="Consolas" w:eastAsia="Times New Roman" w:hAnsi="Consolas"/>
          <w:color w:val="CE9178"/>
          <w:sz w:val="21"/>
          <w:szCs w:val="21"/>
          <w:lang w:val="en-GB" w:eastAsia="fr-FR"/>
        </w:rPr>
        <w:t>/search</w:t>
      </w:r>
      <w:r w:rsidR="00A24531">
        <w:rPr>
          <w:rFonts w:ascii="Consolas" w:eastAsia="Times New Roman" w:hAnsi="Consolas"/>
          <w:color w:val="CE9178"/>
          <w:sz w:val="21"/>
          <w:szCs w:val="21"/>
          <w:lang w:val="en-GB" w:eastAsia="fr-FR"/>
        </w:rPr>
        <w:t>?limit=100</w:t>
      </w:r>
    </w:p>
    <w:p w14:paraId="5CC8C6DC" w14:textId="77777777" w:rsidR="00F707CF" w:rsidRPr="00720640" w:rsidRDefault="00F707CF" w:rsidP="00386149"/>
    <w:p w14:paraId="69C98318" w14:textId="198C1BF3" w:rsidR="00E577D7" w:rsidRDefault="00B818E6" w:rsidP="00E577D7">
      <w:pPr>
        <w:pStyle w:val="Bullet1"/>
        <w:numPr>
          <w:ilvl w:val="0"/>
          <w:numId w:val="0"/>
        </w:numPr>
        <w:ind w:left="360" w:hanging="360"/>
        <w:rPr>
          <w:lang w:val="en-GB"/>
        </w:rPr>
      </w:pPr>
      <w:r>
        <w:rPr>
          <w:lang w:val="en-GB"/>
        </w:rPr>
        <w:t>The query.json file has the following content:</w:t>
      </w:r>
    </w:p>
    <w:p w14:paraId="0E93B24C" w14:textId="77777777" w:rsidR="006D61BC" w:rsidRPr="00926450" w:rsidRDefault="006D61BC" w:rsidP="006D61BC">
      <w:pPr>
        <w:shd w:val="clear" w:color="auto" w:fill="1F1F1F"/>
        <w:spacing w:before="0" w:after="0" w:line="285" w:lineRule="atLeast"/>
        <w:jc w:val="left"/>
        <w:rPr>
          <w:rFonts w:ascii="Consolas" w:eastAsia="Times New Roman" w:hAnsi="Consolas"/>
          <w:color w:val="CCCCCC"/>
          <w:sz w:val="21"/>
          <w:szCs w:val="21"/>
          <w:lang w:val="fr-FR" w:eastAsia="fr-FR"/>
        </w:rPr>
      </w:pPr>
      <w:r w:rsidRPr="00926450">
        <w:rPr>
          <w:rFonts w:ascii="Consolas" w:eastAsia="Times New Roman" w:hAnsi="Consolas"/>
          <w:color w:val="CCCCCC"/>
          <w:sz w:val="21"/>
          <w:szCs w:val="21"/>
          <w:lang w:val="fr-FR" w:eastAsia="fr-FR"/>
        </w:rPr>
        <w:t>{</w:t>
      </w:r>
    </w:p>
    <w:p w14:paraId="532BC37B" w14:textId="77777777" w:rsidR="006D61BC" w:rsidRPr="00926450" w:rsidRDefault="006D61BC" w:rsidP="006D61BC">
      <w:pPr>
        <w:shd w:val="clear" w:color="auto" w:fill="1F1F1F"/>
        <w:spacing w:before="0" w:after="0" w:line="285" w:lineRule="atLeast"/>
        <w:jc w:val="left"/>
        <w:rPr>
          <w:rFonts w:ascii="Consolas" w:eastAsia="Times New Roman" w:hAnsi="Consolas"/>
          <w:color w:val="CCCCCC"/>
          <w:sz w:val="21"/>
          <w:szCs w:val="21"/>
          <w:lang w:val="fr-FR" w:eastAsia="fr-FR"/>
        </w:rPr>
      </w:pPr>
      <w:r w:rsidRPr="00926450">
        <w:rPr>
          <w:rFonts w:ascii="Consolas" w:eastAsia="Times New Roman" w:hAnsi="Consolas"/>
          <w:color w:val="CCCCCC"/>
          <w:sz w:val="21"/>
          <w:szCs w:val="21"/>
          <w:lang w:val="fr-FR" w:eastAsia="fr-FR"/>
        </w:rPr>
        <w:t xml:space="preserve">  </w:t>
      </w:r>
      <w:r w:rsidRPr="00926450">
        <w:rPr>
          <w:rFonts w:ascii="Consolas" w:eastAsia="Times New Roman" w:hAnsi="Consolas"/>
          <w:color w:val="9CDCFE"/>
          <w:sz w:val="21"/>
          <w:szCs w:val="21"/>
          <w:lang w:val="fr-FR" w:eastAsia="fr-FR"/>
        </w:rPr>
        <w:t>"filter-lang"</w:t>
      </w:r>
      <w:r w:rsidRPr="00926450">
        <w:rPr>
          <w:rFonts w:ascii="Consolas" w:eastAsia="Times New Roman" w:hAnsi="Consolas"/>
          <w:color w:val="CCCCCC"/>
          <w:sz w:val="21"/>
          <w:szCs w:val="21"/>
          <w:lang w:val="fr-FR" w:eastAsia="fr-FR"/>
        </w:rPr>
        <w:t xml:space="preserve">: </w:t>
      </w:r>
      <w:r w:rsidRPr="00926450">
        <w:rPr>
          <w:rFonts w:ascii="Consolas" w:eastAsia="Times New Roman" w:hAnsi="Consolas"/>
          <w:color w:val="CE9178"/>
          <w:sz w:val="21"/>
          <w:szCs w:val="21"/>
          <w:lang w:val="fr-FR" w:eastAsia="fr-FR"/>
        </w:rPr>
        <w:t>"cql2-json"</w:t>
      </w:r>
      <w:r w:rsidRPr="00926450">
        <w:rPr>
          <w:rFonts w:ascii="Consolas" w:eastAsia="Times New Roman" w:hAnsi="Consolas"/>
          <w:color w:val="CCCCCC"/>
          <w:sz w:val="21"/>
          <w:szCs w:val="21"/>
          <w:lang w:val="fr-FR" w:eastAsia="fr-FR"/>
        </w:rPr>
        <w:t>,</w:t>
      </w:r>
    </w:p>
    <w:p w14:paraId="50F73686" w14:textId="77777777" w:rsidR="006D61BC" w:rsidRPr="00926450" w:rsidRDefault="006D61BC" w:rsidP="006D61BC">
      <w:pPr>
        <w:shd w:val="clear" w:color="auto" w:fill="1F1F1F"/>
        <w:spacing w:before="0" w:after="0" w:line="285" w:lineRule="atLeast"/>
        <w:jc w:val="left"/>
        <w:rPr>
          <w:rFonts w:ascii="Consolas" w:eastAsia="Times New Roman" w:hAnsi="Consolas"/>
          <w:color w:val="CCCCCC"/>
          <w:sz w:val="21"/>
          <w:szCs w:val="21"/>
          <w:lang w:val="fr-FR" w:eastAsia="fr-FR"/>
        </w:rPr>
      </w:pPr>
      <w:r w:rsidRPr="00926450">
        <w:rPr>
          <w:rFonts w:ascii="Consolas" w:eastAsia="Times New Roman" w:hAnsi="Consolas"/>
          <w:color w:val="CCCCCC"/>
          <w:sz w:val="21"/>
          <w:szCs w:val="21"/>
          <w:lang w:val="fr-FR" w:eastAsia="fr-FR"/>
        </w:rPr>
        <w:t xml:space="preserve">  </w:t>
      </w:r>
      <w:r w:rsidRPr="00926450">
        <w:rPr>
          <w:rFonts w:ascii="Consolas" w:eastAsia="Times New Roman" w:hAnsi="Consolas"/>
          <w:color w:val="9CDCFE"/>
          <w:sz w:val="21"/>
          <w:szCs w:val="21"/>
          <w:lang w:val="fr-FR" w:eastAsia="fr-FR"/>
        </w:rPr>
        <w:t>"filter"</w:t>
      </w:r>
      <w:r w:rsidRPr="00926450">
        <w:rPr>
          <w:rFonts w:ascii="Consolas" w:eastAsia="Times New Roman" w:hAnsi="Consolas"/>
          <w:color w:val="CCCCCC"/>
          <w:sz w:val="21"/>
          <w:szCs w:val="21"/>
          <w:lang w:val="fr-FR" w:eastAsia="fr-FR"/>
        </w:rPr>
        <w:t>: {</w:t>
      </w:r>
    </w:p>
    <w:p w14:paraId="0A4A697F" w14:textId="63FEE4B2" w:rsidR="0079283E" w:rsidRPr="00724A99" w:rsidRDefault="0079283E" w:rsidP="006D61BC">
      <w:pPr>
        <w:shd w:val="clear" w:color="auto" w:fill="1F1F1F"/>
        <w:spacing w:before="0" w:after="0" w:line="285" w:lineRule="atLeast"/>
        <w:jc w:val="left"/>
        <w:rPr>
          <w:rFonts w:ascii="Consolas" w:eastAsia="Times New Roman" w:hAnsi="Consolas"/>
          <w:color w:val="CCCCCC"/>
          <w:sz w:val="21"/>
          <w:szCs w:val="21"/>
          <w:lang w:val="en-GB" w:eastAsia="fr-FR"/>
        </w:rPr>
      </w:pPr>
      <w:r w:rsidRPr="00926450">
        <w:rPr>
          <w:rFonts w:ascii="Consolas" w:eastAsia="Times New Roman" w:hAnsi="Consolas"/>
          <w:color w:val="CCCCCC"/>
          <w:sz w:val="21"/>
          <w:szCs w:val="21"/>
          <w:lang w:val="fr-FR" w:eastAsia="fr-FR"/>
        </w:rPr>
        <w:t xml:space="preserve">    </w:t>
      </w:r>
      <w:r w:rsidRPr="00724A99">
        <w:rPr>
          <w:rFonts w:ascii="Consolas" w:eastAsia="Times New Roman" w:hAnsi="Consolas"/>
          <w:color w:val="CCCCCC"/>
          <w:sz w:val="21"/>
          <w:szCs w:val="21"/>
          <w:lang w:val="en-GB" w:eastAsia="fr-FR"/>
        </w:rPr>
        <w:t>"op": "and",</w:t>
      </w:r>
    </w:p>
    <w:p w14:paraId="26B1D78F" w14:textId="1912F252" w:rsidR="0079283E" w:rsidRPr="00724A99" w:rsidRDefault="0079283E" w:rsidP="006D61BC">
      <w:pPr>
        <w:shd w:val="clear" w:color="auto" w:fill="1F1F1F"/>
        <w:spacing w:before="0" w:after="0" w:line="285" w:lineRule="atLeast"/>
        <w:jc w:val="left"/>
        <w:rPr>
          <w:rFonts w:ascii="Consolas" w:eastAsia="Times New Roman" w:hAnsi="Consolas"/>
          <w:color w:val="CCCCCC"/>
          <w:sz w:val="21"/>
          <w:szCs w:val="21"/>
          <w:lang w:val="en-GB" w:eastAsia="fr-FR"/>
        </w:rPr>
      </w:pPr>
      <w:r w:rsidRPr="00724A99">
        <w:rPr>
          <w:rFonts w:ascii="Consolas" w:eastAsia="Times New Roman" w:hAnsi="Consolas"/>
          <w:color w:val="CCCCCC"/>
          <w:sz w:val="21"/>
          <w:szCs w:val="21"/>
          <w:lang w:val="en-GB" w:eastAsia="fr-FR"/>
        </w:rPr>
        <w:t xml:space="preserve">    "args": [</w:t>
      </w:r>
    </w:p>
    <w:p w14:paraId="66312B9E" w14:textId="11BDDF6D" w:rsidR="0079283E" w:rsidRPr="0079283E" w:rsidRDefault="0079283E" w:rsidP="006D61BC">
      <w:pPr>
        <w:shd w:val="clear" w:color="auto" w:fill="1F1F1F"/>
        <w:spacing w:before="0" w:after="0" w:line="285" w:lineRule="atLeast"/>
        <w:jc w:val="left"/>
        <w:rPr>
          <w:rFonts w:ascii="Consolas" w:eastAsia="Times New Roman" w:hAnsi="Consolas"/>
          <w:color w:val="CCCCCC"/>
          <w:sz w:val="21"/>
          <w:szCs w:val="21"/>
          <w:lang w:val="en-GB" w:eastAsia="fr-FR"/>
        </w:rPr>
      </w:pPr>
      <w:r w:rsidRPr="0079283E">
        <w:rPr>
          <w:rFonts w:ascii="Consolas" w:eastAsia="Times New Roman" w:hAnsi="Consolas"/>
          <w:color w:val="CCCCCC"/>
          <w:sz w:val="21"/>
          <w:szCs w:val="21"/>
          <w:lang w:val="en-GB" w:eastAsia="fr-FR"/>
        </w:rPr>
        <w:t xml:space="preserve">      {</w:t>
      </w:r>
    </w:p>
    <w:p w14:paraId="36F3A1A6" w14:textId="74121346" w:rsidR="006D61BC" w:rsidRPr="00386149" w:rsidRDefault="006D61BC" w:rsidP="006D61BC">
      <w:pPr>
        <w:shd w:val="clear" w:color="auto" w:fill="1F1F1F"/>
        <w:spacing w:before="0" w:after="0" w:line="285" w:lineRule="atLeast"/>
        <w:jc w:val="left"/>
        <w:rPr>
          <w:rFonts w:ascii="Consolas" w:eastAsia="Times New Roman" w:hAnsi="Consolas"/>
          <w:color w:val="CCCCCC"/>
          <w:sz w:val="21"/>
          <w:szCs w:val="21"/>
          <w:lang w:val="en-GB" w:eastAsia="fr-FR"/>
        </w:rPr>
      </w:pPr>
      <w:r w:rsidRPr="0079283E">
        <w:rPr>
          <w:rFonts w:ascii="Consolas" w:eastAsia="Times New Roman" w:hAnsi="Consolas"/>
          <w:color w:val="CCCCCC"/>
          <w:sz w:val="21"/>
          <w:szCs w:val="21"/>
          <w:lang w:val="en-GB" w:eastAsia="fr-FR"/>
        </w:rPr>
        <w:t xml:space="preserve">    </w:t>
      </w:r>
      <w:r w:rsidR="0079283E" w:rsidRPr="0079283E">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"op"</w:t>
      </w:r>
      <w:r w:rsidRPr="00386149">
        <w:rPr>
          <w:rFonts w:ascii="Consolas" w:eastAsia="Times New Roman" w:hAnsi="Consolas"/>
          <w:color w:val="CCCCCC"/>
          <w:sz w:val="21"/>
          <w:szCs w:val="21"/>
          <w:lang w:val="en-GB" w:eastAsia="fr-FR"/>
        </w:rPr>
        <w:t xml:space="preserve"> : </w:t>
      </w:r>
      <w:r w:rsidRPr="00386149">
        <w:rPr>
          <w:rFonts w:ascii="Consolas" w:eastAsia="Times New Roman" w:hAnsi="Consolas"/>
          <w:color w:val="CE9178"/>
          <w:sz w:val="21"/>
          <w:szCs w:val="21"/>
          <w:lang w:val="en-GB" w:eastAsia="fr-FR"/>
        </w:rPr>
        <w:t>"&gt;="</w:t>
      </w:r>
      <w:r w:rsidRPr="00386149">
        <w:rPr>
          <w:rFonts w:ascii="Consolas" w:eastAsia="Times New Roman" w:hAnsi="Consolas"/>
          <w:color w:val="CCCCCC"/>
          <w:sz w:val="21"/>
          <w:szCs w:val="21"/>
          <w:lang w:val="en-GB" w:eastAsia="fr-FR"/>
        </w:rPr>
        <w:t>,</w:t>
      </w:r>
    </w:p>
    <w:p w14:paraId="3B8D3785" w14:textId="4CE5E6C1" w:rsidR="006D61BC" w:rsidRDefault="006D61BC" w:rsidP="006D61BC">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0079283E">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"args"</w:t>
      </w:r>
      <w:r w:rsidRPr="00386149">
        <w:rPr>
          <w:rFonts w:ascii="Consolas" w:eastAsia="Times New Roman" w:hAnsi="Consolas"/>
          <w:color w:val="CCCCCC"/>
          <w:sz w:val="21"/>
          <w:szCs w:val="21"/>
          <w:lang w:val="en-GB" w:eastAsia="fr-FR"/>
        </w:rPr>
        <w:t xml:space="preserve">: [ { </w:t>
      </w:r>
      <w:r w:rsidRPr="00386149">
        <w:rPr>
          <w:rFonts w:ascii="Consolas" w:eastAsia="Times New Roman" w:hAnsi="Consolas"/>
          <w:color w:val="9CDCFE"/>
          <w:sz w:val="21"/>
          <w:szCs w:val="21"/>
          <w:lang w:val="en-GB" w:eastAsia="fr-FR"/>
        </w:rPr>
        <w:t>"property"</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"published"</w:t>
      </w:r>
      <w:r w:rsidRPr="00386149">
        <w:rPr>
          <w:rFonts w:ascii="Consolas" w:eastAsia="Times New Roman" w:hAnsi="Consolas"/>
          <w:color w:val="CCCCCC"/>
          <w:sz w:val="21"/>
          <w:szCs w:val="21"/>
          <w:lang w:val="en-GB" w:eastAsia="fr-FR"/>
        </w:rPr>
        <w:t xml:space="preserve"> }, </w:t>
      </w:r>
      <w:r w:rsidRPr="00386149">
        <w:rPr>
          <w:rFonts w:ascii="Consolas" w:eastAsia="Times New Roman" w:hAnsi="Consolas"/>
          <w:color w:val="CE9178"/>
          <w:sz w:val="21"/>
          <w:szCs w:val="21"/>
          <w:lang w:val="en-GB" w:eastAsia="fr-FR"/>
        </w:rPr>
        <w:t>"202</w:t>
      </w:r>
      <w:r w:rsidR="004668E4">
        <w:rPr>
          <w:rFonts w:ascii="Consolas" w:eastAsia="Times New Roman" w:hAnsi="Consolas"/>
          <w:color w:val="CE9178"/>
          <w:sz w:val="21"/>
          <w:szCs w:val="21"/>
          <w:lang w:val="en-GB" w:eastAsia="fr-FR"/>
        </w:rPr>
        <w:t>5</w:t>
      </w:r>
      <w:r w:rsidRPr="00386149">
        <w:rPr>
          <w:rFonts w:ascii="Consolas" w:eastAsia="Times New Roman" w:hAnsi="Consolas"/>
          <w:color w:val="CE9178"/>
          <w:sz w:val="21"/>
          <w:szCs w:val="21"/>
          <w:lang w:val="en-GB" w:eastAsia="fr-FR"/>
        </w:rPr>
        <w:t>-0</w:t>
      </w:r>
      <w:r w:rsidR="004668E4">
        <w:rPr>
          <w:rFonts w:ascii="Consolas" w:eastAsia="Times New Roman" w:hAnsi="Consolas"/>
          <w:color w:val="CE9178"/>
          <w:sz w:val="21"/>
          <w:szCs w:val="21"/>
          <w:lang w:val="en-GB" w:eastAsia="fr-FR"/>
        </w:rPr>
        <w:t>8</w:t>
      </w:r>
      <w:r w:rsidRPr="00386149">
        <w:rPr>
          <w:rFonts w:ascii="Consolas" w:eastAsia="Times New Roman" w:hAnsi="Consolas"/>
          <w:color w:val="CE9178"/>
          <w:sz w:val="21"/>
          <w:szCs w:val="21"/>
          <w:lang w:val="en-GB" w:eastAsia="fr-FR"/>
        </w:rPr>
        <w:t>-</w:t>
      </w:r>
      <w:r w:rsidR="004668E4">
        <w:rPr>
          <w:rFonts w:ascii="Consolas" w:eastAsia="Times New Roman" w:hAnsi="Consolas"/>
          <w:color w:val="CE9178"/>
          <w:sz w:val="21"/>
          <w:szCs w:val="21"/>
          <w:lang w:val="en-GB" w:eastAsia="fr-FR"/>
        </w:rPr>
        <w:t>12</w:t>
      </w:r>
      <w:r w:rsidRPr="00386149">
        <w:rPr>
          <w:rFonts w:ascii="Consolas" w:eastAsia="Times New Roman" w:hAnsi="Consolas"/>
          <w:color w:val="CE9178"/>
          <w:sz w:val="21"/>
          <w:szCs w:val="21"/>
          <w:lang w:val="en-GB" w:eastAsia="fr-FR"/>
        </w:rPr>
        <w:t>:T00:00:00Z"</w:t>
      </w:r>
      <w:r w:rsidRPr="00386149">
        <w:rPr>
          <w:rFonts w:ascii="Consolas" w:eastAsia="Times New Roman" w:hAnsi="Consolas"/>
          <w:color w:val="CCCCCC"/>
          <w:sz w:val="21"/>
          <w:szCs w:val="21"/>
          <w:lang w:val="en-GB" w:eastAsia="fr-FR"/>
        </w:rPr>
        <w:t xml:space="preserve"> ]</w:t>
      </w:r>
    </w:p>
    <w:p w14:paraId="592D2DEE" w14:textId="72714EDD" w:rsidR="0079283E" w:rsidRDefault="0079283E" w:rsidP="006D61BC">
      <w:pPr>
        <w:shd w:val="clear" w:color="auto" w:fill="1F1F1F"/>
        <w:spacing w:before="0" w:after="0" w:line="285" w:lineRule="atLeast"/>
        <w:jc w:val="left"/>
        <w:rPr>
          <w:rFonts w:ascii="Consolas" w:eastAsia="Times New Roman" w:hAnsi="Consolas"/>
          <w:color w:val="CCCCCC"/>
          <w:sz w:val="21"/>
          <w:szCs w:val="21"/>
          <w:lang w:val="en-GB" w:eastAsia="fr-FR"/>
        </w:rPr>
      </w:pPr>
      <w:r>
        <w:rPr>
          <w:rFonts w:ascii="Consolas" w:eastAsia="Times New Roman" w:hAnsi="Consolas"/>
          <w:color w:val="CCCCCC"/>
          <w:sz w:val="21"/>
          <w:szCs w:val="21"/>
          <w:lang w:val="en-GB" w:eastAsia="fr-FR"/>
        </w:rPr>
        <w:tab/>
        <w:t>},</w:t>
      </w:r>
    </w:p>
    <w:p w14:paraId="1689EBA1" w14:textId="4A8A29EF" w:rsidR="0079283E" w:rsidRDefault="0079283E" w:rsidP="006D61BC">
      <w:pPr>
        <w:shd w:val="clear" w:color="auto" w:fill="1F1F1F"/>
        <w:spacing w:before="0" w:after="0" w:line="285" w:lineRule="atLeast"/>
        <w:jc w:val="left"/>
        <w:rPr>
          <w:rFonts w:ascii="Consolas" w:eastAsia="Times New Roman" w:hAnsi="Consolas"/>
          <w:color w:val="CCCCCC"/>
          <w:sz w:val="21"/>
          <w:szCs w:val="21"/>
          <w:lang w:val="en-GB" w:eastAsia="fr-FR"/>
        </w:rPr>
      </w:pPr>
      <w:r>
        <w:rPr>
          <w:rFonts w:ascii="Consolas" w:eastAsia="Times New Roman" w:hAnsi="Consolas"/>
          <w:color w:val="CCCCCC"/>
          <w:sz w:val="21"/>
          <w:szCs w:val="21"/>
          <w:lang w:val="en-GB" w:eastAsia="fr-FR"/>
        </w:rPr>
        <w:tab/>
        <w:t>{</w:t>
      </w:r>
    </w:p>
    <w:p w14:paraId="1F37C712" w14:textId="34756E47" w:rsidR="0079283E" w:rsidRPr="00386149" w:rsidRDefault="0079283E" w:rsidP="0079283E">
      <w:pPr>
        <w:shd w:val="clear" w:color="auto" w:fill="1F1F1F"/>
        <w:spacing w:before="0" w:after="0" w:line="285" w:lineRule="atLeast"/>
        <w:jc w:val="left"/>
        <w:rPr>
          <w:rFonts w:ascii="Consolas" w:eastAsia="Times New Roman" w:hAnsi="Consolas"/>
          <w:color w:val="CCCCCC"/>
          <w:sz w:val="21"/>
          <w:szCs w:val="21"/>
          <w:lang w:val="en-GB" w:eastAsia="fr-FR"/>
        </w:rPr>
      </w:pPr>
      <w:r>
        <w:rPr>
          <w:rFonts w:ascii="Consolas" w:eastAsia="Times New Roman" w:hAnsi="Consolas"/>
          <w:color w:val="CCCCCC"/>
          <w:sz w:val="21"/>
          <w:szCs w:val="21"/>
          <w:lang w:val="en-GB" w:eastAsia="fr-FR"/>
        </w:rPr>
        <w:tab/>
        <w:t xml:space="preserve">  </w:t>
      </w:r>
      <w:r w:rsidRPr="00386149">
        <w:rPr>
          <w:rFonts w:ascii="Consolas" w:eastAsia="Times New Roman" w:hAnsi="Consolas"/>
          <w:color w:val="9CDCFE"/>
          <w:sz w:val="21"/>
          <w:szCs w:val="21"/>
          <w:lang w:val="en-GB" w:eastAsia="fr-FR"/>
        </w:rPr>
        <w:t>"op"</w:t>
      </w:r>
      <w:r w:rsidRPr="00386149">
        <w:rPr>
          <w:rFonts w:ascii="Consolas" w:eastAsia="Times New Roman" w:hAnsi="Consolas"/>
          <w:color w:val="CCCCCC"/>
          <w:sz w:val="21"/>
          <w:szCs w:val="21"/>
          <w:lang w:val="en-GB" w:eastAsia="fr-FR"/>
        </w:rPr>
        <w:t xml:space="preserve"> : </w:t>
      </w:r>
      <w:r w:rsidRPr="00386149">
        <w:rPr>
          <w:rFonts w:ascii="Consolas" w:eastAsia="Times New Roman" w:hAnsi="Consolas"/>
          <w:color w:val="CE9178"/>
          <w:sz w:val="21"/>
          <w:szCs w:val="21"/>
          <w:lang w:val="en-GB" w:eastAsia="fr-FR"/>
        </w:rPr>
        <w:t>"="</w:t>
      </w:r>
      <w:r w:rsidRPr="00386149">
        <w:rPr>
          <w:rFonts w:ascii="Consolas" w:eastAsia="Times New Roman" w:hAnsi="Consolas"/>
          <w:color w:val="CCCCCC"/>
          <w:sz w:val="21"/>
          <w:szCs w:val="21"/>
          <w:lang w:val="en-GB" w:eastAsia="fr-FR"/>
        </w:rPr>
        <w:t>,</w:t>
      </w:r>
    </w:p>
    <w:p w14:paraId="05C9DDC8" w14:textId="713A28D7" w:rsidR="0079283E" w:rsidRDefault="0079283E" w:rsidP="006D61BC">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"args"</w:t>
      </w:r>
      <w:r w:rsidRPr="00386149">
        <w:rPr>
          <w:rFonts w:ascii="Consolas" w:eastAsia="Times New Roman" w:hAnsi="Consolas"/>
          <w:color w:val="CCCCCC"/>
          <w:sz w:val="21"/>
          <w:szCs w:val="21"/>
          <w:lang w:val="en-GB" w:eastAsia="fr-FR"/>
        </w:rPr>
        <w:t xml:space="preserve">: [ </w:t>
      </w:r>
      <w:proofErr w:type="gramStart"/>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w:t>
      </w:r>
      <w:proofErr w:type="gramEnd"/>
      <w:r w:rsidRPr="00386149">
        <w:rPr>
          <w:rFonts w:ascii="Consolas" w:eastAsia="Times New Roman" w:hAnsi="Consolas"/>
          <w:color w:val="9CDCFE"/>
          <w:sz w:val="21"/>
          <w:szCs w:val="21"/>
          <w:lang w:val="en-GB" w:eastAsia="fr-FR"/>
        </w:rPr>
        <w:t>property"</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w:t>
      </w:r>
      <w:proofErr w:type="spellStart"/>
      <w:proofErr w:type="gramStart"/>
      <w:r w:rsidR="00737D36">
        <w:rPr>
          <w:rFonts w:ascii="Consolas" w:eastAsia="Times New Roman" w:hAnsi="Consolas"/>
          <w:color w:val="CE9178"/>
          <w:sz w:val="21"/>
          <w:szCs w:val="21"/>
          <w:lang w:val="en-GB" w:eastAsia="fr-FR"/>
        </w:rPr>
        <w:t>product</w:t>
      </w:r>
      <w:r>
        <w:rPr>
          <w:rFonts w:ascii="Consolas" w:eastAsia="Times New Roman" w:hAnsi="Consolas"/>
          <w:color w:val="CE9178"/>
          <w:sz w:val="21"/>
          <w:szCs w:val="21"/>
          <w:lang w:val="en-GB" w:eastAsia="fr-FR"/>
        </w:rPr>
        <w:t>:</w:t>
      </w:r>
      <w:r w:rsidR="00737D36">
        <w:rPr>
          <w:rFonts w:ascii="Consolas" w:eastAsia="Times New Roman" w:hAnsi="Consolas"/>
          <w:color w:val="CE9178"/>
          <w:sz w:val="21"/>
          <w:szCs w:val="21"/>
          <w:lang w:val="en-GB" w:eastAsia="fr-FR"/>
        </w:rPr>
        <w:t>availability</w:t>
      </w:r>
      <w:proofErr w:type="spellEnd"/>
      <w:r w:rsidRPr="00386149">
        <w:rPr>
          <w:rFonts w:ascii="Consolas" w:eastAsia="Times New Roman" w:hAnsi="Consolas"/>
          <w:color w:val="CE9178"/>
          <w:sz w:val="21"/>
          <w:szCs w:val="21"/>
          <w:lang w:val="en-GB" w:eastAsia="fr-FR"/>
        </w:rPr>
        <w:t>"</w:t>
      </w:r>
      <w:r w:rsidRPr="00386149">
        <w:rPr>
          <w:rFonts w:ascii="Consolas" w:eastAsia="Times New Roman" w:hAnsi="Consolas"/>
          <w:color w:val="CCCCCC"/>
          <w:sz w:val="21"/>
          <w:szCs w:val="21"/>
          <w:lang w:val="en-GB" w:eastAsia="fr-FR"/>
        </w:rPr>
        <w:t xml:space="preserve"> }</w:t>
      </w:r>
      <w:proofErr w:type="gramEnd"/>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w:t>
      </w:r>
      <w:r w:rsidR="00737D36">
        <w:rPr>
          <w:rFonts w:ascii="Consolas" w:eastAsia="Times New Roman" w:hAnsi="Consolas"/>
          <w:color w:val="CE9178"/>
          <w:sz w:val="21"/>
          <w:szCs w:val="21"/>
          <w:lang w:val="en-GB" w:eastAsia="fr-FR"/>
        </w:rPr>
        <w:t>online</w:t>
      </w:r>
      <w:proofErr w:type="gramStart"/>
      <w:r w:rsidRPr="00386149">
        <w:rPr>
          <w:rFonts w:ascii="Consolas" w:eastAsia="Times New Roman" w:hAnsi="Consolas"/>
          <w:color w:val="CE9178"/>
          <w:sz w:val="21"/>
          <w:szCs w:val="21"/>
          <w:lang w:val="en-GB" w:eastAsia="fr-FR"/>
        </w:rPr>
        <w:t>"</w:t>
      </w:r>
      <w:r w:rsidRPr="00386149">
        <w:rPr>
          <w:rFonts w:ascii="Consolas" w:eastAsia="Times New Roman" w:hAnsi="Consolas"/>
          <w:color w:val="CCCCCC"/>
          <w:sz w:val="21"/>
          <w:szCs w:val="21"/>
          <w:lang w:val="en-GB" w:eastAsia="fr-FR"/>
        </w:rPr>
        <w:t xml:space="preserve"> ]</w:t>
      </w:r>
      <w:proofErr w:type="gramEnd"/>
    </w:p>
    <w:p w14:paraId="53B53415" w14:textId="1EB6EA25" w:rsidR="0079283E" w:rsidRDefault="0079283E" w:rsidP="006D61BC">
      <w:pPr>
        <w:shd w:val="clear" w:color="auto" w:fill="1F1F1F"/>
        <w:spacing w:before="0" w:after="0" w:line="285" w:lineRule="atLeast"/>
        <w:jc w:val="left"/>
        <w:rPr>
          <w:rFonts w:ascii="Consolas" w:eastAsia="Times New Roman" w:hAnsi="Consolas"/>
          <w:color w:val="CCCCCC"/>
          <w:sz w:val="21"/>
          <w:szCs w:val="21"/>
          <w:lang w:val="en-GB" w:eastAsia="fr-FR"/>
        </w:rPr>
      </w:pPr>
      <w:r>
        <w:rPr>
          <w:rFonts w:ascii="Consolas" w:eastAsia="Times New Roman" w:hAnsi="Consolas"/>
          <w:color w:val="CCCCCC"/>
          <w:sz w:val="21"/>
          <w:szCs w:val="21"/>
          <w:lang w:val="en-GB" w:eastAsia="fr-FR"/>
        </w:rPr>
        <w:tab/>
        <w:t>}</w:t>
      </w:r>
    </w:p>
    <w:p w14:paraId="6FB836BC" w14:textId="6A414C01" w:rsidR="0079283E" w:rsidRDefault="0079283E" w:rsidP="006D61BC">
      <w:pPr>
        <w:shd w:val="clear" w:color="auto" w:fill="1F1F1F"/>
        <w:spacing w:before="0" w:after="0" w:line="285" w:lineRule="atLeast"/>
        <w:jc w:val="left"/>
        <w:rPr>
          <w:rFonts w:ascii="Consolas" w:eastAsia="Times New Roman" w:hAnsi="Consolas"/>
          <w:color w:val="CCCCCC"/>
          <w:sz w:val="21"/>
          <w:szCs w:val="21"/>
          <w:lang w:val="en-GB" w:eastAsia="fr-FR"/>
        </w:rPr>
      </w:pPr>
      <w:r>
        <w:rPr>
          <w:rFonts w:ascii="Consolas" w:eastAsia="Times New Roman" w:hAnsi="Consolas"/>
          <w:color w:val="CCCCCC"/>
          <w:sz w:val="21"/>
          <w:szCs w:val="21"/>
          <w:lang w:val="en-GB" w:eastAsia="fr-FR"/>
        </w:rPr>
        <w:t xml:space="preserve">    ]</w:t>
      </w:r>
    </w:p>
    <w:p w14:paraId="3397B778" w14:textId="77777777" w:rsidR="006D61BC" w:rsidRPr="00386149" w:rsidRDefault="006D61BC" w:rsidP="006D61BC">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  </w:t>
      </w:r>
    </w:p>
    <w:p w14:paraId="5E663B60" w14:textId="77777777" w:rsidR="006D61BC" w:rsidRPr="00386149" w:rsidRDefault="006D61BC" w:rsidP="006D61BC">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"sortby"</w:t>
      </w:r>
      <w:r w:rsidRPr="00386149">
        <w:rPr>
          <w:rFonts w:ascii="Consolas" w:eastAsia="Times New Roman" w:hAnsi="Consolas"/>
          <w:color w:val="CCCCCC"/>
          <w:sz w:val="21"/>
          <w:szCs w:val="21"/>
          <w:lang w:val="en-GB" w:eastAsia="fr-FR"/>
        </w:rPr>
        <w:t>: [</w:t>
      </w:r>
    </w:p>
    <w:p w14:paraId="1300C857" w14:textId="77777777" w:rsidR="006D61BC" w:rsidRPr="00386149" w:rsidRDefault="006D61BC" w:rsidP="006D61BC">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   </w:t>
      </w:r>
    </w:p>
    <w:p w14:paraId="20126BC1" w14:textId="77777777" w:rsidR="006D61BC" w:rsidRPr="00386149" w:rsidRDefault="006D61BC" w:rsidP="006D61BC">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"field"</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"published"</w:t>
      </w:r>
      <w:r w:rsidRPr="00386149">
        <w:rPr>
          <w:rFonts w:ascii="Consolas" w:eastAsia="Times New Roman" w:hAnsi="Consolas"/>
          <w:color w:val="CCCCCC"/>
          <w:sz w:val="21"/>
          <w:szCs w:val="21"/>
          <w:lang w:val="en-GB" w:eastAsia="fr-FR"/>
        </w:rPr>
        <w:t>,</w:t>
      </w:r>
    </w:p>
    <w:p w14:paraId="7DBC7CCA" w14:textId="77777777" w:rsidR="006D61BC" w:rsidRPr="00386149" w:rsidRDefault="006D61BC" w:rsidP="006D61BC">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"direction"</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"asc"</w:t>
      </w:r>
    </w:p>
    <w:p w14:paraId="430C3BA2" w14:textId="77777777" w:rsidR="006D61BC" w:rsidRPr="00386149" w:rsidRDefault="006D61BC" w:rsidP="006D61BC">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   </w:t>
      </w:r>
    </w:p>
    <w:p w14:paraId="47587F35" w14:textId="77777777" w:rsidR="006D61BC" w:rsidRPr="00386149" w:rsidRDefault="006D61BC" w:rsidP="006D61BC">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21FF0BE7" w14:textId="56E0D7E8" w:rsidR="006D61BC" w:rsidRPr="00386149" w:rsidRDefault="006D61BC" w:rsidP="006D61BC">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w:t>
      </w:r>
    </w:p>
    <w:p w14:paraId="25C0C2C6" w14:textId="77777777" w:rsidR="00B818E6" w:rsidRDefault="00B818E6" w:rsidP="00E577D7">
      <w:pPr>
        <w:pStyle w:val="Bullet1"/>
        <w:numPr>
          <w:ilvl w:val="0"/>
          <w:numId w:val="0"/>
        </w:numPr>
        <w:ind w:left="360" w:hanging="360"/>
        <w:rPr>
          <w:lang w:val="en-GB"/>
        </w:rPr>
      </w:pPr>
    </w:p>
    <w:p w14:paraId="77B0DE7B" w14:textId="37B14BC2" w:rsidR="00DD74B2" w:rsidRDefault="00DD74B2" w:rsidP="00E577D7">
      <w:pPr>
        <w:pStyle w:val="Bullet1"/>
        <w:numPr>
          <w:ilvl w:val="0"/>
          <w:numId w:val="0"/>
        </w:numPr>
        <w:ind w:left="360" w:hanging="360"/>
        <w:rPr>
          <w:lang w:val="en-GB"/>
        </w:rPr>
      </w:pPr>
      <w:r>
        <w:rPr>
          <w:lang w:val="en-GB"/>
        </w:rPr>
        <w:t xml:space="preserve">The response </w:t>
      </w:r>
      <w:r w:rsidR="000F61BD">
        <w:rPr>
          <w:lang w:val="en-GB"/>
        </w:rPr>
        <w:t>has the following form:</w:t>
      </w:r>
    </w:p>
    <w:p w14:paraId="1165A399" w14:textId="7EBF7380" w:rsidR="004066A7" w:rsidRPr="00386149" w:rsidRDefault="004066A7" w:rsidP="004066A7">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lastRenderedPageBreak/>
        <w:t>{</w:t>
      </w:r>
    </w:p>
    <w:p w14:paraId="0341E327" w14:textId="77777777" w:rsidR="004066A7" w:rsidRPr="00386149" w:rsidRDefault="004066A7" w:rsidP="004066A7">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"type"</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"FeatureCollection"</w:t>
      </w:r>
      <w:r w:rsidRPr="00386149">
        <w:rPr>
          <w:rFonts w:ascii="Consolas" w:eastAsia="Times New Roman" w:hAnsi="Consolas"/>
          <w:color w:val="CCCCCC"/>
          <w:sz w:val="21"/>
          <w:szCs w:val="21"/>
          <w:lang w:val="en-GB" w:eastAsia="fr-FR"/>
        </w:rPr>
        <w:t>,</w:t>
      </w:r>
    </w:p>
    <w:p w14:paraId="0787A7AD" w14:textId="3013CD35" w:rsidR="002F1B09" w:rsidRPr="00CA2E63" w:rsidRDefault="002F1B09" w:rsidP="002F1B09">
      <w:pPr>
        <w:shd w:val="clear" w:color="auto" w:fill="1F1F1F"/>
        <w:spacing w:before="0" w:after="0" w:line="285" w:lineRule="atLeast"/>
        <w:jc w:val="left"/>
        <w:rPr>
          <w:rFonts w:ascii="Consolas" w:eastAsia="Times New Roman" w:hAnsi="Consolas"/>
          <w:color w:val="CCCCCC"/>
          <w:sz w:val="21"/>
          <w:szCs w:val="21"/>
          <w:lang w:val="en-GB" w:eastAsia="fr-FR"/>
        </w:rPr>
      </w:pPr>
      <w:r w:rsidRPr="00CA2E63">
        <w:rPr>
          <w:rFonts w:ascii="Consolas" w:eastAsia="Times New Roman" w:hAnsi="Consolas"/>
          <w:color w:val="9CDCFE"/>
          <w:sz w:val="21"/>
          <w:szCs w:val="21"/>
          <w:lang w:val="en-GB" w:eastAsia="fr-FR"/>
        </w:rPr>
        <w:t>    "numberMatched":</w:t>
      </w:r>
      <w:r w:rsidRPr="00CA2E63">
        <w:rPr>
          <w:rFonts w:ascii="Consolas" w:eastAsia="Times New Roman" w:hAnsi="Consolas"/>
          <w:color w:val="CCCCCC"/>
          <w:sz w:val="21"/>
          <w:szCs w:val="21"/>
          <w:lang w:val="en-GB" w:eastAsia="fr-FR"/>
        </w:rPr>
        <w:t xml:space="preserve"> 127</w:t>
      </w:r>
      <w:r w:rsidR="009329D7">
        <w:rPr>
          <w:rFonts w:ascii="Consolas" w:eastAsia="Times New Roman" w:hAnsi="Consolas"/>
          <w:color w:val="CCCCCC"/>
          <w:sz w:val="21"/>
          <w:szCs w:val="21"/>
          <w:lang w:val="en-GB" w:eastAsia="fr-FR"/>
        </w:rPr>
        <w:t>34</w:t>
      </w:r>
      <w:r w:rsidRPr="00CA2E63">
        <w:rPr>
          <w:rFonts w:ascii="Consolas" w:eastAsia="Times New Roman" w:hAnsi="Consolas"/>
          <w:color w:val="CCCCCC"/>
          <w:sz w:val="21"/>
          <w:szCs w:val="21"/>
          <w:lang w:val="en-GB" w:eastAsia="fr-FR"/>
        </w:rPr>
        <w:t>,</w:t>
      </w:r>
    </w:p>
    <w:p w14:paraId="52C50444" w14:textId="0D78DEEE" w:rsidR="002F1B09" w:rsidRDefault="002F1B09" w:rsidP="004066A7">
      <w:pPr>
        <w:shd w:val="clear" w:color="auto" w:fill="1F1F1F"/>
        <w:spacing w:before="0" w:after="0" w:line="285" w:lineRule="atLeast"/>
        <w:jc w:val="left"/>
        <w:rPr>
          <w:rFonts w:ascii="Consolas" w:eastAsia="Times New Roman" w:hAnsi="Consolas"/>
          <w:color w:val="CCCCCC"/>
          <w:sz w:val="21"/>
          <w:szCs w:val="21"/>
          <w:lang w:val="en-GB" w:eastAsia="fr-FR"/>
        </w:rPr>
      </w:pPr>
      <w:r w:rsidRPr="00CA2E63">
        <w:rPr>
          <w:rFonts w:ascii="Consolas" w:eastAsia="Times New Roman" w:hAnsi="Consolas"/>
          <w:color w:val="CCCCCC"/>
          <w:sz w:val="21"/>
          <w:szCs w:val="21"/>
          <w:lang w:val="en-GB" w:eastAsia="fr-FR"/>
        </w:rPr>
        <w:t>    </w:t>
      </w:r>
      <w:r w:rsidRPr="00CA2E63">
        <w:rPr>
          <w:rFonts w:ascii="Consolas" w:eastAsia="Times New Roman" w:hAnsi="Consolas"/>
          <w:color w:val="9CDCFE"/>
          <w:sz w:val="21"/>
          <w:szCs w:val="21"/>
          <w:lang w:val="en-GB" w:eastAsia="fr-FR"/>
        </w:rPr>
        <w:t>"numberReturned"</w:t>
      </w:r>
      <w:r w:rsidRPr="00CA2E63">
        <w:rPr>
          <w:rFonts w:ascii="Consolas" w:eastAsia="Times New Roman" w:hAnsi="Consolas"/>
          <w:color w:val="CCCCCC"/>
          <w:sz w:val="21"/>
          <w:szCs w:val="21"/>
          <w:lang w:val="en-GB" w:eastAsia="fr-FR"/>
        </w:rPr>
        <w:t>: 10</w:t>
      </w:r>
      <w:r w:rsidR="009329D7">
        <w:rPr>
          <w:rFonts w:ascii="Consolas" w:eastAsia="Times New Roman" w:hAnsi="Consolas"/>
          <w:color w:val="CCCCCC"/>
          <w:sz w:val="21"/>
          <w:szCs w:val="21"/>
          <w:lang w:val="en-GB" w:eastAsia="fr-FR"/>
        </w:rPr>
        <w:t>0</w:t>
      </w:r>
      <w:r w:rsidR="006131B7">
        <w:rPr>
          <w:rFonts w:ascii="Consolas" w:eastAsia="Times New Roman" w:hAnsi="Consolas"/>
          <w:color w:val="CCCCCC"/>
          <w:sz w:val="21"/>
          <w:szCs w:val="21"/>
          <w:lang w:val="en-GB" w:eastAsia="fr-FR"/>
        </w:rPr>
        <w:t>,</w:t>
      </w:r>
    </w:p>
    <w:p w14:paraId="7EBDA97A" w14:textId="77777777" w:rsidR="004066A7" w:rsidRPr="00CA2E63" w:rsidRDefault="004066A7" w:rsidP="004066A7">
      <w:pPr>
        <w:shd w:val="clear" w:color="auto" w:fill="1F1F1F"/>
        <w:spacing w:before="0" w:after="0" w:line="285" w:lineRule="atLeast"/>
        <w:jc w:val="left"/>
        <w:rPr>
          <w:rFonts w:ascii="Consolas" w:eastAsia="Times New Roman" w:hAnsi="Consolas"/>
          <w:color w:val="CCCCCC"/>
          <w:sz w:val="21"/>
          <w:szCs w:val="21"/>
          <w:lang w:val="en-GB" w:eastAsia="fr-FR"/>
        </w:rPr>
      </w:pPr>
      <w:r w:rsidRPr="00CA2E63">
        <w:rPr>
          <w:rFonts w:ascii="Consolas" w:eastAsia="Times New Roman" w:hAnsi="Consolas"/>
          <w:color w:val="CCCCCC"/>
          <w:sz w:val="21"/>
          <w:szCs w:val="21"/>
          <w:lang w:val="en-GB" w:eastAsia="fr-FR"/>
        </w:rPr>
        <w:t xml:space="preserve">    </w:t>
      </w:r>
      <w:r w:rsidRPr="00CA2E63">
        <w:rPr>
          <w:rFonts w:ascii="Consolas" w:eastAsia="Times New Roman" w:hAnsi="Consolas"/>
          <w:color w:val="9CDCFE"/>
          <w:sz w:val="21"/>
          <w:szCs w:val="21"/>
          <w:lang w:val="en-GB" w:eastAsia="fr-FR"/>
        </w:rPr>
        <w:t>"features"</w:t>
      </w:r>
      <w:r w:rsidRPr="00CA2E63">
        <w:rPr>
          <w:rFonts w:ascii="Consolas" w:eastAsia="Times New Roman" w:hAnsi="Consolas"/>
          <w:color w:val="CCCCCC"/>
          <w:sz w:val="21"/>
          <w:szCs w:val="21"/>
          <w:lang w:val="en-GB" w:eastAsia="fr-FR"/>
        </w:rPr>
        <w:t>: [</w:t>
      </w:r>
    </w:p>
    <w:p w14:paraId="4D1B96D2" w14:textId="77777777" w:rsidR="004066A7" w:rsidRPr="000049BE" w:rsidRDefault="004066A7" w:rsidP="004066A7">
      <w:pPr>
        <w:shd w:val="clear" w:color="auto" w:fill="1F1F1F"/>
        <w:spacing w:before="0" w:after="0" w:line="285" w:lineRule="atLeast"/>
        <w:jc w:val="left"/>
        <w:rPr>
          <w:rFonts w:ascii="Consolas" w:eastAsia="Times New Roman" w:hAnsi="Consolas"/>
          <w:color w:val="CCCCCC"/>
          <w:sz w:val="21"/>
          <w:szCs w:val="21"/>
          <w:lang w:val="fr-FR" w:eastAsia="fr-FR"/>
        </w:rPr>
      </w:pPr>
      <w:r w:rsidRPr="00CA2E63">
        <w:rPr>
          <w:rFonts w:ascii="Consolas" w:eastAsia="Times New Roman" w:hAnsi="Consolas"/>
          <w:color w:val="CCCCCC"/>
          <w:sz w:val="21"/>
          <w:szCs w:val="21"/>
          <w:lang w:val="en-GB" w:eastAsia="fr-FR"/>
        </w:rPr>
        <w:t xml:space="preserve">        </w:t>
      </w:r>
      <w:r w:rsidRPr="000049BE">
        <w:rPr>
          <w:rFonts w:ascii="Consolas" w:eastAsia="Times New Roman" w:hAnsi="Consolas"/>
          <w:color w:val="CCCCCC"/>
          <w:sz w:val="21"/>
          <w:szCs w:val="21"/>
          <w:lang w:val="fr-FR" w:eastAsia="fr-FR"/>
        </w:rPr>
        <w:t>{</w:t>
      </w:r>
    </w:p>
    <w:p w14:paraId="3675C68A" w14:textId="4A23ECC2" w:rsidR="004066A7" w:rsidRPr="004066A7" w:rsidRDefault="004066A7" w:rsidP="004066A7">
      <w:pPr>
        <w:shd w:val="clear" w:color="auto" w:fill="1F1F1F"/>
        <w:spacing w:before="0" w:after="0" w:line="285" w:lineRule="atLeast"/>
        <w:jc w:val="left"/>
        <w:rPr>
          <w:rFonts w:ascii="Consolas" w:eastAsia="Times New Roman" w:hAnsi="Consolas"/>
          <w:color w:val="CCCCCC"/>
          <w:sz w:val="21"/>
          <w:szCs w:val="21"/>
          <w:lang w:val="fr-FR" w:eastAsia="fr-FR"/>
        </w:rPr>
      </w:pPr>
      <w:r w:rsidRPr="000049BE">
        <w:rPr>
          <w:rFonts w:ascii="Consolas" w:eastAsia="Times New Roman" w:hAnsi="Consolas"/>
          <w:color w:val="CCCCCC"/>
          <w:sz w:val="21"/>
          <w:szCs w:val="21"/>
          <w:lang w:val="fr-FR" w:eastAsia="fr-FR"/>
        </w:rPr>
        <w:t xml:space="preserve">            </w:t>
      </w:r>
      <w:r w:rsidRPr="004066A7">
        <w:rPr>
          <w:rFonts w:ascii="Consolas" w:eastAsia="Times New Roman" w:hAnsi="Consolas"/>
          <w:color w:val="9CDCFE"/>
          <w:sz w:val="21"/>
          <w:szCs w:val="21"/>
          <w:lang w:val="fr-FR" w:eastAsia="fr-FR"/>
        </w:rPr>
        <w:t>"id</w:t>
      </w:r>
      <w:proofErr w:type="gramStart"/>
      <w:r w:rsidRPr="004066A7">
        <w:rPr>
          <w:rFonts w:ascii="Consolas" w:eastAsia="Times New Roman" w:hAnsi="Consolas"/>
          <w:color w:val="9CDCFE"/>
          <w:sz w:val="21"/>
          <w:szCs w:val="21"/>
          <w:lang w:val="fr-FR" w:eastAsia="fr-FR"/>
        </w:rPr>
        <w:t>"</w:t>
      </w:r>
      <w:r w:rsidRPr="004066A7">
        <w:rPr>
          <w:rFonts w:ascii="Consolas" w:eastAsia="Times New Roman" w:hAnsi="Consolas"/>
          <w:color w:val="CCCCCC"/>
          <w:sz w:val="21"/>
          <w:szCs w:val="21"/>
          <w:lang w:val="fr-FR" w:eastAsia="fr-FR"/>
        </w:rPr>
        <w:t>:</w:t>
      </w:r>
      <w:proofErr w:type="gramEnd"/>
      <w:r w:rsidRPr="004066A7">
        <w:rPr>
          <w:rFonts w:ascii="Consolas" w:eastAsia="Times New Roman" w:hAnsi="Consolas"/>
          <w:color w:val="CCCCCC"/>
          <w:sz w:val="21"/>
          <w:szCs w:val="21"/>
          <w:lang w:val="fr-FR" w:eastAsia="fr-FR"/>
        </w:rPr>
        <w:t xml:space="preserve"> </w:t>
      </w:r>
      <w:r w:rsidRPr="004066A7">
        <w:rPr>
          <w:rFonts w:ascii="Consolas" w:eastAsia="Times New Roman" w:hAnsi="Consolas"/>
          <w:color w:val="CE9178"/>
          <w:sz w:val="21"/>
          <w:szCs w:val="21"/>
          <w:lang w:val="fr-FR" w:eastAsia="fr-FR"/>
        </w:rPr>
        <w:t>"</w:t>
      </w:r>
      <w:r w:rsidR="00E41B8F" w:rsidRPr="00E41B8F">
        <w:rPr>
          <w:rFonts w:ascii="Consolas" w:eastAsia="Times New Roman" w:hAnsi="Consolas"/>
          <w:color w:val="CE9178"/>
          <w:sz w:val="21"/>
          <w:szCs w:val="21"/>
          <w:lang w:val="fr-FR" w:eastAsia="fr-FR"/>
        </w:rPr>
        <w:t>S02MSIL0__20230216T182840_0001_A123_T000</w:t>
      </w:r>
      <w:r w:rsidRPr="004066A7">
        <w:rPr>
          <w:rFonts w:ascii="Consolas" w:eastAsia="Times New Roman" w:hAnsi="Consolas"/>
          <w:color w:val="CE9178"/>
          <w:sz w:val="21"/>
          <w:szCs w:val="21"/>
          <w:lang w:val="fr-FR" w:eastAsia="fr-FR"/>
        </w:rPr>
        <w:t>"</w:t>
      </w:r>
      <w:r w:rsidRPr="004066A7">
        <w:rPr>
          <w:rFonts w:ascii="Consolas" w:eastAsia="Times New Roman" w:hAnsi="Consolas"/>
          <w:color w:val="CCCCCC"/>
          <w:sz w:val="21"/>
          <w:szCs w:val="21"/>
          <w:lang w:val="fr-FR" w:eastAsia="fr-FR"/>
        </w:rPr>
        <w:t>,</w:t>
      </w:r>
    </w:p>
    <w:p w14:paraId="5F4E6436" w14:textId="77777777" w:rsidR="004066A7" w:rsidRPr="00386149" w:rsidRDefault="004066A7" w:rsidP="004066A7">
      <w:pPr>
        <w:shd w:val="clear" w:color="auto" w:fill="1F1F1F"/>
        <w:spacing w:before="0" w:after="0" w:line="285" w:lineRule="atLeast"/>
        <w:jc w:val="left"/>
        <w:rPr>
          <w:rFonts w:ascii="Consolas" w:eastAsia="Times New Roman" w:hAnsi="Consolas"/>
          <w:color w:val="CCCCCC"/>
          <w:sz w:val="21"/>
          <w:szCs w:val="21"/>
          <w:lang w:val="en-GB" w:eastAsia="fr-FR"/>
        </w:rPr>
      </w:pPr>
      <w:r w:rsidRPr="004066A7">
        <w:rPr>
          <w:rFonts w:ascii="Consolas" w:eastAsia="Times New Roman" w:hAnsi="Consolas"/>
          <w:color w:val="CCCCCC"/>
          <w:sz w:val="21"/>
          <w:szCs w:val="21"/>
          <w:lang w:val="fr-FR" w:eastAsia="fr-FR"/>
        </w:rPr>
        <w:t xml:space="preserve">            </w:t>
      </w:r>
      <w:r w:rsidRPr="00386149">
        <w:rPr>
          <w:rFonts w:ascii="Consolas" w:eastAsia="Times New Roman" w:hAnsi="Consolas"/>
          <w:color w:val="9CDCFE"/>
          <w:sz w:val="21"/>
          <w:szCs w:val="21"/>
          <w:lang w:val="en-GB" w:eastAsia="fr-FR"/>
        </w:rPr>
        <w:t>"bbox"</w:t>
      </w:r>
      <w:r w:rsidRPr="00386149">
        <w:rPr>
          <w:rFonts w:ascii="Consolas" w:eastAsia="Times New Roman" w:hAnsi="Consolas"/>
          <w:color w:val="CCCCCC"/>
          <w:sz w:val="21"/>
          <w:szCs w:val="21"/>
          <w:lang w:val="en-GB" w:eastAsia="fr-FR"/>
        </w:rPr>
        <w:t>: [</w:t>
      </w:r>
    </w:p>
    <w:p w14:paraId="5D6761C7" w14:textId="77777777" w:rsidR="004066A7" w:rsidRPr="00386149" w:rsidRDefault="004066A7" w:rsidP="004066A7">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B5CEA8"/>
          <w:sz w:val="21"/>
          <w:szCs w:val="21"/>
          <w:lang w:val="en-GB" w:eastAsia="fr-FR"/>
        </w:rPr>
        <w:t>80.99872</w:t>
      </w:r>
      <w:r w:rsidRPr="00386149">
        <w:rPr>
          <w:rFonts w:ascii="Consolas" w:eastAsia="Times New Roman" w:hAnsi="Consolas"/>
          <w:color w:val="CCCCCC"/>
          <w:sz w:val="21"/>
          <w:szCs w:val="21"/>
          <w:lang w:val="en-GB" w:eastAsia="fr-FR"/>
        </w:rPr>
        <w:t>,</w:t>
      </w:r>
    </w:p>
    <w:p w14:paraId="621EFA4A" w14:textId="77777777" w:rsidR="004066A7" w:rsidRPr="00386149" w:rsidRDefault="004066A7" w:rsidP="004066A7">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B5CEA8"/>
          <w:sz w:val="21"/>
          <w:szCs w:val="21"/>
          <w:lang w:val="en-GB" w:eastAsia="fr-FR"/>
        </w:rPr>
        <w:t>80.920299</w:t>
      </w:r>
      <w:r w:rsidRPr="00386149">
        <w:rPr>
          <w:rFonts w:ascii="Consolas" w:eastAsia="Times New Roman" w:hAnsi="Consolas"/>
          <w:color w:val="CCCCCC"/>
          <w:sz w:val="21"/>
          <w:szCs w:val="21"/>
          <w:lang w:val="en-GB" w:eastAsia="fr-FR"/>
        </w:rPr>
        <w:t>,</w:t>
      </w:r>
    </w:p>
    <w:p w14:paraId="5974D168" w14:textId="77777777" w:rsidR="004066A7" w:rsidRPr="00386149" w:rsidRDefault="004066A7" w:rsidP="004066A7">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B5CEA8"/>
          <w:sz w:val="21"/>
          <w:szCs w:val="21"/>
          <w:lang w:val="en-GB" w:eastAsia="fr-FR"/>
        </w:rPr>
        <w:t>87.993274</w:t>
      </w:r>
      <w:r w:rsidRPr="00386149">
        <w:rPr>
          <w:rFonts w:ascii="Consolas" w:eastAsia="Times New Roman" w:hAnsi="Consolas"/>
          <w:color w:val="CCCCCC"/>
          <w:sz w:val="21"/>
          <w:szCs w:val="21"/>
          <w:lang w:val="en-GB" w:eastAsia="fr-FR"/>
        </w:rPr>
        <w:t>,</w:t>
      </w:r>
    </w:p>
    <w:p w14:paraId="71926B87" w14:textId="77777777" w:rsidR="004066A7" w:rsidRPr="00386149" w:rsidRDefault="004066A7" w:rsidP="004066A7">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B5CEA8"/>
          <w:sz w:val="21"/>
          <w:szCs w:val="21"/>
          <w:lang w:val="en-GB" w:eastAsia="fr-FR"/>
        </w:rPr>
        <w:t>81.956919</w:t>
      </w:r>
    </w:p>
    <w:p w14:paraId="193417B3" w14:textId="77777777" w:rsidR="004066A7" w:rsidRPr="00386149" w:rsidRDefault="004066A7" w:rsidP="004066A7">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7E7DF907" w14:textId="77777777" w:rsidR="004066A7" w:rsidRPr="00386149" w:rsidRDefault="004066A7" w:rsidP="004066A7">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"geometry"</w:t>
      </w:r>
      <w:r w:rsidRPr="00386149">
        <w:rPr>
          <w:rFonts w:ascii="Consolas" w:eastAsia="Times New Roman" w:hAnsi="Consolas"/>
          <w:color w:val="CCCCCC"/>
          <w:sz w:val="21"/>
          <w:szCs w:val="21"/>
          <w:lang w:val="en-GB" w:eastAsia="fr-FR"/>
        </w:rPr>
        <w:t>: {</w:t>
      </w:r>
    </w:p>
    <w:p w14:paraId="41C77AED" w14:textId="77777777" w:rsidR="004066A7" w:rsidRPr="00386149" w:rsidRDefault="004066A7" w:rsidP="004066A7">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"type"</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"Polygon"</w:t>
      </w:r>
      <w:r w:rsidRPr="00386149">
        <w:rPr>
          <w:rFonts w:ascii="Consolas" w:eastAsia="Times New Roman" w:hAnsi="Consolas"/>
          <w:color w:val="CCCCCC"/>
          <w:sz w:val="21"/>
          <w:szCs w:val="21"/>
          <w:lang w:val="en-GB" w:eastAsia="fr-FR"/>
        </w:rPr>
        <w:t>,</w:t>
      </w:r>
    </w:p>
    <w:p w14:paraId="1CC3B9D4" w14:textId="77777777" w:rsidR="004066A7" w:rsidRPr="00386149" w:rsidRDefault="004066A7" w:rsidP="004066A7">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"coordinates"</w:t>
      </w:r>
      <w:r w:rsidRPr="00386149">
        <w:rPr>
          <w:rFonts w:ascii="Consolas" w:eastAsia="Times New Roman" w:hAnsi="Consolas"/>
          <w:color w:val="CCCCCC"/>
          <w:sz w:val="21"/>
          <w:szCs w:val="21"/>
          <w:lang w:val="en-GB" w:eastAsia="fr-FR"/>
        </w:rPr>
        <w:t>: [</w:t>
      </w:r>
    </w:p>
    <w:p w14:paraId="1BBCCACA" w14:textId="77777777" w:rsidR="004066A7" w:rsidRPr="00386149" w:rsidRDefault="004066A7" w:rsidP="004066A7">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34BC79E1" w14:textId="77777777" w:rsidR="004066A7" w:rsidRPr="00386149" w:rsidRDefault="004066A7" w:rsidP="004066A7">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3D9C860E" w14:textId="77777777" w:rsidR="004066A7" w:rsidRPr="00386149" w:rsidRDefault="004066A7" w:rsidP="004066A7">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B5CEA8"/>
          <w:sz w:val="21"/>
          <w:szCs w:val="21"/>
          <w:lang w:val="en-GB" w:eastAsia="fr-FR"/>
        </w:rPr>
        <w:t>80.9987196457332</w:t>
      </w:r>
      <w:r w:rsidRPr="00386149">
        <w:rPr>
          <w:rFonts w:ascii="Consolas" w:eastAsia="Times New Roman" w:hAnsi="Consolas"/>
          <w:color w:val="CCCCCC"/>
          <w:sz w:val="21"/>
          <w:szCs w:val="21"/>
          <w:lang w:val="en-GB" w:eastAsia="fr-FR"/>
        </w:rPr>
        <w:t>,</w:t>
      </w:r>
    </w:p>
    <w:p w14:paraId="38CF8E58" w14:textId="77777777" w:rsidR="004066A7" w:rsidRPr="00386149" w:rsidRDefault="004066A7" w:rsidP="004066A7">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B5CEA8"/>
          <w:sz w:val="21"/>
          <w:szCs w:val="21"/>
          <w:lang w:val="en-GB" w:eastAsia="fr-FR"/>
        </w:rPr>
        <w:t>81.9569194040658</w:t>
      </w:r>
    </w:p>
    <w:p w14:paraId="0D9495D9" w14:textId="77777777" w:rsidR="004066A7" w:rsidRPr="00386149" w:rsidRDefault="004066A7" w:rsidP="004066A7">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18454B13" w14:textId="77777777" w:rsidR="004066A7" w:rsidRPr="00386149" w:rsidRDefault="004066A7" w:rsidP="004066A7">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355DD5F2" w14:textId="77777777" w:rsidR="004066A7" w:rsidRPr="00386149" w:rsidRDefault="004066A7" w:rsidP="004066A7">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B5CEA8"/>
          <w:sz w:val="21"/>
          <w:szCs w:val="21"/>
          <w:lang w:val="en-GB" w:eastAsia="fr-FR"/>
        </w:rPr>
        <w:t>87.9932736707368</w:t>
      </w:r>
      <w:r w:rsidRPr="00386149">
        <w:rPr>
          <w:rFonts w:ascii="Consolas" w:eastAsia="Times New Roman" w:hAnsi="Consolas"/>
          <w:color w:val="CCCCCC"/>
          <w:sz w:val="21"/>
          <w:szCs w:val="21"/>
          <w:lang w:val="en-GB" w:eastAsia="fr-FR"/>
        </w:rPr>
        <w:t>,</w:t>
      </w:r>
    </w:p>
    <w:p w14:paraId="6BE567AC" w14:textId="77777777" w:rsidR="004066A7" w:rsidRPr="00386149" w:rsidRDefault="004066A7" w:rsidP="004066A7">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B5CEA8"/>
          <w:sz w:val="21"/>
          <w:szCs w:val="21"/>
          <w:lang w:val="en-GB" w:eastAsia="fr-FR"/>
        </w:rPr>
        <w:t>81.8974237140705</w:t>
      </w:r>
    </w:p>
    <w:p w14:paraId="5AC72B9E" w14:textId="77777777" w:rsidR="004066A7" w:rsidRPr="00386149" w:rsidRDefault="004066A7" w:rsidP="004066A7">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25E1293D" w14:textId="77777777" w:rsidR="004066A7" w:rsidRPr="00386149" w:rsidRDefault="004066A7" w:rsidP="004066A7">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49F7BEA9" w14:textId="77777777" w:rsidR="004066A7" w:rsidRPr="00386149" w:rsidRDefault="004066A7" w:rsidP="004066A7">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B5CEA8"/>
          <w:sz w:val="21"/>
          <w:szCs w:val="21"/>
          <w:lang w:val="en-GB" w:eastAsia="fr-FR"/>
        </w:rPr>
        <w:t>87.2429668849209</w:t>
      </w:r>
      <w:r w:rsidRPr="00386149">
        <w:rPr>
          <w:rFonts w:ascii="Consolas" w:eastAsia="Times New Roman" w:hAnsi="Consolas"/>
          <w:color w:val="CCCCCC"/>
          <w:sz w:val="21"/>
          <w:szCs w:val="21"/>
          <w:lang w:val="en-GB" w:eastAsia="fr-FR"/>
        </w:rPr>
        <w:t>,</w:t>
      </w:r>
    </w:p>
    <w:p w14:paraId="405A2765" w14:textId="77777777" w:rsidR="004066A7" w:rsidRPr="00386149" w:rsidRDefault="004066A7" w:rsidP="004066A7">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B5CEA8"/>
          <w:sz w:val="21"/>
          <w:szCs w:val="21"/>
          <w:lang w:val="en-GB" w:eastAsia="fr-FR"/>
        </w:rPr>
        <w:t>80.920298611386</w:t>
      </w:r>
    </w:p>
    <w:p w14:paraId="5DA62AE7" w14:textId="77777777" w:rsidR="004066A7" w:rsidRPr="00386149" w:rsidRDefault="004066A7" w:rsidP="004066A7">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4AC8B842" w14:textId="77777777" w:rsidR="004066A7" w:rsidRPr="00386149" w:rsidRDefault="004066A7" w:rsidP="004066A7">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11519BBD" w14:textId="77777777" w:rsidR="004066A7" w:rsidRPr="00386149" w:rsidRDefault="004066A7" w:rsidP="004066A7">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B5CEA8"/>
          <w:sz w:val="21"/>
          <w:szCs w:val="21"/>
          <w:lang w:val="en-GB" w:eastAsia="fr-FR"/>
        </w:rPr>
        <w:t>80.9988581739129</w:t>
      </w:r>
      <w:r w:rsidRPr="00386149">
        <w:rPr>
          <w:rFonts w:ascii="Consolas" w:eastAsia="Times New Roman" w:hAnsi="Consolas"/>
          <w:color w:val="CCCCCC"/>
          <w:sz w:val="21"/>
          <w:szCs w:val="21"/>
          <w:lang w:val="en-GB" w:eastAsia="fr-FR"/>
        </w:rPr>
        <w:t>,</w:t>
      </w:r>
    </w:p>
    <w:p w14:paraId="02D05A63" w14:textId="77777777" w:rsidR="004066A7" w:rsidRPr="00386149" w:rsidRDefault="004066A7" w:rsidP="004066A7">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B5CEA8"/>
          <w:sz w:val="21"/>
          <w:szCs w:val="21"/>
          <w:lang w:val="en-GB" w:eastAsia="fr-FR"/>
        </w:rPr>
        <w:t>80.9732636725462</w:t>
      </w:r>
    </w:p>
    <w:p w14:paraId="0E282856" w14:textId="77777777" w:rsidR="004066A7" w:rsidRPr="00386149" w:rsidRDefault="004066A7" w:rsidP="004066A7">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35A030B4" w14:textId="77777777" w:rsidR="004066A7" w:rsidRPr="00386149" w:rsidRDefault="004066A7" w:rsidP="004066A7">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5D79427B" w14:textId="77777777" w:rsidR="004066A7" w:rsidRPr="00386149" w:rsidRDefault="004066A7" w:rsidP="004066A7">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B5CEA8"/>
          <w:sz w:val="21"/>
          <w:szCs w:val="21"/>
          <w:lang w:val="en-GB" w:eastAsia="fr-FR"/>
        </w:rPr>
        <w:t>80.9987196457332</w:t>
      </w:r>
      <w:r w:rsidRPr="00386149">
        <w:rPr>
          <w:rFonts w:ascii="Consolas" w:eastAsia="Times New Roman" w:hAnsi="Consolas"/>
          <w:color w:val="CCCCCC"/>
          <w:sz w:val="21"/>
          <w:szCs w:val="21"/>
          <w:lang w:val="en-GB" w:eastAsia="fr-FR"/>
        </w:rPr>
        <w:t>,</w:t>
      </w:r>
    </w:p>
    <w:p w14:paraId="0FF84167" w14:textId="77777777" w:rsidR="004066A7" w:rsidRPr="00386149" w:rsidRDefault="004066A7" w:rsidP="004066A7">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B5CEA8"/>
          <w:sz w:val="21"/>
          <w:szCs w:val="21"/>
          <w:lang w:val="en-GB" w:eastAsia="fr-FR"/>
        </w:rPr>
        <w:t>81.9569194040658</w:t>
      </w:r>
    </w:p>
    <w:p w14:paraId="41F1C24B" w14:textId="77777777" w:rsidR="004066A7" w:rsidRPr="00386149" w:rsidRDefault="004066A7" w:rsidP="004066A7">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72B781B9" w14:textId="77777777" w:rsidR="004066A7" w:rsidRPr="00386149" w:rsidRDefault="004066A7" w:rsidP="004066A7">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04F8852E" w14:textId="77777777" w:rsidR="004066A7" w:rsidRPr="00386149" w:rsidRDefault="004066A7" w:rsidP="004066A7">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4D19E9A3" w14:textId="77777777" w:rsidR="004066A7" w:rsidRPr="00386149" w:rsidRDefault="004066A7" w:rsidP="004066A7">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7624E755" w14:textId="77777777" w:rsidR="004066A7" w:rsidRPr="00386149" w:rsidRDefault="004066A7" w:rsidP="004066A7">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"type"</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"Feature"</w:t>
      </w:r>
      <w:r w:rsidRPr="00386149">
        <w:rPr>
          <w:rFonts w:ascii="Consolas" w:eastAsia="Times New Roman" w:hAnsi="Consolas"/>
          <w:color w:val="CCCCCC"/>
          <w:sz w:val="21"/>
          <w:szCs w:val="21"/>
          <w:lang w:val="en-GB" w:eastAsia="fr-FR"/>
        </w:rPr>
        <w:t>,</w:t>
      </w:r>
    </w:p>
    <w:p w14:paraId="00CB8EE9" w14:textId="77777777" w:rsidR="004066A7" w:rsidRPr="00386149" w:rsidRDefault="004066A7" w:rsidP="004066A7">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"links"</w:t>
      </w:r>
      <w:r w:rsidRPr="00386149">
        <w:rPr>
          <w:rFonts w:ascii="Consolas" w:eastAsia="Times New Roman" w:hAnsi="Consolas"/>
          <w:color w:val="CCCCCC"/>
          <w:sz w:val="21"/>
          <w:szCs w:val="21"/>
          <w:lang w:val="en-GB" w:eastAsia="fr-FR"/>
        </w:rPr>
        <w:t>: [</w:t>
      </w:r>
    </w:p>
    <w:p w14:paraId="1C362AD5" w14:textId="77777777" w:rsidR="004066A7" w:rsidRPr="00386149" w:rsidRDefault="004066A7" w:rsidP="004066A7">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6A9955"/>
          <w:sz w:val="21"/>
          <w:szCs w:val="21"/>
          <w:lang w:val="en-GB" w:eastAsia="fr-FR"/>
        </w:rPr>
        <w:t>// links</w:t>
      </w:r>
    </w:p>
    <w:p w14:paraId="6515EAF8" w14:textId="77777777" w:rsidR="004066A7" w:rsidRPr="00386149" w:rsidRDefault="004066A7" w:rsidP="004066A7">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14E41D47" w14:textId="77777777" w:rsidR="004066A7" w:rsidRPr="00386149" w:rsidRDefault="004066A7" w:rsidP="004066A7">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"auth:schemes"</w:t>
      </w:r>
      <w:r w:rsidRPr="00386149">
        <w:rPr>
          <w:rFonts w:ascii="Consolas" w:eastAsia="Times New Roman" w:hAnsi="Consolas"/>
          <w:color w:val="CCCCCC"/>
          <w:sz w:val="21"/>
          <w:szCs w:val="21"/>
          <w:lang w:val="en-GB" w:eastAsia="fr-FR"/>
        </w:rPr>
        <w:t>: {</w:t>
      </w:r>
    </w:p>
    <w:p w14:paraId="0E43DB40" w14:textId="77777777" w:rsidR="004066A7" w:rsidRPr="00386149" w:rsidRDefault="004066A7" w:rsidP="004066A7">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"s3"</w:t>
      </w:r>
      <w:r w:rsidRPr="00386149">
        <w:rPr>
          <w:rFonts w:ascii="Consolas" w:eastAsia="Times New Roman" w:hAnsi="Consolas"/>
          <w:color w:val="CCCCCC"/>
          <w:sz w:val="21"/>
          <w:szCs w:val="21"/>
          <w:lang w:val="en-GB" w:eastAsia="fr-FR"/>
        </w:rPr>
        <w:t>: {</w:t>
      </w:r>
    </w:p>
    <w:p w14:paraId="5C3EF167" w14:textId="77777777" w:rsidR="004066A7" w:rsidRPr="00386149" w:rsidRDefault="004066A7" w:rsidP="004066A7">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"type"</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"s3"</w:t>
      </w:r>
    </w:p>
    <w:p w14:paraId="75BFDD5F" w14:textId="77777777" w:rsidR="004066A7" w:rsidRPr="00386149" w:rsidRDefault="004066A7" w:rsidP="004066A7">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5C9C875C" w14:textId="77777777" w:rsidR="004066A7" w:rsidRPr="00386149" w:rsidRDefault="004066A7" w:rsidP="004066A7">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lastRenderedPageBreak/>
        <w:t>            },</w:t>
      </w:r>
    </w:p>
    <w:p w14:paraId="7C01CC61" w14:textId="77777777" w:rsidR="004066A7" w:rsidRPr="00386149" w:rsidRDefault="004066A7" w:rsidP="004066A7">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"assets"</w:t>
      </w:r>
      <w:r w:rsidRPr="00386149">
        <w:rPr>
          <w:rFonts w:ascii="Consolas" w:eastAsia="Times New Roman" w:hAnsi="Consolas"/>
          <w:color w:val="CCCCCC"/>
          <w:sz w:val="21"/>
          <w:szCs w:val="21"/>
          <w:lang w:val="en-GB" w:eastAsia="fr-FR"/>
        </w:rPr>
        <w:t>: {</w:t>
      </w:r>
    </w:p>
    <w:p w14:paraId="244A2E4B" w14:textId="143A2674" w:rsidR="004066A7" w:rsidRPr="00386149" w:rsidRDefault="004066A7" w:rsidP="006B26E8">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006B26E8">
        <w:rPr>
          <w:rFonts w:ascii="Consolas" w:eastAsia="Times New Roman" w:hAnsi="Consolas"/>
          <w:color w:val="9CDCFE"/>
          <w:sz w:val="21"/>
          <w:szCs w:val="21"/>
          <w:lang w:val="en-GB" w:eastAsia="fr-FR"/>
        </w:rPr>
        <w:t xml:space="preserve">…… // </w:t>
      </w:r>
      <w:r w:rsidR="006B26E8" w:rsidRPr="006B26E8">
        <w:rPr>
          <w:rFonts w:ascii="Consolas" w:eastAsia="Times New Roman" w:hAnsi="Consolas"/>
          <w:color w:val="6A9955"/>
          <w:sz w:val="21"/>
          <w:szCs w:val="21"/>
          <w:lang w:val="en-GB" w:eastAsia="fr-FR"/>
        </w:rPr>
        <w:t>list of assets</w:t>
      </w:r>
    </w:p>
    <w:p w14:paraId="170A7DB9" w14:textId="77777777" w:rsidR="004066A7" w:rsidRPr="00386149" w:rsidRDefault="004066A7" w:rsidP="004066A7">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0885E62C" w14:textId="77777777" w:rsidR="004066A7" w:rsidRPr="00386149" w:rsidRDefault="004066A7" w:rsidP="004066A7">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"properties"</w:t>
      </w:r>
      <w:r w:rsidRPr="00386149">
        <w:rPr>
          <w:rFonts w:ascii="Consolas" w:eastAsia="Times New Roman" w:hAnsi="Consolas"/>
          <w:color w:val="CCCCCC"/>
          <w:sz w:val="21"/>
          <w:szCs w:val="21"/>
          <w:lang w:val="en-GB" w:eastAsia="fr-FR"/>
        </w:rPr>
        <w:t>: {</w:t>
      </w:r>
    </w:p>
    <w:p w14:paraId="13DBCFCC" w14:textId="77777777" w:rsidR="004066A7" w:rsidRPr="00386149" w:rsidRDefault="004066A7" w:rsidP="004066A7">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6A9955"/>
          <w:sz w:val="21"/>
          <w:szCs w:val="21"/>
          <w:lang w:val="en-GB" w:eastAsia="fr-FR"/>
        </w:rPr>
        <w:t>// item properties</w:t>
      </w:r>
    </w:p>
    <w:p w14:paraId="72BF8638" w14:textId="77777777" w:rsidR="004066A7" w:rsidRPr="00386149" w:rsidRDefault="004066A7" w:rsidP="004066A7">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388D0CA1" w14:textId="77777777" w:rsidR="004066A7" w:rsidRPr="0063738C" w:rsidRDefault="004066A7" w:rsidP="004066A7">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63738C">
        <w:rPr>
          <w:rFonts w:ascii="Consolas" w:eastAsia="Times New Roman" w:hAnsi="Consolas"/>
          <w:color w:val="9CDCFE"/>
          <w:sz w:val="21"/>
          <w:szCs w:val="21"/>
          <w:lang w:val="en-GB" w:eastAsia="fr-FR"/>
        </w:rPr>
        <w:t>"stac_extensions"</w:t>
      </w:r>
      <w:r w:rsidRPr="0063738C">
        <w:rPr>
          <w:rFonts w:ascii="Consolas" w:eastAsia="Times New Roman" w:hAnsi="Consolas"/>
          <w:color w:val="CCCCCC"/>
          <w:sz w:val="21"/>
          <w:szCs w:val="21"/>
          <w:lang w:val="en-GB" w:eastAsia="fr-FR"/>
        </w:rPr>
        <w:t>: [</w:t>
      </w:r>
    </w:p>
    <w:p w14:paraId="162A40C0" w14:textId="77777777" w:rsidR="004066A7" w:rsidRPr="0063738C" w:rsidRDefault="004066A7" w:rsidP="004066A7">
      <w:pPr>
        <w:shd w:val="clear" w:color="auto" w:fill="1F1F1F"/>
        <w:spacing w:before="0" w:after="0" w:line="285" w:lineRule="atLeast"/>
        <w:jc w:val="left"/>
        <w:rPr>
          <w:rFonts w:ascii="Consolas" w:eastAsia="Times New Roman" w:hAnsi="Consolas"/>
          <w:color w:val="CCCCCC"/>
          <w:sz w:val="21"/>
          <w:szCs w:val="21"/>
          <w:lang w:val="en-GB" w:eastAsia="fr-FR"/>
        </w:rPr>
      </w:pPr>
      <w:r w:rsidRPr="0063738C">
        <w:rPr>
          <w:rFonts w:ascii="Consolas" w:eastAsia="Times New Roman" w:hAnsi="Consolas"/>
          <w:color w:val="CCCCCC"/>
          <w:sz w:val="21"/>
          <w:szCs w:val="21"/>
          <w:lang w:val="en-GB" w:eastAsia="fr-FR"/>
        </w:rPr>
        <w:t xml:space="preserve">                </w:t>
      </w:r>
      <w:r w:rsidRPr="0063738C">
        <w:rPr>
          <w:rFonts w:ascii="Consolas" w:eastAsia="Times New Roman" w:hAnsi="Consolas"/>
          <w:color w:val="CE9178"/>
          <w:sz w:val="21"/>
          <w:szCs w:val="21"/>
          <w:lang w:val="en-GB" w:eastAsia="fr-FR"/>
        </w:rPr>
        <w:t>"https://stac-extensions.github.io/eo/v1.1.0/schema.json"</w:t>
      </w:r>
      <w:r w:rsidRPr="0063738C">
        <w:rPr>
          <w:rFonts w:ascii="Consolas" w:eastAsia="Times New Roman" w:hAnsi="Consolas"/>
          <w:color w:val="CCCCCC"/>
          <w:sz w:val="21"/>
          <w:szCs w:val="21"/>
          <w:lang w:val="en-GB" w:eastAsia="fr-FR"/>
        </w:rPr>
        <w:t>,</w:t>
      </w:r>
    </w:p>
    <w:p w14:paraId="6E02CB6E" w14:textId="77777777" w:rsidR="004066A7" w:rsidRPr="0063738C" w:rsidRDefault="004066A7" w:rsidP="004066A7">
      <w:pPr>
        <w:shd w:val="clear" w:color="auto" w:fill="1F1F1F"/>
        <w:spacing w:before="0" w:after="0" w:line="285" w:lineRule="atLeast"/>
        <w:jc w:val="left"/>
        <w:rPr>
          <w:rFonts w:ascii="Consolas" w:eastAsia="Times New Roman" w:hAnsi="Consolas"/>
          <w:color w:val="CCCCCC"/>
          <w:sz w:val="21"/>
          <w:szCs w:val="21"/>
          <w:lang w:val="en-GB" w:eastAsia="fr-FR"/>
        </w:rPr>
      </w:pPr>
      <w:r w:rsidRPr="0063738C">
        <w:rPr>
          <w:rFonts w:ascii="Consolas" w:eastAsia="Times New Roman" w:hAnsi="Consolas"/>
          <w:color w:val="CCCCCC"/>
          <w:sz w:val="21"/>
          <w:szCs w:val="21"/>
          <w:lang w:val="en-GB" w:eastAsia="fr-FR"/>
        </w:rPr>
        <w:t xml:space="preserve">                </w:t>
      </w:r>
      <w:r w:rsidRPr="0063738C">
        <w:rPr>
          <w:rFonts w:ascii="Consolas" w:eastAsia="Times New Roman" w:hAnsi="Consolas"/>
          <w:color w:val="CE9178"/>
          <w:sz w:val="21"/>
          <w:szCs w:val="21"/>
          <w:lang w:val="en-GB" w:eastAsia="fr-FR"/>
        </w:rPr>
        <w:t>"https://stac-extensions.github.io/raster/v1.1.0/schema.json"</w:t>
      </w:r>
      <w:r w:rsidRPr="0063738C">
        <w:rPr>
          <w:rFonts w:ascii="Consolas" w:eastAsia="Times New Roman" w:hAnsi="Consolas"/>
          <w:color w:val="CCCCCC"/>
          <w:sz w:val="21"/>
          <w:szCs w:val="21"/>
          <w:lang w:val="en-GB" w:eastAsia="fr-FR"/>
        </w:rPr>
        <w:t>,</w:t>
      </w:r>
    </w:p>
    <w:p w14:paraId="7C433850" w14:textId="77777777" w:rsidR="004066A7" w:rsidRPr="0063738C" w:rsidRDefault="004066A7" w:rsidP="004066A7">
      <w:pPr>
        <w:shd w:val="clear" w:color="auto" w:fill="1F1F1F"/>
        <w:spacing w:before="0" w:after="0" w:line="285" w:lineRule="atLeast"/>
        <w:jc w:val="left"/>
        <w:rPr>
          <w:rFonts w:ascii="Consolas" w:eastAsia="Times New Roman" w:hAnsi="Consolas"/>
          <w:color w:val="CCCCCC"/>
          <w:sz w:val="21"/>
          <w:szCs w:val="21"/>
          <w:lang w:val="en-GB" w:eastAsia="fr-FR"/>
        </w:rPr>
      </w:pPr>
      <w:r w:rsidRPr="0063738C">
        <w:rPr>
          <w:rFonts w:ascii="Consolas" w:eastAsia="Times New Roman" w:hAnsi="Consolas"/>
          <w:color w:val="CCCCCC"/>
          <w:sz w:val="21"/>
          <w:szCs w:val="21"/>
          <w:lang w:val="en-GB" w:eastAsia="fr-FR"/>
        </w:rPr>
        <w:t xml:space="preserve">                </w:t>
      </w:r>
      <w:r w:rsidRPr="0063738C">
        <w:rPr>
          <w:rFonts w:ascii="Consolas" w:eastAsia="Times New Roman" w:hAnsi="Consolas"/>
          <w:color w:val="CE9178"/>
          <w:sz w:val="21"/>
          <w:szCs w:val="21"/>
          <w:lang w:val="en-GB" w:eastAsia="fr-FR"/>
        </w:rPr>
        <w:t>"https://stac-extensions.github.io/view/v1.0.0/schema.json"</w:t>
      </w:r>
      <w:r w:rsidRPr="0063738C">
        <w:rPr>
          <w:rFonts w:ascii="Consolas" w:eastAsia="Times New Roman" w:hAnsi="Consolas"/>
          <w:color w:val="CCCCCC"/>
          <w:sz w:val="21"/>
          <w:szCs w:val="21"/>
          <w:lang w:val="en-GB" w:eastAsia="fr-FR"/>
        </w:rPr>
        <w:t>,</w:t>
      </w:r>
    </w:p>
    <w:p w14:paraId="39D450EB" w14:textId="77777777" w:rsidR="004066A7" w:rsidRPr="0063738C" w:rsidRDefault="004066A7" w:rsidP="004066A7">
      <w:pPr>
        <w:shd w:val="clear" w:color="auto" w:fill="1F1F1F"/>
        <w:spacing w:before="0" w:after="0" w:line="285" w:lineRule="atLeast"/>
        <w:jc w:val="left"/>
        <w:rPr>
          <w:rFonts w:ascii="Consolas" w:eastAsia="Times New Roman" w:hAnsi="Consolas"/>
          <w:color w:val="CCCCCC"/>
          <w:sz w:val="21"/>
          <w:szCs w:val="21"/>
          <w:lang w:val="en-GB" w:eastAsia="fr-FR"/>
        </w:rPr>
      </w:pPr>
      <w:r w:rsidRPr="0063738C">
        <w:rPr>
          <w:rFonts w:ascii="Consolas" w:eastAsia="Times New Roman" w:hAnsi="Consolas"/>
          <w:color w:val="CCCCCC"/>
          <w:sz w:val="21"/>
          <w:szCs w:val="21"/>
          <w:lang w:val="en-GB" w:eastAsia="fr-FR"/>
        </w:rPr>
        <w:t xml:space="preserve">                </w:t>
      </w:r>
      <w:r w:rsidRPr="0063738C">
        <w:rPr>
          <w:rFonts w:ascii="Consolas" w:eastAsia="Times New Roman" w:hAnsi="Consolas"/>
          <w:color w:val="CE9178"/>
          <w:sz w:val="21"/>
          <w:szCs w:val="21"/>
          <w:lang w:val="en-GB" w:eastAsia="fr-FR"/>
        </w:rPr>
        <w:t>"https://stac-extensions.github.io/file/v2.1.0/schema.json"</w:t>
      </w:r>
      <w:r w:rsidRPr="0063738C">
        <w:rPr>
          <w:rFonts w:ascii="Consolas" w:eastAsia="Times New Roman" w:hAnsi="Consolas"/>
          <w:color w:val="CCCCCC"/>
          <w:sz w:val="21"/>
          <w:szCs w:val="21"/>
          <w:lang w:val="en-GB" w:eastAsia="fr-FR"/>
        </w:rPr>
        <w:t>,</w:t>
      </w:r>
    </w:p>
    <w:p w14:paraId="21312AF4" w14:textId="77777777" w:rsidR="004066A7" w:rsidRPr="0063738C" w:rsidRDefault="004066A7" w:rsidP="004066A7">
      <w:pPr>
        <w:shd w:val="clear" w:color="auto" w:fill="1F1F1F"/>
        <w:spacing w:before="0" w:after="0" w:line="285" w:lineRule="atLeast"/>
        <w:jc w:val="left"/>
        <w:rPr>
          <w:rFonts w:ascii="Consolas" w:eastAsia="Times New Roman" w:hAnsi="Consolas"/>
          <w:color w:val="CCCCCC"/>
          <w:sz w:val="21"/>
          <w:szCs w:val="21"/>
          <w:lang w:val="en-GB" w:eastAsia="fr-FR"/>
        </w:rPr>
      </w:pPr>
      <w:r w:rsidRPr="0063738C">
        <w:rPr>
          <w:rFonts w:ascii="Consolas" w:eastAsia="Times New Roman" w:hAnsi="Consolas"/>
          <w:color w:val="CCCCCC"/>
          <w:sz w:val="21"/>
          <w:szCs w:val="21"/>
          <w:lang w:val="en-GB" w:eastAsia="fr-FR"/>
        </w:rPr>
        <w:t xml:space="preserve">                </w:t>
      </w:r>
      <w:r w:rsidRPr="0063738C">
        <w:rPr>
          <w:rFonts w:ascii="Consolas" w:eastAsia="Times New Roman" w:hAnsi="Consolas"/>
          <w:color w:val="CE9178"/>
          <w:sz w:val="21"/>
          <w:szCs w:val="21"/>
          <w:lang w:val="en-GB" w:eastAsia="fr-FR"/>
        </w:rPr>
        <w:t>"https://stac-extensions.github.io/processing/v1.2.0/schema.json"</w:t>
      </w:r>
      <w:r w:rsidRPr="0063738C">
        <w:rPr>
          <w:rFonts w:ascii="Consolas" w:eastAsia="Times New Roman" w:hAnsi="Consolas"/>
          <w:color w:val="CCCCCC"/>
          <w:sz w:val="21"/>
          <w:szCs w:val="21"/>
          <w:lang w:val="en-GB" w:eastAsia="fr-FR"/>
        </w:rPr>
        <w:t>,</w:t>
      </w:r>
    </w:p>
    <w:p w14:paraId="76499579" w14:textId="77777777" w:rsidR="004066A7" w:rsidRPr="0063738C" w:rsidRDefault="004066A7" w:rsidP="004066A7">
      <w:pPr>
        <w:shd w:val="clear" w:color="auto" w:fill="1F1F1F"/>
        <w:spacing w:before="0" w:after="0" w:line="285" w:lineRule="atLeast"/>
        <w:jc w:val="left"/>
        <w:rPr>
          <w:rFonts w:ascii="Consolas" w:eastAsia="Times New Roman" w:hAnsi="Consolas"/>
          <w:color w:val="CCCCCC"/>
          <w:sz w:val="21"/>
          <w:szCs w:val="21"/>
          <w:lang w:val="en-GB" w:eastAsia="fr-FR"/>
        </w:rPr>
      </w:pPr>
      <w:r w:rsidRPr="0063738C">
        <w:rPr>
          <w:rFonts w:ascii="Consolas" w:eastAsia="Times New Roman" w:hAnsi="Consolas"/>
          <w:color w:val="CCCCCC"/>
          <w:sz w:val="21"/>
          <w:szCs w:val="21"/>
          <w:lang w:val="en-GB" w:eastAsia="fr-FR"/>
        </w:rPr>
        <w:t xml:space="preserve">                </w:t>
      </w:r>
      <w:r w:rsidRPr="0063738C">
        <w:rPr>
          <w:rFonts w:ascii="Consolas" w:eastAsia="Times New Roman" w:hAnsi="Consolas"/>
          <w:color w:val="CE9178"/>
          <w:sz w:val="21"/>
          <w:szCs w:val="21"/>
          <w:lang w:val="en-GB" w:eastAsia="fr-FR"/>
        </w:rPr>
        <w:t>"https://stac-extensions.github.io/product/v0.1.0/schema.json"</w:t>
      </w:r>
      <w:r w:rsidRPr="0063738C">
        <w:rPr>
          <w:rFonts w:ascii="Consolas" w:eastAsia="Times New Roman" w:hAnsi="Consolas"/>
          <w:color w:val="CCCCCC"/>
          <w:sz w:val="21"/>
          <w:szCs w:val="21"/>
          <w:lang w:val="en-GB" w:eastAsia="fr-FR"/>
        </w:rPr>
        <w:t>,</w:t>
      </w:r>
    </w:p>
    <w:p w14:paraId="7FF8440E" w14:textId="77777777" w:rsidR="004066A7" w:rsidRPr="0063738C" w:rsidRDefault="004066A7" w:rsidP="004066A7">
      <w:pPr>
        <w:shd w:val="clear" w:color="auto" w:fill="1F1F1F"/>
        <w:spacing w:before="0" w:after="0" w:line="285" w:lineRule="atLeast"/>
        <w:jc w:val="left"/>
        <w:rPr>
          <w:rFonts w:ascii="Consolas" w:eastAsia="Times New Roman" w:hAnsi="Consolas"/>
          <w:color w:val="CCCCCC"/>
          <w:sz w:val="21"/>
          <w:szCs w:val="21"/>
          <w:lang w:val="en-GB" w:eastAsia="fr-FR"/>
        </w:rPr>
      </w:pPr>
      <w:r w:rsidRPr="0063738C">
        <w:rPr>
          <w:rFonts w:ascii="Consolas" w:eastAsia="Times New Roman" w:hAnsi="Consolas"/>
          <w:color w:val="CCCCCC"/>
          <w:sz w:val="21"/>
          <w:szCs w:val="21"/>
          <w:lang w:val="en-GB" w:eastAsia="fr-FR"/>
        </w:rPr>
        <w:t xml:space="preserve">                </w:t>
      </w:r>
      <w:r w:rsidRPr="0063738C">
        <w:rPr>
          <w:rFonts w:ascii="Consolas" w:eastAsia="Times New Roman" w:hAnsi="Consolas"/>
          <w:color w:val="CE9178"/>
          <w:sz w:val="21"/>
          <w:szCs w:val="21"/>
          <w:lang w:val="en-GB" w:eastAsia="fr-FR"/>
        </w:rPr>
        <w:t>"https://stac-extensions.github.io/storage/v1.0.0/schema.json"</w:t>
      </w:r>
      <w:r w:rsidRPr="0063738C">
        <w:rPr>
          <w:rFonts w:ascii="Consolas" w:eastAsia="Times New Roman" w:hAnsi="Consolas"/>
          <w:color w:val="CCCCCC"/>
          <w:sz w:val="21"/>
          <w:szCs w:val="21"/>
          <w:lang w:val="en-GB" w:eastAsia="fr-FR"/>
        </w:rPr>
        <w:t>,</w:t>
      </w:r>
    </w:p>
    <w:p w14:paraId="7257CC16" w14:textId="77777777" w:rsidR="004066A7" w:rsidRPr="0063738C" w:rsidRDefault="004066A7" w:rsidP="004066A7">
      <w:pPr>
        <w:shd w:val="clear" w:color="auto" w:fill="1F1F1F"/>
        <w:spacing w:before="0" w:after="0" w:line="285" w:lineRule="atLeast"/>
        <w:jc w:val="left"/>
        <w:rPr>
          <w:rFonts w:ascii="Consolas" w:eastAsia="Times New Roman" w:hAnsi="Consolas"/>
          <w:color w:val="CCCCCC"/>
          <w:sz w:val="21"/>
          <w:szCs w:val="21"/>
          <w:lang w:val="en-GB" w:eastAsia="fr-FR"/>
        </w:rPr>
      </w:pPr>
      <w:r w:rsidRPr="0063738C">
        <w:rPr>
          <w:rFonts w:ascii="Consolas" w:eastAsia="Times New Roman" w:hAnsi="Consolas"/>
          <w:color w:val="CCCCCC"/>
          <w:sz w:val="21"/>
          <w:szCs w:val="21"/>
          <w:lang w:val="en-GB" w:eastAsia="fr-FR"/>
        </w:rPr>
        <w:t xml:space="preserve">                </w:t>
      </w:r>
      <w:r w:rsidRPr="0063738C">
        <w:rPr>
          <w:rFonts w:ascii="Consolas" w:eastAsia="Times New Roman" w:hAnsi="Consolas"/>
          <w:color w:val="CE9178"/>
          <w:sz w:val="21"/>
          <w:szCs w:val="21"/>
          <w:lang w:val="en-GB" w:eastAsia="fr-FR"/>
        </w:rPr>
        <w:t>"https://stac-extensions.github.io/timestamps/v1.1.0/schema.json"</w:t>
      </w:r>
      <w:r w:rsidRPr="0063738C">
        <w:rPr>
          <w:rFonts w:ascii="Consolas" w:eastAsia="Times New Roman" w:hAnsi="Consolas"/>
          <w:color w:val="CCCCCC"/>
          <w:sz w:val="21"/>
          <w:szCs w:val="21"/>
          <w:lang w:val="en-GB" w:eastAsia="fr-FR"/>
        </w:rPr>
        <w:t>,</w:t>
      </w:r>
    </w:p>
    <w:p w14:paraId="2D46ACEE" w14:textId="6F7666AB" w:rsidR="00C93983" w:rsidRPr="00724EE0" w:rsidRDefault="004066A7" w:rsidP="004066A7">
      <w:pPr>
        <w:shd w:val="clear" w:color="auto" w:fill="1F1F1F"/>
        <w:spacing w:before="0" w:after="0" w:line="285" w:lineRule="atLeast"/>
        <w:jc w:val="left"/>
        <w:rPr>
          <w:rFonts w:ascii="Consolas" w:eastAsia="Times New Roman" w:hAnsi="Consolas"/>
          <w:color w:val="CE9178"/>
          <w:sz w:val="21"/>
          <w:szCs w:val="21"/>
          <w:lang w:val="en-GB" w:eastAsia="fr-FR"/>
        </w:rPr>
      </w:pPr>
      <w:r w:rsidRPr="0063738C">
        <w:rPr>
          <w:rFonts w:ascii="Consolas" w:eastAsia="Times New Roman" w:hAnsi="Consolas"/>
          <w:color w:val="CCCCCC"/>
          <w:sz w:val="21"/>
          <w:szCs w:val="21"/>
          <w:lang w:val="en-GB" w:eastAsia="fr-FR"/>
        </w:rPr>
        <w:t xml:space="preserve">                </w:t>
      </w:r>
      <w:r w:rsidRPr="0063738C">
        <w:rPr>
          <w:rFonts w:ascii="Consolas" w:eastAsia="Times New Roman" w:hAnsi="Consolas"/>
          <w:color w:val="CE9178"/>
          <w:sz w:val="21"/>
          <w:szCs w:val="21"/>
          <w:lang w:val="en-GB" w:eastAsia="fr-FR"/>
        </w:rPr>
        <w:t>"https://stac-extensions.github.io/authentication/v1.1.0/schema.json"</w:t>
      </w:r>
    </w:p>
    <w:p w14:paraId="27269FAC" w14:textId="77777777" w:rsidR="004066A7" w:rsidRPr="00386149" w:rsidRDefault="004066A7" w:rsidP="004066A7">
      <w:pPr>
        <w:shd w:val="clear" w:color="auto" w:fill="1F1F1F"/>
        <w:spacing w:before="0" w:after="0" w:line="285" w:lineRule="atLeast"/>
        <w:jc w:val="left"/>
        <w:rPr>
          <w:rFonts w:ascii="Consolas" w:eastAsia="Times New Roman" w:hAnsi="Consolas"/>
          <w:color w:val="CCCCCC"/>
          <w:sz w:val="21"/>
          <w:szCs w:val="21"/>
          <w:lang w:val="en-GB" w:eastAsia="fr-FR"/>
        </w:rPr>
      </w:pPr>
      <w:r w:rsidRPr="0063738C">
        <w:rPr>
          <w:rFonts w:ascii="Consolas" w:eastAsia="Times New Roman" w:hAnsi="Consolas"/>
          <w:color w:val="CCCCCC"/>
          <w:sz w:val="21"/>
          <w:szCs w:val="21"/>
          <w:lang w:val="en-GB" w:eastAsia="fr-FR"/>
        </w:rPr>
        <w:t xml:space="preserve">            </w:t>
      </w:r>
      <w:r w:rsidRPr="00386149">
        <w:rPr>
          <w:rFonts w:ascii="Consolas" w:eastAsia="Times New Roman" w:hAnsi="Consolas"/>
          <w:color w:val="CCCCCC"/>
          <w:sz w:val="21"/>
          <w:szCs w:val="21"/>
          <w:lang w:val="en-GB" w:eastAsia="fr-FR"/>
        </w:rPr>
        <w:t>],</w:t>
      </w:r>
    </w:p>
    <w:p w14:paraId="0FC85491" w14:textId="77777777" w:rsidR="004066A7" w:rsidRPr="00386149" w:rsidRDefault="004066A7" w:rsidP="004066A7">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9CDCFE"/>
          <w:sz w:val="21"/>
          <w:szCs w:val="21"/>
          <w:lang w:val="en-GB" w:eastAsia="fr-FR"/>
        </w:rPr>
        <w:t>"stac_version"</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"1.1.0"</w:t>
      </w:r>
    </w:p>
    <w:p w14:paraId="1360F24E" w14:textId="3C8A33E2" w:rsidR="004066A7" w:rsidRPr="00386149" w:rsidRDefault="004066A7" w:rsidP="004066A7">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r w:rsidR="00DC5EE5" w:rsidRPr="00386149">
        <w:rPr>
          <w:rFonts w:ascii="Consolas" w:eastAsia="Times New Roman" w:hAnsi="Consolas"/>
          <w:color w:val="CCCCCC"/>
          <w:sz w:val="21"/>
          <w:szCs w:val="21"/>
          <w:lang w:val="en-GB" w:eastAsia="fr-FR"/>
        </w:rPr>
        <w:t>,</w:t>
      </w:r>
    </w:p>
    <w:p w14:paraId="5D7D3E36" w14:textId="2AB51AE7" w:rsidR="00DC5EE5" w:rsidRPr="00386149" w:rsidRDefault="00DC5EE5" w:rsidP="004066A7">
      <w:pPr>
        <w:shd w:val="clear" w:color="auto" w:fill="1F1F1F"/>
        <w:spacing w:before="0" w:after="0" w:line="285" w:lineRule="atLeast"/>
        <w:jc w:val="left"/>
        <w:rPr>
          <w:rFonts w:ascii="Consolas" w:eastAsia="Times New Roman" w:hAnsi="Consolas"/>
          <w:color w:val="CCCCCC"/>
          <w:sz w:val="21"/>
          <w:szCs w:val="21"/>
          <w:lang w:val="en-GB" w:eastAsia="fr-FR"/>
        </w:rPr>
      </w:pPr>
      <w:r>
        <w:rPr>
          <w:rFonts w:ascii="Consolas" w:eastAsia="Times New Roman" w:hAnsi="Consolas"/>
          <w:color w:val="6A9955"/>
          <w:sz w:val="21"/>
          <w:szCs w:val="21"/>
          <w:lang w:val="en-GB" w:eastAsia="fr-FR"/>
        </w:rPr>
        <w:t xml:space="preserve">        </w:t>
      </w:r>
      <w:r w:rsidRPr="008453C5">
        <w:rPr>
          <w:rFonts w:ascii="Consolas" w:eastAsia="Times New Roman" w:hAnsi="Consolas"/>
          <w:color w:val="6A9955"/>
          <w:sz w:val="21"/>
          <w:szCs w:val="21"/>
          <w:lang w:val="en-GB" w:eastAsia="fr-FR"/>
        </w:rPr>
        <w:t xml:space="preserve">// </w:t>
      </w:r>
      <w:r>
        <w:rPr>
          <w:rFonts w:ascii="Consolas" w:eastAsia="Times New Roman" w:hAnsi="Consolas"/>
          <w:color w:val="6A9955"/>
          <w:sz w:val="21"/>
          <w:szCs w:val="21"/>
          <w:lang w:val="en-GB" w:eastAsia="fr-FR"/>
        </w:rPr>
        <w:t xml:space="preserve">other </w:t>
      </w:r>
      <w:r w:rsidRPr="008453C5">
        <w:rPr>
          <w:rFonts w:ascii="Consolas" w:eastAsia="Times New Roman" w:hAnsi="Consolas"/>
          <w:color w:val="6A9955"/>
          <w:sz w:val="21"/>
          <w:szCs w:val="21"/>
          <w:lang w:val="en-GB" w:eastAsia="fr-FR"/>
        </w:rPr>
        <w:t>item</w:t>
      </w:r>
    </w:p>
    <w:p w14:paraId="093C5396" w14:textId="77777777" w:rsidR="004066A7" w:rsidRPr="00386149" w:rsidRDefault="004066A7" w:rsidP="004066A7">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    ]</w:t>
      </w:r>
    </w:p>
    <w:p w14:paraId="6A5F4C46" w14:textId="77777777" w:rsidR="004066A7" w:rsidRPr="00386149" w:rsidRDefault="004066A7" w:rsidP="004066A7">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CCCCCC"/>
          <w:sz w:val="21"/>
          <w:szCs w:val="21"/>
          <w:lang w:val="en-GB" w:eastAsia="fr-FR"/>
        </w:rPr>
        <w:t>}</w:t>
      </w:r>
    </w:p>
    <w:p w14:paraId="3ECEF562" w14:textId="77777777" w:rsidR="000F61BD" w:rsidRDefault="000F61BD" w:rsidP="00E577D7">
      <w:pPr>
        <w:pStyle w:val="Bullet1"/>
        <w:numPr>
          <w:ilvl w:val="0"/>
          <w:numId w:val="0"/>
        </w:numPr>
        <w:ind w:left="360" w:hanging="360"/>
        <w:rPr>
          <w:lang w:val="en-GB"/>
        </w:rPr>
      </w:pPr>
    </w:p>
    <w:p w14:paraId="3921BD51" w14:textId="6C836C47" w:rsidR="00637AE4" w:rsidRDefault="00C22D67" w:rsidP="00780F5D">
      <w:pPr>
        <w:pStyle w:val="Bullet1"/>
        <w:numPr>
          <w:ilvl w:val="0"/>
          <w:numId w:val="0"/>
        </w:numPr>
      </w:pPr>
      <w:r>
        <w:t xml:space="preserve">From this response, </w:t>
      </w:r>
      <w:r w:rsidR="009E3475">
        <w:t xml:space="preserve">the </w:t>
      </w:r>
      <w:r w:rsidR="0079283E">
        <w:t>LTA</w:t>
      </w:r>
      <w:r>
        <w:t xml:space="preserve"> Client </w:t>
      </w:r>
      <w:r w:rsidR="009E3475">
        <w:t xml:space="preserve">can </w:t>
      </w:r>
      <w:r>
        <w:t>identif</w:t>
      </w:r>
      <w:r w:rsidR="009E3475">
        <w:t>y</w:t>
      </w:r>
      <w:r>
        <w:t xml:space="preserve"> from the asset list</w:t>
      </w:r>
      <w:r w:rsidR="00E86835">
        <w:t xml:space="preserve"> of each Item</w:t>
      </w:r>
      <w:r>
        <w:t xml:space="preserve">, the ones </w:t>
      </w:r>
      <w:r w:rsidR="00FA4DBC">
        <w:t xml:space="preserve">matching the content it wants to download. </w:t>
      </w:r>
      <w:r w:rsidR="00780F5D">
        <w:t xml:space="preserve"> For example, if it wants to download the full EOPF Product as a ZARR content</w:t>
      </w:r>
      <w:r w:rsidR="00E86835">
        <w:t>,</w:t>
      </w:r>
      <w:r w:rsidR="00B74831">
        <w:t xml:space="preserve"> </w:t>
      </w:r>
      <w:r w:rsidR="00780F5D">
        <w:t xml:space="preserve">the related </w:t>
      </w:r>
      <w:r w:rsidR="00EB0D1D">
        <w:t xml:space="preserve">S3 URL </w:t>
      </w:r>
      <w:r w:rsidR="00E86835">
        <w:t xml:space="preserve">of the first Item </w:t>
      </w:r>
      <w:r w:rsidR="00EB0D1D">
        <w:t>is</w:t>
      </w:r>
      <w:r w:rsidR="008762BE">
        <w:t>:</w:t>
      </w:r>
      <w:r w:rsidR="00EB0D1D">
        <w:t xml:space="preserve"> </w:t>
      </w:r>
    </w:p>
    <w:p w14:paraId="467BA4F5" w14:textId="089F0C0F" w:rsidR="000F61BD" w:rsidRDefault="000344CD" w:rsidP="00780F5D">
      <w:pPr>
        <w:pStyle w:val="Bullet1"/>
        <w:numPr>
          <w:ilvl w:val="0"/>
          <w:numId w:val="0"/>
        </w:numPr>
        <w:rPr>
          <w:rStyle w:val="ReqCode"/>
        </w:rPr>
      </w:pPr>
      <w:r w:rsidRPr="00386149">
        <w:rPr>
          <w:rStyle w:val="ReqCode"/>
        </w:rPr>
        <w:t>s3://s2b_products/</w:t>
      </w:r>
      <w:r w:rsidR="00E41B8F" w:rsidRPr="00E41B8F">
        <w:t xml:space="preserve"> </w:t>
      </w:r>
      <w:r w:rsidR="00E41B8F" w:rsidRPr="00E41B8F">
        <w:rPr>
          <w:rStyle w:val="ReqCode"/>
        </w:rPr>
        <w:t>S02MSIL0__20230216T182840_0001_A123_T000</w:t>
      </w:r>
      <w:r w:rsidR="00687848">
        <w:rPr>
          <w:rStyle w:val="ReqCode"/>
        </w:rPr>
        <w:t>.zarr</w:t>
      </w:r>
      <w:r w:rsidRPr="00386149">
        <w:rPr>
          <w:rStyle w:val="ReqCode"/>
        </w:rPr>
        <w:t>/</w:t>
      </w:r>
    </w:p>
    <w:p w14:paraId="0D1AB18E" w14:textId="024C9D0F" w:rsidR="008C235D" w:rsidRDefault="008C235D" w:rsidP="00780F5D">
      <w:pPr>
        <w:pStyle w:val="Bullet1"/>
        <w:numPr>
          <w:ilvl w:val="0"/>
          <w:numId w:val="0"/>
        </w:numPr>
      </w:pPr>
      <w:r>
        <w:t xml:space="preserve">The S3 URL of the Band 02 </w:t>
      </w:r>
      <w:r w:rsidR="008762BE">
        <w:t>for this Item is:</w:t>
      </w:r>
    </w:p>
    <w:p w14:paraId="00C66203" w14:textId="2BED537F" w:rsidR="00A971F8" w:rsidRDefault="008762BE">
      <w:pPr>
        <w:pStyle w:val="Bullet1"/>
        <w:numPr>
          <w:ilvl w:val="0"/>
          <w:numId w:val="0"/>
        </w:numPr>
        <w:rPr>
          <w:rStyle w:val="ReqCode"/>
        </w:rPr>
      </w:pPr>
      <w:r w:rsidRPr="00386149">
        <w:rPr>
          <w:rStyle w:val="ReqCode"/>
        </w:rPr>
        <w:t>s3://s2b_products/</w:t>
      </w:r>
      <w:r w:rsidR="00E41B8F" w:rsidRPr="00E41B8F">
        <w:rPr>
          <w:rStyle w:val="ReqCode"/>
        </w:rPr>
        <w:t>S02MSIL0__20230216T182840_0001_A123_T000</w:t>
      </w:r>
      <w:r w:rsidR="00687848">
        <w:rPr>
          <w:rStyle w:val="ReqCode"/>
        </w:rPr>
        <w:t>.zarr</w:t>
      </w:r>
      <w:r w:rsidRPr="00386149">
        <w:rPr>
          <w:rStyle w:val="ReqCode"/>
        </w:rPr>
        <w:t>/measuremens/r10m/b02/</w:t>
      </w:r>
    </w:p>
    <w:p w14:paraId="35A753EB" w14:textId="69AA66DE" w:rsidR="00940FDD" w:rsidRDefault="00C472C8">
      <w:pPr>
        <w:pStyle w:val="Bullet1"/>
        <w:numPr>
          <w:ilvl w:val="0"/>
          <w:numId w:val="0"/>
        </w:numPr>
      </w:pPr>
      <w:r>
        <w:rPr>
          <w:bCs/>
        </w:rPr>
        <w:t xml:space="preserve">From the previous </w:t>
      </w:r>
      <w:r w:rsidR="008800DE">
        <w:rPr>
          <w:bCs/>
        </w:rPr>
        <w:t>result</w:t>
      </w:r>
      <w:r>
        <w:rPr>
          <w:bCs/>
        </w:rPr>
        <w:t xml:space="preserve">, </w:t>
      </w:r>
      <w:r w:rsidR="009E3475">
        <w:rPr>
          <w:bCs/>
        </w:rPr>
        <w:t xml:space="preserve">the </w:t>
      </w:r>
      <w:r w:rsidR="00406DD4">
        <w:rPr>
          <w:bCs/>
        </w:rPr>
        <w:t>LTA</w:t>
      </w:r>
      <w:r>
        <w:rPr>
          <w:bCs/>
        </w:rPr>
        <w:t xml:space="preserve"> Client </w:t>
      </w:r>
      <w:r w:rsidR="009E3475">
        <w:rPr>
          <w:bCs/>
        </w:rPr>
        <w:t xml:space="preserve">can </w:t>
      </w:r>
      <w:r w:rsidR="009329D7">
        <w:rPr>
          <w:bCs/>
        </w:rPr>
        <w:t>read</w:t>
      </w:r>
      <w:r w:rsidR="008800DE">
        <w:rPr>
          <w:bCs/>
        </w:rPr>
        <w:t xml:space="preserve"> the total number of items that match its query</w:t>
      </w:r>
      <w:r w:rsidR="009329D7">
        <w:rPr>
          <w:bCs/>
        </w:rPr>
        <w:t xml:space="preserve"> from the </w:t>
      </w:r>
      <w:r w:rsidR="00782A81" w:rsidRPr="00386149">
        <w:rPr>
          <w:rStyle w:val="ReqCode"/>
        </w:rPr>
        <w:t>"</w:t>
      </w:r>
      <w:r w:rsidR="009329D7" w:rsidRPr="00CA2E63">
        <w:rPr>
          <w:rStyle w:val="ReqCode"/>
        </w:rPr>
        <w:t>numberMatched</w:t>
      </w:r>
      <w:r w:rsidR="00782A81" w:rsidRPr="00386149">
        <w:rPr>
          <w:rStyle w:val="ReqCode"/>
        </w:rPr>
        <w:t>"</w:t>
      </w:r>
      <w:r w:rsidR="009329D7">
        <w:rPr>
          <w:bCs/>
        </w:rPr>
        <w:t xml:space="preserve"> property</w:t>
      </w:r>
      <w:r w:rsidR="003E366E">
        <w:rPr>
          <w:bCs/>
        </w:rPr>
        <w:t>. It</w:t>
      </w:r>
      <w:r w:rsidR="001F1ABA" w:rsidRPr="00CA2E63">
        <w:t xml:space="preserve"> </w:t>
      </w:r>
      <w:r w:rsidR="001F1ABA">
        <w:t>may retrieve the results of any given</w:t>
      </w:r>
      <w:r w:rsidR="00940FDD">
        <w:t xml:space="preserve"> page by specifying the page number as </w:t>
      </w:r>
      <w:r w:rsidR="00937E7E">
        <w:t xml:space="preserve">a query parameter. </w:t>
      </w:r>
      <w:r w:rsidR="009E3475">
        <w:t>The f</w:t>
      </w:r>
      <w:r w:rsidR="00940FDD">
        <w:t>ollowing example</w:t>
      </w:r>
      <w:r w:rsidR="00937E7E">
        <w:t xml:space="preserve"> demonstrates how to retrieve page number </w:t>
      </w:r>
      <w:r w:rsidR="00B0372E">
        <w:t>5</w:t>
      </w:r>
      <w:r w:rsidR="009277E8">
        <w:t xml:space="preserve"> considering 10</w:t>
      </w:r>
      <w:r w:rsidR="00B0372E">
        <w:t>0</w:t>
      </w:r>
      <w:r w:rsidR="009277E8">
        <w:t xml:space="preserve"> items per page:</w:t>
      </w:r>
    </w:p>
    <w:p w14:paraId="3957A54E" w14:textId="25408083" w:rsidR="00940FDD" w:rsidRPr="00386149" w:rsidRDefault="00940FDD" w:rsidP="00940FDD">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DCDCAA"/>
          <w:sz w:val="21"/>
          <w:szCs w:val="21"/>
          <w:lang w:val="en-GB" w:eastAsia="fr-FR"/>
        </w:rPr>
        <w:t>curl</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569CD6"/>
          <w:sz w:val="21"/>
          <w:szCs w:val="21"/>
          <w:lang w:val="en-GB" w:eastAsia="fr-FR"/>
        </w:rPr>
        <w:t>-X</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POST</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569CD6"/>
          <w:sz w:val="21"/>
          <w:szCs w:val="21"/>
          <w:lang w:val="en-GB" w:eastAsia="fr-FR"/>
        </w:rPr>
        <w:t>-d</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@query.json</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569CD6"/>
          <w:sz w:val="21"/>
          <w:szCs w:val="21"/>
          <w:lang w:val="en-GB" w:eastAsia="fr-FR"/>
        </w:rPr>
        <w:t>-H</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"Authorization: Bearer &lt;TOKEN&gt;"</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569CD6"/>
          <w:sz w:val="21"/>
          <w:szCs w:val="21"/>
          <w:lang w:val="en-GB" w:eastAsia="fr-FR"/>
        </w:rPr>
        <w:t>-H</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"Content-Type: application/json"</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569CD6"/>
          <w:sz w:val="21"/>
          <w:szCs w:val="21"/>
          <w:lang w:val="en-GB" w:eastAsia="fr-FR"/>
        </w:rPr>
        <w:t>-H</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"Accept: application/</w:t>
      </w:r>
      <w:r w:rsidR="000D1E31">
        <w:rPr>
          <w:rFonts w:ascii="Consolas" w:eastAsia="Times New Roman" w:hAnsi="Consolas"/>
          <w:color w:val="CE9178"/>
          <w:sz w:val="21"/>
          <w:szCs w:val="21"/>
          <w:lang w:val="en-GB" w:eastAsia="fr-FR"/>
        </w:rPr>
        <w:t>geo+</w:t>
      </w:r>
      <w:r w:rsidRPr="00386149">
        <w:rPr>
          <w:rFonts w:ascii="Consolas" w:eastAsia="Times New Roman" w:hAnsi="Consolas"/>
          <w:color w:val="CE9178"/>
          <w:sz w:val="21"/>
          <w:szCs w:val="21"/>
          <w:lang w:val="en-GB" w:eastAsia="fr-FR"/>
        </w:rPr>
        <w:t>json"</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https://pgstac.demo.cloudferro.com/search</w:t>
      </w:r>
      <w:r>
        <w:rPr>
          <w:rFonts w:ascii="Consolas" w:eastAsia="Times New Roman" w:hAnsi="Consolas"/>
          <w:color w:val="CE9178"/>
          <w:sz w:val="21"/>
          <w:szCs w:val="21"/>
          <w:lang w:val="en-GB" w:eastAsia="fr-FR"/>
        </w:rPr>
        <w:t>?limit=10</w:t>
      </w:r>
      <w:r w:rsidR="00B0372E">
        <w:rPr>
          <w:rFonts w:ascii="Consolas" w:eastAsia="Times New Roman" w:hAnsi="Consolas"/>
          <w:color w:val="CE9178"/>
          <w:sz w:val="21"/>
          <w:szCs w:val="21"/>
          <w:lang w:val="en-GB" w:eastAsia="fr-FR"/>
        </w:rPr>
        <w:t>0</w:t>
      </w:r>
      <w:r w:rsidR="009277E8">
        <w:rPr>
          <w:rFonts w:ascii="Consolas" w:eastAsia="Times New Roman" w:hAnsi="Consolas"/>
          <w:color w:val="CE9178"/>
          <w:sz w:val="21"/>
          <w:szCs w:val="21"/>
          <w:lang w:val="en-GB" w:eastAsia="fr-FR"/>
        </w:rPr>
        <w:t>&amp;page=</w:t>
      </w:r>
      <w:r w:rsidR="00B0372E">
        <w:rPr>
          <w:rFonts w:ascii="Consolas" w:eastAsia="Times New Roman" w:hAnsi="Consolas"/>
          <w:color w:val="CE9178"/>
          <w:sz w:val="21"/>
          <w:szCs w:val="21"/>
          <w:lang w:val="en-GB" w:eastAsia="fr-FR"/>
        </w:rPr>
        <w:t>5</w:t>
      </w:r>
    </w:p>
    <w:p w14:paraId="4F3E7282" w14:textId="77777777" w:rsidR="002616A8" w:rsidRPr="00CA2E63" w:rsidRDefault="002616A8">
      <w:pPr>
        <w:pStyle w:val="Bullet1"/>
        <w:numPr>
          <w:ilvl w:val="0"/>
          <w:numId w:val="0"/>
        </w:numPr>
        <w:rPr>
          <w:bCs/>
          <w:lang w:val="en-GB"/>
        </w:rPr>
      </w:pPr>
    </w:p>
    <w:p w14:paraId="6652E2A3" w14:textId="0E849F55" w:rsidR="000F61BD" w:rsidRDefault="00EB0D1D" w:rsidP="000F61BD">
      <w:pPr>
        <w:pStyle w:val="Titre4"/>
      </w:pPr>
      <w:r>
        <w:t xml:space="preserve">Downloading </w:t>
      </w:r>
      <w:r w:rsidR="00687848">
        <w:t>Zarr</w:t>
      </w:r>
      <w:r>
        <w:t xml:space="preserve"> content</w:t>
      </w:r>
    </w:p>
    <w:p w14:paraId="42B1F325" w14:textId="050BF4F9" w:rsidR="00EB0D1D" w:rsidRDefault="009E3475" w:rsidP="00EB0D1D">
      <w:pPr>
        <w:rPr>
          <w:sz w:val="16"/>
          <w:szCs w:val="18"/>
        </w:rPr>
      </w:pPr>
      <w:r>
        <w:rPr>
          <w:lang w:val="en-GB"/>
        </w:rPr>
        <w:t>The f</w:t>
      </w:r>
      <w:r w:rsidR="0047529B">
        <w:rPr>
          <w:lang w:val="en-GB"/>
        </w:rPr>
        <w:t xml:space="preserve">ollowing command allows to download the ZARR content of an asset whose href property is </w:t>
      </w:r>
      <w:r w:rsidR="00A36BA9" w:rsidRPr="00386149">
        <w:rPr>
          <w:rStyle w:val="ReqCode"/>
        </w:rPr>
        <w:t>s3://s2b_products/S2B_MSIL1C_20240604T101559_N0510_R065_T44XNR_20240604T111607</w:t>
      </w:r>
      <w:r w:rsidR="00687848">
        <w:rPr>
          <w:rStyle w:val="ReqCode"/>
        </w:rPr>
        <w:t>.zarr</w:t>
      </w:r>
      <w:r w:rsidR="00A36BA9" w:rsidRPr="00386149">
        <w:rPr>
          <w:rStyle w:val="ReqCode"/>
        </w:rPr>
        <w:t>/</w:t>
      </w:r>
    </w:p>
    <w:p w14:paraId="2428FF9E" w14:textId="3F5AA5C2" w:rsidR="007207F9" w:rsidRPr="00386149" w:rsidRDefault="007207F9" w:rsidP="007207F9">
      <w:pPr>
        <w:shd w:val="clear" w:color="auto" w:fill="1F1F1F"/>
        <w:spacing w:before="0" w:after="0" w:line="285" w:lineRule="atLeast"/>
        <w:jc w:val="left"/>
        <w:rPr>
          <w:rFonts w:ascii="Consolas" w:eastAsia="Times New Roman" w:hAnsi="Consolas"/>
          <w:color w:val="CCCCCC"/>
          <w:sz w:val="21"/>
          <w:szCs w:val="21"/>
          <w:lang w:val="en-GB" w:eastAsia="fr-FR"/>
        </w:rPr>
      </w:pPr>
      <w:r w:rsidRPr="00386149">
        <w:rPr>
          <w:rFonts w:ascii="Consolas" w:eastAsia="Times New Roman" w:hAnsi="Consolas"/>
          <w:color w:val="DCDCAA"/>
          <w:sz w:val="21"/>
          <w:szCs w:val="21"/>
          <w:lang w:val="en-GB" w:eastAsia="fr-FR"/>
        </w:rPr>
        <w:t>aws</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s3</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cp</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569CD6"/>
          <w:sz w:val="21"/>
          <w:szCs w:val="21"/>
          <w:lang w:val="en-GB" w:eastAsia="fr-FR"/>
        </w:rPr>
        <w:t>--recursive</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s3://s2b_products/</w:t>
      </w:r>
      <w:r w:rsidR="00E41B8F" w:rsidRPr="00E41B8F">
        <w:t xml:space="preserve"> </w:t>
      </w:r>
      <w:r w:rsidR="00E41B8F" w:rsidRPr="00E41B8F">
        <w:rPr>
          <w:rFonts w:ascii="Consolas" w:eastAsia="Times New Roman" w:hAnsi="Consolas"/>
          <w:color w:val="CE9178"/>
          <w:sz w:val="21"/>
          <w:szCs w:val="21"/>
          <w:lang w:val="en-GB" w:eastAsia="fr-FR"/>
        </w:rPr>
        <w:t>S02MSIL0__20230216T182840_0001_A123_T000</w:t>
      </w:r>
      <w:r w:rsidR="00687848">
        <w:rPr>
          <w:rFonts w:ascii="Consolas" w:eastAsia="Times New Roman" w:hAnsi="Consolas"/>
          <w:color w:val="CE9178"/>
          <w:sz w:val="21"/>
          <w:szCs w:val="21"/>
          <w:lang w:val="en-GB" w:eastAsia="fr-FR"/>
        </w:rPr>
        <w:t>.zarr</w:t>
      </w:r>
      <w:proofErr w:type="gramStart"/>
      <w:r w:rsidRPr="00386149">
        <w:rPr>
          <w:rFonts w:ascii="Consolas" w:eastAsia="Times New Roman" w:hAnsi="Consolas"/>
          <w:color w:val="CE9178"/>
          <w:sz w:val="21"/>
          <w:szCs w:val="21"/>
          <w:lang w:val="en-GB" w:eastAsia="fr-FR"/>
        </w:rPr>
        <w:t>/</w:t>
      </w:r>
      <w:r w:rsidRPr="00386149">
        <w:rPr>
          <w:rFonts w:ascii="Consolas" w:eastAsia="Times New Roman" w:hAnsi="Consolas"/>
          <w:color w:val="CCCCCC"/>
          <w:sz w:val="21"/>
          <w:szCs w:val="21"/>
          <w:lang w:val="en-GB" w:eastAsia="fr-FR"/>
        </w:rPr>
        <w:t xml:space="preserve"> </w:t>
      </w:r>
      <w:r w:rsidRPr="00386149">
        <w:rPr>
          <w:rFonts w:ascii="Consolas" w:eastAsia="Times New Roman" w:hAnsi="Consolas"/>
          <w:color w:val="CE9178"/>
          <w:sz w:val="21"/>
          <w:szCs w:val="21"/>
          <w:lang w:val="en-GB" w:eastAsia="fr-FR"/>
        </w:rPr>
        <w:t>.</w:t>
      </w:r>
      <w:proofErr w:type="gramEnd"/>
    </w:p>
    <w:p w14:paraId="12707AFD" w14:textId="77777777" w:rsidR="00E26D53" w:rsidRDefault="00E26D53" w:rsidP="00386149">
      <w:pPr>
        <w:rPr>
          <w:i/>
          <w:iCs/>
        </w:rPr>
      </w:pPr>
    </w:p>
    <w:p w14:paraId="4E48CA34" w14:textId="145816D4" w:rsidR="002C31A5" w:rsidRPr="00CA2E63" w:rsidRDefault="002C31A5" w:rsidP="00386149">
      <w:pPr>
        <w:rPr>
          <w:i/>
          <w:iCs/>
        </w:rPr>
      </w:pPr>
      <w:r w:rsidRPr="00CA2E63">
        <w:rPr>
          <w:i/>
          <w:iCs/>
        </w:rPr>
        <w:lastRenderedPageBreak/>
        <w:t>Note: It is assumed that the</w:t>
      </w:r>
      <w:r w:rsidR="00E26D53">
        <w:rPr>
          <w:i/>
          <w:iCs/>
        </w:rPr>
        <w:t xml:space="preserve"> AWS CLI </w:t>
      </w:r>
      <w:r w:rsidR="006C0997" w:rsidRPr="00CA2E63">
        <w:rPr>
          <w:i/>
          <w:iCs/>
        </w:rPr>
        <w:t>is configured with the expected S3 API endpoint and authentication credentials.</w:t>
      </w:r>
    </w:p>
    <w:p w14:paraId="7C282412" w14:textId="0D05733C" w:rsidR="000F61BD" w:rsidRDefault="00925C5B" w:rsidP="00E577D7">
      <w:pPr>
        <w:pStyle w:val="Bullet1"/>
        <w:numPr>
          <w:ilvl w:val="0"/>
          <w:numId w:val="0"/>
        </w:numPr>
        <w:ind w:left="360" w:hanging="360"/>
        <w:rPr>
          <w:lang w:val="en-GB"/>
        </w:rPr>
      </w:pPr>
      <w:r>
        <w:rPr>
          <w:lang w:val="en-GB"/>
        </w:rPr>
        <w:t xml:space="preserve">The </w:t>
      </w:r>
      <w:r w:rsidR="006112B3">
        <w:rPr>
          <w:lang w:val="en-GB"/>
        </w:rPr>
        <w:t>corresponding ZARR file structure is stored in the current working directory.</w:t>
      </w:r>
    </w:p>
    <w:p w14:paraId="27B16BE1" w14:textId="46ACF04E" w:rsidR="0003404D" w:rsidRDefault="0003404D">
      <w:pPr>
        <w:spacing w:before="0" w:after="200" w:line="276" w:lineRule="auto"/>
        <w:jc w:val="left"/>
        <w:rPr>
          <w:lang w:val="en-GB"/>
        </w:rPr>
      </w:pPr>
    </w:p>
    <w:p w14:paraId="6F8E8899" w14:textId="3DB7ED22" w:rsidR="00923D0D" w:rsidRDefault="00923D0D" w:rsidP="009B5984">
      <w:pPr>
        <w:pStyle w:val="Titre2"/>
      </w:pPr>
      <w:bookmarkStart w:id="201" w:name="_Toc209430359"/>
      <w:r w:rsidRPr="00923D0D">
        <w:t>OGC API – Processes conformance</w:t>
      </w:r>
      <w:bookmarkEnd w:id="201"/>
    </w:p>
    <w:p w14:paraId="1421BA62" w14:textId="77777777" w:rsidR="00923D0D" w:rsidRDefault="00923D0D" w:rsidP="00923D0D">
      <w:pPr>
        <w:rPr>
          <w:lang w:val="en-GB"/>
        </w:rPr>
      </w:pPr>
      <w:r>
        <w:rPr>
          <w:lang w:val="en-GB"/>
        </w:rPr>
        <w:t xml:space="preserve">The AIP shall be compliant with OGC API – Processes standard for its Product(s) retrieval and Subscription functionalities. The following requirements are related to general requirements for conformance with </w:t>
      </w:r>
      <w:r>
        <w:t>this OGC standard</w:t>
      </w:r>
      <w:r>
        <w:rPr>
          <w:lang w:val="en-GB"/>
        </w:rPr>
        <w:t xml:space="preserve"> and describe common operations to list available processes, describe a process, execute a process, get a job status and gather a job result. </w:t>
      </w:r>
    </w:p>
    <w:p w14:paraId="78D52486" w14:textId="4EAC21A6" w:rsidR="00923D0D" w:rsidRDefault="00923D0D" w:rsidP="00923D0D">
      <w:r>
        <w:t xml:space="preserve">Next chapters will be dedicated to each </w:t>
      </w:r>
      <w:r w:rsidR="00926450">
        <w:t>P</w:t>
      </w:r>
      <w:r>
        <w:t xml:space="preserve">rocess to implement </w:t>
      </w:r>
      <w:r w:rsidR="00926450">
        <w:t xml:space="preserve">to fulfill </w:t>
      </w:r>
      <w:r>
        <w:t>each functionality.</w:t>
      </w:r>
    </w:p>
    <w:p w14:paraId="45DB438E" w14:textId="77777777" w:rsidR="00923D0D" w:rsidRDefault="00923D0D" w:rsidP="00923D0D"/>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923D0D" w:rsidRPr="00B74003" w14:paraId="04F35EDA" w14:textId="77777777" w:rsidTr="005925D5">
        <w:trPr>
          <w:trHeight w:val="603"/>
        </w:trPr>
        <w:tc>
          <w:tcPr>
            <w:tcW w:w="236" w:type="dxa"/>
            <w:shd w:val="clear" w:color="auto" w:fill="0070C0"/>
          </w:tcPr>
          <w:p w14:paraId="07BB7641" w14:textId="77777777" w:rsidR="00923D0D" w:rsidRDefault="00923D0D" w:rsidP="005925D5">
            <w:pPr>
              <w:rPr>
                <w:lang w:val="en-GB"/>
              </w:rPr>
            </w:pPr>
          </w:p>
        </w:tc>
        <w:tc>
          <w:tcPr>
            <w:tcW w:w="9734" w:type="dxa"/>
            <w:shd w:val="clear" w:color="auto" w:fill="F2F2F2" w:themeFill="background1" w:themeFillShade="F2"/>
          </w:tcPr>
          <w:p w14:paraId="3DB46305" w14:textId="0AF40BF6" w:rsidR="00923D0D" w:rsidRPr="007A41B8" w:rsidRDefault="00923D0D" w:rsidP="005925D5">
            <w:pPr>
              <w:pStyle w:val="ReqTitle"/>
            </w:pPr>
            <w:r>
              <w:t>OGC-AIP</w:t>
            </w:r>
            <w:r w:rsidRPr="007A41B8">
              <w:t>-API-REQ-0</w:t>
            </w:r>
            <w:r w:rsidR="00926450">
              <w:t>1</w:t>
            </w:r>
            <w:r w:rsidRPr="007A41B8">
              <w:t>0 – Land</w:t>
            </w:r>
            <w:r>
              <w:t>ing page</w:t>
            </w:r>
          </w:p>
          <w:p w14:paraId="4C4794A0" w14:textId="77777777" w:rsidR="00923D0D" w:rsidRDefault="00923D0D" w:rsidP="005925D5">
            <w:pPr>
              <w:pStyle w:val="ReqText"/>
              <w:rPr>
                <w:lang w:val="en-GB"/>
              </w:rPr>
            </w:pPr>
            <w:r>
              <w:rPr>
                <w:lang w:val="en-GB"/>
              </w:rPr>
              <w:t xml:space="preserve">AIP shall support the HTTP GET operation at the path </w:t>
            </w:r>
            <w:r w:rsidRPr="007A41B8">
              <w:rPr>
                <w:b/>
                <w:bCs/>
                <w:lang w:val="en-GB"/>
              </w:rPr>
              <w:t>/</w:t>
            </w:r>
            <w:r>
              <w:rPr>
                <w:lang w:val="en-GB"/>
              </w:rPr>
              <w:t xml:space="preserve"> to get the API landing page. This operation is part of the </w:t>
            </w:r>
            <w:r w:rsidRPr="0044758F">
              <w:rPr>
                <w:lang w:val="en-GB"/>
              </w:rPr>
              <w:t xml:space="preserve">standard </w:t>
            </w:r>
            <w:r>
              <w:rPr>
                <w:lang w:val="en-GB"/>
              </w:rPr>
              <w:t>requirements C</w:t>
            </w:r>
            <w:r w:rsidRPr="0044758F">
              <w:rPr>
                <w:lang w:val="en-GB"/>
              </w:rPr>
              <w:t>lass “Core”</w:t>
            </w:r>
            <w:r>
              <w:rPr>
                <w:lang w:val="en-GB"/>
              </w:rPr>
              <w:t xml:space="preserve"> of </w:t>
            </w:r>
            <w:r w:rsidRPr="008C70B5">
              <w:rPr>
                <w:lang w:val="en-GB"/>
              </w:rPr>
              <w:t>API – Processes</w:t>
            </w:r>
            <w:r>
              <w:rPr>
                <w:lang w:val="en-GB"/>
              </w:rPr>
              <w:t xml:space="preserve">. </w:t>
            </w:r>
          </w:p>
          <w:p w14:paraId="711DA7D9" w14:textId="77777777" w:rsidR="00923D0D" w:rsidRPr="007A41B8" w:rsidRDefault="00923D0D" w:rsidP="005925D5">
            <w:pPr>
              <w:pStyle w:val="ReqText"/>
              <w:rPr>
                <w:lang w:val="en-GB"/>
              </w:rPr>
            </w:pPr>
            <w:r w:rsidRPr="007A41B8">
              <w:rPr>
                <w:lang w:val="en-GB"/>
              </w:rPr>
              <w:t>A successful execution of the operation SHALL be reported as a response with a HTTP status code 200.</w:t>
            </w:r>
          </w:p>
          <w:p w14:paraId="19BD14FD" w14:textId="190E8E40" w:rsidR="00923D0D" w:rsidRPr="007A41B8" w:rsidRDefault="00923D0D" w:rsidP="005925D5">
            <w:pPr>
              <w:pStyle w:val="ReqText"/>
              <w:rPr>
                <w:lang w:val="en-GB"/>
              </w:rPr>
            </w:pPr>
            <w:r w:rsidRPr="007A41B8">
              <w:rPr>
                <w:lang w:val="en-GB"/>
              </w:rPr>
              <w:t xml:space="preserve">The content of that response </w:t>
            </w:r>
            <w:r w:rsidR="00926450">
              <w:rPr>
                <w:lang w:val="en-GB"/>
              </w:rPr>
              <w:t>shall</w:t>
            </w:r>
            <w:r w:rsidRPr="007A41B8">
              <w:rPr>
                <w:lang w:val="en-GB"/>
              </w:rPr>
              <w:t xml:space="preserve"> be based upon the OpenAPI 3.0 schema </w:t>
            </w:r>
            <w:hyperlink r:id="rId71" w:history="1">
              <w:r w:rsidRPr="007A41B8">
                <w:rPr>
                  <w:rStyle w:val="Lienhypertexte"/>
                  <w:lang w:val="en-GB"/>
                </w:rPr>
                <w:t>landingPage.yaml</w:t>
              </w:r>
            </w:hyperlink>
            <w:r w:rsidRPr="007A41B8">
              <w:rPr>
                <w:lang w:val="en-GB"/>
              </w:rPr>
              <w:t xml:space="preserve"> and include at least links to the following resources:</w:t>
            </w:r>
          </w:p>
          <w:p w14:paraId="05DAE9C8" w14:textId="77777777" w:rsidR="00923D0D" w:rsidRPr="007A41B8" w:rsidRDefault="00923D0D" w:rsidP="00923D0D">
            <w:pPr>
              <w:pStyle w:val="Bullet1"/>
              <w:rPr>
                <w:lang w:val="en-GB"/>
              </w:rPr>
            </w:pPr>
            <w:r w:rsidRPr="007A41B8">
              <w:rPr>
                <w:lang w:val="en-GB"/>
              </w:rPr>
              <w:t>the API definition (relation type ‘service-desc’ or ‘service-doc’)</w:t>
            </w:r>
          </w:p>
          <w:p w14:paraId="3A475627" w14:textId="77777777" w:rsidR="00923D0D" w:rsidRPr="00605722" w:rsidRDefault="00923D0D" w:rsidP="00923D0D">
            <w:pPr>
              <w:pStyle w:val="Bullet1"/>
              <w:rPr>
                <w:lang w:val="fr-FR"/>
              </w:rPr>
            </w:pPr>
            <w:r w:rsidRPr="00605722">
              <w:rPr>
                <w:i/>
                <w:iCs/>
                <w:lang w:val="fr-FR"/>
              </w:rPr>
              <w:t>/conformance</w:t>
            </w:r>
            <w:r w:rsidRPr="00605722">
              <w:rPr>
                <w:lang w:val="fr-FR"/>
              </w:rPr>
              <w:t xml:space="preserve"> (relation type ‘http://www.opengis.net/def/rel/ogc/1.0/conformance’)</w:t>
            </w:r>
          </w:p>
          <w:p w14:paraId="5DC0EE5B" w14:textId="77777777" w:rsidR="00923D0D" w:rsidRDefault="00923D0D" w:rsidP="00923D0D">
            <w:pPr>
              <w:pStyle w:val="Bullet1"/>
              <w:rPr>
                <w:lang w:val="en-GB"/>
              </w:rPr>
            </w:pPr>
            <w:r w:rsidRPr="007A41B8">
              <w:rPr>
                <w:i/>
                <w:iCs/>
                <w:lang w:val="en-GB"/>
              </w:rPr>
              <w:t>/processes</w:t>
            </w:r>
            <w:r w:rsidRPr="007A41B8">
              <w:rPr>
                <w:lang w:val="en-GB"/>
              </w:rPr>
              <w:t xml:space="preserve"> (relation type ‘http://www.opengis.net/def/rel/ogc/1.0/processes’)</w:t>
            </w:r>
          </w:p>
          <w:p w14:paraId="4D85113E" w14:textId="77777777" w:rsidR="00923D0D" w:rsidRPr="00484CE9" w:rsidRDefault="00923D0D" w:rsidP="005925D5">
            <w:pPr>
              <w:pStyle w:val="ReqText"/>
              <w:rPr>
                <w:lang w:val="en-GB"/>
              </w:rPr>
            </w:pPr>
            <w:r>
              <w:rPr>
                <w:lang w:val="en-GB"/>
              </w:rPr>
              <w:t xml:space="preserve">For each link, only </w:t>
            </w:r>
            <w:r w:rsidRPr="00F3488B">
              <w:rPr>
                <w:i/>
                <w:iCs/>
                <w:lang w:val="en-GB"/>
              </w:rPr>
              <w:t>href</w:t>
            </w:r>
            <w:r>
              <w:rPr>
                <w:lang w:val="en-GB"/>
              </w:rPr>
              <w:t xml:space="preserve"> property is required (see </w:t>
            </w:r>
            <w:hyperlink r:id="rId72" w:history="1">
              <w:r w:rsidRPr="00F3488B">
                <w:rPr>
                  <w:rStyle w:val="Lienhypertexte"/>
                  <w:lang w:val="en-GB"/>
                </w:rPr>
                <w:t>link.yaml</w:t>
              </w:r>
            </w:hyperlink>
            <w:r>
              <w:rPr>
                <w:lang w:val="en-GB"/>
              </w:rPr>
              <w:t>), but “</w:t>
            </w:r>
            <w:r w:rsidRPr="00F3488B">
              <w:rPr>
                <w:i/>
                <w:iCs/>
                <w:lang w:val="en-GB"/>
              </w:rPr>
              <w:t>rel</w:t>
            </w:r>
            <w:r>
              <w:rPr>
                <w:lang w:val="en-GB"/>
              </w:rPr>
              <w:t>” and “</w:t>
            </w:r>
            <w:r w:rsidRPr="00F3488B">
              <w:rPr>
                <w:i/>
                <w:iCs/>
                <w:lang w:val="en-GB"/>
              </w:rPr>
              <w:t>title</w:t>
            </w:r>
            <w:r>
              <w:rPr>
                <w:lang w:val="en-GB"/>
              </w:rPr>
              <w:t>” properties are recommended.</w:t>
            </w:r>
          </w:p>
        </w:tc>
      </w:tr>
    </w:tbl>
    <w:p w14:paraId="078A972F" w14:textId="77777777" w:rsidR="00923D0D" w:rsidRPr="004F6CD7" w:rsidRDefault="00923D0D" w:rsidP="00923D0D"/>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923D0D" w:rsidRPr="00AA20C4" w14:paraId="5FD93C39" w14:textId="77777777" w:rsidTr="005925D5">
        <w:trPr>
          <w:trHeight w:val="603"/>
        </w:trPr>
        <w:tc>
          <w:tcPr>
            <w:tcW w:w="236" w:type="dxa"/>
            <w:shd w:val="clear" w:color="auto" w:fill="0070C0"/>
          </w:tcPr>
          <w:p w14:paraId="6AD68C36" w14:textId="77777777" w:rsidR="00923D0D" w:rsidRDefault="00923D0D" w:rsidP="005925D5">
            <w:pPr>
              <w:rPr>
                <w:lang w:val="en-GB"/>
              </w:rPr>
            </w:pPr>
          </w:p>
        </w:tc>
        <w:tc>
          <w:tcPr>
            <w:tcW w:w="9734" w:type="dxa"/>
            <w:shd w:val="clear" w:color="auto" w:fill="F2F2F2" w:themeFill="background1" w:themeFillShade="F2"/>
          </w:tcPr>
          <w:p w14:paraId="43CDDEEA" w14:textId="51A92A62" w:rsidR="00923D0D" w:rsidRPr="00923A4F" w:rsidRDefault="00923D0D" w:rsidP="005925D5">
            <w:pPr>
              <w:pStyle w:val="ReqTitle"/>
            </w:pPr>
            <w:r>
              <w:t>OGC-AIP</w:t>
            </w:r>
            <w:r w:rsidRPr="00923A4F">
              <w:t>-API-REQ-0</w:t>
            </w:r>
            <w:r w:rsidR="00926450">
              <w:t>2</w:t>
            </w:r>
            <w:r w:rsidRPr="00923A4F">
              <w:t xml:space="preserve">0 – </w:t>
            </w:r>
            <w:r>
              <w:t>conformance operation</w:t>
            </w:r>
          </w:p>
          <w:p w14:paraId="4BED950B" w14:textId="77777777" w:rsidR="00923D0D" w:rsidRDefault="00923D0D" w:rsidP="005925D5">
            <w:pPr>
              <w:pStyle w:val="ReqText"/>
              <w:rPr>
                <w:lang w:val="en-GB"/>
              </w:rPr>
            </w:pPr>
            <w:r>
              <w:rPr>
                <w:lang w:val="en-GB"/>
              </w:rPr>
              <w:t>AIP shall</w:t>
            </w:r>
            <w:r w:rsidRPr="00F3488B">
              <w:rPr>
                <w:lang w:val="en-GB"/>
              </w:rPr>
              <w:t xml:space="preserve"> support the HTTP GET operation at the path </w:t>
            </w:r>
            <w:r w:rsidRPr="00F3488B">
              <w:rPr>
                <w:b/>
                <w:bCs/>
                <w:lang w:val="en-GB"/>
              </w:rPr>
              <w:t>/conformance</w:t>
            </w:r>
            <w:r>
              <w:rPr>
                <w:lang w:val="en-GB"/>
              </w:rPr>
              <w:t xml:space="preserve">. </w:t>
            </w:r>
          </w:p>
          <w:p w14:paraId="747B9F42" w14:textId="01A9EFE1" w:rsidR="00923D0D" w:rsidRDefault="00923D0D" w:rsidP="005925D5">
            <w:pPr>
              <w:pStyle w:val="ReqText"/>
              <w:rPr>
                <w:lang w:val="en-GB"/>
              </w:rPr>
            </w:pPr>
            <w:commentRangeStart w:id="202"/>
            <w:commentRangeStart w:id="203"/>
            <w:r w:rsidRPr="00250731">
              <w:rPr>
                <w:lang w:val="en-GB"/>
              </w:rPr>
              <w:t xml:space="preserve">A successful execution of the operation </w:t>
            </w:r>
            <w:r>
              <w:rPr>
                <w:lang w:val="en-GB"/>
              </w:rPr>
              <w:t xml:space="preserve">shall </w:t>
            </w:r>
            <w:r w:rsidRPr="00250731">
              <w:rPr>
                <w:lang w:val="en-GB"/>
              </w:rPr>
              <w:t>be reported as a response with a HTTP status code 200</w:t>
            </w:r>
            <w:r>
              <w:rPr>
                <w:lang w:val="en-GB"/>
              </w:rPr>
              <w:t xml:space="preserve">. </w:t>
            </w:r>
            <w:r>
              <w:rPr>
                <w:lang w:val="en-GB"/>
              </w:rPr>
              <w:br/>
            </w:r>
            <w:r w:rsidRPr="00F3488B">
              <w:rPr>
                <w:lang w:val="en-GB"/>
              </w:rPr>
              <w:t xml:space="preserve">The content of that response </w:t>
            </w:r>
            <w:r w:rsidR="00926450">
              <w:rPr>
                <w:lang w:val="en-GB"/>
              </w:rPr>
              <w:t>shall</w:t>
            </w:r>
            <w:r w:rsidR="00926450" w:rsidRPr="007A41B8">
              <w:rPr>
                <w:lang w:val="en-GB"/>
              </w:rPr>
              <w:t xml:space="preserve"> </w:t>
            </w:r>
            <w:r w:rsidRPr="00F3488B">
              <w:rPr>
                <w:lang w:val="en-GB"/>
              </w:rPr>
              <w:t xml:space="preserve">be based upon the OpenAPI 3.0 schema </w:t>
            </w:r>
            <w:hyperlink r:id="rId73" w:history="1">
              <w:r w:rsidRPr="00F3488B">
                <w:rPr>
                  <w:rStyle w:val="Lienhypertexte"/>
                  <w:lang w:val="en-GB"/>
                </w:rPr>
                <w:t>confClasses.yaml</w:t>
              </w:r>
            </w:hyperlink>
            <w:r w:rsidRPr="00F3488B">
              <w:rPr>
                <w:lang w:val="en-GB"/>
              </w:rPr>
              <w:t xml:space="preserve"> and list all OGC API</w:t>
            </w:r>
            <w:r w:rsidRPr="00F3488B">
              <w:rPr>
                <w:rFonts w:ascii="Arial" w:hAnsi="Arial" w:cs="Arial"/>
                <w:lang w:val="en-GB"/>
              </w:rPr>
              <w:t> </w:t>
            </w:r>
            <w:r>
              <w:rPr>
                <w:rFonts w:ascii="Arial" w:hAnsi="Arial" w:cs="Arial"/>
                <w:lang w:val="en-GB"/>
              </w:rPr>
              <w:t xml:space="preserve">- </w:t>
            </w:r>
            <w:r w:rsidRPr="00F3488B">
              <w:rPr>
                <w:lang w:val="en-GB"/>
              </w:rPr>
              <w:t>Processes conformance classes that the server conforms to</w:t>
            </w:r>
            <w:r>
              <w:rPr>
                <w:lang w:val="en-GB"/>
              </w:rPr>
              <w:t>.</w:t>
            </w:r>
            <w:commentRangeEnd w:id="202"/>
            <w:r w:rsidR="00A37686">
              <w:rPr>
                <w:rStyle w:val="Marquedecommentaire"/>
              </w:rPr>
              <w:commentReference w:id="202"/>
            </w:r>
            <w:commentRangeEnd w:id="203"/>
            <w:r w:rsidR="00E213D2">
              <w:rPr>
                <w:rStyle w:val="Marquedecommentaire"/>
              </w:rPr>
              <w:commentReference w:id="203"/>
            </w:r>
          </w:p>
          <w:p w14:paraId="4599A621" w14:textId="77777777" w:rsidR="00923D0D" w:rsidRDefault="00923D0D" w:rsidP="005925D5">
            <w:pPr>
              <w:pStyle w:val="ReqText"/>
              <w:rPr>
                <w:lang w:val="en-GB"/>
              </w:rPr>
            </w:pPr>
            <w:r>
              <w:rPr>
                <w:lang w:val="en-GB"/>
              </w:rPr>
              <w:t>The service shall conform to the following classes:</w:t>
            </w:r>
          </w:p>
          <w:p w14:paraId="32872345" w14:textId="77777777" w:rsidR="00923D0D" w:rsidRPr="00AA20C4" w:rsidRDefault="00923D0D" w:rsidP="00923D0D">
            <w:pPr>
              <w:pStyle w:val="Bullet1"/>
              <w:rPr>
                <w:lang w:val="fr-FR"/>
              </w:rPr>
            </w:pPr>
            <w:r w:rsidRPr="00AA20C4">
              <w:rPr>
                <w:lang w:val="fr-FR"/>
              </w:rPr>
              <w:t>Core (http://www.opengis.net/spec/ogcapi-processes-1/1.0/conf/core)</w:t>
            </w:r>
          </w:p>
          <w:p w14:paraId="0560DB65" w14:textId="77777777" w:rsidR="00923D0D" w:rsidRDefault="00923D0D" w:rsidP="00923D0D">
            <w:pPr>
              <w:pStyle w:val="Bullet1"/>
              <w:rPr>
                <w:lang w:val="en-GB"/>
              </w:rPr>
            </w:pPr>
            <w:r w:rsidRPr="00AA20C4">
              <w:rPr>
                <w:lang w:val="en-GB"/>
              </w:rPr>
              <w:t>OGC Process Description</w:t>
            </w:r>
            <w:r>
              <w:rPr>
                <w:lang w:val="en-GB"/>
              </w:rPr>
              <w:t xml:space="preserve"> (</w:t>
            </w:r>
            <w:r w:rsidRPr="00AA20C4">
              <w:rPr>
                <w:lang w:val="en-GB"/>
              </w:rPr>
              <w:t>http://www.opengis.net/spec/ogcapi-processes-1/1.0/conf/ogc-process-description</w:t>
            </w:r>
            <w:r>
              <w:rPr>
                <w:lang w:val="en-GB"/>
              </w:rPr>
              <w:t>)</w:t>
            </w:r>
          </w:p>
          <w:p w14:paraId="6FCD768C" w14:textId="77777777" w:rsidR="00923D0D" w:rsidRPr="002256B8" w:rsidRDefault="00923D0D" w:rsidP="00923D0D">
            <w:pPr>
              <w:pStyle w:val="Bullet1"/>
              <w:rPr>
                <w:lang w:val="en-GB"/>
              </w:rPr>
            </w:pPr>
            <w:r w:rsidRPr="00AA20C4">
              <w:rPr>
                <w:lang w:val="en-GB"/>
              </w:rPr>
              <w:t>Callback</w:t>
            </w:r>
            <w:r>
              <w:rPr>
                <w:lang w:val="en-GB"/>
              </w:rPr>
              <w:t xml:space="preserve"> (</w:t>
            </w:r>
            <w:r w:rsidRPr="00AA20C4">
              <w:rPr>
                <w:lang w:val="en-GB"/>
              </w:rPr>
              <w:t>http://www.opengis.net/spec/ogcapi-processes-1/1.0/conf/callback</w:t>
            </w:r>
            <w:r>
              <w:rPr>
                <w:lang w:val="en-GB"/>
              </w:rPr>
              <w:t>)</w:t>
            </w:r>
          </w:p>
          <w:p w14:paraId="3849D64A" w14:textId="77777777" w:rsidR="00923D0D" w:rsidRDefault="00923D0D" w:rsidP="00923D0D">
            <w:pPr>
              <w:pStyle w:val="Bullet1"/>
              <w:rPr>
                <w:lang w:val="fr-FR"/>
              </w:rPr>
            </w:pPr>
            <w:r w:rsidRPr="00AA20C4">
              <w:rPr>
                <w:lang w:val="fr-FR"/>
              </w:rPr>
              <w:t xml:space="preserve">JSON </w:t>
            </w:r>
            <w:r>
              <w:rPr>
                <w:lang w:val="fr-FR"/>
              </w:rPr>
              <w:t>(</w:t>
            </w:r>
            <w:r w:rsidRPr="00AA20C4">
              <w:rPr>
                <w:lang w:val="fr-FR"/>
              </w:rPr>
              <w:t>http://www.opengis.net/spec/ogcapi-processes-1/1.0/conf/json</w:t>
            </w:r>
            <w:r>
              <w:rPr>
                <w:lang w:val="fr-FR"/>
              </w:rPr>
              <w:t>)</w:t>
            </w:r>
          </w:p>
          <w:p w14:paraId="03AEB16C" w14:textId="77777777" w:rsidR="00923D0D" w:rsidRPr="002256B8" w:rsidRDefault="00923D0D" w:rsidP="00923D0D">
            <w:pPr>
              <w:pStyle w:val="Bullet1"/>
              <w:rPr>
                <w:lang w:val="en-GB"/>
              </w:rPr>
            </w:pPr>
            <w:r w:rsidRPr="00AA20C4">
              <w:rPr>
                <w:lang w:val="en-GB"/>
              </w:rPr>
              <w:t>OpenAPI Specification 3.0</w:t>
            </w:r>
            <w:r>
              <w:rPr>
                <w:lang w:val="en-GB"/>
              </w:rPr>
              <w:t xml:space="preserve"> (</w:t>
            </w:r>
            <w:r w:rsidRPr="00AA20C4">
              <w:rPr>
                <w:lang w:val="en-GB"/>
              </w:rPr>
              <w:t>http://www.opengis.net/spec/ogcapi-processes-1/1.0/conf/oas30</w:t>
            </w:r>
            <w:r>
              <w:rPr>
                <w:lang w:val="en-GB"/>
              </w:rPr>
              <w:t>)</w:t>
            </w:r>
          </w:p>
        </w:tc>
      </w:tr>
    </w:tbl>
    <w:p w14:paraId="2BE83531" w14:textId="77777777" w:rsidR="00923D0D" w:rsidRPr="00AA20C4" w:rsidRDefault="00923D0D" w:rsidP="00923D0D">
      <w:pPr>
        <w:rPr>
          <w:lang w:val="en-GB"/>
        </w:rPr>
      </w:pP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923D0D" w:rsidRPr="00B74003" w14:paraId="1AE3EAE4" w14:textId="77777777" w:rsidTr="005925D5">
        <w:trPr>
          <w:trHeight w:val="603"/>
        </w:trPr>
        <w:tc>
          <w:tcPr>
            <w:tcW w:w="236" w:type="dxa"/>
            <w:shd w:val="clear" w:color="auto" w:fill="0070C0"/>
          </w:tcPr>
          <w:p w14:paraId="064D7484" w14:textId="77777777" w:rsidR="00923D0D" w:rsidRPr="00AA20C4" w:rsidRDefault="00923D0D" w:rsidP="005925D5">
            <w:pPr>
              <w:rPr>
                <w:lang w:val="en-GB"/>
              </w:rPr>
            </w:pPr>
          </w:p>
        </w:tc>
        <w:tc>
          <w:tcPr>
            <w:tcW w:w="9734" w:type="dxa"/>
            <w:shd w:val="clear" w:color="auto" w:fill="F2F2F2" w:themeFill="background1" w:themeFillShade="F2"/>
          </w:tcPr>
          <w:p w14:paraId="647BAC04" w14:textId="6ADD8F17" w:rsidR="00923D0D" w:rsidRPr="00923A4F" w:rsidRDefault="00923D0D" w:rsidP="005925D5">
            <w:pPr>
              <w:pStyle w:val="ReqTitle"/>
            </w:pPr>
            <w:r>
              <w:t>OGC-AIP</w:t>
            </w:r>
            <w:r w:rsidRPr="00923A4F">
              <w:t>-API-REQ-0</w:t>
            </w:r>
            <w:r w:rsidR="00926450">
              <w:t>3</w:t>
            </w:r>
            <w:r w:rsidRPr="00923A4F">
              <w:t xml:space="preserve">0 – </w:t>
            </w:r>
            <w:r>
              <w:t>Process-list operation</w:t>
            </w:r>
          </w:p>
          <w:p w14:paraId="7782FAE7" w14:textId="77777777" w:rsidR="00923D0D" w:rsidRDefault="00923D0D" w:rsidP="005925D5">
            <w:pPr>
              <w:pStyle w:val="ReqText"/>
              <w:rPr>
                <w:lang w:val="en-GB"/>
              </w:rPr>
            </w:pPr>
            <w:r>
              <w:rPr>
                <w:lang w:val="en-GB"/>
              </w:rPr>
              <w:t xml:space="preserve">AIP shall support the HTTP GET “process-list” operation to get all the processes implemented by the service. This operation is part of the </w:t>
            </w:r>
            <w:r w:rsidRPr="0044758F">
              <w:rPr>
                <w:lang w:val="en-GB"/>
              </w:rPr>
              <w:t xml:space="preserve">standard </w:t>
            </w:r>
            <w:r>
              <w:rPr>
                <w:lang w:val="en-GB"/>
              </w:rPr>
              <w:t>requirements C</w:t>
            </w:r>
            <w:r w:rsidRPr="0044758F">
              <w:rPr>
                <w:lang w:val="en-GB"/>
              </w:rPr>
              <w:t xml:space="preserve">lass “Core” </w:t>
            </w:r>
            <w:r>
              <w:rPr>
                <w:lang w:val="en-GB"/>
              </w:rPr>
              <w:t xml:space="preserve">and is called at the path </w:t>
            </w:r>
            <w:r w:rsidRPr="00987C5D">
              <w:rPr>
                <w:b/>
                <w:bCs/>
                <w:i/>
                <w:iCs/>
                <w:lang w:val="en-GB"/>
              </w:rPr>
              <w:t>/processes</w:t>
            </w:r>
            <w:r>
              <w:rPr>
                <w:lang w:val="en-GB"/>
              </w:rPr>
              <w:t xml:space="preserve">. </w:t>
            </w:r>
          </w:p>
          <w:p w14:paraId="0C6A9275" w14:textId="77777777" w:rsidR="00926450" w:rsidRDefault="00923D0D" w:rsidP="005925D5">
            <w:pPr>
              <w:pStyle w:val="ReqText"/>
              <w:rPr>
                <w:lang w:val="en-GB"/>
              </w:rPr>
            </w:pPr>
            <w:r w:rsidRPr="00250731">
              <w:rPr>
                <w:lang w:val="en-GB"/>
              </w:rPr>
              <w:t xml:space="preserve">A successful execution of the operation </w:t>
            </w:r>
            <w:r>
              <w:rPr>
                <w:lang w:val="en-GB"/>
              </w:rPr>
              <w:t xml:space="preserve">shall </w:t>
            </w:r>
            <w:r w:rsidRPr="00250731">
              <w:rPr>
                <w:lang w:val="en-GB"/>
              </w:rPr>
              <w:t xml:space="preserve">be reported as a response with a HTTP status code 200. The content of that response </w:t>
            </w:r>
            <w:r>
              <w:rPr>
                <w:lang w:val="en-GB"/>
              </w:rPr>
              <w:t xml:space="preserve">shall </w:t>
            </w:r>
            <w:r w:rsidRPr="00250731">
              <w:rPr>
                <w:lang w:val="en-GB"/>
              </w:rPr>
              <w:t xml:space="preserve">be based upon the OpenAPI 3.0 schema </w:t>
            </w:r>
            <w:hyperlink r:id="rId74" w:history="1">
              <w:r w:rsidRPr="00250731">
                <w:rPr>
                  <w:rStyle w:val="Lienhypertexte"/>
                  <w:lang w:val="en-GB"/>
                </w:rPr>
                <w:t>processList.yaml</w:t>
              </w:r>
            </w:hyperlink>
            <w:r>
              <w:rPr>
                <w:lang w:val="en-GB"/>
              </w:rPr>
              <w:t xml:space="preserve">. </w:t>
            </w:r>
          </w:p>
          <w:p w14:paraId="76E06DDF" w14:textId="4ACF2737" w:rsidR="00923D0D" w:rsidRPr="00484CE9" w:rsidRDefault="00923D0D" w:rsidP="005925D5">
            <w:pPr>
              <w:pStyle w:val="ReqText"/>
              <w:rPr>
                <w:lang w:val="en-GB"/>
              </w:rPr>
            </w:pPr>
            <w:r>
              <w:rPr>
                <w:lang w:val="en-GB"/>
              </w:rPr>
              <w:lastRenderedPageBreak/>
              <w:t>At least the “</w:t>
            </w:r>
            <w:r w:rsidRPr="00D82709">
              <w:rPr>
                <w:i/>
                <w:iCs/>
                <w:lang w:val="en-GB"/>
              </w:rPr>
              <w:t>id</w:t>
            </w:r>
            <w:r>
              <w:rPr>
                <w:lang w:val="en-GB"/>
              </w:rPr>
              <w:t>” and “</w:t>
            </w:r>
            <w:r w:rsidRPr="00D82709">
              <w:rPr>
                <w:i/>
                <w:iCs/>
                <w:lang w:val="en-GB"/>
              </w:rPr>
              <w:t>version</w:t>
            </w:r>
            <w:r>
              <w:rPr>
                <w:lang w:val="en-GB"/>
              </w:rPr>
              <w:t xml:space="preserve">” properties are required for each process. Other properties </w:t>
            </w:r>
            <w:r w:rsidR="00926450">
              <w:rPr>
                <w:lang w:val="en-GB"/>
              </w:rPr>
              <w:t>may</w:t>
            </w:r>
            <w:r>
              <w:rPr>
                <w:lang w:val="en-GB"/>
              </w:rPr>
              <w:t xml:space="preserve"> be added, according to the </w:t>
            </w:r>
            <w:r w:rsidRPr="00250731">
              <w:rPr>
                <w:lang w:val="en-GB"/>
              </w:rPr>
              <w:t>OpenAPI 3.0 schema</w:t>
            </w:r>
            <w:r>
              <w:rPr>
                <w:lang w:val="en-GB"/>
              </w:rPr>
              <w:t xml:space="preserve"> </w:t>
            </w:r>
            <w:hyperlink r:id="rId75" w:history="1">
              <w:r w:rsidRPr="00D82709">
                <w:rPr>
                  <w:rStyle w:val="Lienhypertexte"/>
                  <w:lang w:val="en-GB"/>
                </w:rPr>
                <w:t>processSummary.yaml</w:t>
              </w:r>
            </w:hyperlink>
            <w:r>
              <w:rPr>
                <w:lang w:val="en-GB"/>
              </w:rPr>
              <w:t>.</w:t>
            </w:r>
          </w:p>
        </w:tc>
      </w:tr>
    </w:tbl>
    <w:p w14:paraId="34B6EF71" w14:textId="77777777" w:rsidR="00923D0D" w:rsidRDefault="00923D0D" w:rsidP="00923D0D"/>
    <w:p w14:paraId="690C87E2" w14:textId="77777777" w:rsidR="00923D0D" w:rsidRDefault="00923D0D" w:rsidP="00923D0D">
      <w:r>
        <w:t xml:space="preserve">Here is an example of the expected JSON response when retrieving the list of available processes: </w:t>
      </w:r>
    </w:p>
    <w:p w14:paraId="20C5CE08" w14:textId="77777777"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B76A09">
        <w:rPr>
          <w:rFonts w:ascii="Consolas" w:eastAsia="Times New Roman" w:hAnsi="Consolas"/>
          <w:color w:val="CCCCCC"/>
          <w:sz w:val="18"/>
          <w:szCs w:val="18"/>
          <w:lang w:val="en-GB" w:eastAsia="fr-FR"/>
        </w:rPr>
        <w:t>{</w:t>
      </w:r>
    </w:p>
    <w:p w14:paraId="5F7DD615" w14:textId="77777777"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B76A09">
        <w:rPr>
          <w:rFonts w:ascii="Consolas" w:eastAsia="Times New Roman" w:hAnsi="Consolas"/>
          <w:color w:val="CCCCCC"/>
          <w:sz w:val="18"/>
          <w:szCs w:val="18"/>
          <w:lang w:val="en-GB" w:eastAsia="fr-FR"/>
        </w:rPr>
        <w:t>  "processes":[</w:t>
      </w:r>
    </w:p>
    <w:p w14:paraId="798AC0E9" w14:textId="77777777" w:rsidR="00923D0D"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B76A09">
        <w:rPr>
          <w:rFonts w:ascii="Consolas" w:eastAsia="Times New Roman" w:hAnsi="Consolas"/>
          <w:color w:val="CCCCCC"/>
          <w:sz w:val="18"/>
          <w:szCs w:val="18"/>
          <w:lang w:val="en-GB" w:eastAsia="fr-FR"/>
        </w:rPr>
        <w:tab/>
        <w:t>{</w:t>
      </w:r>
    </w:p>
    <w:p w14:paraId="5B17B051" w14:textId="7E122B9C"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Pr>
          <w:rFonts w:ascii="Consolas" w:eastAsia="Times New Roman" w:hAnsi="Consolas"/>
          <w:color w:val="CCCCCC"/>
          <w:sz w:val="18"/>
          <w:szCs w:val="18"/>
          <w:lang w:val="en-GB" w:eastAsia="fr-FR"/>
        </w:rPr>
        <w:tab/>
      </w:r>
      <w:r>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"id":"</w:t>
      </w:r>
      <w:r w:rsidR="004C1F01">
        <w:rPr>
          <w:rFonts w:ascii="Consolas" w:eastAsia="Times New Roman" w:hAnsi="Consolas"/>
          <w:color w:val="CCCCCC"/>
          <w:sz w:val="18"/>
          <w:szCs w:val="18"/>
          <w:lang w:val="en-GB" w:eastAsia="fr-FR"/>
        </w:rPr>
        <w:t>p</w:t>
      </w:r>
      <w:r w:rsidR="000A59AD">
        <w:rPr>
          <w:rFonts w:ascii="Consolas" w:eastAsia="Times New Roman" w:hAnsi="Consolas"/>
          <w:color w:val="CCCCCC"/>
          <w:sz w:val="18"/>
          <w:szCs w:val="18"/>
          <w:lang w:val="en-GB" w:eastAsia="fr-FR"/>
        </w:rPr>
        <w:t>roductOrder</w:t>
      </w:r>
      <w:r w:rsidRPr="00B76A09">
        <w:rPr>
          <w:rFonts w:ascii="Consolas" w:eastAsia="Times New Roman" w:hAnsi="Consolas"/>
          <w:color w:val="CCCCCC"/>
          <w:sz w:val="18"/>
          <w:szCs w:val="18"/>
          <w:lang w:val="en-GB" w:eastAsia="fr-FR"/>
        </w:rPr>
        <w:t>",</w:t>
      </w:r>
    </w:p>
    <w:p w14:paraId="36D3EF10" w14:textId="77777777"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t>"version":"</w:t>
      </w:r>
      <w:r>
        <w:rPr>
          <w:rFonts w:ascii="Consolas" w:eastAsia="Times New Roman" w:hAnsi="Consolas"/>
          <w:color w:val="CCCCCC"/>
          <w:sz w:val="18"/>
          <w:szCs w:val="18"/>
          <w:lang w:val="en-GB" w:eastAsia="fr-FR"/>
        </w:rPr>
        <w:t>1</w:t>
      </w:r>
      <w:r w:rsidRPr="00B76A09">
        <w:rPr>
          <w:rFonts w:ascii="Consolas" w:eastAsia="Times New Roman" w:hAnsi="Consolas"/>
          <w:color w:val="CCCCCC"/>
          <w:sz w:val="18"/>
          <w:szCs w:val="18"/>
          <w:lang w:val="en-GB" w:eastAsia="fr-FR"/>
        </w:rPr>
        <w:t>.</w:t>
      </w:r>
      <w:r>
        <w:rPr>
          <w:rFonts w:ascii="Consolas" w:eastAsia="Times New Roman" w:hAnsi="Consolas"/>
          <w:color w:val="CCCCCC"/>
          <w:sz w:val="18"/>
          <w:szCs w:val="18"/>
          <w:lang w:val="en-GB" w:eastAsia="fr-FR"/>
        </w:rPr>
        <w:t>1</w:t>
      </w:r>
      <w:r w:rsidRPr="00B76A09">
        <w:rPr>
          <w:rFonts w:ascii="Consolas" w:eastAsia="Times New Roman" w:hAnsi="Consolas"/>
          <w:color w:val="CCCCCC"/>
          <w:sz w:val="18"/>
          <w:szCs w:val="18"/>
          <w:lang w:val="en-GB" w:eastAsia="fr-FR"/>
        </w:rPr>
        <w:t>.0",</w:t>
      </w:r>
    </w:p>
    <w:p w14:paraId="7B871845" w14:textId="77777777"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t>"links":[</w:t>
      </w:r>
    </w:p>
    <w:p w14:paraId="08BAF8A5" w14:textId="77777777"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t>{</w:t>
      </w:r>
    </w:p>
    <w:p w14:paraId="07E182E0" w14:textId="77777777"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t>"type":"text/html",</w:t>
      </w:r>
    </w:p>
    <w:p w14:paraId="71666FF0" w14:textId="77777777"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t>"rel":"about",</w:t>
      </w:r>
    </w:p>
    <w:p w14:paraId="01E13C9B" w14:textId="77777777"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t>"title":"information",</w:t>
      </w:r>
    </w:p>
    <w:p w14:paraId="38DEC7DF" w14:textId="652A367A"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t>"</w:t>
      </w:r>
      <w:proofErr w:type="spellStart"/>
      <w:r w:rsidRPr="00B76A09">
        <w:rPr>
          <w:rFonts w:ascii="Consolas" w:eastAsia="Times New Roman" w:hAnsi="Consolas"/>
          <w:color w:val="CCCCCC"/>
          <w:sz w:val="18"/>
          <w:szCs w:val="18"/>
          <w:lang w:val="en-GB" w:eastAsia="fr-FR"/>
        </w:rPr>
        <w:t>href</w:t>
      </w:r>
      <w:proofErr w:type="spellEnd"/>
      <w:r w:rsidRPr="00B76A09">
        <w:rPr>
          <w:rFonts w:ascii="Consolas" w:eastAsia="Times New Roman" w:hAnsi="Consolas"/>
          <w:color w:val="CCCCCC"/>
          <w:sz w:val="18"/>
          <w:szCs w:val="18"/>
          <w:lang w:val="en-GB" w:eastAsia="fr-FR"/>
        </w:rPr>
        <w:t>":"</w:t>
      </w:r>
      <w:r w:rsidR="00C12C7A" w:rsidRPr="00C12C7A">
        <w:rPr>
          <w:rFonts w:ascii="Consolas" w:eastAsia="Times New Roman" w:hAnsi="Consolas"/>
          <w:color w:val="CCCCCC"/>
          <w:sz w:val="18"/>
          <w:szCs w:val="18"/>
          <w:lang w:val="en-GB" w:eastAsia="fr-FR"/>
        </w:rPr>
        <w:t>https://eof.esa.int/documentation/</w:t>
      </w:r>
      <w:r w:rsidRPr="00B76A09">
        <w:rPr>
          <w:rFonts w:ascii="Consolas" w:eastAsia="Times New Roman" w:hAnsi="Consolas"/>
          <w:color w:val="CCCCCC"/>
          <w:sz w:val="18"/>
          <w:szCs w:val="18"/>
          <w:lang w:val="en-GB" w:eastAsia="fr-FR"/>
        </w:rPr>
        <w:t>",</w:t>
      </w:r>
    </w:p>
    <w:p w14:paraId="55A68D61" w14:textId="77777777"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fr-FR" w:eastAsia="fr-FR"/>
        </w:rPr>
      </w:pP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fr-FR" w:eastAsia="fr-FR"/>
        </w:rPr>
        <w:t>"hreflang":"en-GB"</w:t>
      </w:r>
    </w:p>
    <w:p w14:paraId="718AAB23" w14:textId="77777777"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fr-FR" w:eastAsia="fr-FR"/>
        </w:rPr>
      </w:pPr>
      <w:r w:rsidRPr="00B76A09">
        <w:rPr>
          <w:rFonts w:ascii="Consolas" w:eastAsia="Times New Roman" w:hAnsi="Consolas"/>
          <w:color w:val="CCCCCC"/>
          <w:sz w:val="18"/>
          <w:szCs w:val="18"/>
          <w:lang w:val="fr-FR" w:eastAsia="fr-FR"/>
        </w:rPr>
        <w:tab/>
      </w:r>
      <w:r w:rsidRPr="00B76A09">
        <w:rPr>
          <w:rFonts w:ascii="Consolas" w:eastAsia="Times New Roman" w:hAnsi="Consolas"/>
          <w:color w:val="CCCCCC"/>
          <w:sz w:val="18"/>
          <w:szCs w:val="18"/>
          <w:lang w:val="fr-FR" w:eastAsia="fr-FR"/>
        </w:rPr>
        <w:tab/>
      </w:r>
      <w:r w:rsidRPr="00B76A09">
        <w:rPr>
          <w:rFonts w:ascii="Consolas" w:eastAsia="Times New Roman" w:hAnsi="Consolas"/>
          <w:color w:val="CCCCCC"/>
          <w:sz w:val="18"/>
          <w:szCs w:val="18"/>
          <w:lang w:val="fr-FR" w:eastAsia="fr-FR"/>
        </w:rPr>
        <w:tab/>
        <w:t>},</w:t>
      </w:r>
    </w:p>
    <w:p w14:paraId="6FD442F1" w14:textId="77777777"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fr-FR" w:eastAsia="fr-FR"/>
        </w:rPr>
      </w:pPr>
      <w:r w:rsidRPr="00B76A09">
        <w:rPr>
          <w:rFonts w:ascii="Consolas" w:eastAsia="Times New Roman" w:hAnsi="Consolas"/>
          <w:color w:val="CCCCCC"/>
          <w:sz w:val="18"/>
          <w:szCs w:val="18"/>
          <w:lang w:val="fr-FR" w:eastAsia="fr-FR"/>
        </w:rPr>
        <w:tab/>
      </w:r>
      <w:r w:rsidRPr="00B76A09">
        <w:rPr>
          <w:rFonts w:ascii="Consolas" w:eastAsia="Times New Roman" w:hAnsi="Consolas"/>
          <w:color w:val="CCCCCC"/>
          <w:sz w:val="18"/>
          <w:szCs w:val="18"/>
          <w:lang w:val="fr-FR" w:eastAsia="fr-FR"/>
        </w:rPr>
        <w:tab/>
      </w:r>
      <w:r w:rsidRPr="00B76A09">
        <w:rPr>
          <w:rFonts w:ascii="Consolas" w:eastAsia="Times New Roman" w:hAnsi="Consolas"/>
          <w:color w:val="CCCCCC"/>
          <w:sz w:val="18"/>
          <w:szCs w:val="18"/>
          <w:lang w:val="fr-FR" w:eastAsia="fr-FR"/>
        </w:rPr>
        <w:tab/>
        <w:t>{</w:t>
      </w:r>
    </w:p>
    <w:p w14:paraId="3D1900AD" w14:textId="77777777"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fr-FR" w:eastAsia="fr-FR"/>
        </w:rPr>
      </w:pPr>
      <w:r w:rsidRPr="00B76A09">
        <w:rPr>
          <w:rFonts w:ascii="Consolas" w:eastAsia="Times New Roman" w:hAnsi="Consolas"/>
          <w:color w:val="CCCCCC"/>
          <w:sz w:val="18"/>
          <w:szCs w:val="18"/>
          <w:lang w:val="fr-FR" w:eastAsia="fr-FR"/>
        </w:rPr>
        <w:tab/>
      </w:r>
      <w:r w:rsidRPr="00B76A09">
        <w:rPr>
          <w:rFonts w:ascii="Consolas" w:eastAsia="Times New Roman" w:hAnsi="Consolas"/>
          <w:color w:val="CCCCCC"/>
          <w:sz w:val="18"/>
          <w:szCs w:val="18"/>
          <w:lang w:val="fr-FR" w:eastAsia="fr-FR"/>
        </w:rPr>
        <w:tab/>
      </w:r>
      <w:r w:rsidRPr="00B76A09">
        <w:rPr>
          <w:rFonts w:ascii="Consolas" w:eastAsia="Times New Roman" w:hAnsi="Consolas"/>
          <w:color w:val="CCCCCC"/>
          <w:sz w:val="18"/>
          <w:szCs w:val="18"/>
          <w:lang w:val="fr-FR" w:eastAsia="fr-FR"/>
        </w:rPr>
        <w:tab/>
      </w:r>
      <w:r w:rsidRPr="00B76A09">
        <w:rPr>
          <w:rFonts w:ascii="Consolas" w:eastAsia="Times New Roman" w:hAnsi="Consolas"/>
          <w:color w:val="CCCCCC"/>
          <w:sz w:val="18"/>
          <w:szCs w:val="18"/>
          <w:lang w:val="fr-FR" w:eastAsia="fr-FR"/>
        </w:rPr>
        <w:tab/>
        <w:t>"type":"application/json",</w:t>
      </w:r>
    </w:p>
    <w:p w14:paraId="033BC0B2" w14:textId="77777777"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fr-FR" w:eastAsia="fr-FR"/>
        </w:rPr>
      </w:pPr>
      <w:r w:rsidRPr="00B76A09">
        <w:rPr>
          <w:rFonts w:ascii="Consolas" w:eastAsia="Times New Roman" w:hAnsi="Consolas"/>
          <w:color w:val="CCCCCC"/>
          <w:sz w:val="18"/>
          <w:szCs w:val="18"/>
          <w:lang w:val="fr-FR" w:eastAsia="fr-FR"/>
        </w:rPr>
        <w:tab/>
      </w:r>
      <w:r w:rsidRPr="00B76A09">
        <w:rPr>
          <w:rFonts w:ascii="Consolas" w:eastAsia="Times New Roman" w:hAnsi="Consolas"/>
          <w:color w:val="CCCCCC"/>
          <w:sz w:val="18"/>
          <w:szCs w:val="18"/>
          <w:lang w:val="fr-FR" w:eastAsia="fr-FR"/>
        </w:rPr>
        <w:tab/>
      </w:r>
      <w:r w:rsidRPr="00B76A09">
        <w:rPr>
          <w:rFonts w:ascii="Consolas" w:eastAsia="Times New Roman" w:hAnsi="Consolas"/>
          <w:color w:val="CCCCCC"/>
          <w:sz w:val="18"/>
          <w:szCs w:val="18"/>
          <w:lang w:val="fr-FR" w:eastAsia="fr-FR"/>
        </w:rPr>
        <w:tab/>
      </w:r>
      <w:r w:rsidRPr="00B76A09">
        <w:rPr>
          <w:rFonts w:ascii="Consolas" w:eastAsia="Times New Roman" w:hAnsi="Consolas"/>
          <w:color w:val="CCCCCC"/>
          <w:sz w:val="18"/>
          <w:szCs w:val="18"/>
          <w:lang w:val="fr-FR" w:eastAsia="fr-FR"/>
        </w:rPr>
        <w:tab/>
        <w:t>"rel":"self",</w:t>
      </w:r>
    </w:p>
    <w:p w14:paraId="265C29F5" w14:textId="5571EB1C"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fr-FR" w:eastAsia="fr-FR"/>
        </w:rPr>
      </w:pPr>
      <w:r w:rsidRPr="00B76A09">
        <w:rPr>
          <w:rFonts w:ascii="Consolas" w:eastAsia="Times New Roman" w:hAnsi="Consolas"/>
          <w:color w:val="CCCCCC"/>
          <w:sz w:val="18"/>
          <w:szCs w:val="18"/>
          <w:lang w:val="fr-FR" w:eastAsia="fr-FR"/>
        </w:rPr>
        <w:tab/>
      </w:r>
      <w:r w:rsidRPr="00B76A09">
        <w:rPr>
          <w:rFonts w:ascii="Consolas" w:eastAsia="Times New Roman" w:hAnsi="Consolas"/>
          <w:color w:val="CCCCCC"/>
          <w:sz w:val="18"/>
          <w:szCs w:val="18"/>
          <w:lang w:val="fr-FR" w:eastAsia="fr-FR"/>
        </w:rPr>
        <w:tab/>
        <w:t>"href":"https://lta.</w:t>
      </w:r>
      <w:r w:rsidR="00910BDF">
        <w:rPr>
          <w:rFonts w:ascii="Consolas" w:eastAsia="Times New Roman" w:hAnsi="Consolas"/>
          <w:color w:val="CCCCCC"/>
          <w:sz w:val="18"/>
          <w:szCs w:val="18"/>
          <w:lang w:val="fr-FR" w:eastAsia="fr-FR"/>
        </w:rPr>
        <w:t>xyz</w:t>
      </w:r>
      <w:r w:rsidRPr="00B76A09">
        <w:rPr>
          <w:rFonts w:ascii="Consolas" w:eastAsia="Times New Roman" w:hAnsi="Consolas"/>
          <w:color w:val="CCCCCC"/>
          <w:sz w:val="18"/>
          <w:szCs w:val="18"/>
          <w:lang w:val="fr-FR" w:eastAsia="fr-FR"/>
        </w:rPr>
        <w:t>.copernicus.eu/retrieving/processes/</w:t>
      </w:r>
      <w:r w:rsidR="004C1F01">
        <w:rPr>
          <w:rFonts w:ascii="Consolas" w:eastAsia="Times New Roman" w:hAnsi="Consolas"/>
          <w:color w:val="CCCCCC"/>
          <w:sz w:val="18"/>
          <w:szCs w:val="18"/>
          <w:lang w:val="fr-FR" w:eastAsia="fr-FR"/>
        </w:rPr>
        <w:t>p</w:t>
      </w:r>
      <w:r w:rsidRPr="00B76A09">
        <w:rPr>
          <w:rFonts w:ascii="Consolas" w:eastAsia="Times New Roman" w:hAnsi="Consolas"/>
          <w:color w:val="CCCCCC"/>
          <w:sz w:val="18"/>
          <w:szCs w:val="18"/>
          <w:lang w:val="fr-FR" w:eastAsia="fr-FR"/>
        </w:rPr>
        <w:t>roductOrder?f=json",</w:t>
      </w:r>
    </w:p>
    <w:p w14:paraId="38C265D0" w14:textId="77777777"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B76A09">
        <w:rPr>
          <w:rFonts w:ascii="Consolas" w:eastAsia="Times New Roman" w:hAnsi="Consolas"/>
          <w:color w:val="CCCCCC"/>
          <w:sz w:val="18"/>
          <w:szCs w:val="18"/>
          <w:lang w:val="fr-FR" w:eastAsia="fr-FR"/>
        </w:rPr>
        <w:tab/>
      </w:r>
      <w:r w:rsidRPr="00B76A09">
        <w:rPr>
          <w:rFonts w:ascii="Consolas" w:eastAsia="Times New Roman" w:hAnsi="Consolas"/>
          <w:color w:val="CCCCCC"/>
          <w:sz w:val="18"/>
          <w:szCs w:val="18"/>
          <w:lang w:val="fr-FR" w:eastAsia="fr-FR"/>
        </w:rPr>
        <w:tab/>
      </w:r>
      <w:r w:rsidRPr="00B76A09">
        <w:rPr>
          <w:rFonts w:ascii="Consolas" w:eastAsia="Times New Roman" w:hAnsi="Consolas"/>
          <w:color w:val="CCCCCC"/>
          <w:sz w:val="18"/>
          <w:szCs w:val="18"/>
          <w:lang w:val="fr-FR" w:eastAsia="fr-FR"/>
        </w:rPr>
        <w:tab/>
      </w:r>
      <w:r w:rsidRPr="00B76A09">
        <w:rPr>
          <w:rFonts w:ascii="Consolas" w:eastAsia="Times New Roman" w:hAnsi="Consolas"/>
          <w:color w:val="CCCCCC"/>
          <w:sz w:val="18"/>
          <w:szCs w:val="18"/>
          <w:lang w:val="fr-FR" w:eastAsia="fr-FR"/>
        </w:rPr>
        <w:tab/>
      </w:r>
      <w:r w:rsidRPr="00B76A09">
        <w:rPr>
          <w:rFonts w:ascii="Consolas" w:eastAsia="Times New Roman" w:hAnsi="Consolas"/>
          <w:color w:val="CCCCCC"/>
          <w:sz w:val="18"/>
          <w:szCs w:val="18"/>
          <w:lang w:val="en-GB" w:eastAsia="fr-FR"/>
        </w:rPr>
        <w:t>"title":"Process description as JSON",</w:t>
      </w:r>
    </w:p>
    <w:p w14:paraId="14C8A3D3" w14:textId="77777777"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t>"hreflang":"en-GB"</w:t>
      </w:r>
    </w:p>
    <w:p w14:paraId="70417F29" w14:textId="77777777"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t>}</w:t>
      </w:r>
    </w:p>
    <w:p w14:paraId="1BB839DD" w14:textId="77777777"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t>],</w:t>
      </w:r>
    </w:p>
    <w:p w14:paraId="05909168" w14:textId="77777777"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t>"jobControlOptions":[</w:t>
      </w:r>
    </w:p>
    <w:p w14:paraId="1626E626" w14:textId="77777777"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t>"async-execute"</w:t>
      </w:r>
    </w:p>
    <w:p w14:paraId="6D580F73" w14:textId="77777777"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t>],</w:t>
      </w:r>
    </w:p>
    <w:p w14:paraId="6655B233" w14:textId="77777777"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t>"outputTransmission":[</w:t>
      </w:r>
    </w:p>
    <w:p w14:paraId="00A23F73" w14:textId="77777777"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t>"</w:t>
      </w:r>
      <w:r>
        <w:rPr>
          <w:rFonts w:ascii="Consolas" w:eastAsia="Times New Roman" w:hAnsi="Consolas"/>
          <w:color w:val="CCCCCC"/>
          <w:sz w:val="18"/>
          <w:szCs w:val="18"/>
          <w:lang w:val="en-GB" w:eastAsia="fr-FR"/>
        </w:rPr>
        <w:t>value</w:t>
      </w:r>
      <w:r w:rsidRPr="00B76A09">
        <w:rPr>
          <w:rFonts w:ascii="Consolas" w:eastAsia="Times New Roman" w:hAnsi="Consolas"/>
          <w:color w:val="CCCCCC"/>
          <w:sz w:val="18"/>
          <w:szCs w:val="18"/>
          <w:lang w:val="en-GB" w:eastAsia="fr-FR"/>
        </w:rPr>
        <w:t>"</w:t>
      </w:r>
    </w:p>
    <w:p w14:paraId="6B68C7FC" w14:textId="77777777"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t>]</w:t>
      </w:r>
    </w:p>
    <w:p w14:paraId="2DCD0B01" w14:textId="77777777"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B76A09">
        <w:rPr>
          <w:rFonts w:ascii="Consolas" w:eastAsia="Times New Roman" w:hAnsi="Consolas"/>
          <w:color w:val="CCCCCC"/>
          <w:sz w:val="18"/>
          <w:szCs w:val="18"/>
          <w:lang w:val="en-GB" w:eastAsia="fr-FR"/>
        </w:rPr>
        <w:tab/>
        <w:t>},</w:t>
      </w:r>
    </w:p>
    <w:p w14:paraId="2E2BFF81" w14:textId="77777777"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B76A09">
        <w:rPr>
          <w:rFonts w:ascii="Consolas" w:eastAsia="Times New Roman" w:hAnsi="Consolas"/>
          <w:color w:val="CCCCCC"/>
          <w:sz w:val="18"/>
          <w:szCs w:val="18"/>
          <w:lang w:val="en-GB" w:eastAsia="fr-FR"/>
        </w:rPr>
        <w:tab/>
        <w:t>{</w:t>
      </w:r>
    </w:p>
    <w:p w14:paraId="68F5BF0B" w14:textId="77777777"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t>"version":"0.1.0",</w:t>
      </w:r>
    </w:p>
    <w:p w14:paraId="36AEF844" w14:textId="2AA4AEDC"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t>"id":"</w:t>
      </w:r>
      <w:r w:rsidR="004C1F01">
        <w:rPr>
          <w:rFonts w:ascii="Consolas" w:eastAsia="Times New Roman" w:hAnsi="Consolas"/>
          <w:color w:val="CCCCCC"/>
          <w:sz w:val="18"/>
          <w:szCs w:val="18"/>
          <w:lang w:val="en-GB" w:eastAsia="fr-FR"/>
        </w:rPr>
        <w:t>b</w:t>
      </w:r>
      <w:r w:rsidRPr="00B76A09">
        <w:rPr>
          <w:rFonts w:ascii="Consolas" w:eastAsia="Times New Roman" w:hAnsi="Consolas"/>
          <w:color w:val="CCCCCC"/>
          <w:sz w:val="18"/>
          <w:szCs w:val="18"/>
          <w:lang w:val="en-GB" w:eastAsia="fr-FR"/>
        </w:rPr>
        <w:t>ulk</w:t>
      </w:r>
      <w:r>
        <w:rPr>
          <w:rFonts w:ascii="Consolas" w:eastAsia="Times New Roman" w:hAnsi="Consolas"/>
          <w:color w:val="CCCCCC"/>
          <w:sz w:val="18"/>
          <w:szCs w:val="18"/>
          <w:lang w:val="en-GB" w:eastAsia="fr-FR"/>
        </w:rPr>
        <w:t>Create</w:t>
      </w:r>
      <w:r w:rsidRPr="00B76A09">
        <w:rPr>
          <w:rFonts w:ascii="Consolas" w:eastAsia="Times New Roman" w:hAnsi="Consolas"/>
          <w:color w:val="CCCCCC"/>
          <w:sz w:val="18"/>
          <w:szCs w:val="18"/>
          <w:lang w:val="en-GB" w:eastAsia="fr-FR"/>
        </w:rPr>
        <w:t>",</w:t>
      </w:r>
    </w:p>
    <w:p w14:paraId="7177186D" w14:textId="77777777"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t>"links":[</w:t>
      </w:r>
    </w:p>
    <w:p w14:paraId="00F0F1A2" w14:textId="77777777" w:rsidR="00923D0D" w:rsidRPr="00605722"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605722">
        <w:rPr>
          <w:rFonts w:ascii="Consolas" w:eastAsia="Times New Roman" w:hAnsi="Consolas"/>
          <w:color w:val="CCCCCC"/>
          <w:sz w:val="18"/>
          <w:szCs w:val="18"/>
          <w:lang w:val="en-GB" w:eastAsia="fr-FR"/>
        </w:rPr>
        <w:tab/>
      </w:r>
      <w:r w:rsidRPr="00605722">
        <w:rPr>
          <w:rFonts w:ascii="Consolas" w:eastAsia="Times New Roman" w:hAnsi="Consolas"/>
          <w:color w:val="CCCCCC"/>
          <w:sz w:val="18"/>
          <w:szCs w:val="18"/>
          <w:lang w:val="en-GB" w:eastAsia="fr-FR"/>
        </w:rPr>
        <w:tab/>
      </w:r>
      <w:r w:rsidRPr="00605722">
        <w:rPr>
          <w:rFonts w:ascii="Consolas" w:eastAsia="Times New Roman" w:hAnsi="Consolas"/>
          <w:color w:val="CCCCCC"/>
          <w:sz w:val="18"/>
          <w:szCs w:val="18"/>
          <w:lang w:val="en-GB" w:eastAsia="fr-FR"/>
        </w:rPr>
        <w:tab/>
        <w:t>{</w:t>
      </w:r>
    </w:p>
    <w:p w14:paraId="367273D9" w14:textId="77777777" w:rsidR="00923D0D" w:rsidRPr="00605722"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605722">
        <w:rPr>
          <w:rFonts w:ascii="Consolas" w:eastAsia="Times New Roman" w:hAnsi="Consolas"/>
          <w:color w:val="CCCCCC"/>
          <w:sz w:val="18"/>
          <w:szCs w:val="18"/>
          <w:lang w:val="en-GB" w:eastAsia="fr-FR"/>
        </w:rPr>
        <w:tab/>
      </w:r>
      <w:r w:rsidRPr="00605722">
        <w:rPr>
          <w:rFonts w:ascii="Consolas" w:eastAsia="Times New Roman" w:hAnsi="Consolas"/>
          <w:color w:val="CCCCCC"/>
          <w:sz w:val="18"/>
          <w:szCs w:val="18"/>
          <w:lang w:val="en-GB" w:eastAsia="fr-FR"/>
        </w:rPr>
        <w:tab/>
      </w:r>
      <w:r w:rsidRPr="00605722">
        <w:rPr>
          <w:rFonts w:ascii="Consolas" w:eastAsia="Times New Roman" w:hAnsi="Consolas"/>
          <w:color w:val="CCCCCC"/>
          <w:sz w:val="18"/>
          <w:szCs w:val="18"/>
          <w:lang w:val="en-GB" w:eastAsia="fr-FR"/>
        </w:rPr>
        <w:tab/>
      </w:r>
      <w:r w:rsidRPr="00605722">
        <w:rPr>
          <w:rFonts w:ascii="Consolas" w:eastAsia="Times New Roman" w:hAnsi="Consolas"/>
          <w:color w:val="CCCCCC"/>
          <w:sz w:val="18"/>
          <w:szCs w:val="18"/>
          <w:lang w:val="en-GB" w:eastAsia="fr-FR"/>
        </w:rPr>
        <w:tab/>
        <w:t>"type":"application/json",</w:t>
      </w:r>
    </w:p>
    <w:p w14:paraId="5FD314D0" w14:textId="77777777" w:rsidR="00923D0D" w:rsidRPr="00605722"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605722">
        <w:rPr>
          <w:rFonts w:ascii="Consolas" w:eastAsia="Times New Roman" w:hAnsi="Consolas"/>
          <w:color w:val="CCCCCC"/>
          <w:sz w:val="18"/>
          <w:szCs w:val="18"/>
          <w:lang w:val="en-GB" w:eastAsia="fr-FR"/>
        </w:rPr>
        <w:tab/>
      </w:r>
      <w:r w:rsidRPr="00605722">
        <w:rPr>
          <w:rFonts w:ascii="Consolas" w:eastAsia="Times New Roman" w:hAnsi="Consolas"/>
          <w:color w:val="CCCCCC"/>
          <w:sz w:val="18"/>
          <w:szCs w:val="18"/>
          <w:lang w:val="en-GB" w:eastAsia="fr-FR"/>
        </w:rPr>
        <w:tab/>
      </w:r>
      <w:r w:rsidRPr="00605722">
        <w:rPr>
          <w:rFonts w:ascii="Consolas" w:eastAsia="Times New Roman" w:hAnsi="Consolas"/>
          <w:color w:val="CCCCCC"/>
          <w:sz w:val="18"/>
          <w:szCs w:val="18"/>
          <w:lang w:val="en-GB" w:eastAsia="fr-FR"/>
        </w:rPr>
        <w:tab/>
      </w:r>
      <w:r w:rsidRPr="00605722">
        <w:rPr>
          <w:rFonts w:ascii="Consolas" w:eastAsia="Times New Roman" w:hAnsi="Consolas"/>
          <w:color w:val="CCCCCC"/>
          <w:sz w:val="18"/>
          <w:szCs w:val="18"/>
          <w:lang w:val="en-GB" w:eastAsia="fr-FR"/>
        </w:rPr>
        <w:tab/>
        <w:t>"rel":"self",</w:t>
      </w:r>
    </w:p>
    <w:p w14:paraId="3FD251B8" w14:textId="3E3CEE3E" w:rsidR="00923D0D" w:rsidRPr="00605722"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605722">
        <w:rPr>
          <w:rFonts w:ascii="Consolas" w:eastAsia="Times New Roman" w:hAnsi="Consolas"/>
          <w:color w:val="CCCCCC"/>
          <w:sz w:val="18"/>
          <w:szCs w:val="18"/>
          <w:lang w:val="en-GB" w:eastAsia="fr-FR"/>
        </w:rPr>
        <w:tab/>
      </w:r>
      <w:r w:rsidRPr="00605722">
        <w:rPr>
          <w:rFonts w:ascii="Consolas" w:eastAsia="Times New Roman" w:hAnsi="Consolas"/>
          <w:color w:val="CCCCCC"/>
          <w:sz w:val="18"/>
          <w:szCs w:val="18"/>
          <w:lang w:val="en-GB" w:eastAsia="fr-FR"/>
        </w:rPr>
        <w:tab/>
        <w:t>"href":"https://lta.dataspace.copernicus.eu/retrieving/processes/</w:t>
      </w:r>
      <w:r w:rsidR="004C1F01">
        <w:rPr>
          <w:rFonts w:ascii="Consolas" w:eastAsia="Times New Roman" w:hAnsi="Consolas"/>
          <w:color w:val="CCCCCC"/>
          <w:sz w:val="18"/>
          <w:szCs w:val="18"/>
          <w:lang w:val="en-GB" w:eastAsia="fr-FR"/>
        </w:rPr>
        <w:t>b</w:t>
      </w:r>
      <w:r w:rsidRPr="00605722">
        <w:rPr>
          <w:rFonts w:ascii="Consolas" w:eastAsia="Times New Roman" w:hAnsi="Consolas"/>
          <w:color w:val="CCCCCC"/>
          <w:sz w:val="18"/>
          <w:szCs w:val="18"/>
          <w:lang w:val="en-GB" w:eastAsia="fr-FR"/>
        </w:rPr>
        <w:t>ulk</w:t>
      </w:r>
      <w:r>
        <w:rPr>
          <w:rFonts w:ascii="Consolas" w:eastAsia="Times New Roman" w:hAnsi="Consolas"/>
          <w:color w:val="CCCCCC"/>
          <w:sz w:val="18"/>
          <w:szCs w:val="18"/>
          <w:lang w:val="en-GB" w:eastAsia="fr-FR"/>
        </w:rPr>
        <w:t>Create</w:t>
      </w:r>
      <w:r w:rsidRPr="00605722">
        <w:rPr>
          <w:rFonts w:ascii="Consolas" w:eastAsia="Times New Roman" w:hAnsi="Consolas"/>
          <w:color w:val="CCCCCC"/>
          <w:sz w:val="18"/>
          <w:szCs w:val="18"/>
          <w:lang w:val="en-GB" w:eastAsia="fr-FR"/>
        </w:rPr>
        <w:t>?f=json",</w:t>
      </w:r>
    </w:p>
    <w:p w14:paraId="0295D7BD" w14:textId="77777777"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605722">
        <w:rPr>
          <w:rFonts w:ascii="Consolas" w:eastAsia="Times New Roman" w:hAnsi="Consolas"/>
          <w:color w:val="CCCCCC"/>
          <w:sz w:val="18"/>
          <w:szCs w:val="18"/>
          <w:lang w:val="en-GB" w:eastAsia="fr-FR"/>
        </w:rPr>
        <w:tab/>
      </w:r>
      <w:r w:rsidRPr="00605722">
        <w:rPr>
          <w:rFonts w:ascii="Consolas" w:eastAsia="Times New Roman" w:hAnsi="Consolas"/>
          <w:color w:val="CCCCCC"/>
          <w:sz w:val="18"/>
          <w:szCs w:val="18"/>
          <w:lang w:val="en-GB" w:eastAsia="fr-FR"/>
        </w:rPr>
        <w:tab/>
      </w:r>
      <w:r w:rsidRPr="00605722">
        <w:rPr>
          <w:rFonts w:ascii="Consolas" w:eastAsia="Times New Roman" w:hAnsi="Consolas"/>
          <w:color w:val="CCCCCC"/>
          <w:sz w:val="18"/>
          <w:szCs w:val="18"/>
          <w:lang w:val="en-GB" w:eastAsia="fr-FR"/>
        </w:rPr>
        <w:tab/>
      </w:r>
      <w:r w:rsidRPr="00605722">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"title":"Process description as JSON",</w:t>
      </w:r>
    </w:p>
    <w:p w14:paraId="4982239C" w14:textId="77777777" w:rsidR="00923D0D" w:rsidRPr="000D379B"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r>
      <w:r w:rsidRPr="000D379B">
        <w:rPr>
          <w:rFonts w:ascii="Consolas" w:eastAsia="Times New Roman" w:hAnsi="Consolas"/>
          <w:color w:val="CCCCCC"/>
          <w:sz w:val="18"/>
          <w:szCs w:val="18"/>
          <w:lang w:val="en-GB" w:eastAsia="fr-FR"/>
        </w:rPr>
        <w:t>"hreflang":"en-GB"</w:t>
      </w:r>
    </w:p>
    <w:p w14:paraId="209CE920" w14:textId="77777777" w:rsidR="00923D0D" w:rsidRPr="000D379B"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0D379B">
        <w:rPr>
          <w:rFonts w:ascii="Consolas" w:eastAsia="Times New Roman" w:hAnsi="Consolas"/>
          <w:color w:val="CCCCCC"/>
          <w:sz w:val="18"/>
          <w:szCs w:val="18"/>
          <w:lang w:val="en-GB" w:eastAsia="fr-FR"/>
        </w:rPr>
        <w:tab/>
      </w:r>
      <w:r w:rsidRPr="000D379B">
        <w:rPr>
          <w:rFonts w:ascii="Consolas" w:eastAsia="Times New Roman" w:hAnsi="Consolas"/>
          <w:color w:val="CCCCCC"/>
          <w:sz w:val="18"/>
          <w:szCs w:val="18"/>
          <w:lang w:val="en-GB" w:eastAsia="fr-FR"/>
        </w:rPr>
        <w:tab/>
      </w:r>
      <w:r w:rsidRPr="000D379B">
        <w:rPr>
          <w:rFonts w:ascii="Consolas" w:eastAsia="Times New Roman" w:hAnsi="Consolas"/>
          <w:color w:val="CCCCCC"/>
          <w:sz w:val="18"/>
          <w:szCs w:val="18"/>
          <w:lang w:val="en-GB" w:eastAsia="fr-FR"/>
        </w:rPr>
        <w:tab/>
        <w:t>}</w:t>
      </w:r>
    </w:p>
    <w:p w14:paraId="3EA825C0" w14:textId="77777777" w:rsidR="00923D0D" w:rsidRPr="000D379B"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0D379B">
        <w:rPr>
          <w:rFonts w:ascii="Consolas" w:eastAsia="Times New Roman" w:hAnsi="Consolas"/>
          <w:color w:val="CCCCCC"/>
          <w:sz w:val="18"/>
          <w:szCs w:val="18"/>
          <w:lang w:val="en-GB" w:eastAsia="fr-FR"/>
        </w:rPr>
        <w:tab/>
      </w:r>
      <w:r w:rsidRPr="000D379B">
        <w:rPr>
          <w:rFonts w:ascii="Consolas" w:eastAsia="Times New Roman" w:hAnsi="Consolas"/>
          <w:color w:val="CCCCCC"/>
          <w:sz w:val="18"/>
          <w:szCs w:val="18"/>
          <w:lang w:val="en-GB" w:eastAsia="fr-FR"/>
        </w:rPr>
        <w:tab/>
        <w:t>],</w:t>
      </w:r>
    </w:p>
    <w:p w14:paraId="53BD0845" w14:textId="77777777" w:rsidR="00923D0D" w:rsidRPr="000D379B"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0D379B">
        <w:rPr>
          <w:rFonts w:ascii="Consolas" w:eastAsia="Times New Roman" w:hAnsi="Consolas"/>
          <w:color w:val="CCCCCC"/>
          <w:sz w:val="18"/>
          <w:szCs w:val="18"/>
          <w:lang w:val="en-GB" w:eastAsia="fr-FR"/>
        </w:rPr>
        <w:tab/>
      </w:r>
      <w:r w:rsidRPr="000D379B">
        <w:rPr>
          <w:rFonts w:ascii="Consolas" w:eastAsia="Times New Roman" w:hAnsi="Consolas"/>
          <w:color w:val="CCCCCC"/>
          <w:sz w:val="18"/>
          <w:szCs w:val="18"/>
          <w:lang w:val="en-GB" w:eastAsia="fr-FR"/>
        </w:rPr>
        <w:tab/>
        <w:t>"jobControlOptions":[</w:t>
      </w:r>
    </w:p>
    <w:p w14:paraId="15F330E3" w14:textId="082050E9" w:rsidR="00923D0D" w:rsidRPr="000D379B"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0D379B">
        <w:rPr>
          <w:rFonts w:ascii="Consolas" w:eastAsia="Times New Roman" w:hAnsi="Consolas"/>
          <w:color w:val="CCCCCC"/>
          <w:sz w:val="18"/>
          <w:szCs w:val="18"/>
          <w:lang w:val="en-GB" w:eastAsia="fr-FR"/>
        </w:rPr>
        <w:tab/>
      </w:r>
      <w:r w:rsidRPr="000D379B">
        <w:rPr>
          <w:rFonts w:ascii="Consolas" w:eastAsia="Times New Roman" w:hAnsi="Consolas"/>
          <w:color w:val="CCCCCC"/>
          <w:sz w:val="18"/>
          <w:szCs w:val="18"/>
          <w:lang w:val="en-GB" w:eastAsia="fr-FR"/>
        </w:rPr>
        <w:tab/>
      </w:r>
      <w:r w:rsidRPr="000D379B">
        <w:rPr>
          <w:rFonts w:ascii="Consolas" w:eastAsia="Times New Roman" w:hAnsi="Consolas"/>
          <w:color w:val="CCCCCC"/>
          <w:sz w:val="18"/>
          <w:szCs w:val="18"/>
          <w:lang w:val="en-GB" w:eastAsia="fr-FR"/>
        </w:rPr>
        <w:tab/>
        <w:t>"</w:t>
      </w:r>
      <w:r w:rsidR="00926450" w:rsidRPr="000D379B">
        <w:rPr>
          <w:rFonts w:ascii="Consolas" w:eastAsia="Times New Roman" w:hAnsi="Consolas"/>
          <w:color w:val="CCCCCC"/>
          <w:sz w:val="18"/>
          <w:szCs w:val="18"/>
          <w:lang w:val="en-GB" w:eastAsia="fr-FR"/>
        </w:rPr>
        <w:t>a</w:t>
      </w:r>
      <w:r w:rsidRPr="000D379B">
        <w:rPr>
          <w:rFonts w:ascii="Consolas" w:eastAsia="Times New Roman" w:hAnsi="Consolas"/>
          <w:color w:val="CCCCCC"/>
          <w:sz w:val="18"/>
          <w:szCs w:val="18"/>
          <w:lang w:val="en-GB" w:eastAsia="fr-FR"/>
        </w:rPr>
        <w:t>sync-execute"</w:t>
      </w:r>
    </w:p>
    <w:p w14:paraId="2DA72492" w14:textId="77777777"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0D379B">
        <w:rPr>
          <w:rFonts w:ascii="Consolas" w:eastAsia="Times New Roman" w:hAnsi="Consolas"/>
          <w:color w:val="CCCCCC"/>
          <w:sz w:val="18"/>
          <w:szCs w:val="18"/>
          <w:lang w:val="en-GB" w:eastAsia="fr-FR"/>
        </w:rPr>
        <w:tab/>
      </w:r>
      <w:r w:rsidRPr="000D379B">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w:t>
      </w:r>
    </w:p>
    <w:p w14:paraId="0032C00C" w14:textId="77777777"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t>"outputTransmission":[</w:t>
      </w:r>
    </w:p>
    <w:p w14:paraId="35FE3905" w14:textId="77777777"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B76A09">
        <w:rPr>
          <w:rFonts w:ascii="Consolas" w:eastAsia="Times New Roman" w:hAnsi="Consolas"/>
          <w:color w:val="CCCCCC"/>
          <w:sz w:val="18"/>
          <w:szCs w:val="18"/>
          <w:lang w:val="en-GB" w:eastAsia="fr-FR"/>
        </w:rPr>
        <w:lastRenderedPageBreak/>
        <w:tab/>
      </w: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t>"value"</w:t>
      </w:r>
    </w:p>
    <w:p w14:paraId="74DE322E" w14:textId="77777777"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t>]</w:t>
      </w:r>
    </w:p>
    <w:p w14:paraId="0B38143D" w14:textId="77777777"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B76A09">
        <w:rPr>
          <w:rFonts w:ascii="Consolas" w:eastAsia="Times New Roman" w:hAnsi="Consolas"/>
          <w:color w:val="CCCCCC"/>
          <w:sz w:val="18"/>
          <w:szCs w:val="18"/>
          <w:lang w:val="en-GB" w:eastAsia="fr-FR"/>
        </w:rPr>
        <w:tab/>
        <w:t>},</w:t>
      </w:r>
    </w:p>
    <w:p w14:paraId="016D0FA7" w14:textId="77777777"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B76A09">
        <w:rPr>
          <w:rFonts w:ascii="Consolas" w:eastAsia="Times New Roman" w:hAnsi="Consolas"/>
          <w:color w:val="CCCCCC"/>
          <w:sz w:val="18"/>
          <w:szCs w:val="18"/>
          <w:lang w:val="en-GB" w:eastAsia="fr-FR"/>
        </w:rPr>
        <w:tab/>
        <w:t>{</w:t>
      </w:r>
    </w:p>
    <w:p w14:paraId="4FFE2294" w14:textId="77777777"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t>"version":"0.1.0",</w:t>
      </w:r>
    </w:p>
    <w:p w14:paraId="63816859" w14:textId="27D9AA26"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t>"id":"</w:t>
      </w:r>
      <w:r w:rsidR="004C1F01">
        <w:rPr>
          <w:rFonts w:ascii="Consolas" w:eastAsia="Times New Roman" w:hAnsi="Consolas"/>
          <w:color w:val="CCCCCC"/>
          <w:sz w:val="18"/>
          <w:szCs w:val="18"/>
          <w:lang w:val="en-GB" w:eastAsia="fr-FR"/>
        </w:rPr>
        <w:t>b</w:t>
      </w:r>
      <w:r w:rsidRPr="00B76A09">
        <w:rPr>
          <w:rFonts w:ascii="Consolas" w:eastAsia="Times New Roman" w:hAnsi="Consolas"/>
          <w:color w:val="CCCCCC"/>
          <w:sz w:val="18"/>
          <w:szCs w:val="18"/>
          <w:lang w:val="en-GB" w:eastAsia="fr-FR"/>
        </w:rPr>
        <w:t>atchOrder",</w:t>
      </w:r>
    </w:p>
    <w:p w14:paraId="768D08CD" w14:textId="77777777"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t>"links":[</w:t>
      </w:r>
    </w:p>
    <w:p w14:paraId="1B97A4F3" w14:textId="77777777"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t>{</w:t>
      </w:r>
    </w:p>
    <w:p w14:paraId="239FB726" w14:textId="77777777"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t>"type":"application/json",</w:t>
      </w:r>
    </w:p>
    <w:p w14:paraId="41420179" w14:textId="77777777"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t>"rel":"self",</w:t>
      </w:r>
    </w:p>
    <w:p w14:paraId="1C3F628A" w14:textId="7FA27603"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t>"href":"https://lta.dataspace.copernicus.eu/retrieving/processes/</w:t>
      </w:r>
      <w:r w:rsidR="004C1F01">
        <w:rPr>
          <w:rFonts w:ascii="Consolas" w:eastAsia="Times New Roman" w:hAnsi="Consolas"/>
          <w:color w:val="CCCCCC"/>
          <w:sz w:val="18"/>
          <w:szCs w:val="18"/>
          <w:lang w:val="en-GB" w:eastAsia="fr-FR"/>
        </w:rPr>
        <w:t>b</w:t>
      </w:r>
      <w:r w:rsidRPr="00B76A09">
        <w:rPr>
          <w:rFonts w:ascii="Consolas" w:eastAsia="Times New Roman" w:hAnsi="Consolas"/>
          <w:color w:val="CCCCCC"/>
          <w:sz w:val="18"/>
          <w:szCs w:val="18"/>
          <w:lang w:val="en-GB" w:eastAsia="fr-FR"/>
        </w:rPr>
        <w:t>atchOrder?f=json",</w:t>
      </w:r>
    </w:p>
    <w:p w14:paraId="46B40AF8" w14:textId="77777777"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t>"title":"Process description as JSON",</w:t>
      </w:r>
    </w:p>
    <w:p w14:paraId="0415A6D6" w14:textId="77777777"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t>"hreflang":"en-GB"</w:t>
      </w:r>
    </w:p>
    <w:p w14:paraId="4DAE11F2" w14:textId="77777777"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t>}</w:t>
      </w:r>
    </w:p>
    <w:p w14:paraId="29F33F37" w14:textId="77777777"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t>],</w:t>
      </w:r>
    </w:p>
    <w:p w14:paraId="73CCF3B3" w14:textId="77777777"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t>"jobControlOptions":[</w:t>
      </w:r>
    </w:p>
    <w:p w14:paraId="18AE0840" w14:textId="77777777"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t>"async-execute"</w:t>
      </w:r>
    </w:p>
    <w:p w14:paraId="677F3A37" w14:textId="77777777"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t>],</w:t>
      </w:r>
    </w:p>
    <w:p w14:paraId="16E94E50" w14:textId="77777777"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t>"outputTransmission":[</w:t>
      </w:r>
    </w:p>
    <w:p w14:paraId="0F6E0FFC" w14:textId="77777777"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t>"</w:t>
      </w:r>
      <w:r>
        <w:rPr>
          <w:rFonts w:ascii="Consolas" w:eastAsia="Times New Roman" w:hAnsi="Consolas"/>
          <w:color w:val="CCCCCC"/>
          <w:sz w:val="18"/>
          <w:szCs w:val="18"/>
          <w:lang w:val="en-GB" w:eastAsia="fr-FR"/>
        </w:rPr>
        <w:t>value</w:t>
      </w:r>
      <w:r w:rsidRPr="00B76A09">
        <w:rPr>
          <w:rFonts w:ascii="Consolas" w:eastAsia="Times New Roman" w:hAnsi="Consolas"/>
          <w:color w:val="CCCCCC"/>
          <w:sz w:val="18"/>
          <w:szCs w:val="18"/>
          <w:lang w:val="en-GB" w:eastAsia="fr-FR"/>
        </w:rPr>
        <w:t>"</w:t>
      </w:r>
    </w:p>
    <w:p w14:paraId="0C67DD83" w14:textId="77777777"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t>]</w:t>
      </w:r>
    </w:p>
    <w:p w14:paraId="07A9AF74" w14:textId="77777777"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B76A09">
        <w:rPr>
          <w:rFonts w:ascii="Consolas" w:eastAsia="Times New Roman" w:hAnsi="Consolas"/>
          <w:color w:val="CCCCCC"/>
          <w:sz w:val="18"/>
          <w:szCs w:val="18"/>
          <w:lang w:val="en-GB" w:eastAsia="fr-FR"/>
        </w:rPr>
        <w:tab/>
        <w:t>}</w:t>
      </w:r>
    </w:p>
    <w:p w14:paraId="13BCA5D9" w14:textId="77777777"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B76A09">
        <w:rPr>
          <w:rFonts w:ascii="Consolas" w:eastAsia="Times New Roman" w:hAnsi="Consolas"/>
          <w:color w:val="CCCCCC"/>
          <w:sz w:val="18"/>
          <w:szCs w:val="18"/>
          <w:lang w:val="en-GB" w:eastAsia="fr-FR"/>
        </w:rPr>
        <w:t>],</w:t>
      </w:r>
    </w:p>
    <w:p w14:paraId="47332BDB" w14:textId="77777777"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B76A09">
        <w:rPr>
          <w:rFonts w:ascii="Consolas" w:eastAsia="Times New Roman" w:hAnsi="Consolas"/>
          <w:color w:val="CCCCCC"/>
          <w:sz w:val="18"/>
          <w:szCs w:val="18"/>
          <w:lang w:val="en-GB" w:eastAsia="fr-FR"/>
        </w:rPr>
        <w:t>"links":[</w:t>
      </w:r>
    </w:p>
    <w:p w14:paraId="112648FA" w14:textId="77777777"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B76A09">
        <w:rPr>
          <w:rFonts w:ascii="Consolas" w:eastAsia="Times New Roman" w:hAnsi="Consolas"/>
          <w:color w:val="CCCCCC"/>
          <w:sz w:val="18"/>
          <w:szCs w:val="18"/>
          <w:lang w:val="en-GB" w:eastAsia="fr-FR"/>
        </w:rPr>
        <w:tab/>
        <w:t>{</w:t>
      </w:r>
    </w:p>
    <w:p w14:paraId="04CA5F30" w14:textId="77777777"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B76A09">
        <w:rPr>
          <w:rFonts w:ascii="Consolas" w:eastAsia="Times New Roman" w:hAnsi="Consolas"/>
          <w:color w:val="CCCCCC"/>
          <w:sz w:val="18"/>
          <w:szCs w:val="18"/>
          <w:lang w:val="en-GB" w:eastAsia="fr-FR"/>
        </w:rPr>
        <w:tab/>
      </w:r>
      <w:r>
        <w:rPr>
          <w:rFonts w:ascii="Consolas" w:eastAsia="Times New Roman" w:hAnsi="Consolas"/>
          <w:color w:val="CCCCCC"/>
          <w:sz w:val="18"/>
          <w:szCs w:val="18"/>
          <w:lang w:val="en-GB" w:eastAsia="fr-FR"/>
        </w:rPr>
        <w:t xml:space="preserve">  </w:t>
      </w:r>
      <w:r>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"type":"application/json",</w:t>
      </w:r>
    </w:p>
    <w:p w14:paraId="62B26909" w14:textId="77777777"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t>"rel":"self",</w:t>
      </w:r>
    </w:p>
    <w:p w14:paraId="71746BBD" w14:textId="77777777"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t>"title":"This document as JSON",</w:t>
      </w:r>
    </w:p>
    <w:p w14:paraId="1A5619F7" w14:textId="77777777"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B76A09">
        <w:rPr>
          <w:rFonts w:ascii="Consolas" w:eastAsia="Times New Roman" w:hAnsi="Consolas"/>
          <w:color w:val="CCCCCC"/>
          <w:sz w:val="18"/>
          <w:szCs w:val="18"/>
          <w:lang w:val="en-GB" w:eastAsia="fr-FR"/>
        </w:rPr>
        <w:tab/>
      </w:r>
      <w:r w:rsidRPr="00B76A09">
        <w:rPr>
          <w:rFonts w:ascii="Consolas" w:eastAsia="Times New Roman" w:hAnsi="Consolas"/>
          <w:color w:val="CCCCCC"/>
          <w:sz w:val="18"/>
          <w:szCs w:val="18"/>
          <w:lang w:val="en-GB" w:eastAsia="fr-FR"/>
        </w:rPr>
        <w:tab/>
        <w:t>"href":"https://lta.dataspace.copernicus.eu/retrieving/processes?f=json"</w:t>
      </w:r>
    </w:p>
    <w:p w14:paraId="742EC636" w14:textId="77777777"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B76A09">
        <w:rPr>
          <w:rFonts w:ascii="Consolas" w:eastAsia="Times New Roman" w:hAnsi="Consolas"/>
          <w:color w:val="CCCCCC"/>
          <w:sz w:val="18"/>
          <w:szCs w:val="18"/>
          <w:lang w:val="en-GB" w:eastAsia="fr-FR"/>
        </w:rPr>
        <w:tab/>
        <w:t>}</w:t>
      </w:r>
    </w:p>
    <w:p w14:paraId="4176E946" w14:textId="77777777"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fr-FR" w:eastAsia="fr-FR"/>
        </w:rPr>
      </w:pPr>
      <w:r w:rsidRPr="00B76A09">
        <w:rPr>
          <w:rFonts w:ascii="Consolas" w:eastAsia="Times New Roman" w:hAnsi="Consolas"/>
          <w:color w:val="CCCCCC"/>
          <w:sz w:val="18"/>
          <w:szCs w:val="18"/>
          <w:lang w:val="en-GB" w:eastAsia="fr-FR"/>
        </w:rPr>
        <w:t>]</w:t>
      </w:r>
    </w:p>
    <w:p w14:paraId="09DFEC63" w14:textId="77777777"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fr-FR" w:eastAsia="fr-FR"/>
        </w:rPr>
      </w:pPr>
      <w:r w:rsidRPr="00B76A09">
        <w:rPr>
          <w:rFonts w:ascii="Consolas" w:eastAsia="Times New Roman" w:hAnsi="Consolas"/>
          <w:color w:val="CCCCCC"/>
          <w:sz w:val="18"/>
          <w:szCs w:val="18"/>
          <w:lang w:val="fr-FR" w:eastAsia="fr-FR"/>
        </w:rPr>
        <w:t>}</w:t>
      </w:r>
    </w:p>
    <w:p w14:paraId="6E7C5027" w14:textId="77777777" w:rsidR="00923D0D" w:rsidRDefault="00923D0D" w:rsidP="00923D0D"/>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923D0D" w:rsidRPr="00B74003" w14:paraId="290B19D9" w14:textId="77777777" w:rsidTr="005925D5">
        <w:trPr>
          <w:trHeight w:val="603"/>
        </w:trPr>
        <w:tc>
          <w:tcPr>
            <w:tcW w:w="236" w:type="dxa"/>
            <w:shd w:val="clear" w:color="auto" w:fill="0070C0"/>
          </w:tcPr>
          <w:p w14:paraId="321BDF3B" w14:textId="77777777" w:rsidR="00923D0D" w:rsidRPr="00AA20C4" w:rsidRDefault="00923D0D" w:rsidP="005925D5">
            <w:pPr>
              <w:rPr>
                <w:lang w:val="en-GB"/>
              </w:rPr>
            </w:pPr>
          </w:p>
        </w:tc>
        <w:tc>
          <w:tcPr>
            <w:tcW w:w="9734" w:type="dxa"/>
            <w:shd w:val="clear" w:color="auto" w:fill="F2F2F2" w:themeFill="background1" w:themeFillShade="F2"/>
          </w:tcPr>
          <w:p w14:paraId="724FA609" w14:textId="78E1D133" w:rsidR="00923D0D" w:rsidRPr="00923A4F" w:rsidRDefault="00923D0D" w:rsidP="005925D5">
            <w:pPr>
              <w:pStyle w:val="ReqTitle"/>
            </w:pPr>
            <w:r>
              <w:t>OGC-AIP</w:t>
            </w:r>
            <w:r w:rsidRPr="00923A4F">
              <w:t>-API-REQ-0</w:t>
            </w:r>
            <w:r w:rsidR="00926450">
              <w:t>4</w:t>
            </w:r>
            <w:r w:rsidRPr="00923A4F">
              <w:t xml:space="preserve">0 – </w:t>
            </w:r>
            <w:r>
              <w:t>Process-description operation</w:t>
            </w:r>
          </w:p>
          <w:p w14:paraId="74A18BAC" w14:textId="77777777" w:rsidR="00923D0D" w:rsidRDefault="00923D0D" w:rsidP="005925D5">
            <w:pPr>
              <w:pStyle w:val="ReqText"/>
              <w:rPr>
                <w:lang w:val="en-GB"/>
              </w:rPr>
            </w:pPr>
            <w:r>
              <w:rPr>
                <w:lang w:val="en-GB"/>
              </w:rPr>
              <w:t xml:space="preserve">AIP shall support the HTTP GET “process-description” operation to </w:t>
            </w:r>
            <w:r w:rsidRPr="00975879">
              <w:rPr>
                <w:lang w:val="en-GB"/>
              </w:rPr>
              <w:t>retrieve metadata about a process</w:t>
            </w:r>
            <w:r>
              <w:rPr>
                <w:lang w:val="en-GB"/>
              </w:rPr>
              <w:t xml:space="preserve"> implemented by the service. This operation is part of the </w:t>
            </w:r>
            <w:r w:rsidRPr="0044758F">
              <w:rPr>
                <w:lang w:val="en-GB"/>
              </w:rPr>
              <w:t xml:space="preserve">standard </w:t>
            </w:r>
            <w:r>
              <w:rPr>
                <w:lang w:val="en-GB"/>
              </w:rPr>
              <w:t>requirements C</w:t>
            </w:r>
            <w:r w:rsidRPr="0044758F">
              <w:rPr>
                <w:lang w:val="en-GB"/>
              </w:rPr>
              <w:t xml:space="preserve">lass “Core” </w:t>
            </w:r>
            <w:r>
              <w:rPr>
                <w:lang w:val="en-GB"/>
              </w:rPr>
              <w:t xml:space="preserve">and is called at the path </w:t>
            </w:r>
            <w:r w:rsidRPr="00987C5D">
              <w:rPr>
                <w:b/>
                <w:bCs/>
                <w:i/>
                <w:iCs/>
                <w:lang w:val="en-GB"/>
              </w:rPr>
              <w:t>/processes</w:t>
            </w:r>
            <w:r>
              <w:rPr>
                <w:b/>
                <w:bCs/>
                <w:i/>
                <w:iCs/>
                <w:lang w:val="en-GB"/>
              </w:rPr>
              <w:t xml:space="preserve">/{processID}, </w:t>
            </w:r>
            <w:r w:rsidRPr="00975879">
              <w:rPr>
                <w:lang w:val="en-GB"/>
              </w:rPr>
              <w:t>with</w:t>
            </w:r>
            <w:r>
              <w:rPr>
                <w:b/>
                <w:bCs/>
                <w:lang w:val="en-GB"/>
              </w:rPr>
              <w:t xml:space="preserve"> </w:t>
            </w:r>
            <w:r>
              <w:rPr>
                <w:lang w:val="en-GB"/>
              </w:rPr>
              <w:t xml:space="preserve">processID as the process identifier. </w:t>
            </w:r>
          </w:p>
          <w:p w14:paraId="74782E9B" w14:textId="77777777" w:rsidR="00923D0D" w:rsidRDefault="00923D0D" w:rsidP="005925D5">
            <w:pPr>
              <w:pStyle w:val="ReqText"/>
              <w:rPr>
                <w:lang w:val="en-GB"/>
              </w:rPr>
            </w:pPr>
            <w:r w:rsidRPr="00250731">
              <w:rPr>
                <w:lang w:val="en-GB"/>
              </w:rPr>
              <w:t xml:space="preserve">A successful execution of the operation </w:t>
            </w:r>
            <w:r>
              <w:rPr>
                <w:lang w:val="en-GB"/>
              </w:rPr>
              <w:t xml:space="preserve">shall </w:t>
            </w:r>
            <w:r w:rsidRPr="00250731">
              <w:rPr>
                <w:lang w:val="en-GB"/>
              </w:rPr>
              <w:t xml:space="preserve">be reported as a response with a HTTP status code 200. </w:t>
            </w:r>
            <w:r w:rsidRPr="001F5080">
              <w:rPr>
                <w:lang w:val="en-GB"/>
              </w:rPr>
              <w:t xml:space="preserve">If the operation is executed using an invalid </w:t>
            </w:r>
            <w:r>
              <w:rPr>
                <w:lang w:val="en-GB"/>
              </w:rPr>
              <w:t>process</w:t>
            </w:r>
            <w:r w:rsidRPr="001F5080">
              <w:rPr>
                <w:lang w:val="en-GB"/>
              </w:rPr>
              <w:t xml:space="preserve"> identifier, the response </w:t>
            </w:r>
            <w:r>
              <w:rPr>
                <w:lang w:val="en-GB"/>
              </w:rPr>
              <w:t>shall</w:t>
            </w:r>
            <w:r w:rsidRPr="001F5080">
              <w:rPr>
                <w:lang w:val="en-GB"/>
              </w:rPr>
              <w:t xml:space="preserve"> have HTTP status code 404</w:t>
            </w:r>
            <w:r>
              <w:rPr>
                <w:lang w:val="en-GB"/>
              </w:rPr>
              <w:t xml:space="preserve"> and return a response with a “</w:t>
            </w:r>
            <w:r w:rsidRPr="000D1FFB">
              <w:rPr>
                <w:i/>
                <w:iCs/>
                <w:lang w:val="en-GB"/>
              </w:rPr>
              <w:t>no-such-process</w:t>
            </w:r>
            <w:r>
              <w:rPr>
                <w:lang w:val="en-GB"/>
              </w:rPr>
              <w:t xml:space="preserve">” exception. </w:t>
            </w:r>
          </w:p>
          <w:p w14:paraId="41A0EA84" w14:textId="77777777" w:rsidR="00923D0D" w:rsidRDefault="00923D0D" w:rsidP="005925D5">
            <w:pPr>
              <w:pStyle w:val="ReqText"/>
              <w:rPr>
                <w:lang w:val="en-GB"/>
              </w:rPr>
            </w:pPr>
            <w:r w:rsidRPr="00250731">
              <w:rPr>
                <w:lang w:val="en-GB"/>
              </w:rPr>
              <w:t xml:space="preserve">The content of that response </w:t>
            </w:r>
            <w:r>
              <w:rPr>
                <w:lang w:val="en-GB"/>
              </w:rPr>
              <w:t xml:space="preserve">shall </w:t>
            </w:r>
            <w:r w:rsidRPr="00250731">
              <w:rPr>
                <w:lang w:val="en-GB"/>
              </w:rPr>
              <w:t xml:space="preserve">be </w:t>
            </w:r>
            <w:r>
              <w:rPr>
                <w:lang w:val="en-GB"/>
              </w:rPr>
              <w:t xml:space="preserve">a process description, </w:t>
            </w:r>
            <w:r w:rsidRPr="00250731">
              <w:rPr>
                <w:lang w:val="en-GB"/>
              </w:rPr>
              <w:t xml:space="preserve">based </w:t>
            </w:r>
            <w:r>
              <w:rPr>
                <w:lang w:val="en-GB"/>
              </w:rPr>
              <w:t xml:space="preserve">on requirements Class “OGC Process Description, </w:t>
            </w:r>
            <w:r w:rsidRPr="00250731">
              <w:rPr>
                <w:lang w:val="en-GB"/>
              </w:rPr>
              <w:t xml:space="preserve">upon the </w:t>
            </w:r>
            <w:r>
              <w:rPr>
                <w:lang w:val="en-GB"/>
              </w:rPr>
              <w:t>JSON S</w:t>
            </w:r>
            <w:r w:rsidRPr="00250731">
              <w:rPr>
                <w:lang w:val="en-GB"/>
              </w:rPr>
              <w:t xml:space="preserve">chema </w:t>
            </w:r>
            <w:hyperlink r:id="rId76" w:history="1">
              <w:r>
                <w:rPr>
                  <w:rStyle w:val="Lienhypertexte"/>
                  <w:lang w:val="en-GB"/>
                </w:rPr>
                <w:t>p</w:t>
              </w:r>
              <w:r>
                <w:rPr>
                  <w:rStyle w:val="Lienhypertexte"/>
                </w:rPr>
                <w:t>rocess.yaml</w:t>
              </w:r>
            </w:hyperlink>
            <w:r>
              <w:rPr>
                <w:lang w:val="en-GB"/>
              </w:rPr>
              <w:t xml:space="preserve">. </w:t>
            </w:r>
            <w:r w:rsidRPr="00893E9C">
              <w:rPr>
                <w:lang w:val="en-GB"/>
              </w:rPr>
              <w:t xml:space="preserve">The OGC process description is an information model that </w:t>
            </w:r>
            <w:r>
              <w:rPr>
                <w:lang w:val="en-GB"/>
              </w:rPr>
              <w:t xml:space="preserve">is </w:t>
            </w:r>
            <w:r w:rsidRPr="00893E9C">
              <w:rPr>
                <w:lang w:val="en-GB"/>
              </w:rPr>
              <w:t>used to specify the interface of a process</w:t>
            </w:r>
            <w:r>
              <w:rPr>
                <w:lang w:val="en-GB"/>
              </w:rPr>
              <w:t xml:space="preserve"> and allows the following information to be specified: </w:t>
            </w:r>
          </w:p>
          <w:p w14:paraId="5551ADAF" w14:textId="77777777" w:rsidR="00923D0D" w:rsidRDefault="00923D0D" w:rsidP="00923D0D">
            <w:pPr>
              <w:pStyle w:val="Bullet1"/>
              <w:rPr>
                <w:lang w:val="en-GB"/>
              </w:rPr>
            </w:pPr>
            <w:r>
              <w:rPr>
                <w:lang w:val="en-GB"/>
              </w:rPr>
              <w:t>An identifier of the process, unique among all the processes defined in the service</w:t>
            </w:r>
          </w:p>
          <w:p w14:paraId="3980E359" w14:textId="77777777" w:rsidR="00923D0D" w:rsidRDefault="00923D0D" w:rsidP="00923D0D">
            <w:pPr>
              <w:pStyle w:val="Bullet1"/>
              <w:rPr>
                <w:lang w:val="en-GB"/>
              </w:rPr>
            </w:pPr>
            <w:r>
              <w:rPr>
                <w:lang w:val="en-GB"/>
              </w:rPr>
              <w:t>Descriptive metadata about the process: title, description, keywords</w:t>
            </w:r>
          </w:p>
          <w:p w14:paraId="209E9FD5" w14:textId="77777777" w:rsidR="00923D0D" w:rsidRDefault="00923D0D" w:rsidP="00923D0D">
            <w:pPr>
              <w:pStyle w:val="Bullet1"/>
              <w:rPr>
                <w:lang w:val="en-GB"/>
              </w:rPr>
            </w:pPr>
            <w:r w:rsidRPr="00893E9C">
              <w:rPr>
                <w:lang w:val="en-GB"/>
              </w:rPr>
              <w:t>A description of each process input specified using</w:t>
            </w:r>
            <w:r>
              <w:rPr>
                <w:lang w:val="en-GB"/>
              </w:rPr>
              <w:t xml:space="preserve"> the schema </w:t>
            </w:r>
            <w:hyperlink r:id="rId77" w:history="1">
              <w:r w:rsidRPr="00065966">
                <w:rPr>
                  <w:rStyle w:val="Lienhypertexte"/>
                  <w:lang w:val="en-GB"/>
                </w:rPr>
                <w:t>inputDescription.yaml</w:t>
              </w:r>
            </w:hyperlink>
          </w:p>
          <w:p w14:paraId="00666156" w14:textId="77777777" w:rsidR="00923D0D" w:rsidRDefault="00923D0D" w:rsidP="00923D0D">
            <w:pPr>
              <w:pStyle w:val="Bullet1"/>
              <w:rPr>
                <w:lang w:val="en-GB"/>
              </w:rPr>
            </w:pPr>
            <w:r w:rsidRPr="00065966">
              <w:t>A description of each process output specified using</w:t>
            </w:r>
            <w:r>
              <w:t xml:space="preserve"> </w:t>
            </w:r>
            <w:r>
              <w:rPr>
                <w:lang w:val="en-GB"/>
              </w:rPr>
              <w:t xml:space="preserve">the schema </w:t>
            </w:r>
            <w:hyperlink r:id="rId78" w:history="1">
              <w:r w:rsidRPr="00065966">
                <w:rPr>
                  <w:rStyle w:val="Lienhypertexte"/>
                  <w:lang w:val="en-GB"/>
                </w:rPr>
                <w:t>outputDescription.yaml</w:t>
              </w:r>
            </w:hyperlink>
          </w:p>
          <w:p w14:paraId="72B0C122" w14:textId="77777777" w:rsidR="00923D0D" w:rsidRDefault="00923D0D" w:rsidP="00923D0D">
            <w:pPr>
              <w:pStyle w:val="Bullet1"/>
              <w:rPr>
                <w:lang w:val="en-GB"/>
              </w:rPr>
            </w:pPr>
            <w:r w:rsidRPr="00065966">
              <w:rPr>
                <w:lang w:val="en-GB"/>
              </w:rPr>
              <w:lastRenderedPageBreak/>
              <w:t>A job control specification that indicates whether the process can be invoked synchronously, asynchronously, or either</w:t>
            </w:r>
          </w:p>
          <w:p w14:paraId="01EE2B98" w14:textId="77777777" w:rsidR="00923D0D" w:rsidRPr="00484CE9" w:rsidRDefault="00923D0D" w:rsidP="00923D0D">
            <w:pPr>
              <w:pStyle w:val="Bullet1"/>
              <w:rPr>
                <w:lang w:val="en-GB"/>
              </w:rPr>
            </w:pPr>
            <w:r w:rsidRPr="00065966">
              <w:rPr>
                <w:lang w:val="en-GB"/>
              </w:rPr>
              <w:t>An output transmission specification that indicates how the results of a process are retrieved; either by value or by reference</w:t>
            </w:r>
          </w:p>
        </w:tc>
      </w:tr>
    </w:tbl>
    <w:p w14:paraId="29EB5315" w14:textId="77777777" w:rsidR="00923D0D" w:rsidRDefault="00923D0D" w:rsidP="00923D0D"/>
    <w:p w14:paraId="43DF0E6B" w14:textId="77777777" w:rsidR="00923D0D" w:rsidRDefault="00923D0D" w:rsidP="00923D0D"/>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923D0D" w:rsidRPr="00B74003" w14:paraId="1377F8AA" w14:textId="77777777" w:rsidTr="005925D5">
        <w:trPr>
          <w:trHeight w:val="603"/>
        </w:trPr>
        <w:tc>
          <w:tcPr>
            <w:tcW w:w="236" w:type="dxa"/>
            <w:shd w:val="clear" w:color="auto" w:fill="0070C0"/>
          </w:tcPr>
          <w:p w14:paraId="5F38E4C7" w14:textId="77777777" w:rsidR="00923D0D" w:rsidRPr="00AA20C4" w:rsidRDefault="00923D0D" w:rsidP="005925D5">
            <w:pPr>
              <w:rPr>
                <w:lang w:val="en-GB"/>
              </w:rPr>
            </w:pPr>
          </w:p>
        </w:tc>
        <w:tc>
          <w:tcPr>
            <w:tcW w:w="9734" w:type="dxa"/>
            <w:shd w:val="clear" w:color="auto" w:fill="F2F2F2" w:themeFill="background1" w:themeFillShade="F2"/>
          </w:tcPr>
          <w:p w14:paraId="24AD9231" w14:textId="7C57D039" w:rsidR="00923D0D" w:rsidRPr="00923A4F" w:rsidRDefault="00923D0D" w:rsidP="005925D5">
            <w:pPr>
              <w:pStyle w:val="ReqTitle"/>
            </w:pPr>
            <w:r>
              <w:t>OGC-AIP</w:t>
            </w:r>
            <w:r w:rsidRPr="00923A4F">
              <w:t>-API-REQ-0</w:t>
            </w:r>
            <w:r w:rsidR="00915A60">
              <w:t>5</w:t>
            </w:r>
            <w:r w:rsidRPr="00923A4F">
              <w:t xml:space="preserve">0 – </w:t>
            </w:r>
            <w:r>
              <w:t>Process-execute operation</w:t>
            </w:r>
          </w:p>
          <w:p w14:paraId="31CE2ADB" w14:textId="77777777" w:rsidR="00923D0D" w:rsidRDefault="00923D0D" w:rsidP="005925D5">
            <w:pPr>
              <w:pStyle w:val="ReqText"/>
              <w:rPr>
                <w:lang w:val="en-GB"/>
              </w:rPr>
            </w:pPr>
            <w:r>
              <w:rPr>
                <w:lang w:val="en-GB"/>
              </w:rPr>
              <w:t xml:space="preserve">AIP shall support the HTTP POST “process-execute” operation to execute a process implemented by the service. This operation is part of the </w:t>
            </w:r>
            <w:r w:rsidRPr="0044758F">
              <w:rPr>
                <w:lang w:val="en-GB"/>
              </w:rPr>
              <w:t xml:space="preserve">standard </w:t>
            </w:r>
            <w:r>
              <w:rPr>
                <w:lang w:val="en-GB"/>
              </w:rPr>
              <w:t>requirements C</w:t>
            </w:r>
            <w:r w:rsidRPr="0044758F">
              <w:rPr>
                <w:lang w:val="en-GB"/>
              </w:rPr>
              <w:t xml:space="preserve">lass “Core” </w:t>
            </w:r>
            <w:r>
              <w:rPr>
                <w:lang w:val="en-GB"/>
              </w:rPr>
              <w:t xml:space="preserve">and is called at the path </w:t>
            </w:r>
            <w:r w:rsidRPr="00065966">
              <w:rPr>
                <w:b/>
                <w:bCs/>
                <w:i/>
                <w:iCs/>
                <w:lang w:val="en-GB"/>
              </w:rPr>
              <w:t>/processes/{processID}/execution</w:t>
            </w:r>
            <w:r>
              <w:rPr>
                <w:lang w:val="en-GB"/>
              </w:rPr>
              <w:t xml:space="preserve">. The payload of this operation shall conform to the JSON schema </w:t>
            </w:r>
            <w:hyperlink r:id="rId79" w:history="1">
              <w:r w:rsidRPr="00ED3234">
                <w:rPr>
                  <w:rStyle w:val="Lienhypertexte"/>
                  <w:lang w:val="en-GB"/>
                </w:rPr>
                <w:t>execute.yaml</w:t>
              </w:r>
            </w:hyperlink>
            <w:r>
              <w:rPr>
                <w:lang w:val="en-GB"/>
              </w:rPr>
              <w:t>.</w:t>
            </w:r>
          </w:p>
          <w:p w14:paraId="4D4EF138" w14:textId="77777777" w:rsidR="00923D0D" w:rsidRDefault="00923D0D" w:rsidP="005925D5">
            <w:pPr>
              <w:pStyle w:val="ReqText"/>
              <w:rPr>
                <w:lang w:val="en-GB"/>
              </w:rPr>
            </w:pPr>
            <w:r w:rsidRPr="00065966">
              <w:rPr>
                <w:lang w:val="en-GB"/>
              </w:rPr>
              <w:t xml:space="preserve">Depending on the description of the process and the negotiated process execution mode, process execution may result in the creation of a </w:t>
            </w:r>
            <w:r w:rsidRPr="00915A60">
              <w:rPr>
                <w:b/>
                <w:bCs/>
                <w:lang w:val="en-GB"/>
              </w:rPr>
              <w:t>job</w:t>
            </w:r>
            <w:r w:rsidRPr="00065966">
              <w:rPr>
                <w:lang w:val="en-GB"/>
              </w:rPr>
              <w:t xml:space="preserve"> resource.</w:t>
            </w:r>
          </w:p>
          <w:p w14:paraId="6888CD21" w14:textId="77777777" w:rsidR="00923D0D" w:rsidRDefault="00923D0D" w:rsidP="005925D5">
            <w:pPr>
              <w:pStyle w:val="ReqText"/>
              <w:rPr>
                <w:lang w:val="en-GB"/>
              </w:rPr>
            </w:pPr>
            <w:r w:rsidRPr="00250731">
              <w:rPr>
                <w:lang w:val="en-GB"/>
              </w:rPr>
              <w:t xml:space="preserve">A successful execution of the operation </w:t>
            </w:r>
            <w:r>
              <w:rPr>
                <w:lang w:val="en-GB"/>
              </w:rPr>
              <w:t xml:space="preserve">shall </w:t>
            </w:r>
            <w:r w:rsidRPr="00250731">
              <w:rPr>
                <w:lang w:val="en-GB"/>
              </w:rPr>
              <w:t xml:space="preserve">be reported as a response with </w:t>
            </w:r>
            <w:r>
              <w:rPr>
                <w:lang w:val="en-GB"/>
              </w:rPr>
              <w:t>the following characteristics, depending on the process execution mode:</w:t>
            </w:r>
          </w:p>
          <w:p w14:paraId="63325862" w14:textId="77777777" w:rsidR="00923D0D" w:rsidRDefault="00923D0D" w:rsidP="00923D0D">
            <w:pPr>
              <w:pStyle w:val="Bullet1"/>
              <w:rPr>
                <w:lang w:val="en-GB"/>
              </w:rPr>
            </w:pPr>
            <w:r w:rsidRPr="00F20941">
              <w:rPr>
                <w:lang w:val="en-GB"/>
              </w:rPr>
              <w:t>Synchronous mode: HTTP code 200 and body co</w:t>
            </w:r>
            <w:r>
              <w:rPr>
                <w:lang w:val="en-GB"/>
              </w:rPr>
              <w:t xml:space="preserve">ntent following the schema </w:t>
            </w:r>
            <w:hyperlink r:id="rId80" w:history="1">
              <w:r w:rsidRPr="00B50253">
                <w:rPr>
                  <w:rStyle w:val="Lienhypertexte"/>
                  <w:lang w:val="en-GB"/>
                </w:rPr>
                <w:t>results.yaml</w:t>
              </w:r>
            </w:hyperlink>
          </w:p>
          <w:p w14:paraId="1D7588F0" w14:textId="77777777" w:rsidR="00923D0D" w:rsidRPr="00F20941" w:rsidRDefault="00923D0D" w:rsidP="00923D0D">
            <w:pPr>
              <w:pStyle w:val="Bullet1"/>
              <w:rPr>
                <w:lang w:val="en-GB"/>
              </w:rPr>
            </w:pPr>
            <w:r>
              <w:rPr>
                <w:lang w:val="en-GB"/>
              </w:rPr>
              <w:t>As</w:t>
            </w:r>
            <w:r w:rsidRPr="00F20941">
              <w:rPr>
                <w:lang w:val="en-GB"/>
              </w:rPr>
              <w:t>ynchronous mode: HTTP code 20</w:t>
            </w:r>
            <w:r>
              <w:rPr>
                <w:lang w:val="en-GB"/>
              </w:rPr>
              <w:t>1</w:t>
            </w:r>
            <w:r w:rsidRPr="00F20941">
              <w:rPr>
                <w:lang w:val="en-GB"/>
              </w:rPr>
              <w:t xml:space="preserve"> and body co</w:t>
            </w:r>
            <w:r>
              <w:rPr>
                <w:lang w:val="en-GB"/>
              </w:rPr>
              <w:t xml:space="preserve">ntent following the schema </w:t>
            </w:r>
            <w:hyperlink r:id="rId81" w:history="1">
              <w:r w:rsidRPr="00B50253">
                <w:rPr>
                  <w:rStyle w:val="Lienhypertexte"/>
                </w:rPr>
                <w:t>statusInfo.yaml</w:t>
              </w:r>
            </w:hyperlink>
          </w:p>
          <w:p w14:paraId="411310CA" w14:textId="77777777" w:rsidR="00923D0D" w:rsidRPr="00484CE9" w:rsidRDefault="00923D0D" w:rsidP="005925D5">
            <w:pPr>
              <w:pStyle w:val="ReqText"/>
              <w:rPr>
                <w:lang w:val="en-GB"/>
              </w:rPr>
            </w:pPr>
            <w:r w:rsidRPr="001F5080">
              <w:rPr>
                <w:lang w:val="en-GB"/>
              </w:rPr>
              <w:t xml:space="preserve">If the operation is executed using an invalid </w:t>
            </w:r>
            <w:r>
              <w:rPr>
                <w:lang w:val="en-GB"/>
              </w:rPr>
              <w:t>process</w:t>
            </w:r>
            <w:r w:rsidRPr="001F5080">
              <w:rPr>
                <w:lang w:val="en-GB"/>
              </w:rPr>
              <w:t xml:space="preserve"> identifier, the response </w:t>
            </w:r>
            <w:r>
              <w:rPr>
                <w:lang w:val="en-GB"/>
              </w:rPr>
              <w:t>shall</w:t>
            </w:r>
            <w:r w:rsidRPr="001F5080">
              <w:rPr>
                <w:lang w:val="en-GB"/>
              </w:rPr>
              <w:t xml:space="preserve"> have HTTP status code 404</w:t>
            </w:r>
            <w:r>
              <w:rPr>
                <w:lang w:val="en-GB"/>
              </w:rPr>
              <w:t xml:space="preserve"> and return a response with a “</w:t>
            </w:r>
            <w:r w:rsidRPr="000D1FFB">
              <w:rPr>
                <w:i/>
                <w:iCs/>
                <w:lang w:val="en-GB"/>
              </w:rPr>
              <w:t>no-such-process</w:t>
            </w:r>
            <w:r>
              <w:rPr>
                <w:lang w:val="en-GB"/>
              </w:rPr>
              <w:t>” exception.</w:t>
            </w:r>
          </w:p>
        </w:tc>
      </w:tr>
    </w:tbl>
    <w:p w14:paraId="09CB93DB" w14:textId="77777777" w:rsidR="00923D0D" w:rsidRPr="00923A4F" w:rsidRDefault="00923D0D" w:rsidP="00923D0D"/>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923D0D" w:rsidRPr="001F5080" w14:paraId="5F264BB6" w14:textId="77777777" w:rsidTr="005925D5">
        <w:trPr>
          <w:trHeight w:val="603"/>
        </w:trPr>
        <w:tc>
          <w:tcPr>
            <w:tcW w:w="236" w:type="dxa"/>
            <w:shd w:val="clear" w:color="auto" w:fill="0070C0"/>
          </w:tcPr>
          <w:p w14:paraId="61F3E956" w14:textId="77777777" w:rsidR="00923D0D" w:rsidRDefault="00923D0D" w:rsidP="005925D5">
            <w:pPr>
              <w:rPr>
                <w:lang w:val="en-GB"/>
              </w:rPr>
            </w:pPr>
          </w:p>
        </w:tc>
        <w:tc>
          <w:tcPr>
            <w:tcW w:w="9734" w:type="dxa"/>
            <w:shd w:val="clear" w:color="auto" w:fill="F2F2F2" w:themeFill="background1" w:themeFillShade="F2"/>
          </w:tcPr>
          <w:p w14:paraId="654B6B98" w14:textId="4ACA6557" w:rsidR="00923D0D" w:rsidRPr="00923A4F" w:rsidRDefault="00923D0D" w:rsidP="005925D5">
            <w:pPr>
              <w:pStyle w:val="ReqTitle"/>
            </w:pPr>
            <w:r>
              <w:t>OGC-AIP</w:t>
            </w:r>
            <w:r w:rsidRPr="00923A4F">
              <w:t>-API-REQ-0</w:t>
            </w:r>
            <w:r w:rsidR="00915A60">
              <w:t>6</w:t>
            </w:r>
            <w:r w:rsidRPr="00923A4F">
              <w:t xml:space="preserve">0 – </w:t>
            </w:r>
            <w:r>
              <w:t>Job-status operation</w:t>
            </w:r>
          </w:p>
          <w:p w14:paraId="196BA0E1" w14:textId="77777777" w:rsidR="00923D0D" w:rsidRDefault="00923D0D" w:rsidP="005925D5">
            <w:pPr>
              <w:pStyle w:val="ReqText"/>
              <w:rPr>
                <w:lang w:val="en-GB"/>
              </w:rPr>
            </w:pPr>
            <w:r>
              <w:rPr>
                <w:lang w:val="en-GB"/>
              </w:rPr>
              <w:t xml:space="preserve">AIP shall support the HTTP GET “job-status” operation to </w:t>
            </w:r>
            <w:r w:rsidRPr="006D207D">
              <w:rPr>
                <w:lang w:val="en-GB"/>
              </w:rPr>
              <w:t>retrieve information about the status of a job</w:t>
            </w:r>
            <w:r>
              <w:rPr>
                <w:lang w:val="en-GB"/>
              </w:rPr>
              <w:t xml:space="preserve">. This operation is part of the </w:t>
            </w:r>
            <w:r w:rsidRPr="0044758F">
              <w:rPr>
                <w:lang w:val="en-GB"/>
              </w:rPr>
              <w:t xml:space="preserve">standard </w:t>
            </w:r>
            <w:r>
              <w:rPr>
                <w:lang w:val="en-GB"/>
              </w:rPr>
              <w:t>requirements C</w:t>
            </w:r>
            <w:r w:rsidRPr="0044758F">
              <w:rPr>
                <w:lang w:val="en-GB"/>
              </w:rPr>
              <w:t>lass “</w:t>
            </w:r>
            <w:r>
              <w:rPr>
                <w:lang w:val="en-GB"/>
              </w:rPr>
              <w:t>Core</w:t>
            </w:r>
            <w:r w:rsidRPr="0044758F">
              <w:rPr>
                <w:lang w:val="en-GB"/>
              </w:rPr>
              <w:t xml:space="preserve">” </w:t>
            </w:r>
            <w:r>
              <w:rPr>
                <w:lang w:val="en-GB"/>
              </w:rPr>
              <w:t xml:space="preserve">and is called at the path </w:t>
            </w:r>
            <w:r w:rsidRPr="00987C5D">
              <w:rPr>
                <w:b/>
                <w:bCs/>
                <w:i/>
                <w:iCs/>
                <w:lang w:val="en-GB"/>
              </w:rPr>
              <w:t>/</w:t>
            </w:r>
            <w:r>
              <w:rPr>
                <w:b/>
                <w:bCs/>
                <w:i/>
                <w:iCs/>
                <w:lang w:val="en-GB"/>
              </w:rPr>
              <w:t>jobs/{jobID}</w:t>
            </w:r>
            <w:r>
              <w:rPr>
                <w:lang w:val="en-GB"/>
              </w:rPr>
              <w:t xml:space="preserve">. </w:t>
            </w:r>
          </w:p>
          <w:p w14:paraId="5107987A" w14:textId="77777777" w:rsidR="00923D0D" w:rsidRDefault="00923D0D" w:rsidP="005925D5">
            <w:pPr>
              <w:pStyle w:val="ReqText"/>
              <w:rPr>
                <w:lang w:val="en-GB"/>
              </w:rPr>
            </w:pPr>
            <w:r w:rsidRPr="00250731">
              <w:rPr>
                <w:lang w:val="en-GB"/>
              </w:rPr>
              <w:t xml:space="preserve">A successful execution of the operation </w:t>
            </w:r>
            <w:r>
              <w:rPr>
                <w:lang w:val="en-GB"/>
              </w:rPr>
              <w:t xml:space="preserve">shall </w:t>
            </w:r>
            <w:r w:rsidRPr="00250731">
              <w:rPr>
                <w:lang w:val="en-GB"/>
              </w:rPr>
              <w:t xml:space="preserve">be reported as a response with a HTTP status code 200. The content of that response </w:t>
            </w:r>
            <w:r>
              <w:rPr>
                <w:lang w:val="en-GB"/>
              </w:rPr>
              <w:t xml:space="preserve">shall </w:t>
            </w:r>
            <w:r w:rsidRPr="00250731">
              <w:rPr>
                <w:lang w:val="en-GB"/>
              </w:rPr>
              <w:t>be based upon the OpenAPI 3.0 schema</w:t>
            </w:r>
            <w:r>
              <w:rPr>
                <w:lang w:val="en-GB"/>
              </w:rPr>
              <w:t xml:space="preserve"> </w:t>
            </w:r>
            <w:hyperlink r:id="rId82" w:history="1">
              <w:r w:rsidRPr="006D207D">
                <w:rPr>
                  <w:rStyle w:val="Lienhypertexte"/>
                  <w:lang w:val="en-GB"/>
                </w:rPr>
                <w:t>statusInfo.yaml</w:t>
              </w:r>
            </w:hyperlink>
            <w:r>
              <w:rPr>
                <w:lang w:val="en-GB"/>
              </w:rPr>
              <w:t xml:space="preserve">. </w:t>
            </w:r>
            <w:r w:rsidRPr="001F5080">
              <w:rPr>
                <w:lang w:val="en-GB"/>
              </w:rPr>
              <w:t xml:space="preserve">If the operation is executed using an invalid job identifier, the response </w:t>
            </w:r>
            <w:r>
              <w:rPr>
                <w:lang w:val="en-GB"/>
              </w:rPr>
              <w:t>shall</w:t>
            </w:r>
            <w:r w:rsidRPr="001F5080">
              <w:rPr>
                <w:lang w:val="en-GB"/>
              </w:rPr>
              <w:t xml:space="preserve"> have HTTP status code 404</w:t>
            </w:r>
            <w:r>
              <w:rPr>
                <w:lang w:val="en-GB"/>
              </w:rPr>
              <w:t xml:space="preserve"> and return a response with a “</w:t>
            </w:r>
            <w:r w:rsidRPr="00ED3234">
              <w:rPr>
                <w:i/>
                <w:iCs/>
                <w:lang w:val="en-GB"/>
              </w:rPr>
              <w:t>no-such-job</w:t>
            </w:r>
            <w:r>
              <w:rPr>
                <w:lang w:val="en-GB"/>
              </w:rPr>
              <w:t>” exception.</w:t>
            </w:r>
          </w:p>
          <w:p w14:paraId="2B7157C3" w14:textId="77777777" w:rsidR="00923D0D" w:rsidRDefault="00923D0D" w:rsidP="005925D5">
            <w:pPr>
              <w:pStyle w:val="ReqText"/>
              <w:rPr>
                <w:lang w:val="en-GB"/>
              </w:rPr>
            </w:pPr>
            <w:r>
              <w:rPr>
                <w:lang w:val="en-GB"/>
              </w:rPr>
              <w:t>The following list describes the properties contained in the response:</w:t>
            </w:r>
          </w:p>
          <w:p w14:paraId="3640ACB5" w14:textId="77777777" w:rsidR="00923D0D" w:rsidRDefault="00923D0D" w:rsidP="00923D0D">
            <w:pPr>
              <w:pStyle w:val="Bullet1"/>
              <w:rPr>
                <w:lang w:val="en-GB"/>
              </w:rPr>
            </w:pPr>
            <w:r>
              <w:rPr>
                <w:lang w:val="en-GB"/>
              </w:rPr>
              <w:t>jobID: job identifier (same as the parameter set in the request). As an example, for productOrder process, this identifier will be the “Order ID”.</w:t>
            </w:r>
          </w:p>
          <w:p w14:paraId="6A2E5F90" w14:textId="77777777" w:rsidR="00923D0D" w:rsidRDefault="00923D0D" w:rsidP="00923D0D">
            <w:pPr>
              <w:pStyle w:val="Bullet1"/>
              <w:rPr>
                <w:lang w:val="en-GB"/>
              </w:rPr>
            </w:pPr>
            <w:r>
              <w:rPr>
                <w:lang w:val="en-GB"/>
              </w:rPr>
              <w:t>type: set by default to the value “</w:t>
            </w:r>
            <w:r w:rsidRPr="00ED3234">
              <w:rPr>
                <w:i/>
                <w:iCs/>
                <w:lang w:val="en-GB"/>
              </w:rPr>
              <w:t>process</w:t>
            </w:r>
            <w:r>
              <w:rPr>
                <w:lang w:val="en-GB"/>
              </w:rPr>
              <w:t>”.</w:t>
            </w:r>
          </w:p>
          <w:p w14:paraId="1014FFEA" w14:textId="77777777" w:rsidR="00923D0D" w:rsidRDefault="00923D0D" w:rsidP="00923D0D">
            <w:pPr>
              <w:pStyle w:val="Bullet1"/>
              <w:rPr>
                <w:lang w:val="en-GB"/>
              </w:rPr>
            </w:pPr>
            <w:r>
              <w:rPr>
                <w:lang w:val="en-GB"/>
              </w:rPr>
              <w:t>status: job status with following possible values:</w:t>
            </w:r>
          </w:p>
          <w:p w14:paraId="10AA7D5E" w14:textId="77777777" w:rsidR="00923D0D" w:rsidRDefault="00923D0D" w:rsidP="00923D0D">
            <w:pPr>
              <w:pStyle w:val="Bullet2-end"/>
              <w:rPr>
                <w:lang w:val="en-GB"/>
              </w:rPr>
            </w:pPr>
            <w:r w:rsidRPr="002943DD">
              <w:rPr>
                <w:b/>
                <w:bCs/>
                <w:lang w:val="en-GB"/>
              </w:rPr>
              <w:t>accepted</w:t>
            </w:r>
            <w:r>
              <w:rPr>
                <w:lang w:val="en-GB"/>
              </w:rPr>
              <w:t>: job has been queued by LTA service (</w:t>
            </w:r>
            <w:r w:rsidRPr="00ED3234">
              <w:rPr>
                <w:i/>
                <w:iCs/>
                <w:lang w:val="en-GB"/>
              </w:rPr>
              <w:t>queued</w:t>
            </w:r>
            <w:r>
              <w:rPr>
                <w:lang w:val="en-GB"/>
              </w:rPr>
              <w:t xml:space="preserve"> status in OData API)</w:t>
            </w:r>
          </w:p>
          <w:p w14:paraId="77982BF4" w14:textId="77777777" w:rsidR="00923D0D" w:rsidRDefault="00923D0D" w:rsidP="00923D0D">
            <w:pPr>
              <w:pStyle w:val="Bullet2"/>
              <w:rPr>
                <w:lang w:val="en-GB"/>
              </w:rPr>
            </w:pPr>
            <w:r w:rsidRPr="002943DD">
              <w:rPr>
                <w:b/>
                <w:bCs/>
                <w:lang w:val="en-GB"/>
              </w:rPr>
              <w:t>running</w:t>
            </w:r>
            <w:r>
              <w:rPr>
                <w:lang w:val="en-GB"/>
              </w:rPr>
              <w:t>: job is in progress on LTA side (</w:t>
            </w:r>
            <w:r>
              <w:rPr>
                <w:i/>
                <w:iCs/>
                <w:lang w:val="en-GB"/>
              </w:rPr>
              <w:t>in_progress</w:t>
            </w:r>
            <w:r>
              <w:rPr>
                <w:lang w:val="en-GB"/>
              </w:rPr>
              <w:t xml:space="preserve"> status in OData API)</w:t>
            </w:r>
          </w:p>
          <w:p w14:paraId="23DB214F" w14:textId="77777777" w:rsidR="00923D0D" w:rsidRDefault="00923D0D" w:rsidP="00923D0D">
            <w:pPr>
              <w:pStyle w:val="Bullet2"/>
              <w:rPr>
                <w:lang w:val="en-GB"/>
              </w:rPr>
            </w:pPr>
            <w:r w:rsidRPr="002943DD">
              <w:rPr>
                <w:b/>
                <w:bCs/>
                <w:lang w:val="en-GB"/>
              </w:rPr>
              <w:t>successful</w:t>
            </w:r>
            <w:r>
              <w:rPr>
                <w:lang w:val="en-GB"/>
              </w:rPr>
              <w:t>: job has been completed by LTA (</w:t>
            </w:r>
            <w:r>
              <w:rPr>
                <w:i/>
                <w:iCs/>
                <w:lang w:val="en-GB"/>
              </w:rPr>
              <w:t>completed</w:t>
            </w:r>
            <w:r>
              <w:rPr>
                <w:lang w:val="en-GB"/>
              </w:rPr>
              <w:t xml:space="preserve"> status in OData API)</w:t>
            </w:r>
          </w:p>
          <w:p w14:paraId="28999C4E" w14:textId="77777777" w:rsidR="00923D0D" w:rsidRDefault="00923D0D" w:rsidP="00923D0D">
            <w:pPr>
              <w:pStyle w:val="Bullet2"/>
              <w:rPr>
                <w:lang w:val="en-GB"/>
              </w:rPr>
            </w:pPr>
            <w:r w:rsidRPr="002943DD">
              <w:rPr>
                <w:b/>
                <w:bCs/>
                <w:lang w:val="en-GB"/>
              </w:rPr>
              <w:t>failed</w:t>
            </w:r>
            <w:r>
              <w:rPr>
                <w:lang w:val="en-GB"/>
              </w:rPr>
              <w:t>: job has failed</w:t>
            </w:r>
          </w:p>
          <w:p w14:paraId="280E368D" w14:textId="77777777" w:rsidR="00923D0D" w:rsidRDefault="00923D0D" w:rsidP="00923D0D">
            <w:pPr>
              <w:pStyle w:val="Bullet1-end"/>
              <w:rPr>
                <w:lang w:val="en-GB"/>
              </w:rPr>
            </w:pPr>
            <w:r>
              <w:rPr>
                <w:lang w:val="en-GB"/>
              </w:rPr>
              <w:t xml:space="preserve">message: more detailed status message (corresponds to </w:t>
            </w:r>
            <w:r w:rsidRPr="00B32351">
              <w:rPr>
                <w:i/>
                <w:iCs/>
                <w:lang w:val="en-GB"/>
              </w:rPr>
              <w:t>StatusMessage</w:t>
            </w:r>
            <w:r>
              <w:rPr>
                <w:lang w:val="en-GB"/>
              </w:rPr>
              <w:t xml:space="preserve"> in OData API)</w:t>
            </w:r>
          </w:p>
          <w:p w14:paraId="444F8D5F" w14:textId="77777777" w:rsidR="00923D0D" w:rsidRPr="00B32351" w:rsidRDefault="00923D0D" w:rsidP="00923D0D">
            <w:pPr>
              <w:pStyle w:val="Bullet1-end"/>
              <w:rPr>
                <w:lang w:val="en-GB"/>
              </w:rPr>
            </w:pPr>
            <w:r>
              <w:rPr>
                <w:lang w:val="en-GB"/>
              </w:rPr>
              <w:t>processID: identifier of the process for which the job is executed</w:t>
            </w:r>
          </w:p>
          <w:p w14:paraId="3AEF60A9" w14:textId="77777777" w:rsidR="00923D0D" w:rsidRDefault="00923D0D" w:rsidP="00923D0D">
            <w:pPr>
              <w:pStyle w:val="Bullet1-end"/>
              <w:rPr>
                <w:lang w:val="en-GB"/>
              </w:rPr>
            </w:pPr>
            <w:r>
              <w:rPr>
                <w:lang w:val="en-GB"/>
              </w:rPr>
              <w:t>created: d</w:t>
            </w:r>
            <w:r w:rsidRPr="002943DD">
              <w:rPr>
                <w:lang w:val="en-GB"/>
              </w:rPr>
              <w:t xml:space="preserve">ate and time at which the </w:t>
            </w:r>
            <w:r>
              <w:rPr>
                <w:lang w:val="en-GB"/>
              </w:rPr>
              <w:t xml:space="preserve">job </w:t>
            </w:r>
            <w:r w:rsidRPr="002943DD">
              <w:rPr>
                <w:lang w:val="en-GB"/>
              </w:rPr>
              <w:t xml:space="preserve">was received </w:t>
            </w:r>
            <w:r>
              <w:rPr>
                <w:lang w:val="en-GB"/>
              </w:rPr>
              <w:t xml:space="preserve">and queued </w:t>
            </w:r>
            <w:r w:rsidRPr="002943DD">
              <w:rPr>
                <w:lang w:val="en-GB"/>
              </w:rPr>
              <w:t>by the LTA</w:t>
            </w:r>
            <w:r>
              <w:rPr>
                <w:lang w:val="en-GB"/>
              </w:rPr>
              <w:t xml:space="preserve"> (corresponds to </w:t>
            </w:r>
            <w:r w:rsidRPr="00B32351">
              <w:rPr>
                <w:i/>
                <w:iCs/>
                <w:lang w:val="en-GB"/>
              </w:rPr>
              <w:t>SubmissionDate</w:t>
            </w:r>
            <w:r>
              <w:rPr>
                <w:lang w:val="en-GB"/>
              </w:rPr>
              <w:t xml:space="preserve"> in OData API)</w:t>
            </w:r>
            <w:r w:rsidRPr="002943DD">
              <w:rPr>
                <w:lang w:val="en-GB"/>
              </w:rPr>
              <w:t xml:space="preserve">. </w:t>
            </w:r>
          </w:p>
          <w:p w14:paraId="0C5C037F" w14:textId="77777777" w:rsidR="00923D0D" w:rsidRDefault="00923D0D" w:rsidP="00923D0D">
            <w:pPr>
              <w:pStyle w:val="Bullet1-end"/>
              <w:rPr>
                <w:lang w:val="en-GB"/>
              </w:rPr>
            </w:pPr>
            <w:r>
              <w:rPr>
                <w:lang w:val="en-GB"/>
              </w:rPr>
              <w:t>started: d</w:t>
            </w:r>
            <w:r w:rsidRPr="002943DD">
              <w:rPr>
                <w:lang w:val="en-GB"/>
              </w:rPr>
              <w:t xml:space="preserve">ate and time at which the </w:t>
            </w:r>
            <w:r>
              <w:rPr>
                <w:lang w:val="en-GB"/>
              </w:rPr>
              <w:t>job execution started.</w:t>
            </w:r>
          </w:p>
          <w:p w14:paraId="40FED948" w14:textId="77777777" w:rsidR="00923D0D" w:rsidRDefault="00923D0D" w:rsidP="00923D0D">
            <w:pPr>
              <w:pStyle w:val="Bullet1-end"/>
              <w:rPr>
                <w:lang w:val="en-GB"/>
              </w:rPr>
            </w:pPr>
            <w:r>
              <w:rPr>
                <w:lang w:val="en-GB"/>
              </w:rPr>
              <w:t>finished: d</w:t>
            </w:r>
            <w:r w:rsidRPr="002943DD">
              <w:rPr>
                <w:lang w:val="en-GB"/>
              </w:rPr>
              <w:t xml:space="preserve">ate and time at which the </w:t>
            </w:r>
            <w:r>
              <w:rPr>
                <w:lang w:val="en-GB"/>
              </w:rPr>
              <w:t xml:space="preserve">job has been completed </w:t>
            </w:r>
            <w:r w:rsidRPr="002943DD">
              <w:rPr>
                <w:lang w:val="en-GB"/>
              </w:rPr>
              <w:t>by the LTA</w:t>
            </w:r>
            <w:r>
              <w:rPr>
                <w:lang w:val="en-GB"/>
              </w:rPr>
              <w:t xml:space="preserve"> (corresponds to </w:t>
            </w:r>
            <w:r w:rsidRPr="00B32351">
              <w:rPr>
                <w:i/>
                <w:iCs/>
                <w:lang w:val="en-GB"/>
              </w:rPr>
              <w:t>CompletedDate</w:t>
            </w:r>
            <w:r>
              <w:rPr>
                <w:lang w:val="en-GB"/>
              </w:rPr>
              <w:t xml:space="preserve"> in OData API)</w:t>
            </w:r>
            <w:r w:rsidRPr="002943DD">
              <w:rPr>
                <w:lang w:val="en-GB"/>
              </w:rPr>
              <w:t>.</w:t>
            </w:r>
            <w:r>
              <w:rPr>
                <w:lang w:val="en-GB"/>
              </w:rPr>
              <w:t xml:space="preserve"> </w:t>
            </w:r>
            <w:commentRangeStart w:id="204"/>
            <w:r>
              <w:rPr>
                <w:lang w:val="en-GB"/>
              </w:rPr>
              <w:t>This property is set for a failed or successful job</w:t>
            </w:r>
            <w:commentRangeEnd w:id="204"/>
            <w:r>
              <w:rPr>
                <w:rStyle w:val="Marquedecommentaire"/>
              </w:rPr>
              <w:commentReference w:id="204"/>
            </w:r>
            <w:r>
              <w:rPr>
                <w:lang w:val="en-GB"/>
              </w:rPr>
              <w:t>.</w:t>
            </w:r>
          </w:p>
          <w:p w14:paraId="0BE27733" w14:textId="77777777" w:rsidR="00923D0D" w:rsidRDefault="00923D0D" w:rsidP="005925D5">
            <w:pPr>
              <w:rPr>
                <w:lang w:val="en-GB"/>
              </w:rPr>
            </w:pPr>
          </w:p>
          <w:p w14:paraId="0A03A36A" w14:textId="77777777" w:rsidR="00923D0D" w:rsidRDefault="00923D0D" w:rsidP="005925D5">
            <w:pPr>
              <w:rPr>
                <w:lang w:val="en-GB"/>
              </w:rPr>
            </w:pPr>
            <w:r w:rsidRPr="002943DD">
              <w:rPr>
                <w:u w:val="single"/>
                <w:lang w:val="en-GB"/>
              </w:rPr>
              <w:lastRenderedPageBreak/>
              <w:t>Note</w:t>
            </w:r>
            <w:r>
              <w:rPr>
                <w:u w:val="single"/>
                <w:lang w:val="en-GB"/>
              </w:rPr>
              <w:t xml:space="preserve"> 1</w:t>
            </w:r>
            <w:r>
              <w:rPr>
                <w:lang w:val="en-GB"/>
              </w:rPr>
              <w:t xml:space="preserve">: all dates are formatted </w:t>
            </w:r>
            <w:r w:rsidRPr="002943DD">
              <w:rPr>
                <w:lang w:val="en-GB"/>
              </w:rPr>
              <w:t>as ISO8601 string</w:t>
            </w:r>
          </w:p>
          <w:p w14:paraId="48A0E2B6" w14:textId="77777777" w:rsidR="00923D0D" w:rsidRPr="002943DD" w:rsidRDefault="00923D0D" w:rsidP="005925D5">
            <w:pPr>
              <w:rPr>
                <w:lang w:val="en-GB"/>
              </w:rPr>
            </w:pPr>
            <w:r w:rsidRPr="000E45D2">
              <w:rPr>
                <w:u w:val="single"/>
                <w:lang w:val="en-GB"/>
              </w:rPr>
              <w:t>Note 2</w:t>
            </w:r>
            <w:r>
              <w:rPr>
                <w:lang w:val="en-GB"/>
              </w:rPr>
              <w:t>: this operation is only relevant for a process which has been executed in asynchronous mode</w:t>
            </w:r>
          </w:p>
        </w:tc>
      </w:tr>
    </w:tbl>
    <w:p w14:paraId="5B337F06" w14:textId="77777777" w:rsidR="00923D0D" w:rsidRDefault="00923D0D" w:rsidP="00923D0D"/>
    <w:p w14:paraId="619CF753" w14:textId="77777777" w:rsidR="00923D0D" w:rsidRDefault="00923D0D" w:rsidP="00923D0D">
      <w:r>
        <w:t xml:space="preserve">Here is an example of the expected JSON response when retrieving the status of a running job: </w:t>
      </w:r>
    </w:p>
    <w:p w14:paraId="5DC90570" w14:textId="77777777" w:rsidR="00923D0D" w:rsidRPr="000D379B" w:rsidRDefault="00923D0D" w:rsidP="00923D0D">
      <w:pPr>
        <w:shd w:val="clear" w:color="auto" w:fill="1F1F1F"/>
        <w:spacing w:before="0" w:after="0" w:line="285" w:lineRule="atLeast"/>
        <w:jc w:val="left"/>
        <w:rPr>
          <w:rFonts w:ascii="Consolas" w:eastAsia="Times New Roman" w:hAnsi="Consolas"/>
          <w:color w:val="CCCCCC"/>
          <w:sz w:val="18"/>
          <w:szCs w:val="18"/>
          <w:lang w:val="nl-NL" w:eastAsia="fr-FR"/>
        </w:rPr>
      </w:pPr>
      <w:r w:rsidRPr="000D379B">
        <w:rPr>
          <w:rFonts w:ascii="Consolas" w:eastAsia="Times New Roman" w:hAnsi="Consolas"/>
          <w:color w:val="CCCCCC"/>
          <w:sz w:val="18"/>
          <w:szCs w:val="18"/>
          <w:lang w:val="nl-NL" w:eastAsia="fr-FR"/>
        </w:rPr>
        <w:t>{</w:t>
      </w:r>
    </w:p>
    <w:p w14:paraId="03E2952C" w14:textId="77777777" w:rsidR="00923D0D" w:rsidRPr="000D379B" w:rsidRDefault="00923D0D" w:rsidP="00923D0D">
      <w:pPr>
        <w:shd w:val="clear" w:color="auto" w:fill="1F1F1F"/>
        <w:spacing w:before="0" w:after="0" w:line="285" w:lineRule="atLeast"/>
        <w:jc w:val="left"/>
        <w:rPr>
          <w:rFonts w:ascii="Consolas" w:eastAsia="Times New Roman" w:hAnsi="Consolas"/>
          <w:color w:val="CCCCCC"/>
          <w:sz w:val="18"/>
          <w:szCs w:val="18"/>
          <w:lang w:val="nl-NL" w:eastAsia="fr-FR"/>
        </w:rPr>
      </w:pPr>
      <w:r w:rsidRPr="000D379B">
        <w:rPr>
          <w:rFonts w:ascii="Consolas" w:eastAsia="Times New Roman" w:hAnsi="Consolas"/>
          <w:color w:val="CCCCCC"/>
          <w:sz w:val="18"/>
          <w:szCs w:val="18"/>
          <w:lang w:val="nl-NL" w:eastAsia="fr-FR"/>
        </w:rPr>
        <w:t>  "jobID": "81574318-1eb1-4d7c-af61-4b3fbcf33c4f",</w:t>
      </w:r>
    </w:p>
    <w:p w14:paraId="268179A6" w14:textId="7D590ADF" w:rsidR="00923D0D"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0D379B">
        <w:rPr>
          <w:rFonts w:ascii="Consolas" w:eastAsia="Times New Roman" w:hAnsi="Consolas"/>
          <w:color w:val="CCCCCC"/>
          <w:sz w:val="18"/>
          <w:szCs w:val="18"/>
          <w:lang w:val="nl-NL" w:eastAsia="fr-FR"/>
        </w:rPr>
        <w:t xml:space="preserve">  </w:t>
      </w:r>
      <w:r w:rsidRPr="002E5F66">
        <w:rPr>
          <w:rFonts w:ascii="Consolas" w:eastAsia="Times New Roman" w:hAnsi="Consolas"/>
          <w:color w:val="CCCCCC"/>
          <w:sz w:val="18"/>
          <w:szCs w:val="18"/>
          <w:lang w:val="en-GB" w:eastAsia="fr-FR"/>
        </w:rPr>
        <w:t>"</w:t>
      </w:r>
      <w:r>
        <w:rPr>
          <w:rFonts w:ascii="Consolas" w:eastAsia="Times New Roman" w:hAnsi="Consolas"/>
          <w:color w:val="CCCCCC"/>
          <w:sz w:val="18"/>
          <w:szCs w:val="18"/>
          <w:lang w:val="en-GB" w:eastAsia="fr-FR"/>
        </w:rPr>
        <w:t>processID</w:t>
      </w:r>
      <w:r w:rsidRPr="002E5F66">
        <w:rPr>
          <w:rFonts w:ascii="Consolas" w:eastAsia="Times New Roman" w:hAnsi="Consolas"/>
          <w:color w:val="CCCCCC"/>
          <w:sz w:val="18"/>
          <w:szCs w:val="18"/>
          <w:lang w:val="en-GB" w:eastAsia="fr-FR"/>
        </w:rPr>
        <w:t>": "</w:t>
      </w:r>
      <w:r w:rsidR="004C1F01">
        <w:rPr>
          <w:rFonts w:ascii="Consolas" w:eastAsia="Times New Roman" w:hAnsi="Consolas"/>
          <w:color w:val="CCCCCC"/>
          <w:sz w:val="18"/>
          <w:szCs w:val="18"/>
          <w:lang w:val="en-GB" w:eastAsia="fr-FR"/>
        </w:rPr>
        <w:t>p</w:t>
      </w:r>
      <w:r>
        <w:rPr>
          <w:rFonts w:ascii="Consolas" w:eastAsia="Times New Roman" w:hAnsi="Consolas"/>
          <w:color w:val="CCCCCC"/>
          <w:sz w:val="18"/>
          <w:szCs w:val="18"/>
          <w:lang w:val="en-GB" w:eastAsia="fr-FR"/>
        </w:rPr>
        <w:t>roductOrder</w:t>
      </w:r>
      <w:r w:rsidRPr="002E5F66">
        <w:rPr>
          <w:rFonts w:ascii="Consolas" w:eastAsia="Times New Roman" w:hAnsi="Consolas"/>
          <w:color w:val="CCCCCC"/>
          <w:sz w:val="18"/>
          <w:szCs w:val="18"/>
          <w:lang w:val="en-GB" w:eastAsia="fr-FR"/>
        </w:rPr>
        <w:t>"</w:t>
      </w:r>
      <w:r>
        <w:rPr>
          <w:rFonts w:ascii="Consolas" w:eastAsia="Times New Roman" w:hAnsi="Consolas"/>
          <w:color w:val="CCCCCC"/>
          <w:sz w:val="18"/>
          <w:szCs w:val="18"/>
          <w:lang w:val="en-GB" w:eastAsia="fr-FR"/>
        </w:rPr>
        <w:t>,</w:t>
      </w:r>
    </w:p>
    <w:p w14:paraId="5024A5C7" w14:textId="77777777" w:rsidR="00923D0D" w:rsidRPr="002E5F66"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Pr>
          <w:rFonts w:ascii="Consolas" w:eastAsia="Times New Roman" w:hAnsi="Consolas"/>
          <w:color w:val="CCCCCC"/>
          <w:sz w:val="18"/>
          <w:szCs w:val="18"/>
          <w:lang w:val="en-GB" w:eastAsia="fr-FR"/>
        </w:rPr>
        <w:t xml:space="preserve">  </w:t>
      </w:r>
      <w:r w:rsidRPr="002E5F66">
        <w:rPr>
          <w:rFonts w:ascii="Consolas" w:eastAsia="Times New Roman" w:hAnsi="Consolas"/>
          <w:color w:val="CCCCCC"/>
          <w:sz w:val="18"/>
          <w:szCs w:val="18"/>
          <w:lang w:val="en-GB" w:eastAsia="fr-FR"/>
        </w:rPr>
        <w:t>"</w:t>
      </w:r>
      <w:r>
        <w:rPr>
          <w:rFonts w:ascii="Consolas" w:eastAsia="Times New Roman" w:hAnsi="Consolas"/>
          <w:color w:val="CCCCCC"/>
          <w:sz w:val="18"/>
          <w:szCs w:val="18"/>
          <w:lang w:val="en-GB" w:eastAsia="fr-FR"/>
        </w:rPr>
        <w:t>type</w:t>
      </w:r>
      <w:r w:rsidRPr="002E5F66">
        <w:rPr>
          <w:rFonts w:ascii="Consolas" w:eastAsia="Times New Roman" w:hAnsi="Consolas"/>
          <w:color w:val="CCCCCC"/>
          <w:sz w:val="18"/>
          <w:szCs w:val="18"/>
          <w:lang w:val="en-GB" w:eastAsia="fr-FR"/>
        </w:rPr>
        <w:t>":</w:t>
      </w:r>
      <w:r>
        <w:rPr>
          <w:rFonts w:ascii="Consolas" w:eastAsia="Times New Roman" w:hAnsi="Consolas"/>
          <w:color w:val="CCCCCC"/>
          <w:sz w:val="18"/>
          <w:szCs w:val="18"/>
          <w:lang w:val="en-GB" w:eastAsia="fr-FR"/>
        </w:rPr>
        <w:t xml:space="preserve"> </w:t>
      </w:r>
      <w:r w:rsidRPr="002E5F66">
        <w:rPr>
          <w:rFonts w:ascii="Consolas" w:eastAsia="Times New Roman" w:hAnsi="Consolas"/>
          <w:color w:val="CCCCCC"/>
          <w:sz w:val="18"/>
          <w:szCs w:val="18"/>
          <w:lang w:val="en-GB" w:eastAsia="fr-FR"/>
        </w:rPr>
        <w:t>"</w:t>
      </w:r>
      <w:r>
        <w:rPr>
          <w:rFonts w:ascii="Consolas" w:eastAsia="Times New Roman" w:hAnsi="Consolas"/>
          <w:color w:val="CCCCCC"/>
          <w:sz w:val="18"/>
          <w:szCs w:val="18"/>
          <w:lang w:val="en-GB" w:eastAsia="fr-FR"/>
        </w:rPr>
        <w:t>process</w:t>
      </w:r>
      <w:r w:rsidRPr="002E5F66">
        <w:rPr>
          <w:rFonts w:ascii="Consolas" w:eastAsia="Times New Roman" w:hAnsi="Consolas"/>
          <w:color w:val="CCCCCC"/>
          <w:sz w:val="18"/>
          <w:szCs w:val="18"/>
          <w:lang w:val="en-GB" w:eastAsia="fr-FR"/>
        </w:rPr>
        <w:t>"</w:t>
      </w:r>
      <w:r>
        <w:rPr>
          <w:rFonts w:ascii="Consolas" w:eastAsia="Times New Roman" w:hAnsi="Consolas"/>
          <w:color w:val="CCCCCC"/>
          <w:sz w:val="18"/>
          <w:szCs w:val="18"/>
          <w:lang w:val="en-GB" w:eastAsia="fr-FR"/>
        </w:rPr>
        <w:t>,</w:t>
      </w:r>
    </w:p>
    <w:p w14:paraId="28F8A048" w14:textId="77777777" w:rsidR="00923D0D" w:rsidRPr="002E5F66"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2E5F66">
        <w:rPr>
          <w:rFonts w:ascii="Consolas" w:eastAsia="Times New Roman" w:hAnsi="Consolas"/>
          <w:color w:val="CCCCCC"/>
          <w:sz w:val="18"/>
          <w:szCs w:val="18"/>
          <w:lang w:val="en-GB" w:eastAsia="fr-FR"/>
        </w:rPr>
        <w:t xml:space="preserve">  "status": "</w:t>
      </w:r>
      <w:r>
        <w:rPr>
          <w:rFonts w:ascii="Consolas" w:eastAsia="Times New Roman" w:hAnsi="Consolas"/>
          <w:color w:val="CCCCCC"/>
          <w:sz w:val="18"/>
          <w:szCs w:val="18"/>
          <w:lang w:val="en-GB" w:eastAsia="fr-FR"/>
        </w:rPr>
        <w:t>running</w:t>
      </w:r>
      <w:r w:rsidRPr="002E5F66">
        <w:rPr>
          <w:rFonts w:ascii="Consolas" w:eastAsia="Times New Roman" w:hAnsi="Consolas"/>
          <w:color w:val="CCCCCC"/>
          <w:sz w:val="18"/>
          <w:szCs w:val="18"/>
          <w:lang w:val="en-GB" w:eastAsia="fr-FR"/>
        </w:rPr>
        <w:t>",</w:t>
      </w:r>
    </w:p>
    <w:p w14:paraId="6529AD97" w14:textId="77777777" w:rsidR="00923D0D" w:rsidRPr="002E5F66"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2E5F66">
        <w:rPr>
          <w:rFonts w:ascii="Consolas" w:eastAsia="Times New Roman" w:hAnsi="Consolas"/>
          <w:color w:val="CCCCCC"/>
          <w:sz w:val="18"/>
          <w:szCs w:val="18"/>
          <w:lang w:val="en-GB" w:eastAsia="fr-FR"/>
        </w:rPr>
        <w:t xml:space="preserve">  "message": "</w:t>
      </w:r>
      <w:r>
        <w:rPr>
          <w:rFonts w:ascii="Consolas" w:eastAsia="Times New Roman" w:hAnsi="Consolas"/>
          <w:color w:val="CCCCCC"/>
          <w:sz w:val="18"/>
          <w:szCs w:val="18"/>
          <w:lang w:val="en-GB" w:eastAsia="fr-FR"/>
        </w:rPr>
        <w:t>Product ordering in progress</w:t>
      </w:r>
      <w:r w:rsidRPr="002E5F66">
        <w:rPr>
          <w:rFonts w:ascii="Consolas" w:eastAsia="Times New Roman" w:hAnsi="Consolas"/>
          <w:color w:val="CCCCCC"/>
          <w:sz w:val="18"/>
          <w:szCs w:val="18"/>
          <w:lang w:val="en-GB" w:eastAsia="fr-FR"/>
        </w:rPr>
        <w:t>",</w:t>
      </w:r>
    </w:p>
    <w:p w14:paraId="0AF565FB" w14:textId="77777777" w:rsidR="00923D0D" w:rsidRPr="002E5F66"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2E5F66">
        <w:rPr>
          <w:rFonts w:ascii="Consolas" w:eastAsia="Times New Roman" w:hAnsi="Consolas"/>
          <w:color w:val="CCCCCC"/>
          <w:sz w:val="18"/>
          <w:szCs w:val="18"/>
          <w:lang w:val="en-GB" w:eastAsia="fr-FR"/>
        </w:rPr>
        <w:t xml:space="preserve">  "progress": </w:t>
      </w:r>
      <w:r>
        <w:rPr>
          <w:rFonts w:ascii="Consolas" w:eastAsia="Times New Roman" w:hAnsi="Consolas"/>
          <w:color w:val="CCCCCC"/>
          <w:sz w:val="18"/>
          <w:szCs w:val="18"/>
          <w:lang w:val="en-GB" w:eastAsia="fr-FR"/>
        </w:rPr>
        <w:t>3</w:t>
      </w:r>
      <w:r w:rsidRPr="002E5F66">
        <w:rPr>
          <w:rFonts w:ascii="Consolas" w:eastAsia="Times New Roman" w:hAnsi="Consolas"/>
          <w:color w:val="CCCCCC"/>
          <w:sz w:val="18"/>
          <w:szCs w:val="18"/>
          <w:lang w:val="en-GB" w:eastAsia="fr-FR"/>
        </w:rPr>
        <w:t>0,</w:t>
      </w:r>
    </w:p>
    <w:p w14:paraId="035605C9" w14:textId="77777777" w:rsidR="00923D0D"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2E5F66">
        <w:rPr>
          <w:rFonts w:ascii="Consolas" w:eastAsia="Times New Roman" w:hAnsi="Consolas"/>
          <w:color w:val="CCCCCC"/>
          <w:sz w:val="18"/>
          <w:szCs w:val="18"/>
          <w:lang w:val="en-GB" w:eastAsia="fr-FR"/>
        </w:rPr>
        <w:t xml:space="preserve">  "created": "202</w:t>
      </w:r>
      <w:r>
        <w:rPr>
          <w:rFonts w:ascii="Consolas" w:eastAsia="Times New Roman" w:hAnsi="Consolas"/>
          <w:color w:val="CCCCCC"/>
          <w:sz w:val="18"/>
          <w:szCs w:val="18"/>
          <w:lang w:val="en-GB" w:eastAsia="fr-FR"/>
        </w:rPr>
        <w:t>5</w:t>
      </w:r>
      <w:r w:rsidRPr="002E5F66">
        <w:rPr>
          <w:rFonts w:ascii="Consolas" w:eastAsia="Times New Roman" w:hAnsi="Consolas"/>
          <w:color w:val="CCCCCC"/>
          <w:sz w:val="18"/>
          <w:szCs w:val="18"/>
          <w:lang w:val="en-GB" w:eastAsia="fr-FR"/>
        </w:rPr>
        <w:t>-0</w:t>
      </w:r>
      <w:r>
        <w:rPr>
          <w:rFonts w:ascii="Consolas" w:eastAsia="Times New Roman" w:hAnsi="Consolas"/>
          <w:color w:val="CCCCCC"/>
          <w:sz w:val="18"/>
          <w:szCs w:val="18"/>
          <w:lang w:val="en-GB" w:eastAsia="fr-FR"/>
        </w:rPr>
        <w:t>4</w:t>
      </w:r>
      <w:r w:rsidRPr="002E5F66">
        <w:rPr>
          <w:rFonts w:ascii="Consolas" w:eastAsia="Times New Roman" w:hAnsi="Consolas"/>
          <w:color w:val="CCCCCC"/>
          <w:sz w:val="18"/>
          <w:szCs w:val="18"/>
          <w:lang w:val="en-GB" w:eastAsia="fr-FR"/>
        </w:rPr>
        <w:t>-</w:t>
      </w:r>
      <w:r>
        <w:rPr>
          <w:rFonts w:ascii="Consolas" w:eastAsia="Times New Roman" w:hAnsi="Consolas"/>
          <w:color w:val="CCCCCC"/>
          <w:sz w:val="18"/>
          <w:szCs w:val="18"/>
          <w:lang w:val="en-GB" w:eastAsia="fr-FR"/>
        </w:rPr>
        <w:t>22</w:t>
      </w:r>
      <w:r w:rsidRPr="002E5F66">
        <w:rPr>
          <w:rFonts w:ascii="Consolas" w:eastAsia="Times New Roman" w:hAnsi="Consolas"/>
          <w:color w:val="CCCCCC"/>
          <w:sz w:val="18"/>
          <w:szCs w:val="18"/>
          <w:lang w:val="en-GB" w:eastAsia="fr-FR"/>
        </w:rPr>
        <w:t>T10:13:00+05:00",</w:t>
      </w:r>
    </w:p>
    <w:p w14:paraId="16289AF5" w14:textId="77777777" w:rsidR="00923D0D" w:rsidRPr="002E5F66"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Pr>
          <w:rFonts w:ascii="Consolas" w:eastAsia="Times New Roman" w:hAnsi="Consolas"/>
          <w:color w:val="CCCCCC"/>
          <w:sz w:val="18"/>
          <w:szCs w:val="18"/>
          <w:lang w:val="en-GB" w:eastAsia="fr-FR"/>
        </w:rPr>
        <w:t xml:space="preserve">  </w:t>
      </w:r>
      <w:r w:rsidRPr="002E5F66">
        <w:rPr>
          <w:rFonts w:ascii="Consolas" w:eastAsia="Times New Roman" w:hAnsi="Consolas"/>
          <w:color w:val="CCCCCC"/>
          <w:sz w:val="18"/>
          <w:szCs w:val="18"/>
          <w:lang w:val="en-GB" w:eastAsia="fr-FR"/>
        </w:rPr>
        <w:t>"</w:t>
      </w:r>
      <w:r>
        <w:rPr>
          <w:rFonts w:ascii="Consolas" w:eastAsia="Times New Roman" w:hAnsi="Consolas"/>
          <w:color w:val="CCCCCC"/>
          <w:sz w:val="18"/>
          <w:szCs w:val="18"/>
          <w:lang w:val="en-GB" w:eastAsia="fr-FR"/>
        </w:rPr>
        <w:t>started</w:t>
      </w:r>
      <w:r w:rsidRPr="002E5F66">
        <w:rPr>
          <w:rFonts w:ascii="Consolas" w:eastAsia="Times New Roman" w:hAnsi="Consolas"/>
          <w:color w:val="CCCCCC"/>
          <w:sz w:val="18"/>
          <w:szCs w:val="18"/>
          <w:lang w:val="en-GB" w:eastAsia="fr-FR"/>
        </w:rPr>
        <w:t>": "202</w:t>
      </w:r>
      <w:r>
        <w:rPr>
          <w:rFonts w:ascii="Consolas" w:eastAsia="Times New Roman" w:hAnsi="Consolas"/>
          <w:color w:val="CCCCCC"/>
          <w:sz w:val="18"/>
          <w:szCs w:val="18"/>
          <w:lang w:val="en-GB" w:eastAsia="fr-FR"/>
        </w:rPr>
        <w:t>5</w:t>
      </w:r>
      <w:r w:rsidRPr="002E5F66">
        <w:rPr>
          <w:rFonts w:ascii="Consolas" w:eastAsia="Times New Roman" w:hAnsi="Consolas"/>
          <w:color w:val="CCCCCC"/>
          <w:sz w:val="18"/>
          <w:szCs w:val="18"/>
          <w:lang w:val="en-GB" w:eastAsia="fr-FR"/>
        </w:rPr>
        <w:t>-0</w:t>
      </w:r>
      <w:r>
        <w:rPr>
          <w:rFonts w:ascii="Consolas" w:eastAsia="Times New Roman" w:hAnsi="Consolas"/>
          <w:color w:val="CCCCCC"/>
          <w:sz w:val="18"/>
          <w:szCs w:val="18"/>
          <w:lang w:val="en-GB" w:eastAsia="fr-FR"/>
        </w:rPr>
        <w:t>4</w:t>
      </w:r>
      <w:r w:rsidRPr="002E5F66">
        <w:rPr>
          <w:rFonts w:ascii="Consolas" w:eastAsia="Times New Roman" w:hAnsi="Consolas"/>
          <w:color w:val="CCCCCC"/>
          <w:sz w:val="18"/>
          <w:szCs w:val="18"/>
          <w:lang w:val="en-GB" w:eastAsia="fr-FR"/>
        </w:rPr>
        <w:t>-</w:t>
      </w:r>
      <w:r>
        <w:rPr>
          <w:rFonts w:ascii="Consolas" w:eastAsia="Times New Roman" w:hAnsi="Consolas"/>
          <w:color w:val="CCCCCC"/>
          <w:sz w:val="18"/>
          <w:szCs w:val="18"/>
          <w:lang w:val="en-GB" w:eastAsia="fr-FR"/>
        </w:rPr>
        <w:t>22</w:t>
      </w:r>
      <w:r w:rsidRPr="002E5F66">
        <w:rPr>
          <w:rFonts w:ascii="Consolas" w:eastAsia="Times New Roman" w:hAnsi="Consolas"/>
          <w:color w:val="CCCCCC"/>
          <w:sz w:val="18"/>
          <w:szCs w:val="18"/>
          <w:lang w:val="en-GB" w:eastAsia="fr-FR"/>
        </w:rPr>
        <w:t>T10:</w:t>
      </w:r>
      <w:r>
        <w:rPr>
          <w:rFonts w:ascii="Consolas" w:eastAsia="Times New Roman" w:hAnsi="Consolas"/>
          <w:color w:val="CCCCCC"/>
          <w:sz w:val="18"/>
          <w:szCs w:val="18"/>
          <w:lang w:val="en-GB" w:eastAsia="fr-FR"/>
        </w:rPr>
        <w:t>20</w:t>
      </w:r>
      <w:r w:rsidRPr="002E5F66">
        <w:rPr>
          <w:rFonts w:ascii="Consolas" w:eastAsia="Times New Roman" w:hAnsi="Consolas"/>
          <w:color w:val="CCCCCC"/>
          <w:sz w:val="18"/>
          <w:szCs w:val="18"/>
          <w:lang w:val="en-GB" w:eastAsia="fr-FR"/>
        </w:rPr>
        <w:t>:00+05:00",</w:t>
      </w:r>
    </w:p>
    <w:p w14:paraId="2ECD5F8E" w14:textId="77777777" w:rsidR="00923D0D" w:rsidRPr="002E5F66"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2E5F66">
        <w:rPr>
          <w:rFonts w:ascii="Consolas" w:eastAsia="Times New Roman" w:hAnsi="Consolas"/>
          <w:color w:val="CCCCCC"/>
          <w:sz w:val="18"/>
          <w:szCs w:val="18"/>
          <w:lang w:val="en-GB" w:eastAsia="fr-FR"/>
        </w:rPr>
        <w:t xml:space="preserve">  "links": [</w:t>
      </w:r>
    </w:p>
    <w:p w14:paraId="17D7870E" w14:textId="77777777" w:rsidR="00923D0D" w:rsidRPr="002E5F66"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2E5F66">
        <w:rPr>
          <w:rFonts w:ascii="Consolas" w:eastAsia="Times New Roman" w:hAnsi="Consolas"/>
          <w:color w:val="CCCCCC"/>
          <w:sz w:val="18"/>
          <w:szCs w:val="18"/>
          <w:lang w:val="en-GB" w:eastAsia="fr-FR"/>
        </w:rPr>
        <w:t xml:space="preserve">    {</w:t>
      </w:r>
    </w:p>
    <w:p w14:paraId="4264EDF7" w14:textId="77777777" w:rsidR="00923D0D" w:rsidRPr="002E5F66"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2E5F66">
        <w:rPr>
          <w:rFonts w:ascii="Consolas" w:eastAsia="Times New Roman" w:hAnsi="Consolas"/>
          <w:color w:val="CCCCCC"/>
          <w:sz w:val="18"/>
          <w:szCs w:val="18"/>
          <w:lang w:val="en-GB" w:eastAsia="fr-FR"/>
        </w:rPr>
        <w:t xml:space="preserve">      "href": "http</w:t>
      </w:r>
      <w:r>
        <w:rPr>
          <w:rFonts w:ascii="Consolas" w:eastAsia="Times New Roman" w:hAnsi="Consolas"/>
          <w:color w:val="CCCCCC"/>
          <w:sz w:val="18"/>
          <w:szCs w:val="18"/>
          <w:lang w:val="en-GB" w:eastAsia="fr-FR"/>
        </w:rPr>
        <w:t>s</w:t>
      </w:r>
      <w:r w:rsidRPr="002E5F66">
        <w:rPr>
          <w:rFonts w:ascii="Consolas" w:eastAsia="Times New Roman" w:hAnsi="Consolas"/>
          <w:color w:val="CCCCCC"/>
          <w:sz w:val="18"/>
          <w:szCs w:val="18"/>
          <w:lang w:val="en-GB" w:eastAsia="fr-FR"/>
        </w:rPr>
        <w:t>://</w:t>
      </w:r>
      <w:r w:rsidRPr="00B76A09">
        <w:rPr>
          <w:rFonts w:ascii="Consolas" w:eastAsia="Times New Roman" w:hAnsi="Consolas"/>
          <w:color w:val="CCCCCC"/>
          <w:sz w:val="18"/>
          <w:szCs w:val="18"/>
          <w:lang w:val="en-GB" w:eastAsia="fr-FR"/>
        </w:rPr>
        <w:t>lta.dataspace.copernicus.eu/retrieving/</w:t>
      </w:r>
      <w:r w:rsidRPr="002E5F66">
        <w:rPr>
          <w:rFonts w:ascii="Consolas" w:eastAsia="Times New Roman" w:hAnsi="Consolas"/>
          <w:color w:val="CCCCCC"/>
          <w:sz w:val="18"/>
          <w:szCs w:val="18"/>
          <w:lang w:val="en-GB" w:eastAsia="fr-FR"/>
        </w:rPr>
        <w:t>jobs/81574318-1eb1-4d7c-af61-4b3fbcf33c4f",</w:t>
      </w:r>
    </w:p>
    <w:p w14:paraId="3509FA51" w14:textId="77777777" w:rsidR="00923D0D" w:rsidRPr="002E5F66"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2E5F66">
        <w:rPr>
          <w:rFonts w:ascii="Consolas" w:eastAsia="Times New Roman" w:hAnsi="Consolas"/>
          <w:color w:val="CCCCCC"/>
          <w:sz w:val="18"/>
          <w:szCs w:val="18"/>
          <w:lang w:val="en-GB" w:eastAsia="fr-FR"/>
        </w:rPr>
        <w:t xml:space="preserve">      "rel": "self",</w:t>
      </w:r>
    </w:p>
    <w:p w14:paraId="5AD4CA3E" w14:textId="77777777" w:rsidR="00923D0D" w:rsidRPr="002E5F66"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2E5F66">
        <w:rPr>
          <w:rFonts w:ascii="Consolas" w:eastAsia="Times New Roman" w:hAnsi="Consolas"/>
          <w:color w:val="CCCCCC"/>
          <w:sz w:val="18"/>
          <w:szCs w:val="18"/>
          <w:lang w:val="en-GB" w:eastAsia="fr-FR"/>
        </w:rPr>
        <w:t xml:space="preserve">      "type": "application/json",</w:t>
      </w:r>
    </w:p>
    <w:p w14:paraId="305F9E0B" w14:textId="77777777" w:rsidR="00923D0D" w:rsidRPr="002E5F66"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2E5F66">
        <w:rPr>
          <w:rFonts w:ascii="Consolas" w:eastAsia="Times New Roman" w:hAnsi="Consolas"/>
          <w:color w:val="CCCCCC"/>
          <w:sz w:val="18"/>
          <w:szCs w:val="18"/>
          <w:lang w:val="en-GB" w:eastAsia="fr-FR"/>
        </w:rPr>
        <w:t xml:space="preserve">      "title": "this document"</w:t>
      </w:r>
    </w:p>
    <w:p w14:paraId="5F3EC697" w14:textId="77777777" w:rsidR="00923D0D" w:rsidRPr="002E5F66" w:rsidRDefault="00923D0D" w:rsidP="00923D0D">
      <w:pPr>
        <w:shd w:val="clear" w:color="auto" w:fill="1F1F1F"/>
        <w:spacing w:before="0" w:after="0" w:line="285" w:lineRule="atLeast"/>
        <w:jc w:val="left"/>
        <w:rPr>
          <w:rFonts w:ascii="Consolas" w:eastAsia="Times New Roman" w:hAnsi="Consolas"/>
          <w:color w:val="CCCCCC"/>
          <w:sz w:val="18"/>
          <w:szCs w:val="18"/>
          <w:lang w:val="en-GB" w:eastAsia="fr-FR"/>
        </w:rPr>
      </w:pPr>
      <w:r w:rsidRPr="002E5F66">
        <w:rPr>
          <w:rFonts w:ascii="Consolas" w:eastAsia="Times New Roman" w:hAnsi="Consolas"/>
          <w:color w:val="CCCCCC"/>
          <w:sz w:val="18"/>
          <w:szCs w:val="18"/>
          <w:lang w:val="en-GB" w:eastAsia="fr-FR"/>
        </w:rPr>
        <w:t xml:space="preserve">    }</w:t>
      </w:r>
    </w:p>
    <w:p w14:paraId="06556A59" w14:textId="77777777"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fr-FR" w:eastAsia="fr-FR"/>
        </w:rPr>
      </w:pPr>
      <w:r w:rsidRPr="002E5F66">
        <w:rPr>
          <w:rFonts w:ascii="Consolas" w:eastAsia="Times New Roman" w:hAnsi="Consolas"/>
          <w:color w:val="CCCCCC"/>
          <w:sz w:val="18"/>
          <w:szCs w:val="18"/>
          <w:lang w:val="en-GB" w:eastAsia="fr-FR"/>
        </w:rPr>
        <w:t xml:space="preserve">  ]</w:t>
      </w:r>
    </w:p>
    <w:p w14:paraId="15DD837E" w14:textId="77777777" w:rsidR="00923D0D" w:rsidRPr="00B76A09" w:rsidRDefault="00923D0D" w:rsidP="00923D0D">
      <w:pPr>
        <w:shd w:val="clear" w:color="auto" w:fill="1F1F1F"/>
        <w:spacing w:before="0" w:after="0" w:line="285" w:lineRule="atLeast"/>
        <w:jc w:val="left"/>
        <w:rPr>
          <w:rFonts w:ascii="Consolas" w:eastAsia="Times New Roman" w:hAnsi="Consolas"/>
          <w:color w:val="CCCCCC"/>
          <w:sz w:val="18"/>
          <w:szCs w:val="18"/>
          <w:lang w:val="fr-FR" w:eastAsia="fr-FR"/>
        </w:rPr>
      </w:pPr>
      <w:r w:rsidRPr="00B76A09">
        <w:rPr>
          <w:rFonts w:ascii="Consolas" w:eastAsia="Times New Roman" w:hAnsi="Consolas"/>
          <w:color w:val="CCCCCC"/>
          <w:sz w:val="18"/>
          <w:szCs w:val="18"/>
          <w:lang w:val="fr-FR" w:eastAsia="fr-FR"/>
        </w:rPr>
        <w:t>}</w:t>
      </w:r>
    </w:p>
    <w:p w14:paraId="6E0A4439" w14:textId="77777777" w:rsidR="00923D0D" w:rsidRDefault="00923D0D" w:rsidP="00923D0D"/>
    <w:p w14:paraId="1AE83B8A" w14:textId="77777777" w:rsidR="00923D0D" w:rsidRDefault="00923D0D" w:rsidP="00923D0D"/>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923D0D" w:rsidRPr="001F5080" w14:paraId="5DB93EA5" w14:textId="77777777" w:rsidTr="005925D5">
        <w:trPr>
          <w:trHeight w:val="603"/>
        </w:trPr>
        <w:tc>
          <w:tcPr>
            <w:tcW w:w="236" w:type="dxa"/>
            <w:shd w:val="clear" w:color="auto" w:fill="0070C0"/>
          </w:tcPr>
          <w:p w14:paraId="5A40E849" w14:textId="77777777" w:rsidR="00923D0D" w:rsidRDefault="00923D0D" w:rsidP="005925D5">
            <w:pPr>
              <w:rPr>
                <w:lang w:val="en-GB"/>
              </w:rPr>
            </w:pPr>
          </w:p>
        </w:tc>
        <w:tc>
          <w:tcPr>
            <w:tcW w:w="9734" w:type="dxa"/>
            <w:shd w:val="clear" w:color="auto" w:fill="F2F2F2" w:themeFill="background1" w:themeFillShade="F2"/>
          </w:tcPr>
          <w:p w14:paraId="071C197B" w14:textId="247E8309" w:rsidR="00923D0D" w:rsidRPr="00923A4F" w:rsidRDefault="00923D0D" w:rsidP="005925D5">
            <w:pPr>
              <w:pStyle w:val="ReqTitle"/>
            </w:pPr>
            <w:r>
              <w:t>OGC-AIP</w:t>
            </w:r>
            <w:r w:rsidRPr="00923A4F">
              <w:t>-API-REQ-0</w:t>
            </w:r>
            <w:r w:rsidR="00915A60">
              <w:t>7</w:t>
            </w:r>
            <w:r w:rsidRPr="00923A4F">
              <w:t xml:space="preserve">0 – </w:t>
            </w:r>
            <w:r>
              <w:t>Job-results operation</w:t>
            </w:r>
          </w:p>
          <w:p w14:paraId="5C0A38CE" w14:textId="77777777" w:rsidR="00923D0D" w:rsidRDefault="00923D0D" w:rsidP="005925D5">
            <w:pPr>
              <w:pStyle w:val="ReqText"/>
              <w:rPr>
                <w:lang w:val="en-GB"/>
              </w:rPr>
            </w:pPr>
            <w:r>
              <w:rPr>
                <w:lang w:val="en-GB"/>
              </w:rPr>
              <w:t xml:space="preserve">AIP shall support the HTTP GET “job-results” operation to </w:t>
            </w:r>
            <w:r w:rsidRPr="006D207D">
              <w:rPr>
                <w:lang w:val="en-GB"/>
              </w:rPr>
              <w:t xml:space="preserve">retrieve </w:t>
            </w:r>
            <w:r>
              <w:rPr>
                <w:lang w:val="en-GB"/>
              </w:rPr>
              <w:t xml:space="preserve">results </w:t>
            </w:r>
            <w:r w:rsidRPr="006D207D">
              <w:rPr>
                <w:lang w:val="en-GB"/>
              </w:rPr>
              <w:t xml:space="preserve">of a </w:t>
            </w:r>
            <w:r>
              <w:rPr>
                <w:lang w:val="en-GB"/>
              </w:rPr>
              <w:t xml:space="preserve">successful </w:t>
            </w:r>
            <w:r w:rsidRPr="006D207D">
              <w:rPr>
                <w:lang w:val="en-GB"/>
              </w:rPr>
              <w:t>job</w:t>
            </w:r>
            <w:r>
              <w:rPr>
                <w:lang w:val="en-GB"/>
              </w:rPr>
              <w:t xml:space="preserve">. This operation is part of the </w:t>
            </w:r>
            <w:r w:rsidRPr="0044758F">
              <w:rPr>
                <w:lang w:val="en-GB"/>
              </w:rPr>
              <w:t xml:space="preserve">standard </w:t>
            </w:r>
            <w:r>
              <w:rPr>
                <w:lang w:val="en-GB"/>
              </w:rPr>
              <w:t>requirements C</w:t>
            </w:r>
            <w:r w:rsidRPr="0044758F">
              <w:rPr>
                <w:lang w:val="en-GB"/>
              </w:rPr>
              <w:t>lass “</w:t>
            </w:r>
            <w:r>
              <w:rPr>
                <w:lang w:val="en-GB"/>
              </w:rPr>
              <w:t>Core</w:t>
            </w:r>
            <w:r w:rsidRPr="0044758F">
              <w:rPr>
                <w:lang w:val="en-GB"/>
              </w:rPr>
              <w:t xml:space="preserve">” </w:t>
            </w:r>
            <w:r>
              <w:rPr>
                <w:lang w:val="en-GB"/>
              </w:rPr>
              <w:t xml:space="preserve">and is called at the path </w:t>
            </w:r>
            <w:r w:rsidRPr="00987C5D">
              <w:rPr>
                <w:b/>
                <w:bCs/>
                <w:i/>
                <w:iCs/>
                <w:lang w:val="en-GB"/>
              </w:rPr>
              <w:t>/</w:t>
            </w:r>
            <w:r>
              <w:rPr>
                <w:b/>
                <w:bCs/>
                <w:i/>
                <w:iCs/>
                <w:lang w:val="en-GB"/>
              </w:rPr>
              <w:t>jobs/{jobID}/results</w:t>
            </w:r>
            <w:r>
              <w:rPr>
                <w:lang w:val="en-GB"/>
              </w:rPr>
              <w:t xml:space="preserve">. </w:t>
            </w:r>
          </w:p>
          <w:p w14:paraId="0F322EB9" w14:textId="77777777" w:rsidR="00923D0D" w:rsidRDefault="00923D0D" w:rsidP="005925D5">
            <w:pPr>
              <w:pStyle w:val="ReqText"/>
              <w:rPr>
                <w:lang w:val="en-GB"/>
              </w:rPr>
            </w:pPr>
            <w:r w:rsidRPr="00250731">
              <w:rPr>
                <w:lang w:val="en-GB"/>
              </w:rPr>
              <w:t xml:space="preserve">A successful execution of the operation </w:t>
            </w:r>
            <w:r>
              <w:rPr>
                <w:lang w:val="en-GB"/>
              </w:rPr>
              <w:t xml:space="preserve">shall </w:t>
            </w:r>
            <w:r w:rsidRPr="00250731">
              <w:rPr>
                <w:lang w:val="en-GB"/>
              </w:rPr>
              <w:t xml:space="preserve">be reported as a response with a HTTP status code 200. The content of that response </w:t>
            </w:r>
            <w:r>
              <w:rPr>
                <w:lang w:val="en-GB"/>
              </w:rPr>
              <w:t xml:space="preserve">shall </w:t>
            </w:r>
            <w:r w:rsidRPr="00250731">
              <w:rPr>
                <w:lang w:val="en-GB"/>
              </w:rPr>
              <w:t>be based upon the OpenAPI 3.0 schema</w:t>
            </w:r>
            <w:r>
              <w:rPr>
                <w:lang w:val="en-GB"/>
              </w:rPr>
              <w:t xml:space="preserve"> </w:t>
            </w:r>
            <w:hyperlink r:id="rId83" w:history="1">
              <w:r>
                <w:rPr>
                  <w:rStyle w:val="Lienhypertexte"/>
                  <w:lang w:val="en-GB"/>
                </w:rPr>
                <w:t>results</w:t>
              </w:r>
              <w:r w:rsidRPr="006D207D">
                <w:rPr>
                  <w:rStyle w:val="Lienhypertexte"/>
                  <w:lang w:val="en-GB"/>
                </w:rPr>
                <w:t>.yaml</w:t>
              </w:r>
            </w:hyperlink>
            <w:r>
              <w:rPr>
                <w:lang w:val="en-GB"/>
              </w:rPr>
              <w:t xml:space="preserve">. </w:t>
            </w:r>
          </w:p>
          <w:p w14:paraId="13373AAA" w14:textId="77777777" w:rsidR="00923D0D" w:rsidRDefault="00923D0D" w:rsidP="005925D5">
            <w:pPr>
              <w:pStyle w:val="ReqText"/>
            </w:pPr>
            <w:r>
              <w:rPr>
                <w:lang w:val="en-GB"/>
              </w:rPr>
              <w:t>T</w:t>
            </w:r>
            <w:r>
              <w:t>he following error situations shall be supported:</w:t>
            </w:r>
          </w:p>
          <w:p w14:paraId="48D23BDD" w14:textId="77777777" w:rsidR="00923D0D" w:rsidRDefault="00923D0D" w:rsidP="00923D0D">
            <w:pPr>
              <w:pStyle w:val="Bullet1"/>
              <w:rPr>
                <w:lang w:val="en-GB"/>
              </w:rPr>
            </w:pPr>
            <w:r w:rsidRPr="001F5080">
              <w:rPr>
                <w:lang w:val="en-GB"/>
              </w:rPr>
              <w:t xml:space="preserve">If the operation is executed using an invalid job identifier, the response </w:t>
            </w:r>
            <w:r>
              <w:rPr>
                <w:lang w:val="en-GB"/>
              </w:rPr>
              <w:t>shall</w:t>
            </w:r>
            <w:r w:rsidRPr="001F5080">
              <w:rPr>
                <w:lang w:val="en-GB"/>
              </w:rPr>
              <w:t xml:space="preserve"> have HTTP status code 404</w:t>
            </w:r>
            <w:r>
              <w:rPr>
                <w:lang w:val="en-GB"/>
              </w:rPr>
              <w:t xml:space="preserve"> and return a response with a “no-such-job” exception. </w:t>
            </w:r>
          </w:p>
          <w:p w14:paraId="444F584A" w14:textId="73AFE7D8" w:rsidR="00923D0D" w:rsidRDefault="00923D0D" w:rsidP="00923D0D">
            <w:pPr>
              <w:pStyle w:val="Bullet1"/>
              <w:rPr>
                <w:lang w:val="en-GB"/>
              </w:rPr>
            </w:pPr>
            <w:r w:rsidRPr="00303513">
              <w:rPr>
                <w:lang w:val="en-GB"/>
              </w:rPr>
              <w:t xml:space="preserve">If the operation is executed on a running job with a valid job identifier, the response </w:t>
            </w:r>
            <w:r w:rsidR="00915A60">
              <w:rPr>
                <w:lang w:val="en-GB"/>
              </w:rPr>
              <w:t>shall</w:t>
            </w:r>
            <w:r w:rsidRPr="00303513">
              <w:rPr>
                <w:lang w:val="en-GB"/>
              </w:rPr>
              <w:t xml:space="preserve"> have HTTP status code 404</w:t>
            </w:r>
            <w:r>
              <w:rPr>
                <w:lang w:val="en-GB"/>
              </w:rPr>
              <w:t xml:space="preserve"> and return a response with a “</w:t>
            </w:r>
            <w:r w:rsidRPr="00303513">
              <w:t>result-not-ready</w:t>
            </w:r>
            <w:r>
              <w:rPr>
                <w:lang w:val="en-GB"/>
              </w:rPr>
              <w:t>” exception.</w:t>
            </w:r>
          </w:p>
          <w:p w14:paraId="32FAE1E8" w14:textId="04B8969A" w:rsidR="00923D0D" w:rsidRPr="000A2976" w:rsidRDefault="00923D0D" w:rsidP="00923D0D">
            <w:pPr>
              <w:pStyle w:val="Bullet1"/>
              <w:rPr>
                <w:lang w:val="en-GB"/>
              </w:rPr>
            </w:pPr>
            <w:r w:rsidRPr="000A2976">
              <w:rPr>
                <w:lang w:val="en-GB"/>
              </w:rPr>
              <w:t xml:space="preserve">If the operation is executed on a failed job using a valid job identifier, the response </w:t>
            </w:r>
            <w:r w:rsidR="00915A60">
              <w:rPr>
                <w:lang w:val="en-GB"/>
              </w:rPr>
              <w:t>shall</w:t>
            </w:r>
            <w:r w:rsidRPr="000A2976">
              <w:rPr>
                <w:lang w:val="en-GB"/>
              </w:rPr>
              <w:t xml:space="preserve"> have a HTTP error code that corresponds to the reason of the failure</w:t>
            </w:r>
            <w:r>
              <w:rPr>
                <w:lang w:val="en-GB"/>
              </w:rPr>
              <w:t xml:space="preserve"> and return a response with an exception corresponding </w:t>
            </w:r>
            <w:r w:rsidRPr="000A2976">
              <w:rPr>
                <w:lang w:val="en-GB"/>
              </w:rPr>
              <w:t>to the reason of the failure, e.g. InvalidParameterValue for invalid input data</w:t>
            </w:r>
            <w:r>
              <w:rPr>
                <w:lang w:val="en-GB"/>
              </w:rPr>
              <w:t>.</w:t>
            </w:r>
          </w:p>
        </w:tc>
      </w:tr>
    </w:tbl>
    <w:p w14:paraId="2B3ECCC3" w14:textId="77777777" w:rsidR="00923D0D" w:rsidRDefault="00923D0D" w:rsidP="00923D0D"/>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923D0D" w:rsidRPr="001F5080" w14:paraId="7820B82D" w14:textId="77777777" w:rsidTr="005925D5">
        <w:trPr>
          <w:trHeight w:val="603"/>
        </w:trPr>
        <w:tc>
          <w:tcPr>
            <w:tcW w:w="236" w:type="dxa"/>
            <w:shd w:val="clear" w:color="auto" w:fill="0070C0"/>
          </w:tcPr>
          <w:p w14:paraId="23422E28" w14:textId="77777777" w:rsidR="00923D0D" w:rsidRDefault="00923D0D" w:rsidP="005925D5">
            <w:pPr>
              <w:rPr>
                <w:lang w:val="en-GB"/>
              </w:rPr>
            </w:pPr>
          </w:p>
        </w:tc>
        <w:tc>
          <w:tcPr>
            <w:tcW w:w="9734" w:type="dxa"/>
            <w:shd w:val="clear" w:color="auto" w:fill="F2F2F2" w:themeFill="background1" w:themeFillShade="F2"/>
          </w:tcPr>
          <w:p w14:paraId="3CF17BCA" w14:textId="2991DD17" w:rsidR="00923D0D" w:rsidRPr="00923A4F" w:rsidRDefault="00923D0D" w:rsidP="005925D5">
            <w:pPr>
              <w:pStyle w:val="ReqTitle"/>
            </w:pPr>
            <w:r>
              <w:t>OGC-AIP</w:t>
            </w:r>
            <w:r w:rsidRPr="00923A4F">
              <w:t>-API-REQ-0</w:t>
            </w:r>
            <w:r w:rsidR="00915A60">
              <w:t>8</w:t>
            </w:r>
            <w:r w:rsidRPr="00923A4F">
              <w:t xml:space="preserve">0 – </w:t>
            </w:r>
            <w:r>
              <w:t>Callback mechanism</w:t>
            </w:r>
          </w:p>
          <w:p w14:paraId="1726C442" w14:textId="77777777" w:rsidR="00923D0D" w:rsidRDefault="00923D0D" w:rsidP="005925D5">
            <w:pPr>
              <w:pStyle w:val="ReqText"/>
              <w:rPr>
                <w:lang w:val="en-GB"/>
              </w:rPr>
            </w:pPr>
            <w:r>
              <w:rPr>
                <w:lang w:val="en-GB"/>
              </w:rPr>
              <w:t xml:space="preserve">AIP shall support a callback mechanism to notify the client as soon as a job reaches the following status: </w:t>
            </w:r>
          </w:p>
          <w:p w14:paraId="4543E394" w14:textId="77777777" w:rsidR="00923D0D" w:rsidRDefault="00923D0D" w:rsidP="00923D0D">
            <w:pPr>
              <w:pStyle w:val="Bullet1"/>
              <w:rPr>
                <w:lang w:val="en-GB"/>
              </w:rPr>
            </w:pPr>
            <w:r>
              <w:rPr>
                <w:lang w:val="en-GB"/>
              </w:rPr>
              <w:t>successful: the service pushes the job results to the client</w:t>
            </w:r>
          </w:p>
          <w:p w14:paraId="587E892B" w14:textId="77777777" w:rsidR="00923D0D" w:rsidRDefault="00923D0D" w:rsidP="00923D0D">
            <w:pPr>
              <w:pStyle w:val="Bullet1"/>
              <w:rPr>
                <w:lang w:val="en-GB"/>
              </w:rPr>
            </w:pPr>
            <w:r>
              <w:rPr>
                <w:lang w:val="en-GB"/>
              </w:rPr>
              <w:t>failed: the service pushes the job status to the client</w:t>
            </w:r>
          </w:p>
          <w:p w14:paraId="09611FC0" w14:textId="77777777" w:rsidR="00923D0D" w:rsidRDefault="00923D0D" w:rsidP="005925D5">
            <w:pPr>
              <w:pStyle w:val="ReqText"/>
              <w:rPr>
                <w:lang w:val="en-GB"/>
              </w:rPr>
            </w:pPr>
            <w:r>
              <w:rPr>
                <w:lang w:val="en-GB"/>
              </w:rPr>
              <w:t>This callback mechanism is described through the “Callback conformance class” in OGC API – Processes.</w:t>
            </w:r>
          </w:p>
          <w:p w14:paraId="6E0BB627" w14:textId="694CCA7F" w:rsidR="00923D0D" w:rsidRDefault="00923D0D" w:rsidP="005925D5">
            <w:pPr>
              <w:pStyle w:val="ReqText"/>
              <w:rPr>
                <w:lang w:val="en-GB"/>
              </w:rPr>
            </w:pPr>
            <w:r>
              <w:rPr>
                <w:lang w:val="en-GB"/>
              </w:rPr>
              <w:lastRenderedPageBreak/>
              <w:t>To activate the callback, the server shall support the client subscriber URL(s) defined with the property “</w:t>
            </w:r>
            <w:r w:rsidRPr="009735DA">
              <w:rPr>
                <w:i/>
                <w:iCs/>
                <w:lang w:val="en-GB"/>
              </w:rPr>
              <w:t>subscriber</w:t>
            </w:r>
            <w:r>
              <w:rPr>
                <w:lang w:val="en-GB"/>
              </w:rPr>
              <w:t xml:space="preserve">” of a process execute payload, </w:t>
            </w:r>
            <w:r w:rsidRPr="00250731">
              <w:rPr>
                <w:lang w:val="en-GB"/>
              </w:rPr>
              <w:t>based upon the OpenAPI 3.0 schema</w:t>
            </w:r>
            <w:r>
              <w:rPr>
                <w:lang w:val="en-GB"/>
              </w:rPr>
              <w:t xml:space="preserve"> </w:t>
            </w:r>
            <w:hyperlink r:id="rId84" w:history="1">
              <w:r w:rsidRPr="005C3C2E">
                <w:rPr>
                  <w:rStyle w:val="Lienhypertexte"/>
                  <w:lang w:val="en-GB"/>
                </w:rPr>
                <w:t>subscriber.yaml</w:t>
              </w:r>
            </w:hyperlink>
            <w:r>
              <w:rPr>
                <w:lang w:val="en-GB"/>
              </w:rPr>
              <w:t xml:space="preserve">. </w:t>
            </w:r>
            <w:r w:rsidR="00915A60">
              <w:rPr>
                <w:lang w:val="en-GB"/>
              </w:rPr>
              <w:br/>
            </w:r>
            <w:r>
              <w:rPr>
                <w:lang w:val="en-GB"/>
              </w:rPr>
              <w:t xml:space="preserve">At least the following URIs shall be considered: </w:t>
            </w:r>
          </w:p>
          <w:p w14:paraId="5257F937" w14:textId="77777777" w:rsidR="00923D0D" w:rsidRDefault="00923D0D" w:rsidP="00923D0D">
            <w:pPr>
              <w:pStyle w:val="Bullet1"/>
              <w:rPr>
                <w:lang w:val="en-GB"/>
              </w:rPr>
            </w:pPr>
            <w:r w:rsidRPr="005C3C2E">
              <w:rPr>
                <w:lang w:val="en-GB"/>
              </w:rPr>
              <w:t>successUri</w:t>
            </w:r>
          </w:p>
          <w:p w14:paraId="1400A759" w14:textId="77777777" w:rsidR="00923D0D" w:rsidRPr="000A2976" w:rsidRDefault="00923D0D" w:rsidP="00923D0D">
            <w:pPr>
              <w:pStyle w:val="Bullet1"/>
              <w:rPr>
                <w:lang w:val="en-GB"/>
              </w:rPr>
            </w:pPr>
            <w:r w:rsidRPr="005C3C2E">
              <w:rPr>
                <w:lang w:val="en-GB"/>
              </w:rPr>
              <w:t>failedUri</w:t>
            </w:r>
          </w:p>
        </w:tc>
      </w:tr>
    </w:tbl>
    <w:p w14:paraId="2EAA1AF6" w14:textId="24EB3CF7" w:rsidR="000252BB" w:rsidRDefault="00372009" w:rsidP="009B5984">
      <w:pPr>
        <w:pStyle w:val="Titre2"/>
      </w:pPr>
      <w:bookmarkStart w:id="205" w:name="_Toc209430360"/>
      <w:r>
        <w:lastRenderedPageBreak/>
        <w:t>P</w:t>
      </w:r>
      <w:r w:rsidR="000252BB">
        <w:t xml:space="preserve">roduct </w:t>
      </w:r>
      <w:r w:rsidR="003B1699">
        <w:t>R</w:t>
      </w:r>
      <w:r w:rsidR="000252BB">
        <w:t>etriev</w:t>
      </w:r>
      <w:r w:rsidR="003B1699">
        <w:t>al</w:t>
      </w:r>
      <w:bookmarkEnd w:id="205"/>
    </w:p>
    <w:p w14:paraId="15A87FB5" w14:textId="50AAD7AD" w:rsidR="007F4A81" w:rsidRDefault="007F4A81" w:rsidP="007F4A81">
      <w:pPr>
        <w:rPr>
          <w:lang w:val="en-GB"/>
        </w:rPr>
      </w:pPr>
      <w:r>
        <w:rPr>
          <w:lang w:val="en-GB"/>
        </w:rPr>
        <w:t>The following sections describe requirements for product(s) retrieving functionalities, which consist in dissemination of offline product(s) from LTA to AIP.</w:t>
      </w:r>
    </w:p>
    <w:p w14:paraId="7298A6CE" w14:textId="6544282A" w:rsidR="00923D0D" w:rsidRDefault="00923D0D" w:rsidP="007F4A81">
      <w:pPr>
        <w:rPr>
          <w:lang w:val="en-GB"/>
        </w:rPr>
      </w:pPr>
      <w:r>
        <w:rPr>
          <w:lang w:val="en-GB"/>
        </w:rPr>
        <w:t>The AIP must expose a REST API compliant with OGC Processes – API v1.0. In this respect, it shall define various processes to meet the Product(s) retrieval functionalities, each process being available for LTA client execution.</w:t>
      </w:r>
    </w:p>
    <w:p w14:paraId="136B0EE5" w14:textId="77777777" w:rsidR="00923D0D" w:rsidRPr="008C70B5" w:rsidRDefault="00923D0D" w:rsidP="00923D0D"/>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923D0D" w:rsidRPr="00B74003" w14:paraId="09EB1C4A" w14:textId="77777777" w:rsidTr="005925D5">
        <w:trPr>
          <w:trHeight w:val="603"/>
        </w:trPr>
        <w:tc>
          <w:tcPr>
            <w:tcW w:w="236" w:type="dxa"/>
            <w:shd w:val="clear" w:color="auto" w:fill="0070C0"/>
          </w:tcPr>
          <w:p w14:paraId="0D272E4D" w14:textId="77777777" w:rsidR="00923D0D" w:rsidRDefault="00923D0D" w:rsidP="005925D5">
            <w:pPr>
              <w:rPr>
                <w:lang w:val="en-GB"/>
              </w:rPr>
            </w:pPr>
          </w:p>
        </w:tc>
        <w:tc>
          <w:tcPr>
            <w:tcW w:w="9734" w:type="dxa"/>
            <w:shd w:val="clear" w:color="auto" w:fill="F2F2F2" w:themeFill="background1" w:themeFillShade="F2"/>
          </w:tcPr>
          <w:p w14:paraId="332801E9" w14:textId="77777777" w:rsidR="00923D0D" w:rsidRPr="00923A4F" w:rsidRDefault="00923D0D" w:rsidP="005925D5">
            <w:pPr>
              <w:pStyle w:val="ReqTitle"/>
            </w:pPr>
            <w:r>
              <w:t>OGC-AIP</w:t>
            </w:r>
            <w:r w:rsidRPr="00923A4F">
              <w:t>-</w:t>
            </w:r>
            <w:r>
              <w:t>PRO</w:t>
            </w:r>
            <w:r w:rsidRPr="00923A4F">
              <w:t xml:space="preserve">-REQ-010 – </w:t>
            </w:r>
            <w:r>
              <w:t xml:space="preserve">supported </w:t>
            </w:r>
            <w:r w:rsidRPr="00923A4F">
              <w:t>Process</w:t>
            </w:r>
            <w:r>
              <w:t>es</w:t>
            </w:r>
          </w:p>
          <w:p w14:paraId="20DE1B7E" w14:textId="77777777" w:rsidR="00923D0D" w:rsidRDefault="00923D0D" w:rsidP="005925D5">
            <w:pPr>
              <w:pStyle w:val="ReqText"/>
              <w:rPr>
                <w:lang w:val="en-GB"/>
              </w:rPr>
            </w:pPr>
            <w:r>
              <w:rPr>
                <w:lang w:val="en-GB"/>
              </w:rPr>
              <w:t>AIP shall support and define the following processes:</w:t>
            </w:r>
          </w:p>
          <w:p w14:paraId="03D16E12" w14:textId="2A2F7E9B" w:rsidR="00923D0D" w:rsidRDefault="000A59AD" w:rsidP="00923D0D">
            <w:pPr>
              <w:pStyle w:val="Bullet1"/>
              <w:rPr>
                <w:lang w:val="en-GB"/>
              </w:rPr>
            </w:pPr>
            <w:r>
              <w:rPr>
                <w:b/>
                <w:bCs/>
                <w:lang w:val="en-GB"/>
              </w:rPr>
              <w:t>productOrder</w:t>
            </w:r>
            <w:r w:rsidR="00923D0D">
              <w:rPr>
                <w:lang w:val="en-GB"/>
              </w:rPr>
              <w:t xml:space="preserve"> to retrieve a single product</w:t>
            </w:r>
          </w:p>
          <w:p w14:paraId="14784BFC" w14:textId="0F299862" w:rsidR="00923D0D" w:rsidRDefault="004C1F01" w:rsidP="00923D0D">
            <w:pPr>
              <w:pStyle w:val="Bullet1"/>
              <w:rPr>
                <w:lang w:val="en-GB"/>
              </w:rPr>
            </w:pPr>
            <w:r>
              <w:rPr>
                <w:b/>
                <w:bCs/>
                <w:lang w:val="en-GB"/>
              </w:rPr>
              <w:t>b</w:t>
            </w:r>
            <w:r w:rsidR="00923D0D" w:rsidRPr="000D1FFB">
              <w:rPr>
                <w:b/>
                <w:bCs/>
                <w:lang w:val="en-GB"/>
              </w:rPr>
              <w:t>ulk</w:t>
            </w:r>
            <w:r w:rsidR="00923D0D">
              <w:rPr>
                <w:b/>
                <w:bCs/>
                <w:lang w:val="en-GB"/>
              </w:rPr>
              <w:t>Create</w:t>
            </w:r>
            <w:r w:rsidR="00923D0D">
              <w:rPr>
                <w:lang w:val="en-GB"/>
              </w:rPr>
              <w:t xml:space="preserve"> to initiate a bulk retrieving of several products</w:t>
            </w:r>
          </w:p>
          <w:p w14:paraId="6607B2CC" w14:textId="0BC2C6DA" w:rsidR="00923D0D" w:rsidRDefault="004C1F01" w:rsidP="00923D0D">
            <w:pPr>
              <w:pStyle w:val="Bullet1"/>
              <w:rPr>
                <w:lang w:val="en-GB"/>
              </w:rPr>
            </w:pPr>
            <w:r>
              <w:rPr>
                <w:b/>
                <w:bCs/>
                <w:lang w:val="en-GB"/>
              </w:rPr>
              <w:t>b</w:t>
            </w:r>
            <w:r w:rsidR="00923D0D" w:rsidRPr="000D1FFB">
              <w:rPr>
                <w:b/>
                <w:bCs/>
                <w:lang w:val="en-GB"/>
              </w:rPr>
              <w:t>atchOrder</w:t>
            </w:r>
            <w:r w:rsidR="00923D0D">
              <w:rPr>
                <w:lang w:val="en-GB"/>
              </w:rPr>
              <w:t xml:space="preserve"> to retrieve a list of products through a batch previously created</w:t>
            </w:r>
          </w:p>
          <w:p w14:paraId="50633B69" w14:textId="77777777" w:rsidR="00923D0D" w:rsidRPr="00484CE9" w:rsidRDefault="00923D0D" w:rsidP="005925D5">
            <w:pPr>
              <w:pStyle w:val="ReqText"/>
              <w:rPr>
                <w:lang w:val="en-GB"/>
              </w:rPr>
            </w:pPr>
            <w:r w:rsidRPr="00CA57DE">
              <w:rPr>
                <w:u w:val="single"/>
                <w:lang w:val="en-GB"/>
              </w:rPr>
              <w:t>Note</w:t>
            </w:r>
            <w:r>
              <w:rPr>
                <w:lang w:val="en-GB"/>
              </w:rPr>
              <w:t>: Each process is fully described in a dedicated section further in the document.</w:t>
            </w:r>
          </w:p>
        </w:tc>
      </w:tr>
    </w:tbl>
    <w:p w14:paraId="0BEE58AC" w14:textId="77777777" w:rsidR="00915A60" w:rsidRDefault="00915A60" w:rsidP="00915A60">
      <w:bookmarkStart w:id="206" w:name="_Ref199235303"/>
    </w:p>
    <w:p w14:paraId="5B7BC201" w14:textId="5D566879" w:rsidR="0003404D" w:rsidRDefault="00FF3B90" w:rsidP="000252BB">
      <w:pPr>
        <w:pStyle w:val="Titre3"/>
      </w:pPr>
      <w:bookmarkStart w:id="207" w:name="_Toc209430361"/>
      <w:bookmarkEnd w:id="206"/>
      <w:r>
        <w:t>Product</w:t>
      </w:r>
      <w:r w:rsidR="00EF4F46">
        <w:t>Order process</w:t>
      </w:r>
      <w:bookmarkEnd w:id="207"/>
    </w:p>
    <w:p w14:paraId="5DDFBF12" w14:textId="3625A498" w:rsidR="00FF3B90" w:rsidRDefault="00FF3B90" w:rsidP="00FF3B90">
      <w:pPr>
        <w:rPr>
          <w:lang w:val="en-GB"/>
        </w:rPr>
      </w:pPr>
      <w:r w:rsidRPr="00FF3B90">
        <w:rPr>
          <w:lang w:val="en-GB"/>
        </w:rPr>
        <w:t xml:space="preserve">The </w:t>
      </w:r>
      <w:r w:rsidR="00EF4F46">
        <w:rPr>
          <w:lang w:val="en-GB"/>
        </w:rPr>
        <w:t>“</w:t>
      </w:r>
      <w:r w:rsidRPr="00FF3B90">
        <w:rPr>
          <w:lang w:val="en-GB"/>
        </w:rPr>
        <w:t xml:space="preserve">Product </w:t>
      </w:r>
      <w:r w:rsidR="00EF4F46">
        <w:rPr>
          <w:lang w:val="en-GB"/>
        </w:rPr>
        <w:t xml:space="preserve">Order” operation </w:t>
      </w:r>
      <w:r w:rsidRPr="00FF3B90">
        <w:rPr>
          <w:lang w:val="en-GB"/>
        </w:rPr>
        <w:t xml:space="preserve">allows to trigger the delivery of </w:t>
      </w:r>
      <w:r w:rsidR="0099314F">
        <w:rPr>
          <w:lang w:val="en-GB"/>
        </w:rPr>
        <w:t xml:space="preserve">a single </w:t>
      </w:r>
      <w:r w:rsidRPr="00FF3B90">
        <w:rPr>
          <w:lang w:val="en-GB"/>
        </w:rPr>
        <w:t xml:space="preserve">product from the LTA to the AIP, from where </w:t>
      </w:r>
      <w:r w:rsidR="0099314F">
        <w:rPr>
          <w:lang w:val="en-GB"/>
        </w:rPr>
        <w:t xml:space="preserve">it </w:t>
      </w:r>
      <w:r w:rsidRPr="00FF3B90">
        <w:rPr>
          <w:lang w:val="en-GB"/>
        </w:rPr>
        <w:t>can subsequently be downloaded. This is illustrated in the sequence diagram below.</w:t>
      </w:r>
    </w:p>
    <w:p w14:paraId="2B84FD2A" w14:textId="77777777" w:rsidR="0099314F" w:rsidRDefault="00FF3B90" w:rsidP="0099314F">
      <w:pPr>
        <w:keepNext/>
      </w:pPr>
      <w:r>
        <w:rPr>
          <w:noProof/>
          <w:lang w:val="en-GB"/>
        </w:rPr>
        <w:lastRenderedPageBreak/>
        <w:drawing>
          <wp:inline distT="0" distB="0" distL="0" distR="0" wp14:anchorId="206AE806" wp14:editId="77A39859">
            <wp:extent cx="4300618" cy="3705563"/>
            <wp:effectExtent l="0" t="0" r="5080" b="0"/>
            <wp:docPr id="58205826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2058261" name="Image 1"/>
                    <pic:cNvPicPr>
                      <a:picLocks noChangeAspect="1" noChangeArrowheads="1"/>
                    </pic:cNvPicPr>
                  </pic:nvPicPr>
                  <pic:blipFill>
                    <a:blip r:embed="rId85"/>
                    <a:stretch>
                      <a:fillRect/>
                    </a:stretch>
                  </pic:blipFill>
                  <pic:spPr bwMode="auto">
                    <a:xfrm>
                      <a:off x="0" y="0"/>
                      <a:ext cx="4300618" cy="3705563"/>
                    </a:xfrm>
                    <a:prstGeom prst="rect">
                      <a:avLst/>
                    </a:prstGeom>
                    <a:noFill/>
                  </pic:spPr>
                </pic:pic>
              </a:graphicData>
            </a:graphic>
          </wp:inline>
        </w:drawing>
      </w:r>
    </w:p>
    <w:p w14:paraId="27F105A2" w14:textId="6908FDFD" w:rsidR="0099314F" w:rsidRDefault="0099314F" w:rsidP="009735DA">
      <w:pPr>
        <w:pStyle w:val="Lgende"/>
      </w:pPr>
      <w:r>
        <w:t xml:space="preserve">Figure </w:t>
      </w:r>
      <w:r>
        <w:fldChar w:fldCharType="begin"/>
      </w:r>
      <w:r>
        <w:instrText xml:space="preserve"> SEQ Figure \* ARABIC </w:instrText>
      </w:r>
      <w:r>
        <w:fldChar w:fldCharType="separate"/>
      </w:r>
      <w:r w:rsidR="00FB1301">
        <w:rPr>
          <w:noProof/>
        </w:rPr>
        <w:t>3</w:t>
      </w:r>
      <w:r>
        <w:fldChar w:fldCharType="end"/>
      </w:r>
      <w:r>
        <w:t xml:space="preserve">: Sequence diagram </w:t>
      </w:r>
      <w:r>
        <w:rPr>
          <w:noProof/>
        </w:rPr>
        <w:t>of the productOrder process</w:t>
      </w:r>
    </w:p>
    <w:p w14:paraId="02B742EB" w14:textId="77777777" w:rsidR="009735DA" w:rsidRDefault="009735DA" w:rsidP="00FF3B90">
      <w:pPr>
        <w:rPr>
          <w:lang w:val="en-GB"/>
        </w:rPr>
      </w:pPr>
    </w:p>
    <w:p w14:paraId="3239794A" w14:textId="7CCF90AB" w:rsidR="00FF3B90" w:rsidRDefault="000C3F55" w:rsidP="00FF3B90">
      <w:pPr>
        <w:rPr>
          <w:lang w:val="en-GB"/>
        </w:rPr>
      </w:pPr>
      <w:r>
        <w:rPr>
          <w:lang w:val="en-GB"/>
        </w:rPr>
        <w:t>An</w:t>
      </w:r>
      <w:r w:rsidR="009735DA">
        <w:rPr>
          <w:lang w:val="en-GB"/>
        </w:rPr>
        <w:t xml:space="preserve"> alternative diagram illustrates the same operation with the callback mechanism in place</w:t>
      </w:r>
    </w:p>
    <w:p w14:paraId="7D1D5ACC" w14:textId="77777777" w:rsidR="009735DA" w:rsidRDefault="009735DA" w:rsidP="009735DA">
      <w:pPr>
        <w:keepNext/>
      </w:pPr>
      <w:r>
        <w:rPr>
          <w:noProof/>
          <w:lang w:val="en-GB"/>
        </w:rPr>
        <w:drawing>
          <wp:inline distT="0" distB="0" distL="0" distR="0" wp14:anchorId="5C7BAC62" wp14:editId="78E20961">
            <wp:extent cx="4459767" cy="3428971"/>
            <wp:effectExtent l="0" t="0" r="0" b="635"/>
            <wp:docPr id="1197330464"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7330464" name="Image 1"/>
                    <pic:cNvPicPr/>
                  </pic:nvPicPr>
                  <pic:blipFill>
                    <a:blip r:embed="rId86"/>
                    <a:stretch>
                      <a:fillRect/>
                    </a:stretch>
                  </pic:blipFill>
                  <pic:spPr>
                    <a:xfrm>
                      <a:off x="0" y="0"/>
                      <a:ext cx="4459767" cy="3428971"/>
                    </a:xfrm>
                    <a:prstGeom prst="rect">
                      <a:avLst/>
                    </a:prstGeom>
                  </pic:spPr>
                </pic:pic>
              </a:graphicData>
            </a:graphic>
          </wp:inline>
        </w:drawing>
      </w:r>
    </w:p>
    <w:p w14:paraId="19259F97" w14:textId="432D50E1" w:rsidR="009735DA" w:rsidRPr="00FF3B90" w:rsidRDefault="009735DA" w:rsidP="009735DA">
      <w:pPr>
        <w:pStyle w:val="Lgende"/>
      </w:pPr>
      <w:r>
        <w:t xml:space="preserve">Figure </w:t>
      </w:r>
      <w:r>
        <w:fldChar w:fldCharType="begin"/>
      </w:r>
      <w:r>
        <w:instrText xml:space="preserve"> SEQ Figure \* ARABIC </w:instrText>
      </w:r>
      <w:r>
        <w:fldChar w:fldCharType="separate"/>
      </w:r>
      <w:r w:rsidR="00FB1301">
        <w:rPr>
          <w:noProof/>
        </w:rPr>
        <w:t>4</w:t>
      </w:r>
      <w:r>
        <w:fldChar w:fldCharType="end"/>
      </w:r>
      <w:r>
        <w:t xml:space="preserve">: </w:t>
      </w:r>
      <w:r w:rsidRPr="00D069B0">
        <w:t>Sequence diagram of the productOrder process</w:t>
      </w:r>
      <w:r>
        <w:rPr>
          <w:noProof/>
        </w:rPr>
        <w:t xml:space="preserve"> with callback</w:t>
      </w:r>
    </w:p>
    <w:p w14:paraId="2663E987" w14:textId="77777777" w:rsidR="009735DA" w:rsidRDefault="009735DA" w:rsidP="009B5984">
      <w:pPr>
        <w:rPr>
          <w:lang w:val="en-GB"/>
        </w:rPr>
      </w:pPr>
    </w:p>
    <w:p w14:paraId="182D472F" w14:textId="772347B3" w:rsidR="009B5984" w:rsidRDefault="009A2107" w:rsidP="009B5984">
      <w:pPr>
        <w:rPr>
          <w:lang w:val="en-GB"/>
        </w:rPr>
      </w:pPr>
      <w:r>
        <w:rPr>
          <w:lang w:val="en-GB"/>
        </w:rPr>
        <w:t>Th</w:t>
      </w:r>
      <w:r w:rsidR="00EF4F46">
        <w:rPr>
          <w:lang w:val="en-GB"/>
        </w:rPr>
        <w:t>is</w:t>
      </w:r>
      <w:r>
        <w:rPr>
          <w:lang w:val="en-GB"/>
        </w:rPr>
        <w:t xml:space="preserve"> operation is described through a specific Process implemented in </w:t>
      </w:r>
      <w:r w:rsidR="009F3366">
        <w:rPr>
          <w:lang w:val="en-GB"/>
        </w:rPr>
        <w:t>The AIP instance</w:t>
      </w:r>
      <w:r w:rsidR="00EF4F46">
        <w:rPr>
          <w:lang w:val="en-GB"/>
        </w:rPr>
        <w:t xml:space="preserve">, called </w:t>
      </w:r>
      <w:r w:rsidR="000A59AD">
        <w:rPr>
          <w:b/>
          <w:bCs/>
          <w:lang w:val="en-GB"/>
        </w:rPr>
        <w:t>productOrder</w:t>
      </w:r>
      <w:r>
        <w:rPr>
          <w:lang w:val="en-GB"/>
        </w:rPr>
        <w:t>.</w:t>
      </w:r>
    </w:p>
    <w:p w14:paraId="4C90B22C" w14:textId="40691B08" w:rsidR="00FF3B90" w:rsidRDefault="00DF1ED7" w:rsidP="00EF4F46">
      <w:pPr>
        <w:pStyle w:val="Titre4"/>
      </w:pPr>
      <w:r>
        <w:lastRenderedPageBreak/>
        <w:t>Process definition</w:t>
      </w:r>
    </w:p>
    <w:p w14:paraId="05BE1A46" w14:textId="13429DE0" w:rsidR="00880BA9" w:rsidRDefault="001D0B64" w:rsidP="00DF1ED7">
      <w:pPr>
        <w:rPr>
          <w:lang w:val="en-GB"/>
        </w:rPr>
      </w:pPr>
      <w:r w:rsidRPr="001D0B64">
        <w:rPr>
          <w:lang w:val="en-GB"/>
        </w:rPr>
        <w:t xml:space="preserve">The following requirements </w:t>
      </w:r>
      <w:r>
        <w:rPr>
          <w:lang w:val="en-GB"/>
        </w:rPr>
        <w:t>relates to the process description and characteristics, the expected inputs parameters, and the outputs provided in the result in case of successful execution.</w:t>
      </w:r>
    </w:p>
    <w:p w14:paraId="17EE2089" w14:textId="77777777" w:rsidR="001D0B64" w:rsidRPr="001D0B64" w:rsidRDefault="001D0B64" w:rsidP="00DF1ED7">
      <w:pPr>
        <w:rPr>
          <w:lang w:val="en-GB"/>
        </w:rPr>
      </w:pP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880BA9" w:rsidRPr="00B74003" w14:paraId="3A26D5CF" w14:textId="77777777" w:rsidTr="005925D5">
        <w:trPr>
          <w:trHeight w:val="603"/>
        </w:trPr>
        <w:tc>
          <w:tcPr>
            <w:tcW w:w="236" w:type="dxa"/>
            <w:shd w:val="clear" w:color="auto" w:fill="0070C0"/>
          </w:tcPr>
          <w:p w14:paraId="40123D67" w14:textId="77777777" w:rsidR="00880BA9" w:rsidRDefault="00880BA9" w:rsidP="005925D5">
            <w:pPr>
              <w:rPr>
                <w:lang w:val="en-GB"/>
              </w:rPr>
            </w:pPr>
          </w:p>
        </w:tc>
        <w:tc>
          <w:tcPr>
            <w:tcW w:w="9734" w:type="dxa"/>
            <w:shd w:val="clear" w:color="auto" w:fill="F2F2F2" w:themeFill="background1" w:themeFillShade="F2"/>
          </w:tcPr>
          <w:p w14:paraId="16CA6526" w14:textId="6F18A264" w:rsidR="00880BA9" w:rsidRPr="00923A4F" w:rsidRDefault="000F7579" w:rsidP="005925D5">
            <w:pPr>
              <w:pStyle w:val="ReqTitle"/>
            </w:pPr>
            <w:r>
              <w:t>OGC-AIP</w:t>
            </w:r>
            <w:r w:rsidR="00880BA9" w:rsidRPr="00923A4F">
              <w:t>-</w:t>
            </w:r>
            <w:r w:rsidR="00880BA9">
              <w:t>PRO</w:t>
            </w:r>
            <w:r w:rsidR="00880BA9" w:rsidRPr="00923A4F">
              <w:t>-REQ-0</w:t>
            </w:r>
            <w:r w:rsidR="00880BA9">
              <w:t>2</w:t>
            </w:r>
            <w:r w:rsidR="00880BA9" w:rsidRPr="00923A4F">
              <w:t>0 –</w:t>
            </w:r>
            <w:r w:rsidR="001D0B64">
              <w:t xml:space="preserve"> </w:t>
            </w:r>
            <w:r w:rsidR="00880BA9">
              <w:t>Process Definition</w:t>
            </w:r>
          </w:p>
          <w:p w14:paraId="6D971647" w14:textId="56A7E5B2" w:rsidR="00880BA9" w:rsidRDefault="00880BA9" w:rsidP="005925D5">
            <w:pPr>
              <w:pStyle w:val="ReqText"/>
              <w:rPr>
                <w:lang w:val="en-GB"/>
              </w:rPr>
            </w:pPr>
            <w:r>
              <w:rPr>
                <w:lang w:val="en-GB"/>
              </w:rPr>
              <w:t>AIP shall define and implement a</w:t>
            </w:r>
            <w:r w:rsidRPr="00DF1ED7">
              <w:rPr>
                <w:lang w:val="en-GB"/>
              </w:rPr>
              <w:t xml:space="preserve"> specific pro</w:t>
            </w:r>
            <w:r>
              <w:rPr>
                <w:lang w:val="en-GB"/>
              </w:rPr>
              <w:t>cess called “</w:t>
            </w:r>
            <w:r w:rsidR="000A59AD">
              <w:rPr>
                <w:b/>
                <w:bCs/>
                <w:lang w:val="en-GB"/>
              </w:rPr>
              <w:t>productOrder</w:t>
            </w:r>
            <w:r>
              <w:rPr>
                <w:lang w:val="en-GB"/>
              </w:rPr>
              <w:t>” to support single product retrieving operation. Th</w:t>
            </w:r>
            <w:r w:rsidR="00FD0BDC">
              <w:rPr>
                <w:lang w:val="en-GB"/>
              </w:rPr>
              <w:t>e</w:t>
            </w:r>
            <w:r>
              <w:rPr>
                <w:lang w:val="en-GB"/>
              </w:rPr>
              <w:t xml:space="preserve"> </w:t>
            </w:r>
            <w:r w:rsidR="000A59AD">
              <w:rPr>
                <w:lang w:val="en-GB"/>
              </w:rPr>
              <w:t>productOrder</w:t>
            </w:r>
            <w:r>
              <w:rPr>
                <w:lang w:val="en-GB"/>
              </w:rPr>
              <w:t xml:space="preserve"> process shall </w:t>
            </w:r>
            <w:r w:rsidR="00FD0BDC">
              <w:rPr>
                <w:lang w:val="en-GB"/>
              </w:rPr>
              <w:t xml:space="preserve">allow execution in asynchronous mode and will return results as value. It also shall be </w:t>
            </w:r>
            <w:r w:rsidR="00B01B18">
              <w:rPr>
                <w:lang w:val="en-GB"/>
              </w:rPr>
              <w:t>described</w:t>
            </w:r>
            <w:r>
              <w:rPr>
                <w:lang w:val="en-GB"/>
              </w:rPr>
              <w:t xml:space="preserve"> </w:t>
            </w:r>
            <w:r w:rsidR="00FD0BDC">
              <w:rPr>
                <w:lang w:val="en-GB"/>
              </w:rPr>
              <w:t xml:space="preserve">with </w:t>
            </w:r>
            <w:r>
              <w:rPr>
                <w:lang w:val="en-GB"/>
              </w:rPr>
              <w:t xml:space="preserve">the following properties: </w:t>
            </w:r>
          </w:p>
          <w:p w14:paraId="583E99D4" w14:textId="333A53E2" w:rsidR="00880BA9" w:rsidRPr="00880BA9" w:rsidRDefault="00880BA9" w:rsidP="00880BA9">
            <w:pPr>
              <w:pStyle w:val="Bullet1"/>
              <w:rPr>
                <w:lang w:val="en-GB"/>
              </w:rPr>
            </w:pPr>
            <w:r w:rsidRPr="00880BA9">
              <w:rPr>
                <w:lang w:val="en-GB"/>
              </w:rPr>
              <w:t xml:space="preserve">id: </w:t>
            </w:r>
            <w:r w:rsidR="00FD0BDC">
              <w:rPr>
                <w:lang w:val="en-GB"/>
              </w:rPr>
              <w:t xml:space="preserve">value </w:t>
            </w:r>
            <w:r>
              <w:rPr>
                <w:lang w:val="en-GB"/>
              </w:rPr>
              <w:t>set</w:t>
            </w:r>
            <w:r w:rsidRPr="00880BA9">
              <w:rPr>
                <w:lang w:val="en-GB"/>
              </w:rPr>
              <w:t xml:space="preserve"> to “</w:t>
            </w:r>
            <w:r w:rsidR="000A59AD">
              <w:rPr>
                <w:lang w:val="en-GB"/>
              </w:rPr>
              <w:t>productOrder</w:t>
            </w:r>
            <w:r w:rsidRPr="00880BA9">
              <w:rPr>
                <w:lang w:val="en-GB"/>
              </w:rPr>
              <w:t>”.</w:t>
            </w:r>
          </w:p>
          <w:p w14:paraId="40E6AABF" w14:textId="4E319248" w:rsidR="00880BA9" w:rsidRDefault="00880BA9" w:rsidP="00880BA9">
            <w:pPr>
              <w:pStyle w:val="Bullet1"/>
              <w:rPr>
                <w:lang w:val="en-GB"/>
              </w:rPr>
            </w:pPr>
            <w:r w:rsidRPr="00880BA9">
              <w:rPr>
                <w:lang w:val="en-GB"/>
              </w:rPr>
              <w:t>title</w:t>
            </w:r>
            <w:r>
              <w:rPr>
                <w:lang w:val="en-GB"/>
              </w:rPr>
              <w:t xml:space="preserve">: </w:t>
            </w:r>
            <w:r w:rsidR="00FD0BDC">
              <w:rPr>
                <w:lang w:val="en-GB"/>
              </w:rPr>
              <w:t xml:space="preserve">value </w:t>
            </w:r>
            <w:r>
              <w:rPr>
                <w:lang w:val="en-GB"/>
              </w:rPr>
              <w:t xml:space="preserve">set to </w:t>
            </w:r>
            <w:r w:rsidR="00FD0BDC">
              <w:rPr>
                <w:lang w:val="en-GB"/>
              </w:rPr>
              <w:t>“</w:t>
            </w:r>
            <w:r w:rsidR="00FD0BDC" w:rsidRPr="00FD0BDC">
              <w:rPr>
                <w:lang w:val="en-GB"/>
              </w:rPr>
              <w:t>LTA product retrieving</w:t>
            </w:r>
            <w:r w:rsidR="00FD0BDC">
              <w:rPr>
                <w:lang w:val="en-GB"/>
              </w:rPr>
              <w:t>”</w:t>
            </w:r>
          </w:p>
          <w:p w14:paraId="6C314B68" w14:textId="73BCCE6D" w:rsidR="00880BA9" w:rsidRPr="00FD0BDC" w:rsidRDefault="00FD0BDC" w:rsidP="00FD0BDC">
            <w:pPr>
              <w:pStyle w:val="Bullet1"/>
              <w:rPr>
                <w:lang w:val="en-GB"/>
              </w:rPr>
            </w:pPr>
            <w:r>
              <w:rPr>
                <w:lang w:val="en-GB"/>
              </w:rPr>
              <w:t>description: value set to an understandable value</w:t>
            </w:r>
          </w:p>
        </w:tc>
      </w:tr>
    </w:tbl>
    <w:p w14:paraId="35DB7B34" w14:textId="77777777" w:rsidR="00880BA9" w:rsidRDefault="00880BA9" w:rsidP="00DF1ED7">
      <w:pPr>
        <w:rPr>
          <w:u w:val="single"/>
        </w:rPr>
      </w:pPr>
    </w:p>
    <w:p w14:paraId="3C13DF75" w14:textId="7620B88C" w:rsidR="0099314F" w:rsidRDefault="0099314F" w:rsidP="0099314F">
      <w:pPr>
        <w:pStyle w:val="Titre4"/>
      </w:pPr>
      <w:r>
        <w:t>Process inputs/outputs</w:t>
      </w:r>
    </w:p>
    <w:p w14:paraId="3254316C" w14:textId="77777777" w:rsidR="0099314F" w:rsidRPr="0099314F" w:rsidRDefault="0099314F" w:rsidP="0099314F">
      <w:pPr>
        <w:rPr>
          <w:lang w:val="en-GB"/>
        </w:rPr>
      </w:pP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FD0BDC" w:rsidRPr="00B74003" w14:paraId="43A31E7D" w14:textId="77777777" w:rsidTr="005925D5">
        <w:trPr>
          <w:trHeight w:val="603"/>
        </w:trPr>
        <w:tc>
          <w:tcPr>
            <w:tcW w:w="236" w:type="dxa"/>
            <w:shd w:val="clear" w:color="auto" w:fill="0070C0"/>
          </w:tcPr>
          <w:p w14:paraId="2934C4FD" w14:textId="77777777" w:rsidR="00FD0BDC" w:rsidRDefault="00FD0BDC" w:rsidP="005925D5">
            <w:pPr>
              <w:rPr>
                <w:lang w:val="en-GB"/>
              </w:rPr>
            </w:pPr>
          </w:p>
        </w:tc>
        <w:tc>
          <w:tcPr>
            <w:tcW w:w="9734" w:type="dxa"/>
            <w:shd w:val="clear" w:color="auto" w:fill="F2F2F2" w:themeFill="background1" w:themeFillShade="F2"/>
          </w:tcPr>
          <w:p w14:paraId="6875D8BA" w14:textId="62B09C38" w:rsidR="00FD0BDC" w:rsidRPr="00923A4F" w:rsidRDefault="000F7579" w:rsidP="005925D5">
            <w:pPr>
              <w:pStyle w:val="ReqTitle"/>
            </w:pPr>
            <w:r>
              <w:t>OGC-AIP</w:t>
            </w:r>
            <w:r w:rsidR="00FD0BDC" w:rsidRPr="00923A4F">
              <w:t>-</w:t>
            </w:r>
            <w:r w:rsidR="00FD0BDC">
              <w:t>PRO</w:t>
            </w:r>
            <w:r w:rsidR="00FD0BDC" w:rsidRPr="00923A4F">
              <w:t>-REQ-0</w:t>
            </w:r>
            <w:r w:rsidR="00FD0BDC">
              <w:t>3</w:t>
            </w:r>
            <w:r w:rsidR="00FD0BDC" w:rsidRPr="00923A4F">
              <w:t>0 –</w:t>
            </w:r>
            <w:r w:rsidR="001D0B64">
              <w:t xml:space="preserve"> </w:t>
            </w:r>
            <w:r w:rsidR="00FD0BDC">
              <w:t>Process inputs</w:t>
            </w:r>
          </w:p>
          <w:p w14:paraId="0C0847F7" w14:textId="1FCA47B4" w:rsidR="00FD0BDC" w:rsidRDefault="00884E65" w:rsidP="005925D5">
            <w:pPr>
              <w:pStyle w:val="ReqText"/>
              <w:rPr>
                <w:lang w:val="en-GB"/>
              </w:rPr>
            </w:pPr>
            <w:r>
              <w:rPr>
                <w:lang w:val="en-GB"/>
              </w:rPr>
              <w:t xml:space="preserve">The </w:t>
            </w:r>
            <w:r w:rsidR="000A59AD">
              <w:rPr>
                <w:lang w:val="en-GB"/>
              </w:rPr>
              <w:t>productOrder</w:t>
            </w:r>
            <w:r>
              <w:rPr>
                <w:lang w:val="en-GB"/>
              </w:rPr>
              <w:t xml:space="preserve"> process </w:t>
            </w:r>
            <w:r w:rsidR="00FD0BDC">
              <w:rPr>
                <w:lang w:val="en-GB"/>
              </w:rPr>
              <w:t>shall</w:t>
            </w:r>
            <w:r>
              <w:rPr>
                <w:lang w:val="en-GB"/>
              </w:rPr>
              <w:t xml:space="preserve"> support the following mandatory inputs</w:t>
            </w:r>
            <w:r w:rsidR="00FD0BDC">
              <w:rPr>
                <w:lang w:val="en-GB"/>
              </w:rPr>
              <w:t xml:space="preserve">: </w:t>
            </w:r>
          </w:p>
          <w:p w14:paraId="41D3A10F" w14:textId="44D18389" w:rsidR="00FD0BDC" w:rsidRDefault="00F31D47" w:rsidP="00FD0BDC">
            <w:pPr>
              <w:pStyle w:val="Bullet1"/>
              <w:rPr>
                <w:lang w:val="en-GB"/>
              </w:rPr>
            </w:pPr>
            <w:r w:rsidRPr="00F31D47">
              <w:rPr>
                <w:b/>
                <w:bCs/>
                <w:lang w:val="en-GB"/>
              </w:rPr>
              <w:t>product</w:t>
            </w:r>
            <w:r w:rsidR="002B1A29">
              <w:rPr>
                <w:b/>
                <w:bCs/>
                <w:lang w:val="en-GB"/>
              </w:rPr>
              <w:t>I</w:t>
            </w:r>
            <w:r w:rsidRPr="00F31D47">
              <w:rPr>
                <w:b/>
                <w:bCs/>
                <w:lang w:val="en-GB"/>
              </w:rPr>
              <w:t>d</w:t>
            </w:r>
            <w:r>
              <w:rPr>
                <w:lang w:val="en-GB"/>
              </w:rPr>
              <w:t>:</w:t>
            </w:r>
            <w:r w:rsidR="001D2303">
              <w:rPr>
                <w:lang w:val="en-GB"/>
              </w:rPr>
              <w:t xml:space="preserve"> string value type which represents </w:t>
            </w:r>
            <w:r w:rsidR="008D472F">
              <w:rPr>
                <w:lang w:val="en-GB"/>
              </w:rPr>
              <w:t xml:space="preserve">an item </w:t>
            </w:r>
            <w:r w:rsidR="001D2303">
              <w:rPr>
                <w:lang w:val="en-GB"/>
              </w:rPr>
              <w:t>id in the STAC catalogue</w:t>
            </w:r>
          </w:p>
          <w:p w14:paraId="1197A502" w14:textId="2150D1D7" w:rsidR="001D2303" w:rsidRDefault="001D2303" w:rsidP="001D2303">
            <w:pPr>
              <w:pStyle w:val="ReqText"/>
              <w:rPr>
                <w:lang w:val="en-GB"/>
              </w:rPr>
            </w:pPr>
            <w:r>
              <w:rPr>
                <w:lang w:val="en-GB"/>
              </w:rPr>
              <w:t xml:space="preserve">The </w:t>
            </w:r>
            <w:r w:rsidR="000A59AD">
              <w:rPr>
                <w:lang w:val="en-GB"/>
              </w:rPr>
              <w:t>productOrder</w:t>
            </w:r>
            <w:r>
              <w:rPr>
                <w:lang w:val="en-GB"/>
              </w:rPr>
              <w:t xml:space="preserve"> process shall support the following optional inputs: </w:t>
            </w:r>
          </w:p>
          <w:p w14:paraId="7F3587AE" w14:textId="0126166D" w:rsidR="001D2303" w:rsidRPr="00FD0BDC" w:rsidRDefault="001D2303" w:rsidP="00FD0BDC">
            <w:pPr>
              <w:pStyle w:val="Bullet1"/>
              <w:rPr>
                <w:lang w:val="en-GB"/>
              </w:rPr>
            </w:pPr>
            <w:r w:rsidRPr="00F31D47">
              <w:rPr>
                <w:b/>
                <w:bCs/>
                <w:lang w:val="en-GB"/>
              </w:rPr>
              <w:t>priority</w:t>
            </w:r>
            <w:r>
              <w:rPr>
                <w:lang w:val="en-GB"/>
              </w:rPr>
              <w:t>: priority of the order requested by the user, which is an integer value type between 1 and 100 (highest priority).</w:t>
            </w:r>
          </w:p>
        </w:tc>
      </w:tr>
    </w:tbl>
    <w:p w14:paraId="5CE38866" w14:textId="77777777" w:rsidR="00FD0BDC" w:rsidRDefault="00FD0BDC" w:rsidP="00DF1ED7"/>
    <w:p w14:paraId="38618DD9" w14:textId="172761E7" w:rsidR="00FD0BDC" w:rsidRPr="00FD0BDC" w:rsidRDefault="00FD0BDC" w:rsidP="00DF1ED7">
      <w:r w:rsidRPr="00FD0BDC">
        <w:t xml:space="preserve">The following table </w:t>
      </w:r>
      <w:r>
        <w:t>details the list of inputs.</w:t>
      </w:r>
    </w:p>
    <w:tbl>
      <w:tblPr>
        <w:tblStyle w:val="Grilledutableau"/>
        <w:tblW w:w="0" w:type="auto"/>
        <w:tblLook w:val="04A0" w:firstRow="1" w:lastRow="0" w:firstColumn="1" w:lastColumn="0" w:noHBand="0" w:noVBand="1"/>
      </w:tblPr>
      <w:tblGrid>
        <w:gridCol w:w="1413"/>
        <w:gridCol w:w="3827"/>
        <w:gridCol w:w="2083"/>
        <w:gridCol w:w="2647"/>
      </w:tblGrid>
      <w:tr w:rsidR="00FD0BDC" w14:paraId="3D8658A5" w14:textId="77777777" w:rsidTr="005925D5">
        <w:tc>
          <w:tcPr>
            <w:tcW w:w="1413" w:type="dxa"/>
            <w:shd w:val="clear" w:color="auto" w:fill="007BB8"/>
          </w:tcPr>
          <w:p w14:paraId="178B6C0E" w14:textId="77777777" w:rsidR="00FD0BDC" w:rsidRPr="007C3AF7" w:rsidRDefault="00FD0BDC" w:rsidP="005925D5">
            <w:pPr>
              <w:rPr>
                <w:b/>
                <w:bCs/>
                <w:color w:val="FFFFFF" w:themeColor="background1"/>
                <w:lang w:val="en-GB"/>
              </w:rPr>
            </w:pPr>
            <w:r w:rsidRPr="007C3AF7">
              <w:rPr>
                <w:b/>
                <w:bCs/>
                <w:color w:val="FFFFFF" w:themeColor="background1"/>
                <w:lang w:val="en-GB"/>
              </w:rPr>
              <w:t>Input name</w:t>
            </w:r>
          </w:p>
        </w:tc>
        <w:tc>
          <w:tcPr>
            <w:tcW w:w="3827" w:type="dxa"/>
            <w:shd w:val="clear" w:color="auto" w:fill="007BB8"/>
          </w:tcPr>
          <w:p w14:paraId="5ABD0962" w14:textId="77777777" w:rsidR="00FD0BDC" w:rsidRPr="007C3AF7" w:rsidRDefault="00FD0BDC" w:rsidP="005925D5">
            <w:pPr>
              <w:rPr>
                <w:b/>
                <w:bCs/>
                <w:color w:val="FFFFFF" w:themeColor="background1"/>
                <w:lang w:val="en-GB"/>
              </w:rPr>
            </w:pPr>
            <w:r>
              <w:rPr>
                <w:b/>
                <w:bCs/>
                <w:color w:val="FFFFFF" w:themeColor="background1"/>
                <w:lang w:val="en-GB"/>
              </w:rPr>
              <w:t>Input description</w:t>
            </w:r>
          </w:p>
        </w:tc>
        <w:tc>
          <w:tcPr>
            <w:tcW w:w="2083" w:type="dxa"/>
            <w:shd w:val="clear" w:color="auto" w:fill="007BB8"/>
          </w:tcPr>
          <w:p w14:paraId="211DEC90" w14:textId="77777777" w:rsidR="00FD0BDC" w:rsidRPr="007C3AF7" w:rsidRDefault="00FD0BDC" w:rsidP="005925D5">
            <w:pPr>
              <w:rPr>
                <w:b/>
                <w:bCs/>
                <w:color w:val="FFFFFF" w:themeColor="background1"/>
                <w:lang w:val="en-GB"/>
              </w:rPr>
            </w:pPr>
            <w:r w:rsidRPr="007C3AF7">
              <w:rPr>
                <w:b/>
                <w:bCs/>
                <w:color w:val="FFFFFF" w:themeColor="background1"/>
                <w:lang w:val="en-GB"/>
              </w:rPr>
              <w:t>Input type</w:t>
            </w:r>
          </w:p>
        </w:tc>
        <w:tc>
          <w:tcPr>
            <w:tcW w:w="2647" w:type="dxa"/>
            <w:shd w:val="clear" w:color="auto" w:fill="007BB8"/>
          </w:tcPr>
          <w:p w14:paraId="140922BD" w14:textId="559BD485" w:rsidR="00FD0BDC" w:rsidRPr="007C3AF7" w:rsidRDefault="00534F0C" w:rsidP="005925D5">
            <w:pPr>
              <w:rPr>
                <w:b/>
                <w:bCs/>
                <w:color w:val="FFFFFF" w:themeColor="background1"/>
                <w:lang w:val="en-GB"/>
              </w:rPr>
            </w:pPr>
            <w:r w:rsidRPr="007C3AF7">
              <w:rPr>
                <w:b/>
                <w:bCs/>
                <w:color w:val="FFFFFF" w:themeColor="background1"/>
                <w:lang w:val="en-GB"/>
              </w:rPr>
              <w:t>Occurrences</w:t>
            </w:r>
          </w:p>
        </w:tc>
      </w:tr>
      <w:tr w:rsidR="00FD0BDC" w14:paraId="743486C3" w14:textId="77777777" w:rsidTr="005925D5">
        <w:tc>
          <w:tcPr>
            <w:tcW w:w="1413" w:type="dxa"/>
          </w:tcPr>
          <w:p w14:paraId="66037D51" w14:textId="45588434" w:rsidR="00FD0BDC" w:rsidRPr="001D2303" w:rsidRDefault="00FD0BDC" w:rsidP="005925D5">
            <w:pPr>
              <w:rPr>
                <w:b/>
                <w:bCs/>
                <w:lang w:val="en-GB"/>
              </w:rPr>
            </w:pPr>
            <w:r w:rsidRPr="001D2303">
              <w:rPr>
                <w:b/>
                <w:bCs/>
                <w:lang w:val="en-GB"/>
              </w:rPr>
              <w:t>product</w:t>
            </w:r>
            <w:r w:rsidR="00F31D47">
              <w:rPr>
                <w:b/>
                <w:bCs/>
                <w:lang w:val="en-GB"/>
              </w:rPr>
              <w:t>I</w:t>
            </w:r>
            <w:r w:rsidRPr="001D2303">
              <w:rPr>
                <w:b/>
                <w:bCs/>
                <w:lang w:val="en-GB"/>
              </w:rPr>
              <w:t>d</w:t>
            </w:r>
          </w:p>
        </w:tc>
        <w:tc>
          <w:tcPr>
            <w:tcW w:w="3827" w:type="dxa"/>
          </w:tcPr>
          <w:p w14:paraId="2EEB824A" w14:textId="77777777" w:rsidR="00FD0BDC" w:rsidRDefault="00FD0BDC" w:rsidP="005925D5">
            <w:pPr>
              <w:rPr>
                <w:lang w:val="en-GB"/>
              </w:rPr>
            </w:pPr>
            <w:r>
              <w:rPr>
                <w:lang w:val="en-GB"/>
              </w:rPr>
              <w:t>Product identifier (STAC id attribute)</w:t>
            </w:r>
          </w:p>
        </w:tc>
        <w:tc>
          <w:tcPr>
            <w:tcW w:w="2083" w:type="dxa"/>
          </w:tcPr>
          <w:p w14:paraId="1BF22002" w14:textId="77777777" w:rsidR="00FD0BDC" w:rsidRDefault="00FD0BDC" w:rsidP="005925D5">
            <w:pPr>
              <w:rPr>
                <w:lang w:val="en-GB"/>
              </w:rPr>
            </w:pPr>
            <w:r>
              <w:rPr>
                <w:lang w:val="en-GB"/>
              </w:rPr>
              <w:t>string</w:t>
            </w:r>
          </w:p>
        </w:tc>
        <w:tc>
          <w:tcPr>
            <w:tcW w:w="2647" w:type="dxa"/>
          </w:tcPr>
          <w:p w14:paraId="32C2BF60" w14:textId="77777777" w:rsidR="00FD0BDC" w:rsidRDefault="00FD0BDC" w:rsidP="005925D5">
            <w:pPr>
              <w:rPr>
                <w:lang w:val="en-GB"/>
              </w:rPr>
            </w:pPr>
            <w:r>
              <w:rPr>
                <w:lang w:val="en-GB"/>
              </w:rPr>
              <w:t>1</w:t>
            </w:r>
          </w:p>
        </w:tc>
      </w:tr>
      <w:tr w:rsidR="00FD0BDC" w14:paraId="73077DC7" w14:textId="77777777" w:rsidTr="005925D5">
        <w:tc>
          <w:tcPr>
            <w:tcW w:w="1413" w:type="dxa"/>
          </w:tcPr>
          <w:p w14:paraId="1E22CC38" w14:textId="77777777" w:rsidR="00FD0BDC" w:rsidRPr="001D2303" w:rsidRDefault="00FD0BDC" w:rsidP="005925D5">
            <w:pPr>
              <w:rPr>
                <w:b/>
                <w:bCs/>
                <w:lang w:val="en-GB"/>
              </w:rPr>
            </w:pPr>
            <w:r w:rsidRPr="001D2303">
              <w:rPr>
                <w:b/>
                <w:bCs/>
                <w:lang w:val="en-GB"/>
              </w:rPr>
              <w:t>priority</w:t>
            </w:r>
          </w:p>
        </w:tc>
        <w:tc>
          <w:tcPr>
            <w:tcW w:w="3827" w:type="dxa"/>
          </w:tcPr>
          <w:p w14:paraId="3801510B" w14:textId="77777777" w:rsidR="00FD0BDC" w:rsidRDefault="00FD0BDC" w:rsidP="005925D5">
            <w:pPr>
              <w:rPr>
                <w:lang w:val="en-GB"/>
              </w:rPr>
            </w:pPr>
            <w:r w:rsidRPr="007C3AF7">
              <w:rPr>
                <w:lang w:val="en-GB"/>
              </w:rPr>
              <w:t>Priority of the order. It is an integer from 1-100, where 100 is the highest priority. There is always a priority associated to an order: if it is not set within the Order Request, then it is automatically set to the default priority assigned to the user.</w:t>
            </w:r>
          </w:p>
        </w:tc>
        <w:tc>
          <w:tcPr>
            <w:tcW w:w="2083" w:type="dxa"/>
          </w:tcPr>
          <w:p w14:paraId="258EDE87" w14:textId="77777777" w:rsidR="00FD0BDC" w:rsidRDefault="00FD0BDC" w:rsidP="005925D5">
            <w:pPr>
              <w:rPr>
                <w:lang w:val="en-GB"/>
              </w:rPr>
            </w:pPr>
            <w:r>
              <w:rPr>
                <w:lang w:val="en-GB"/>
              </w:rPr>
              <w:t>Integer</w:t>
            </w:r>
          </w:p>
        </w:tc>
        <w:tc>
          <w:tcPr>
            <w:tcW w:w="2647" w:type="dxa"/>
          </w:tcPr>
          <w:p w14:paraId="74FB981D" w14:textId="77777777" w:rsidR="00FD0BDC" w:rsidRDefault="00FD0BDC" w:rsidP="005925D5">
            <w:pPr>
              <w:rPr>
                <w:lang w:val="en-GB"/>
              </w:rPr>
            </w:pPr>
            <w:r>
              <w:rPr>
                <w:lang w:val="en-GB"/>
              </w:rPr>
              <w:t>0 to 1</w:t>
            </w:r>
          </w:p>
        </w:tc>
      </w:tr>
    </w:tbl>
    <w:p w14:paraId="4343FA8D" w14:textId="77777777" w:rsidR="00FD0BDC" w:rsidRDefault="00FD0BDC" w:rsidP="00DF1ED7">
      <w:pPr>
        <w:rPr>
          <w:u w:val="single"/>
        </w:rPr>
      </w:pP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FD0BDC" w:rsidRPr="00CB1626" w14:paraId="26E16E08" w14:textId="77777777" w:rsidTr="005925D5">
        <w:trPr>
          <w:trHeight w:val="603"/>
        </w:trPr>
        <w:tc>
          <w:tcPr>
            <w:tcW w:w="236" w:type="dxa"/>
            <w:shd w:val="clear" w:color="auto" w:fill="0070C0"/>
          </w:tcPr>
          <w:p w14:paraId="2539C012" w14:textId="77777777" w:rsidR="00FD0BDC" w:rsidRDefault="00FD0BDC" w:rsidP="005925D5">
            <w:pPr>
              <w:rPr>
                <w:lang w:val="en-GB"/>
              </w:rPr>
            </w:pPr>
          </w:p>
        </w:tc>
        <w:tc>
          <w:tcPr>
            <w:tcW w:w="9734" w:type="dxa"/>
            <w:shd w:val="clear" w:color="auto" w:fill="F2F2F2" w:themeFill="background1" w:themeFillShade="F2"/>
          </w:tcPr>
          <w:p w14:paraId="338A4530" w14:textId="5F9BDECD" w:rsidR="00FD0BDC" w:rsidRPr="00923A4F" w:rsidRDefault="000F7579" w:rsidP="005925D5">
            <w:pPr>
              <w:pStyle w:val="ReqTitle"/>
            </w:pPr>
            <w:r>
              <w:t>OGC-AIP</w:t>
            </w:r>
            <w:r w:rsidR="00FD0BDC" w:rsidRPr="00923A4F">
              <w:t>-</w:t>
            </w:r>
            <w:r w:rsidR="00FD0BDC">
              <w:t>PRO</w:t>
            </w:r>
            <w:r w:rsidR="00FD0BDC" w:rsidRPr="00923A4F">
              <w:t>-REQ-0</w:t>
            </w:r>
            <w:r w:rsidR="001D0B64">
              <w:t>4</w:t>
            </w:r>
            <w:r w:rsidR="00FD0BDC" w:rsidRPr="00923A4F">
              <w:t>0 –</w:t>
            </w:r>
            <w:r w:rsidR="001D0B64">
              <w:t xml:space="preserve"> </w:t>
            </w:r>
            <w:r w:rsidR="00FD0BDC">
              <w:t>Process outputs</w:t>
            </w:r>
          </w:p>
          <w:p w14:paraId="6BEA3832" w14:textId="697EC21F" w:rsidR="001D2303" w:rsidRDefault="001D2303" w:rsidP="001D2303">
            <w:pPr>
              <w:pStyle w:val="ReqText"/>
              <w:rPr>
                <w:lang w:val="en-GB"/>
              </w:rPr>
            </w:pPr>
            <w:r>
              <w:rPr>
                <w:lang w:val="en-GB"/>
              </w:rPr>
              <w:t xml:space="preserve">The </w:t>
            </w:r>
            <w:r w:rsidR="000A59AD">
              <w:rPr>
                <w:lang w:val="en-GB"/>
              </w:rPr>
              <w:t>productOrder</w:t>
            </w:r>
            <w:r w:rsidR="00F552B0">
              <w:rPr>
                <w:lang w:val="en-GB"/>
              </w:rPr>
              <w:t xml:space="preserve"> </w:t>
            </w:r>
            <w:r>
              <w:rPr>
                <w:lang w:val="en-GB"/>
              </w:rPr>
              <w:t>process shall support the following outputs returned as in</w:t>
            </w:r>
            <w:r w:rsidR="001D7926">
              <w:rPr>
                <w:lang w:val="en-GB"/>
              </w:rPr>
              <w:t>-</w:t>
            </w:r>
            <w:r>
              <w:rPr>
                <w:lang w:val="en-GB"/>
              </w:rPr>
              <w:t xml:space="preserve">line values </w:t>
            </w:r>
            <w:r w:rsidR="00535DF1">
              <w:rPr>
                <w:lang w:val="en-GB"/>
              </w:rPr>
              <w:t>(</w:t>
            </w:r>
            <w:r w:rsidR="00535DF1" w:rsidRPr="00535DF1">
              <w:rPr>
                <w:lang w:val="en-GB"/>
              </w:rPr>
              <w:t>outputTransmission</w:t>
            </w:r>
            <w:r w:rsidR="00535DF1">
              <w:rPr>
                <w:lang w:val="en-GB"/>
              </w:rPr>
              <w:t xml:space="preserve"> set to “value”) </w:t>
            </w:r>
            <w:r>
              <w:rPr>
                <w:lang w:val="en-GB"/>
              </w:rPr>
              <w:t xml:space="preserve">in </w:t>
            </w:r>
            <w:r w:rsidR="00535DF1">
              <w:rPr>
                <w:lang w:val="en-GB"/>
              </w:rPr>
              <w:t xml:space="preserve">a JSON </w:t>
            </w:r>
            <w:r w:rsidR="00B01B18">
              <w:rPr>
                <w:lang w:val="en-GB"/>
              </w:rPr>
              <w:t xml:space="preserve">response </w:t>
            </w:r>
            <w:r w:rsidR="00535DF1">
              <w:rPr>
                <w:lang w:val="en-GB"/>
              </w:rPr>
              <w:t>document:</w:t>
            </w:r>
            <w:r>
              <w:rPr>
                <w:lang w:val="en-GB"/>
              </w:rPr>
              <w:t xml:space="preserve"> </w:t>
            </w:r>
          </w:p>
          <w:p w14:paraId="6782D668" w14:textId="609734C3" w:rsidR="00F31D47" w:rsidRDefault="00F31D47" w:rsidP="001D2303">
            <w:pPr>
              <w:pStyle w:val="Bullet1"/>
              <w:rPr>
                <w:lang w:val="en-GB"/>
              </w:rPr>
            </w:pPr>
            <w:proofErr w:type="spellStart"/>
            <w:r>
              <w:rPr>
                <w:lang w:val="en-GB"/>
              </w:rPr>
              <w:t>productLink</w:t>
            </w:r>
            <w:proofErr w:type="spellEnd"/>
            <w:r>
              <w:rPr>
                <w:lang w:val="en-GB"/>
              </w:rPr>
              <w:t xml:space="preserve">: the URL </w:t>
            </w:r>
            <w:r w:rsidR="005B0267" w:rsidRPr="005B0267">
              <w:rPr>
                <w:lang w:val="en-GB"/>
              </w:rPr>
              <w:t>to the corresponding STAC item</w:t>
            </w:r>
          </w:p>
          <w:p w14:paraId="641EB919" w14:textId="5ECC87CE" w:rsidR="00FD0BDC" w:rsidRDefault="001D2303" w:rsidP="001D2303">
            <w:pPr>
              <w:pStyle w:val="Bullet1"/>
              <w:rPr>
                <w:lang w:val="en-GB"/>
              </w:rPr>
            </w:pPr>
            <w:r>
              <w:rPr>
                <w:lang w:val="en-GB"/>
              </w:rPr>
              <w:t>orde</w:t>
            </w:r>
            <w:r w:rsidR="00F31D47">
              <w:rPr>
                <w:lang w:val="en-GB"/>
              </w:rPr>
              <w:t>rS</w:t>
            </w:r>
            <w:r>
              <w:rPr>
                <w:lang w:val="en-GB"/>
              </w:rPr>
              <w:t xml:space="preserve">ize: </w:t>
            </w:r>
            <w:r w:rsidRPr="00FD0BDC">
              <w:rPr>
                <w:lang w:val="en-GB"/>
              </w:rPr>
              <w:t xml:space="preserve"> </w:t>
            </w:r>
            <w:r w:rsidRPr="001D2303">
              <w:rPr>
                <w:lang w:val="en-GB"/>
              </w:rPr>
              <w:t xml:space="preserve">Actual size in bytes of the data </w:t>
            </w:r>
            <w:r>
              <w:rPr>
                <w:lang w:val="en-GB"/>
              </w:rPr>
              <w:t xml:space="preserve">retrieved by </w:t>
            </w:r>
            <w:r w:rsidRPr="001D2303">
              <w:rPr>
                <w:lang w:val="en-GB"/>
              </w:rPr>
              <w:t>the Order</w:t>
            </w:r>
            <w:r>
              <w:rPr>
                <w:lang w:val="en-GB"/>
              </w:rPr>
              <w:t xml:space="preserve"> (restored product). </w:t>
            </w:r>
            <w:r w:rsidR="00836003">
              <w:rPr>
                <w:lang w:val="en-GB"/>
              </w:rPr>
              <w:t>This output has a type “number”.</w:t>
            </w:r>
          </w:p>
          <w:p w14:paraId="3F74ABEA" w14:textId="77777777" w:rsidR="001D2303" w:rsidRDefault="00836003" w:rsidP="001D2303">
            <w:pPr>
              <w:pStyle w:val="Bullet1"/>
              <w:rPr>
                <w:lang w:val="en-GB"/>
              </w:rPr>
            </w:pPr>
            <w:r>
              <w:rPr>
                <w:lang w:val="en-GB"/>
              </w:rPr>
              <w:t>eviction</w:t>
            </w:r>
            <w:r w:rsidR="00F31D47">
              <w:rPr>
                <w:lang w:val="en-GB"/>
              </w:rPr>
              <w:t>D</w:t>
            </w:r>
            <w:r>
              <w:rPr>
                <w:lang w:val="en-GB"/>
              </w:rPr>
              <w:t xml:space="preserve">ate: Date </w:t>
            </w:r>
            <w:r w:rsidRPr="00836003">
              <w:rPr>
                <w:lang w:val="en-GB"/>
              </w:rPr>
              <w:t>when the Product related to the order will be removed from the</w:t>
            </w:r>
            <w:r>
              <w:rPr>
                <w:lang w:val="en-GB"/>
              </w:rPr>
              <w:t xml:space="preserve"> AIP. This output has a type “string” with a date format.</w:t>
            </w:r>
          </w:p>
          <w:p w14:paraId="12CA9FB8" w14:textId="77777777" w:rsidR="00535DF1" w:rsidRDefault="00535DF1" w:rsidP="00535DF1">
            <w:pPr>
              <w:pStyle w:val="ReqText"/>
              <w:rPr>
                <w:lang w:val="en-GB"/>
              </w:rPr>
            </w:pPr>
            <w:r>
              <w:rPr>
                <w:lang w:val="en-GB"/>
              </w:rPr>
              <w:t>The response JSON document is retrieved through a successful job results query.</w:t>
            </w:r>
          </w:p>
          <w:p w14:paraId="6EC56C87" w14:textId="699DCF0C" w:rsidR="00CB1626" w:rsidRPr="00FD0BDC" w:rsidRDefault="00CB1626" w:rsidP="00535DF1">
            <w:pPr>
              <w:pStyle w:val="ReqText"/>
              <w:rPr>
                <w:lang w:val="en-GB"/>
              </w:rPr>
            </w:pPr>
            <w:r w:rsidRPr="00CB1626">
              <w:rPr>
                <w:u w:val="single"/>
                <w:lang w:val="en-GB"/>
              </w:rPr>
              <w:lastRenderedPageBreak/>
              <w:t>Note</w:t>
            </w:r>
            <w:r>
              <w:rPr>
                <w:lang w:val="en-GB"/>
              </w:rPr>
              <w:t xml:space="preserve">: on a successful job, as specified in </w:t>
            </w:r>
            <w:r>
              <w:t>STAC-LTA</w:t>
            </w:r>
            <w:r w:rsidRPr="00B14292">
              <w:t>-</w:t>
            </w:r>
            <w:r>
              <w:t>ITEM</w:t>
            </w:r>
            <w:r w:rsidRPr="00B14292">
              <w:t>-REQ-00</w:t>
            </w:r>
            <w:r>
              <w:t xml:space="preserve">65, the attribute </w:t>
            </w:r>
            <w:r w:rsidRPr="00CB1626">
              <w:rPr>
                <w:i/>
                <w:iCs/>
              </w:rPr>
              <w:t>$.properties.expires</w:t>
            </w:r>
            <w:r>
              <w:t xml:space="preserve"> of the corresponding STAC item</w:t>
            </w:r>
            <w:r>
              <w:rPr>
                <w:lang w:val="en-GB"/>
              </w:rPr>
              <w:t xml:space="preserve"> is set to the same value as evictionDate</w:t>
            </w:r>
          </w:p>
        </w:tc>
      </w:tr>
    </w:tbl>
    <w:p w14:paraId="779E837E" w14:textId="77777777" w:rsidR="00FD0BDC" w:rsidRDefault="00FD0BDC" w:rsidP="00FD0BDC"/>
    <w:p w14:paraId="16A841C8" w14:textId="72C12B14" w:rsidR="00FD0BDC" w:rsidRPr="00FD0BDC" w:rsidRDefault="00FD0BDC" w:rsidP="00FD0BDC">
      <w:r w:rsidRPr="00FD0BDC">
        <w:t xml:space="preserve">The following table </w:t>
      </w:r>
      <w:r>
        <w:t>details the list of outputs.</w:t>
      </w:r>
    </w:p>
    <w:tbl>
      <w:tblPr>
        <w:tblStyle w:val="Grilledutableau"/>
        <w:tblW w:w="0" w:type="auto"/>
        <w:tblLook w:val="04A0" w:firstRow="1" w:lastRow="0" w:firstColumn="1" w:lastColumn="0" w:noHBand="0" w:noVBand="1"/>
      </w:tblPr>
      <w:tblGrid>
        <w:gridCol w:w="1449"/>
        <w:gridCol w:w="3810"/>
        <w:gridCol w:w="2074"/>
        <w:gridCol w:w="2637"/>
      </w:tblGrid>
      <w:tr w:rsidR="00884E49" w:rsidRPr="007C3AF7" w14:paraId="5287A429" w14:textId="77777777" w:rsidTr="00FD0BDC">
        <w:tc>
          <w:tcPr>
            <w:tcW w:w="1449" w:type="dxa"/>
            <w:shd w:val="clear" w:color="auto" w:fill="007BB8"/>
          </w:tcPr>
          <w:p w14:paraId="45092214" w14:textId="77777777" w:rsidR="00884E49" w:rsidRPr="007C3AF7" w:rsidRDefault="00884E49" w:rsidP="005925D5">
            <w:pPr>
              <w:rPr>
                <w:b/>
                <w:bCs/>
                <w:color w:val="FFFFFF" w:themeColor="background1"/>
                <w:lang w:val="en-GB"/>
              </w:rPr>
            </w:pPr>
            <w:r w:rsidRPr="007C3AF7">
              <w:rPr>
                <w:b/>
                <w:bCs/>
                <w:color w:val="FFFFFF" w:themeColor="background1"/>
                <w:lang w:val="en-GB"/>
              </w:rPr>
              <w:t>Input name</w:t>
            </w:r>
          </w:p>
        </w:tc>
        <w:tc>
          <w:tcPr>
            <w:tcW w:w="3810" w:type="dxa"/>
            <w:shd w:val="clear" w:color="auto" w:fill="007BB8"/>
          </w:tcPr>
          <w:p w14:paraId="0A6D3967" w14:textId="77777777" w:rsidR="00884E49" w:rsidRPr="007C3AF7" w:rsidRDefault="00884E49" w:rsidP="005925D5">
            <w:pPr>
              <w:rPr>
                <w:b/>
                <w:bCs/>
                <w:color w:val="FFFFFF" w:themeColor="background1"/>
                <w:lang w:val="en-GB"/>
              </w:rPr>
            </w:pPr>
            <w:r>
              <w:rPr>
                <w:b/>
                <w:bCs/>
                <w:color w:val="FFFFFF" w:themeColor="background1"/>
                <w:lang w:val="en-GB"/>
              </w:rPr>
              <w:t>Input description</w:t>
            </w:r>
          </w:p>
        </w:tc>
        <w:tc>
          <w:tcPr>
            <w:tcW w:w="2074" w:type="dxa"/>
            <w:shd w:val="clear" w:color="auto" w:fill="007BB8"/>
          </w:tcPr>
          <w:p w14:paraId="1B3FD99F" w14:textId="77777777" w:rsidR="00884E49" w:rsidRPr="007C3AF7" w:rsidRDefault="00884E49" w:rsidP="005925D5">
            <w:pPr>
              <w:rPr>
                <w:b/>
                <w:bCs/>
                <w:color w:val="FFFFFF" w:themeColor="background1"/>
                <w:lang w:val="en-GB"/>
              </w:rPr>
            </w:pPr>
            <w:r w:rsidRPr="007C3AF7">
              <w:rPr>
                <w:b/>
                <w:bCs/>
                <w:color w:val="FFFFFF" w:themeColor="background1"/>
                <w:lang w:val="en-GB"/>
              </w:rPr>
              <w:t>Input type</w:t>
            </w:r>
          </w:p>
        </w:tc>
        <w:tc>
          <w:tcPr>
            <w:tcW w:w="2637" w:type="dxa"/>
            <w:shd w:val="clear" w:color="auto" w:fill="007BB8"/>
          </w:tcPr>
          <w:p w14:paraId="7B8C5AE3" w14:textId="085C7B96" w:rsidR="00884E49" w:rsidRPr="007C3AF7" w:rsidRDefault="00534F0C" w:rsidP="005925D5">
            <w:pPr>
              <w:rPr>
                <w:b/>
                <w:bCs/>
                <w:color w:val="FFFFFF" w:themeColor="background1"/>
                <w:lang w:val="en-GB"/>
              </w:rPr>
            </w:pPr>
            <w:r w:rsidRPr="007C3AF7">
              <w:rPr>
                <w:b/>
                <w:bCs/>
                <w:color w:val="FFFFFF" w:themeColor="background1"/>
                <w:lang w:val="en-GB"/>
              </w:rPr>
              <w:t>Occurrences</w:t>
            </w:r>
          </w:p>
        </w:tc>
      </w:tr>
      <w:tr w:rsidR="00F31D47" w14:paraId="2EF5D3FB" w14:textId="77777777" w:rsidTr="00FD0BDC">
        <w:tc>
          <w:tcPr>
            <w:tcW w:w="1449" w:type="dxa"/>
          </w:tcPr>
          <w:p w14:paraId="35D3F489" w14:textId="775DA695" w:rsidR="00F31D47" w:rsidRDefault="00F31D47" w:rsidP="005925D5">
            <w:pPr>
              <w:rPr>
                <w:lang w:val="en-GB"/>
              </w:rPr>
            </w:pPr>
            <w:r>
              <w:rPr>
                <w:lang w:val="en-GB"/>
              </w:rPr>
              <w:t>productLink</w:t>
            </w:r>
          </w:p>
        </w:tc>
        <w:tc>
          <w:tcPr>
            <w:tcW w:w="3810" w:type="dxa"/>
          </w:tcPr>
          <w:p w14:paraId="1F58FE58" w14:textId="0C969020" w:rsidR="00F31D47" w:rsidRPr="00884E49" w:rsidRDefault="00F31D47" w:rsidP="005925D5">
            <w:pPr>
              <w:rPr>
                <w:lang w:val="en-GB"/>
              </w:rPr>
            </w:pPr>
            <w:r>
              <w:rPr>
                <w:lang w:val="en-GB"/>
              </w:rPr>
              <w:t xml:space="preserve">URL to </w:t>
            </w:r>
            <w:r w:rsidR="000B7A88">
              <w:rPr>
                <w:lang w:val="en-GB"/>
              </w:rPr>
              <w:t xml:space="preserve">the corresponding STAC item. In the item definition, assets links can be used for </w:t>
            </w:r>
            <w:r>
              <w:rPr>
                <w:lang w:val="en-GB"/>
              </w:rPr>
              <w:t>product</w:t>
            </w:r>
            <w:r w:rsidR="000B7A88">
              <w:rPr>
                <w:lang w:val="en-GB"/>
              </w:rPr>
              <w:t xml:space="preserve"> downloading (asset’s </w:t>
            </w:r>
            <w:proofErr w:type="spellStart"/>
            <w:r w:rsidR="000B7A88" w:rsidRPr="000B7A88">
              <w:rPr>
                <w:i/>
                <w:iCs/>
                <w:lang w:val="en-GB"/>
              </w:rPr>
              <w:t>href</w:t>
            </w:r>
            <w:proofErr w:type="spellEnd"/>
            <w:r w:rsidR="000B7A88">
              <w:rPr>
                <w:lang w:val="en-GB"/>
              </w:rPr>
              <w:t xml:space="preserve"> property)</w:t>
            </w:r>
          </w:p>
        </w:tc>
        <w:tc>
          <w:tcPr>
            <w:tcW w:w="2074" w:type="dxa"/>
          </w:tcPr>
          <w:p w14:paraId="34222FE4" w14:textId="6816B2DA" w:rsidR="00F31D47" w:rsidRDefault="00F31D47" w:rsidP="005925D5">
            <w:pPr>
              <w:rPr>
                <w:lang w:val="en-GB"/>
              </w:rPr>
            </w:pPr>
            <w:r>
              <w:rPr>
                <w:lang w:val="en-GB"/>
              </w:rPr>
              <w:t>String</w:t>
            </w:r>
          </w:p>
        </w:tc>
        <w:tc>
          <w:tcPr>
            <w:tcW w:w="2637" w:type="dxa"/>
          </w:tcPr>
          <w:p w14:paraId="1E9400F7" w14:textId="49D83CAC" w:rsidR="00F31D47" w:rsidRDefault="00F31D47" w:rsidP="005925D5">
            <w:pPr>
              <w:rPr>
                <w:lang w:val="en-GB"/>
              </w:rPr>
            </w:pPr>
            <w:r>
              <w:rPr>
                <w:lang w:val="en-GB"/>
              </w:rPr>
              <w:t>1</w:t>
            </w:r>
          </w:p>
        </w:tc>
      </w:tr>
      <w:tr w:rsidR="00884E49" w14:paraId="27B5176D" w14:textId="77777777" w:rsidTr="00FD0BDC">
        <w:tc>
          <w:tcPr>
            <w:tcW w:w="1449" w:type="dxa"/>
          </w:tcPr>
          <w:p w14:paraId="38B18FBD" w14:textId="7F2C03EC" w:rsidR="00884E49" w:rsidRDefault="00884E49" w:rsidP="005925D5">
            <w:pPr>
              <w:rPr>
                <w:lang w:val="en-GB"/>
              </w:rPr>
            </w:pPr>
            <w:r>
              <w:rPr>
                <w:lang w:val="en-GB"/>
              </w:rPr>
              <w:t>order</w:t>
            </w:r>
            <w:r w:rsidR="00F31D47">
              <w:rPr>
                <w:lang w:val="en-GB"/>
              </w:rPr>
              <w:t>S</w:t>
            </w:r>
            <w:r>
              <w:rPr>
                <w:lang w:val="en-GB"/>
              </w:rPr>
              <w:t>ize</w:t>
            </w:r>
          </w:p>
        </w:tc>
        <w:tc>
          <w:tcPr>
            <w:tcW w:w="3810" w:type="dxa"/>
          </w:tcPr>
          <w:p w14:paraId="0EE40D25" w14:textId="1A33C3DD" w:rsidR="00884E49" w:rsidRDefault="00884E49" w:rsidP="005925D5">
            <w:pPr>
              <w:rPr>
                <w:lang w:val="en-GB"/>
              </w:rPr>
            </w:pPr>
            <w:r w:rsidRPr="00884E49">
              <w:rPr>
                <w:lang w:val="en-GB"/>
              </w:rPr>
              <w:t xml:space="preserve">Actual size in bytes of the data </w:t>
            </w:r>
            <w:r w:rsidR="00836003">
              <w:rPr>
                <w:lang w:val="en-GB"/>
              </w:rPr>
              <w:t xml:space="preserve">retrieved by </w:t>
            </w:r>
            <w:r w:rsidR="00836003" w:rsidRPr="001D2303">
              <w:rPr>
                <w:lang w:val="en-GB"/>
              </w:rPr>
              <w:t>the Order</w:t>
            </w:r>
            <w:r w:rsidR="00836003">
              <w:rPr>
                <w:lang w:val="en-GB"/>
              </w:rPr>
              <w:t xml:space="preserve"> (restored product). This could be </w:t>
            </w:r>
            <w:r w:rsidRPr="00884E49">
              <w:rPr>
                <w:lang w:val="en-GB"/>
              </w:rPr>
              <w:t>the ProductSize unless any transformation is performed by the LTA, e.g. band extraction</w:t>
            </w:r>
            <w:r w:rsidR="00836003">
              <w:rPr>
                <w:lang w:val="en-GB"/>
              </w:rPr>
              <w:t>.</w:t>
            </w:r>
          </w:p>
        </w:tc>
        <w:tc>
          <w:tcPr>
            <w:tcW w:w="2074" w:type="dxa"/>
          </w:tcPr>
          <w:p w14:paraId="5DD902DB" w14:textId="43B8BB2E" w:rsidR="00884E49" w:rsidRDefault="0009311F" w:rsidP="005925D5">
            <w:pPr>
              <w:rPr>
                <w:lang w:val="en-GB"/>
              </w:rPr>
            </w:pPr>
            <w:r>
              <w:rPr>
                <w:lang w:val="en-GB"/>
              </w:rPr>
              <w:t>number</w:t>
            </w:r>
          </w:p>
        </w:tc>
        <w:tc>
          <w:tcPr>
            <w:tcW w:w="2637" w:type="dxa"/>
          </w:tcPr>
          <w:p w14:paraId="694F7129" w14:textId="42ECE8FD" w:rsidR="00884E49" w:rsidRDefault="00836003" w:rsidP="005925D5">
            <w:pPr>
              <w:rPr>
                <w:lang w:val="en-GB"/>
              </w:rPr>
            </w:pPr>
            <w:r>
              <w:rPr>
                <w:lang w:val="en-GB"/>
              </w:rPr>
              <w:t>1</w:t>
            </w:r>
          </w:p>
        </w:tc>
      </w:tr>
      <w:tr w:rsidR="00884E49" w14:paraId="68AEA774" w14:textId="77777777" w:rsidTr="00FD0BDC">
        <w:tc>
          <w:tcPr>
            <w:tcW w:w="1449" w:type="dxa"/>
          </w:tcPr>
          <w:p w14:paraId="695068CB" w14:textId="48D23A0C" w:rsidR="00884E49" w:rsidRDefault="00884E49" w:rsidP="005925D5">
            <w:pPr>
              <w:rPr>
                <w:lang w:val="en-GB"/>
              </w:rPr>
            </w:pPr>
            <w:r>
              <w:rPr>
                <w:lang w:val="en-GB"/>
              </w:rPr>
              <w:t>eviction</w:t>
            </w:r>
            <w:r w:rsidR="00F31D47">
              <w:rPr>
                <w:lang w:val="en-GB"/>
              </w:rPr>
              <w:t>D</w:t>
            </w:r>
            <w:r>
              <w:rPr>
                <w:lang w:val="en-GB"/>
              </w:rPr>
              <w:t>ate</w:t>
            </w:r>
          </w:p>
        </w:tc>
        <w:tc>
          <w:tcPr>
            <w:tcW w:w="3810" w:type="dxa"/>
          </w:tcPr>
          <w:p w14:paraId="4CD1166D" w14:textId="30E9C80A" w:rsidR="00884E49" w:rsidRDefault="00884E49" w:rsidP="005925D5">
            <w:pPr>
              <w:rPr>
                <w:lang w:val="en-GB"/>
              </w:rPr>
            </w:pPr>
            <w:r w:rsidRPr="00884E49">
              <w:rPr>
                <w:lang w:val="en-GB"/>
              </w:rPr>
              <w:t>Date when the Product related to the order will be removed from the Archive delivery Interface Point.</w:t>
            </w:r>
          </w:p>
        </w:tc>
        <w:tc>
          <w:tcPr>
            <w:tcW w:w="2074" w:type="dxa"/>
          </w:tcPr>
          <w:p w14:paraId="0C5635E8" w14:textId="114FF168" w:rsidR="00884E49" w:rsidRDefault="00836003" w:rsidP="005925D5">
            <w:pPr>
              <w:rPr>
                <w:lang w:val="en-GB"/>
              </w:rPr>
            </w:pPr>
            <w:r>
              <w:rPr>
                <w:lang w:val="en-GB"/>
              </w:rPr>
              <w:t>s</w:t>
            </w:r>
            <w:r w:rsidR="00884E49">
              <w:rPr>
                <w:lang w:val="en-GB"/>
              </w:rPr>
              <w:t>tring</w:t>
            </w:r>
          </w:p>
        </w:tc>
        <w:tc>
          <w:tcPr>
            <w:tcW w:w="2637" w:type="dxa"/>
          </w:tcPr>
          <w:p w14:paraId="625EC4BE" w14:textId="15B31352" w:rsidR="00884E49" w:rsidRDefault="00836003" w:rsidP="005925D5">
            <w:pPr>
              <w:rPr>
                <w:lang w:val="en-GB"/>
              </w:rPr>
            </w:pPr>
            <w:r>
              <w:rPr>
                <w:lang w:val="en-GB"/>
              </w:rPr>
              <w:t>1</w:t>
            </w:r>
          </w:p>
        </w:tc>
      </w:tr>
    </w:tbl>
    <w:p w14:paraId="3D0920FF" w14:textId="77777777" w:rsidR="00884E49" w:rsidRDefault="00884E49" w:rsidP="00DF1ED7">
      <w:pPr>
        <w:rPr>
          <w:lang w:val="en-GB"/>
        </w:rPr>
      </w:pPr>
    </w:p>
    <w:p w14:paraId="00057F65" w14:textId="6E3FCD08" w:rsidR="0099314F" w:rsidRDefault="0099314F" w:rsidP="0099314F">
      <w:pPr>
        <w:pStyle w:val="Titre4"/>
      </w:pPr>
      <w:r>
        <w:t>Example of process description</w:t>
      </w:r>
    </w:p>
    <w:p w14:paraId="453B3747" w14:textId="3449ACC2" w:rsidR="00884E49" w:rsidRDefault="00836003" w:rsidP="00DF1ED7">
      <w:pPr>
        <w:rPr>
          <w:lang w:val="en-GB"/>
        </w:rPr>
      </w:pPr>
      <w:bookmarkStart w:id="208" w:name="_Hlk197959462"/>
      <w:r>
        <w:rPr>
          <w:lang w:val="en-GB"/>
        </w:rPr>
        <w:t xml:space="preserve">The following illustrates an </w:t>
      </w:r>
      <w:r w:rsidR="00535DF1">
        <w:rPr>
          <w:lang w:val="en-GB"/>
        </w:rPr>
        <w:t>example</w:t>
      </w:r>
      <w:r>
        <w:rPr>
          <w:lang w:val="en-GB"/>
        </w:rPr>
        <w:t xml:space="preserve"> of the </w:t>
      </w:r>
      <w:r w:rsidR="00890282">
        <w:rPr>
          <w:lang w:val="en-GB"/>
        </w:rPr>
        <w:t>p</w:t>
      </w:r>
      <w:r>
        <w:rPr>
          <w:lang w:val="en-GB"/>
        </w:rPr>
        <w:t xml:space="preserve">roductOrder process </w:t>
      </w:r>
      <w:r w:rsidR="0099314F">
        <w:rPr>
          <w:lang w:val="en-GB"/>
        </w:rPr>
        <w:t>description</w:t>
      </w:r>
      <w:r>
        <w:rPr>
          <w:lang w:val="en-GB"/>
        </w:rPr>
        <w:t xml:space="preserve">: </w:t>
      </w:r>
    </w:p>
    <w:p w14:paraId="49B8AF08" w14:textId="77777777" w:rsidR="00836003" w:rsidRDefault="00836003" w:rsidP="00836003">
      <w:pPr>
        <w:shd w:val="clear" w:color="auto" w:fill="1F1F1F"/>
        <w:spacing w:before="0" w:after="0" w:line="285" w:lineRule="atLeast"/>
        <w:jc w:val="left"/>
        <w:rPr>
          <w:rFonts w:ascii="Consolas" w:eastAsia="Times New Roman" w:hAnsi="Consolas"/>
          <w:color w:val="CCCCCC"/>
          <w:sz w:val="18"/>
          <w:szCs w:val="18"/>
          <w:lang w:val="en-GB" w:eastAsia="fr-FR"/>
        </w:rPr>
      </w:pPr>
      <w:r w:rsidRPr="00B76A09">
        <w:rPr>
          <w:rFonts w:ascii="Consolas" w:eastAsia="Times New Roman" w:hAnsi="Consolas"/>
          <w:color w:val="CCCCCC"/>
          <w:sz w:val="18"/>
          <w:szCs w:val="18"/>
          <w:lang w:val="en-GB" w:eastAsia="fr-FR"/>
        </w:rPr>
        <w:t>{</w:t>
      </w:r>
    </w:p>
    <w:p w14:paraId="02813044" w14:textId="5E5120CA" w:rsidR="00836003" w:rsidRPr="00836003" w:rsidRDefault="00836003" w:rsidP="00836003">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"id": "</w:t>
      </w:r>
      <w:r w:rsidR="00890282">
        <w:rPr>
          <w:rFonts w:ascii="Consolas" w:eastAsia="Times New Roman" w:hAnsi="Consolas"/>
          <w:color w:val="CCCCCC"/>
          <w:sz w:val="18"/>
          <w:szCs w:val="18"/>
          <w:lang w:val="en-GB" w:eastAsia="fr-FR"/>
        </w:rPr>
        <w:t>p</w:t>
      </w:r>
      <w:r w:rsidRPr="00836003">
        <w:rPr>
          <w:rFonts w:ascii="Consolas" w:eastAsia="Times New Roman" w:hAnsi="Consolas"/>
          <w:color w:val="CCCCCC"/>
          <w:sz w:val="18"/>
          <w:szCs w:val="18"/>
          <w:lang w:val="en-GB" w:eastAsia="fr-FR"/>
        </w:rPr>
        <w:t>roduct</w:t>
      </w:r>
      <w:r>
        <w:rPr>
          <w:rFonts w:ascii="Consolas" w:eastAsia="Times New Roman" w:hAnsi="Consolas"/>
          <w:color w:val="CCCCCC"/>
          <w:sz w:val="18"/>
          <w:szCs w:val="18"/>
          <w:lang w:val="en-GB" w:eastAsia="fr-FR"/>
        </w:rPr>
        <w:t>Order</w:t>
      </w:r>
      <w:r w:rsidRPr="00836003">
        <w:rPr>
          <w:rFonts w:ascii="Consolas" w:eastAsia="Times New Roman" w:hAnsi="Consolas"/>
          <w:color w:val="CCCCCC"/>
          <w:sz w:val="18"/>
          <w:szCs w:val="18"/>
          <w:lang w:val="en-GB" w:eastAsia="fr-FR"/>
        </w:rPr>
        <w:t>",</w:t>
      </w:r>
    </w:p>
    <w:p w14:paraId="31255BD3" w14:textId="0F17DED0" w:rsidR="00836003" w:rsidRPr="00836003" w:rsidRDefault="00836003" w:rsidP="00836003">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"title": "</w:t>
      </w:r>
      <w:r w:rsidR="00F31D47" w:rsidRPr="00F31D47">
        <w:rPr>
          <w:rFonts w:ascii="Consolas" w:eastAsia="Times New Roman" w:hAnsi="Consolas"/>
          <w:color w:val="CCCCCC"/>
          <w:sz w:val="18"/>
          <w:szCs w:val="18"/>
          <w:lang w:val="en-GB" w:eastAsia="fr-FR"/>
        </w:rPr>
        <w:t>LTA product retrieving</w:t>
      </w:r>
      <w:r w:rsidRPr="00836003">
        <w:rPr>
          <w:rFonts w:ascii="Consolas" w:eastAsia="Times New Roman" w:hAnsi="Consolas"/>
          <w:color w:val="CCCCCC"/>
          <w:sz w:val="18"/>
          <w:szCs w:val="18"/>
          <w:lang w:val="en-GB" w:eastAsia="fr-FR"/>
        </w:rPr>
        <w:t>",</w:t>
      </w:r>
    </w:p>
    <w:p w14:paraId="01406D33" w14:textId="77777777" w:rsidR="00836003" w:rsidRPr="00836003" w:rsidRDefault="00836003" w:rsidP="00836003">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"description": "This asynchronous process specifies one product to retrieve from LTA, through its identifier",</w:t>
      </w:r>
    </w:p>
    <w:p w14:paraId="1FA9E2D8" w14:textId="77777777" w:rsidR="00836003" w:rsidRPr="00836003" w:rsidRDefault="00836003" w:rsidP="00836003">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"version": "1.0.0",</w:t>
      </w:r>
    </w:p>
    <w:p w14:paraId="53703D7A" w14:textId="77777777" w:rsidR="00836003" w:rsidRPr="00836003" w:rsidRDefault="00836003" w:rsidP="00836003">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"jobControlOptions": [</w:t>
      </w:r>
    </w:p>
    <w:p w14:paraId="13F361D4" w14:textId="77777777" w:rsidR="00836003" w:rsidRPr="00836003" w:rsidRDefault="00836003" w:rsidP="00836003">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"async-execute"</w:t>
      </w:r>
    </w:p>
    <w:p w14:paraId="7AFCBE68" w14:textId="77777777" w:rsidR="00836003" w:rsidRPr="00836003" w:rsidRDefault="00836003" w:rsidP="00836003">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p>
    <w:p w14:paraId="4D21850E" w14:textId="77777777" w:rsidR="00836003" w:rsidRPr="00836003" w:rsidRDefault="00836003" w:rsidP="00836003">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"outputTransmission": [</w:t>
      </w:r>
    </w:p>
    <w:p w14:paraId="19FA4BDF" w14:textId="77777777" w:rsidR="00836003" w:rsidRPr="00836003" w:rsidRDefault="00836003" w:rsidP="00836003">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"value"</w:t>
      </w:r>
    </w:p>
    <w:p w14:paraId="323D5F10" w14:textId="77777777" w:rsidR="00836003" w:rsidRPr="00836003" w:rsidRDefault="00836003" w:rsidP="00836003">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p>
    <w:p w14:paraId="7774B35D" w14:textId="77777777" w:rsidR="00836003" w:rsidRPr="00836003" w:rsidRDefault="00836003" w:rsidP="00836003">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"inputs": {</w:t>
      </w:r>
    </w:p>
    <w:p w14:paraId="5311ECB9" w14:textId="1AE63DD6" w:rsidR="00836003" w:rsidRPr="00836003" w:rsidRDefault="00836003" w:rsidP="00836003">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r w:rsidR="00F31D47">
        <w:rPr>
          <w:rFonts w:ascii="Consolas" w:eastAsia="Times New Roman" w:hAnsi="Consolas"/>
          <w:color w:val="CCCCCC"/>
          <w:sz w:val="18"/>
          <w:szCs w:val="18"/>
          <w:lang w:val="en-GB" w:eastAsia="fr-FR"/>
        </w:rPr>
        <w:t>p</w:t>
      </w:r>
      <w:r w:rsidRPr="00836003">
        <w:rPr>
          <w:rFonts w:ascii="Consolas" w:eastAsia="Times New Roman" w:hAnsi="Consolas"/>
          <w:color w:val="CCCCCC"/>
          <w:sz w:val="18"/>
          <w:szCs w:val="18"/>
          <w:lang w:val="en-GB" w:eastAsia="fr-FR"/>
        </w:rPr>
        <w:t>roductId": {</w:t>
      </w:r>
    </w:p>
    <w:p w14:paraId="71B34B72" w14:textId="77777777" w:rsidR="00836003" w:rsidRPr="00836003" w:rsidRDefault="00836003" w:rsidP="00836003">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"title": "Product identifier",</w:t>
      </w:r>
    </w:p>
    <w:p w14:paraId="0662573E" w14:textId="77777777" w:rsidR="00836003" w:rsidRPr="00836003" w:rsidRDefault="00836003" w:rsidP="00836003">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"description": "Identifier of the product to retrieve",</w:t>
      </w:r>
    </w:p>
    <w:p w14:paraId="05B99EB3" w14:textId="77777777" w:rsidR="00836003" w:rsidRPr="00910BDF" w:rsidRDefault="00836003" w:rsidP="00836003">
      <w:pPr>
        <w:shd w:val="clear" w:color="auto" w:fill="1F1F1F"/>
        <w:spacing w:before="0" w:after="0" w:line="285" w:lineRule="atLeast"/>
        <w:jc w:val="left"/>
        <w:rPr>
          <w:rFonts w:ascii="Consolas" w:eastAsia="Times New Roman" w:hAnsi="Consolas"/>
          <w:color w:val="CCCCCC"/>
          <w:sz w:val="18"/>
          <w:szCs w:val="18"/>
          <w:lang w:val="nl-NL" w:eastAsia="fr-FR"/>
        </w:rPr>
      </w:pPr>
      <w:r w:rsidRPr="00836003">
        <w:rPr>
          <w:rFonts w:ascii="Consolas" w:eastAsia="Times New Roman" w:hAnsi="Consolas"/>
          <w:color w:val="CCCCCC"/>
          <w:sz w:val="18"/>
          <w:szCs w:val="18"/>
          <w:lang w:val="en-GB" w:eastAsia="fr-FR"/>
        </w:rPr>
        <w:t xml:space="preserve">      </w:t>
      </w:r>
      <w:r w:rsidRPr="00910BDF">
        <w:rPr>
          <w:rFonts w:ascii="Consolas" w:eastAsia="Times New Roman" w:hAnsi="Consolas"/>
          <w:color w:val="CCCCCC"/>
          <w:sz w:val="18"/>
          <w:szCs w:val="18"/>
          <w:lang w:val="nl-NL" w:eastAsia="fr-FR"/>
        </w:rPr>
        <w:t>"minOccurs": 1,</w:t>
      </w:r>
    </w:p>
    <w:p w14:paraId="3D09DCD8" w14:textId="77777777" w:rsidR="00836003" w:rsidRPr="00910BDF" w:rsidRDefault="00836003" w:rsidP="00836003">
      <w:pPr>
        <w:shd w:val="clear" w:color="auto" w:fill="1F1F1F"/>
        <w:spacing w:before="0" w:after="0" w:line="285" w:lineRule="atLeast"/>
        <w:jc w:val="left"/>
        <w:rPr>
          <w:rFonts w:ascii="Consolas" w:eastAsia="Times New Roman" w:hAnsi="Consolas"/>
          <w:color w:val="CCCCCC"/>
          <w:sz w:val="18"/>
          <w:szCs w:val="18"/>
          <w:lang w:val="nl-NL" w:eastAsia="fr-FR"/>
        </w:rPr>
      </w:pPr>
      <w:r w:rsidRPr="00910BDF">
        <w:rPr>
          <w:rFonts w:ascii="Consolas" w:eastAsia="Times New Roman" w:hAnsi="Consolas"/>
          <w:color w:val="CCCCCC"/>
          <w:sz w:val="18"/>
          <w:szCs w:val="18"/>
          <w:lang w:val="nl-NL" w:eastAsia="fr-FR"/>
        </w:rPr>
        <w:t xml:space="preserve">      "maxOccurs": 1,</w:t>
      </w:r>
    </w:p>
    <w:p w14:paraId="3E6A1D91" w14:textId="77777777" w:rsidR="00836003" w:rsidRPr="00910BDF" w:rsidRDefault="00836003" w:rsidP="00836003">
      <w:pPr>
        <w:shd w:val="clear" w:color="auto" w:fill="1F1F1F"/>
        <w:spacing w:before="0" w:after="0" w:line="285" w:lineRule="atLeast"/>
        <w:jc w:val="left"/>
        <w:rPr>
          <w:rFonts w:ascii="Consolas" w:eastAsia="Times New Roman" w:hAnsi="Consolas"/>
          <w:color w:val="CCCCCC"/>
          <w:sz w:val="18"/>
          <w:szCs w:val="18"/>
          <w:lang w:val="nl-NL" w:eastAsia="fr-FR"/>
        </w:rPr>
      </w:pPr>
      <w:r w:rsidRPr="00910BDF">
        <w:rPr>
          <w:rFonts w:ascii="Consolas" w:eastAsia="Times New Roman" w:hAnsi="Consolas"/>
          <w:color w:val="CCCCCC"/>
          <w:sz w:val="18"/>
          <w:szCs w:val="18"/>
          <w:lang w:val="nl-NL" w:eastAsia="fr-FR"/>
        </w:rPr>
        <w:t xml:space="preserve">      "schema": {</w:t>
      </w:r>
    </w:p>
    <w:p w14:paraId="07FD0804" w14:textId="77777777" w:rsidR="00836003" w:rsidRPr="00910BDF" w:rsidRDefault="00836003" w:rsidP="00836003">
      <w:pPr>
        <w:shd w:val="clear" w:color="auto" w:fill="1F1F1F"/>
        <w:spacing w:before="0" w:after="0" w:line="285" w:lineRule="atLeast"/>
        <w:jc w:val="left"/>
        <w:rPr>
          <w:rFonts w:ascii="Consolas" w:eastAsia="Times New Roman" w:hAnsi="Consolas"/>
          <w:color w:val="CCCCCC"/>
          <w:sz w:val="18"/>
          <w:szCs w:val="18"/>
          <w:lang w:val="nl-NL" w:eastAsia="fr-FR"/>
        </w:rPr>
      </w:pPr>
      <w:r w:rsidRPr="00910BDF">
        <w:rPr>
          <w:rFonts w:ascii="Consolas" w:eastAsia="Times New Roman" w:hAnsi="Consolas"/>
          <w:color w:val="CCCCCC"/>
          <w:sz w:val="18"/>
          <w:szCs w:val="18"/>
          <w:lang w:val="nl-NL" w:eastAsia="fr-FR"/>
        </w:rPr>
        <w:t xml:space="preserve">        "type": "string"</w:t>
      </w:r>
    </w:p>
    <w:p w14:paraId="112927BF" w14:textId="77777777" w:rsidR="00836003" w:rsidRPr="00836003" w:rsidRDefault="00836003" w:rsidP="00836003">
      <w:pPr>
        <w:shd w:val="clear" w:color="auto" w:fill="1F1F1F"/>
        <w:spacing w:before="0" w:after="0" w:line="285" w:lineRule="atLeast"/>
        <w:jc w:val="left"/>
        <w:rPr>
          <w:rFonts w:ascii="Consolas" w:eastAsia="Times New Roman" w:hAnsi="Consolas"/>
          <w:color w:val="CCCCCC"/>
          <w:sz w:val="18"/>
          <w:szCs w:val="18"/>
          <w:lang w:val="en-GB" w:eastAsia="fr-FR"/>
        </w:rPr>
      </w:pPr>
      <w:r w:rsidRPr="00910BDF">
        <w:rPr>
          <w:rFonts w:ascii="Consolas" w:eastAsia="Times New Roman" w:hAnsi="Consolas"/>
          <w:color w:val="CCCCCC"/>
          <w:sz w:val="18"/>
          <w:szCs w:val="18"/>
          <w:lang w:val="nl-NL" w:eastAsia="fr-FR"/>
        </w:rPr>
        <w:t xml:space="preserve">      </w:t>
      </w:r>
      <w:r w:rsidRPr="00836003">
        <w:rPr>
          <w:rFonts w:ascii="Consolas" w:eastAsia="Times New Roman" w:hAnsi="Consolas"/>
          <w:color w:val="CCCCCC"/>
          <w:sz w:val="18"/>
          <w:szCs w:val="18"/>
          <w:lang w:val="en-GB" w:eastAsia="fr-FR"/>
        </w:rPr>
        <w:t>}</w:t>
      </w:r>
    </w:p>
    <w:p w14:paraId="72E676E4" w14:textId="77777777" w:rsidR="00836003" w:rsidRPr="00836003" w:rsidRDefault="00836003" w:rsidP="00836003">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p>
    <w:p w14:paraId="0E6C04FD" w14:textId="4064FDFA" w:rsidR="00836003" w:rsidRPr="00836003" w:rsidRDefault="00836003" w:rsidP="00836003">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r w:rsidR="00F31D47">
        <w:rPr>
          <w:rFonts w:ascii="Consolas" w:eastAsia="Times New Roman" w:hAnsi="Consolas"/>
          <w:color w:val="CCCCCC"/>
          <w:sz w:val="18"/>
          <w:szCs w:val="18"/>
          <w:lang w:val="en-GB" w:eastAsia="fr-FR"/>
        </w:rPr>
        <w:t>p</w:t>
      </w:r>
      <w:r w:rsidRPr="00836003">
        <w:rPr>
          <w:rFonts w:ascii="Consolas" w:eastAsia="Times New Roman" w:hAnsi="Consolas"/>
          <w:color w:val="CCCCCC"/>
          <w:sz w:val="18"/>
          <w:szCs w:val="18"/>
          <w:lang w:val="en-GB" w:eastAsia="fr-FR"/>
        </w:rPr>
        <w:t>riority": {</w:t>
      </w:r>
    </w:p>
    <w:p w14:paraId="610810A3" w14:textId="77777777" w:rsidR="00836003" w:rsidRPr="00836003" w:rsidRDefault="00836003" w:rsidP="00836003">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"title": "Order priority",</w:t>
      </w:r>
    </w:p>
    <w:p w14:paraId="0D7315EF" w14:textId="77777777" w:rsidR="00836003" w:rsidRPr="00836003" w:rsidRDefault="00836003" w:rsidP="00836003">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"description": "Priority of the order. It is an integer from 1-100,",</w:t>
      </w:r>
    </w:p>
    <w:p w14:paraId="131D27B3" w14:textId="77777777" w:rsidR="00836003" w:rsidRPr="00836003" w:rsidRDefault="00836003" w:rsidP="00836003">
      <w:pPr>
        <w:shd w:val="clear" w:color="auto" w:fill="1F1F1F"/>
        <w:spacing w:before="0" w:after="0" w:line="285" w:lineRule="atLeast"/>
        <w:jc w:val="left"/>
        <w:rPr>
          <w:rFonts w:ascii="Consolas" w:eastAsia="Times New Roman" w:hAnsi="Consolas"/>
          <w:color w:val="CCCCCC"/>
          <w:sz w:val="18"/>
          <w:szCs w:val="18"/>
          <w:lang w:val="fr-FR" w:eastAsia="fr-FR"/>
        </w:rPr>
      </w:pPr>
      <w:r w:rsidRPr="00836003">
        <w:rPr>
          <w:rFonts w:ascii="Consolas" w:eastAsia="Times New Roman" w:hAnsi="Consolas"/>
          <w:color w:val="CCCCCC"/>
          <w:sz w:val="18"/>
          <w:szCs w:val="18"/>
          <w:lang w:val="en-GB" w:eastAsia="fr-FR"/>
        </w:rPr>
        <w:lastRenderedPageBreak/>
        <w:t xml:space="preserve">      </w:t>
      </w:r>
      <w:r w:rsidRPr="00836003">
        <w:rPr>
          <w:rFonts w:ascii="Consolas" w:eastAsia="Times New Roman" w:hAnsi="Consolas"/>
          <w:color w:val="CCCCCC"/>
          <w:sz w:val="18"/>
          <w:szCs w:val="18"/>
          <w:lang w:val="fr-FR" w:eastAsia="fr-FR"/>
        </w:rPr>
        <w:t>"minOccurs": 0,</w:t>
      </w:r>
    </w:p>
    <w:p w14:paraId="6088C881" w14:textId="77777777" w:rsidR="00836003" w:rsidRPr="00836003" w:rsidRDefault="00836003" w:rsidP="00836003">
      <w:pPr>
        <w:shd w:val="clear" w:color="auto" w:fill="1F1F1F"/>
        <w:spacing w:before="0" w:after="0" w:line="285" w:lineRule="atLeast"/>
        <w:jc w:val="left"/>
        <w:rPr>
          <w:rFonts w:ascii="Consolas" w:eastAsia="Times New Roman" w:hAnsi="Consolas"/>
          <w:color w:val="CCCCCC"/>
          <w:sz w:val="18"/>
          <w:szCs w:val="18"/>
          <w:lang w:val="fr-FR" w:eastAsia="fr-FR"/>
        </w:rPr>
      </w:pPr>
      <w:r w:rsidRPr="00836003">
        <w:rPr>
          <w:rFonts w:ascii="Consolas" w:eastAsia="Times New Roman" w:hAnsi="Consolas"/>
          <w:color w:val="CCCCCC"/>
          <w:sz w:val="18"/>
          <w:szCs w:val="18"/>
          <w:lang w:val="fr-FR" w:eastAsia="fr-FR"/>
        </w:rPr>
        <w:t xml:space="preserve">      "maxOccurs": 1,</w:t>
      </w:r>
    </w:p>
    <w:p w14:paraId="7A80EBD4" w14:textId="77777777" w:rsidR="00836003" w:rsidRPr="00836003" w:rsidRDefault="00836003" w:rsidP="00836003">
      <w:pPr>
        <w:shd w:val="clear" w:color="auto" w:fill="1F1F1F"/>
        <w:spacing w:before="0" w:after="0" w:line="285" w:lineRule="atLeast"/>
        <w:jc w:val="left"/>
        <w:rPr>
          <w:rFonts w:ascii="Consolas" w:eastAsia="Times New Roman" w:hAnsi="Consolas"/>
          <w:color w:val="CCCCCC"/>
          <w:sz w:val="18"/>
          <w:szCs w:val="18"/>
          <w:lang w:val="fr-FR" w:eastAsia="fr-FR"/>
        </w:rPr>
      </w:pPr>
      <w:r w:rsidRPr="00836003">
        <w:rPr>
          <w:rFonts w:ascii="Consolas" w:eastAsia="Times New Roman" w:hAnsi="Consolas"/>
          <w:color w:val="CCCCCC"/>
          <w:sz w:val="18"/>
          <w:szCs w:val="18"/>
          <w:lang w:val="fr-FR" w:eastAsia="fr-FR"/>
        </w:rPr>
        <w:t xml:space="preserve">      "schema": {</w:t>
      </w:r>
    </w:p>
    <w:p w14:paraId="3EE42498" w14:textId="77777777" w:rsidR="00836003" w:rsidRPr="00836003" w:rsidRDefault="00836003" w:rsidP="00836003">
      <w:pPr>
        <w:shd w:val="clear" w:color="auto" w:fill="1F1F1F"/>
        <w:spacing w:before="0" w:after="0" w:line="285" w:lineRule="atLeast"/>
        <w:jc w:val="left"/>
        <w:rPr>
          <w:rFonts w:ascii="Consolas" w:eastAsia="Times New Roman" w:hAnsi="Consolas"/>
          <w:color w:val="CCCCCC"/>
          <w:sz w:val="18"/>
          <w:szCs w:val="18"/>
          <w:lang w:val="fr-FR" w:eastAsia="fr-FR"/>
        </w:rPr>
      </w:pPr>
      <w:r w:rsidRPr="00836003">
        <w:rPr>
          <w:rFonts w:ascii="Consolas" w:eastAsia="Times New Roman" w:hAnsi="Consolas"/>
          <w:color w:val="CCCCCC"/>
          <w:sz w:val="18"/>
          <w:szCs w:val="18"/>
          <w:lang w:val="fr-FR" w:eastAsia="fr-FR"/>
        </w:rPr>
        <w:t xml:space="preserve">        "type": "integer",</w:t>
      </w:r>
    </w:p>
    <w:p w14:paraId="515CA95E" w14:textId="77777777" w:rsidR="00836003" w:rsidRPr="00836003" w:rsidRDefault="00836003" w:rsidP="00836003">
      <w:pPr>
        <w:shd w:val="clear" w:color="auto" w:fill="1F1F1F"/>
        <w:spacing w:before="0" w:after="0" w:line="285" w:lineRule="atLeast"/>
        <w:jc w:val="left"/>
        <w:rPr>
          <w:rFonts w:ascii="Consolas" w:eastAsia="Times New Roman" w:hAnsi="Consolas"/>
          <w:color w:val="CCCCCC"/>
          <w:sz w:val="18"/>
          <w:szCs w:val="18"/>
          <w:lang w:val="fr-FR" w:eastAsia="fr-FR"/>
        </w:rPr>
      </w:pPr>
      <w:r w:rsidRPr="00836003">
        <w:rPr>
          <w:rFonts w:ascii="Consolas" w:eastAsia="Times New Roman" w:hAnsi="Consolas"/>
          <w:color w:val="CCCCCC"/>
          <w:sz w:val="18"/>
          <w:szCs w:val="18"/>
          <w:lang w:val="fr-FR" w:eastAsia="fr-FR"/>
        </w:rPr>
        <w:t xml:space="preserve">        "minimum": 1,</w:t>
      </w:r>
    </w:p>
    <w:p w14:paraId="6ADA664B" w14:textId="77777777" w:rsidR="00836003" w:rsidRPr="00836003" w:rsidRDefault="00836003" w:rsidP="00836003">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fr-FR" w:eastAsia="fr-FR"/>
        </w:rPr>
        <w:t xml:space="preserve">        </w:t>
      </w:r>
      <w:r w:rsidRPr="00836003">
        <w:rPr>
          <w:rFonts w:ascii="Consolas" w:eastAsia="Times New Roman" w:hAnsi="Consolas"/>
          <w:color w:val="CCCCCC"/>
          <w:sz w:val="18"/>
          <w:szCs w:val="18"/>
          <w:lang w:val="en-GB" w:eastAsia="fr-FR"/>
        </w:rPr>
        <w:t>"maximum": 100</w:t>
      </w:r>
    </w:p>
    <w:p w14:paraId="579341B5" w14:textId="77777777" w:rsidR="00836003" w:rsidRPr="00836003" w:rsidRDefault="00836003" w:rsidP="00836003">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p>
    <w:p w14:paraId="474C9D56" w14:textId="77777777" w:rsidR="00836003" w:rsidRPr="00836003" w:rsidRDefault="00836003" w:rsidP="00836003">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p>
    <w:p w14:paraId="613CCB40" w14:textId="77777777" w:rsidR="00836003" w:rsidRPr="00836003" w:rsidRDefault="00836003" w:rsidP="00836003">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p>
    <w:p w14:paraId="744E3C60" w14:textId="77777777" w:rsidR="00836003" w:rsidRPr="00836003" w:rsidRDefault="00836003" w:rsidP="00836003">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"outputs": {</w:t>
      </w:r>
    </w:p>
    <w:p w14:paraId="786F1ED1" w14:textId="739CC47E" w:rsidR="00836003" w:rsidRPr="00836003" w:rsidRDefault="00836003" w:rsidP="00836003">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r w:rsidR="00F31D47">
        <w:rPr>
          <w:rFonts w:ascii="Consolas" w:eastAsia="Times New Roman" w:hAnsi="Consolas"/>
          <w:color w:val="CCCCCC"/>
          <w:sz w:val="18"/>
          <w:szCs w:val="18"/>
          <w:lang w:val="en-GB" w:eastAsia="fr-FR"/>
        </w:rPr>
        <w:t>p</w:t>
      </w:r>
      <w:r w:rsidRPr="00836003">
        <w:rPr>
          <w:rFonts w:ascii="Consolas" w:eastAsia="Times New Roman" w:hAnsi="Consolas"/>
          <w:color w:val="CCCCCC"/>
          <w:sz w:val="18"/>
          <w:szCs w:val="18"/>
          <w:lang w:val="en-GB" w:eastAsia="fr-FR"/>
        </w:rPr>
        <w:t>roductLink": {</w:t>
      </w:r>
    </w:p>
    <w:p w14:paraId="59FE2026" w14:textId="77777777" w:rsidR="00836003" w:rsidRPr="00836003" w:rsidRDefault="00836003" w:rsidP="00836003">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"schema": {</w:t>
      </w:r>
    </w:p>
    <w:p w14:paraId="05244520" w14:textId="602AFEBF" w:rsidR="00836003" w:rsidRDefault="00836003" w:rsidP="00836003">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"type": "string"</w:t>
      </w:r>
      <w:r w:rsidR="00F31D47">
        <w:rPr>
          <w:rFonts w:ascii="Consolas" w:eastAsia="Times New Roman" w:hAnsi="Consolas"/>
          <w:color w:val="CCCCCC"/>
          <w:sz w:val="18"/>
          <w:szCs w:val="18"/>
          <w:lang w:val="en-GB" w:eastAsia="fr-FR"/>
        </w:rPr>
        <w:t>,</w:t>
      </w:r>
    </w:p>
    <w:p w14:paraId="652705ED" w14:textId="7B933ABD" w:rsidR="00F31D47" w:rsidRPr="00836003" w:rsidRDefault="00F31D47" w:rsidP="00836003">
      <w:pPr>
        <w:shd w:val="clear" w:color="auto" w:fill="1F1F1F"/>
        <w:spacing w:before="0" w:after="0" w:line="285" w:lineRule="atLeast"/>
        <w:jc w:val="left"/>
        <w:rPr>
          <w:rFonts w:ascii="Consolas" w:eastAsia="Times New Roman" w:hAnsi="Consolas"/>
          <w:color w:val="CCCCCC"/>
          <w:sz w:val="18"/>
          <w:szCs w:val="18"/>
          <w:lang w:val="en-GB" w:eastAsia="fr-FR"/>
        </w:rPr>
      </w:pPr>
      <w:r>
        <w:rPr>
          <w:rFonts w:ascii="Consolas" w:eastAsia="Times New Roman" w:hAnsi="Consolas"/>
          <w:color w:val="CCCCCC"/>
          <w:sz w:val="18"/>
          <w:szCs w:val="18"/>
          <w:lang w:val="en-GB" w:eastAsia="fr-FR"/>
        </w:rPr>
        <w:tab/>
        <w:t xml:space="preserve"> </w:t>
      </w:r>
      <w:r w:rsidRPr="00836003">
        <w:rPr>
          <w:rFonts w:ascii="Consolas" w:eastAsia="Times New Roman" w:hAnsi="Consolas"/>
          <w:color w:val="CCCCCC"/>
          <w:sz w:val="18"/>
          <w:szCs w:val="18"/>
          <w:lang w:val="en-GB" w:eastAsia="fr-FR"/>
        </w:rPr>
        <w:t>"format": "</w:t>
      </w:r>
      <w:r>
        <w:rPr>
          <w:rFonts w:ascii="Consolas" w:eastAsia="Times New Roman" w:hAnsi="Consolas"/>
          <w:color w:val="CCCCCC"/>
          <w:sz w:val="18"/>
          <w:szCs w:val="18"/>
          <w:lang w:val="en-GB" w:eastAsia="fr-FR"/>
        </w:rPr>
        <w:t>ur</w:t>
      </w:r>
      <w:r w:rsidR="00B01B18">
        <w:rPr>
          <w:rFonts w:ascii="Consolas" w:eastAsia="Times New Roman" w:hAnsi="Consolas"/>
          <w:color w:val="CCCCCC"/>
          <w:sz w:val="18"/>
          <w:szCs w:val="18"/>
          <w:lang w:val="en-GB" w:eastAsia="fr-FR"/>
        </w:rPr>
        <w:t>i</w:t>
      </w:r>
      <w:r w:rsidRPr="00836003">
        <w:rPr>
          <w:rFonts w:ascii="Consolas" w:eastAsia="Times New Roman" w:hAnsi="Consolas"/>
          <w:color w:val="CCCCCC"/>
          <w:sz w:val="18"/>
          <w:szCs w:val="18"/>
          <w:lang w:val="en-GB" w:eastAsia="fr-FR"/>
        </w:rPr>
        <w:t>"</w:t>
      </w:r>
      <w:r>
        <w:rPr>
          <w:rFonts w:ascii="Consolas" w:eastAsia="Times New Roman" w:hAnsi="Consolas"/>
          <w:color w:val="CCCCCC"/>
          <w:sz w:val="18"/>
          <w:szCs w:val="18"/>
          <w:lang w:val="en-GB" w:eastAsia="fr-FR"/>
        </w:rPr>
        <w:t xml:space="preserve"> </w:t>
      </w:r>
    </w:p>
    <w:p w14:paraId="5B7C7EA4" w14:textId="77777777" w:rsidR="00836003" w:rsidRPr="00836003" w:rsidRDefault="00836003" w:rsidP="00836003">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p>
    <w:p w14:paraId="52134540" w14:textId="77777777" w:rsidR="00836003" w:rsidRPr="00836003" w:rsidRDefault="00836003" w:rsidP="00836003">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p>
    <w:p w14:paraId="485482C3" w14:textId="5B51E7D4" w:rsidR="00836003" w:rsidRPr="00836003" w:rsidRDefault="00836003" w:rsidP="00836003">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r w:rsidR="008D472F">
        <w:rPr>
          <w:rFonts w:ascii="Consolas" w:eastAsia="Times New Roman" w:hAnsi="Consolas"/>
          <w:color w:val="CCCCCC"/>
          <w:sz w:val="18"/>
          <w:szCs w:val="18"/>
          <w:lang w:val="en-GB" w:eastAsia="fr-FR"/>
        </w:rPr>
        <w:t>e</w:t>
      </w:r>
      <w:r w:rsidRPr="00836003">
        <w:rPr>
          <w:rFonts w:ascii="Consolas" w:eastAsia="Times New Roman" w:hAnsi="Consolas"/>
          <w:color w:val="CCCCCC"/>
          <w:sz w:val="18"/>
          <w:szCs w:val="18"/>
          <w:lang w:val="en-GB" w:eastAsia="fr-FR"/>
        </w:rPr>
        <w:t>victionDate": {</w:t>
      </w:r>
    </w:p>
    <w:p w14:paraId="6D295CDC" w14:textId="77777777" w:rsidR="00836003" w:rsidRPr="00836003" w:rsidRDefault="00836003" w:rsidP="00836003">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"schema": {</w:t>
      </w:r>
    </w:p>
    <w:p w14:paraId="66DC64F2" w14:textId="77777777" w:rsidR="00836003" w:rsidRPr="00836003" w:rsidRDefault="00836003" w:rsidP="00836003">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"type": "string",</w:t>
      </w:r>
    </w:p>
    <w:p w14:paraId="30199007" w14:textId="4B988878" w:rsidR="00836003" w:rsidRPr="00836003" w:rsidRDefault="00836003" w:rsidP="00836003">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"format": "date</w:t>
      </w:r>
      <w:r w:rsidR="002773BF">
        <w:rPr>
          <w:rFonts w:ascii="Consolas" w:eastAsia="Times New Roman" w:hAnsi="Consolas"/>
          <w:color w:val="CCCCCC"/>
          <w:sz w:val="18"/>
          <w:szCs w:val="18"/>
          <w:lang w:val="en-GB" w:eastAsia="fr-FR"/>
        </w:rPr>
        <w:t>-t</w:t>
      </w:r>
      <w:r w:rsidRPr="00836003">
        <w:rPr>
          <w:rFonts w:ascii="Consolas" w:eastAsia="Times New Roman" w:hAnsi="Consolas"/>
          <w:color w:val="CCCCCC"/>
          <w:sz w:val="18"/>
          <w:szCs w:val="18"/>
          <w:lang w:val="en-GB" w:eastAsia="fr-FR"/>
        </w:rPr>
        <w:t>ime"</w:t>
      </w:r>
    </w:p>
    <w:p w14:paraId="5FB71689" w14:textId="77777777" w:rsidR="00836003" w:rsidRPr="00836003" w:rsidRDefault="00836003" w:rsidP="00836003">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p>
    <w:p w14:paraId="0DE8763E" w14:textId="77777777" w:rsidR="00836003" w:rsidRPr="00836003" w:rsidRDefault="00836003" w:rsidP="00836003">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p>
    <w:p w14:paraId="2A0CCE4A" w14:textId="2073886B" w:rsidR="00836003" w:rsidRPr="00836003" w:rsidRDefault="00836003" w:rsidP="00836003">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r w:rsidR="008D472F">
        <w:rPr>
          <w:rFonts w:ascii="Consolas" w:eastAsia="Times New Roman" w:hAnsi="Consolas"/>
          <w:color w:val="CCCCCC"/>
          <w:sz w:val="18"/>
          <w:szCs w:val="18"/>
          <w:lang w:val="en-GB" w:eastAsia="fr-FR"/>
        </w:rPr>
        <w:t>o</w:t>
      </w:r>
      <w:r w:rsidRPr="00836003">
        <w:rPr>
          <w:rFonts w:ascii="Consolas" w:eastAsia="Times New Roman" w:hAnsi="Consolas"/>
          <w:color w:val="CCCCCC"/>
          <w:sz w:val="18"/>
          <w:szCs w:val="18"/>
          <w:lang w:val="en-GB" w:eastAsia="fr-FR"/>
        </w:rPr>
        <w:t>rderSize": {</w:t>
      </w:r>
    </w:p>
    <w:p w14:paraId="4852B557" w14:textId="77777777" w:rsidR="00836003" w:rsidRPr="00836003" w:rsidRDefault="00836003" w:rsidP="00836003">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"schema": {</w:t>
      </w:r>
    </w:p>
    <w:p w14:paraId="280396E2" w14:textId="67A2C90D" w:rsidR="00836003" w:rsidRPr="00836003" w:rsidRDefault="00836003" w:rsidP="00836003">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"type": "</w:t>
      </w:r>
      <w:r w:rsidR="00F31D47">
        <w:rPr>
          <w:rFonts w:ascii="Consolas" w:eastAsia="Times New Roman" w:hAnsi="Consolas"/>
          <w:color w:val="CCCCCC"/>
          <w:sz w:val="18"/>
          <w:szCs w:val="18"/>
          <w:lang w:val="en-GB" w:eastAsia="fr-FR"/>
        </w:rPr>
        <w:t>number</w:t>
      </w:r>
      <w:r w:rsidRPr="00836003">
        <w:rPr>
          <w:rFonts w:ascii="Consolas" w:eastAsia="Times New Roman" w:hAnsi="Consolas"/>
          <w:color w:val="CCCCCC"/>
          <w:sz w:val="18"/>
          <w:szCs w:val="18"/>
          <w:lang w:val="en-GB" w:eastAsia="fr-FR"/>
        </w:rPr>
        <w:t>"</w:t>
      </w:r>
    </w:p>
    <w:p w14:paraId="2CC0327F" w14:textId="77777777" w:rsidR="00836003" w:rsidRPr="00CD75A3" w:rsidRDefault="00836003" w:rsidP="00836003">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r w:rsidRPr="00CD75A3">
        <w:rPr>
          <w:rFonts w:ascii="Consolas" w:eastAsia="Times New Roman" w:hAnsi="Consolas"/>
          <w:color w:val="CCCCCC"/>
          <w:sz w:val="18"/>
          <w:szCs w:val="18"/>
          <w:lang w:val="en-GB" w:eastAsia="fr-FR"/>
        </w:rPr>
        <w:t>}</w:t>
      </w:r>
    </w:p>
    <w:p w14:paraId="645DF62B" w14:textId="77777777" w:rsidR="00836003" w:rsidRPr="00CD75A3" w:rsidRDefault="00836003" w:rsidP="00836003">
      <w:pPr>
        <w:shd w:val="clear" w:color="auto" w:fill="1F1F1F"/>
        <w:spacing w:before="0" w:after="0" w:line="285" w:lineRule="atLeast"/>
        <w:jc w:val="left"/>
        <w:rPr>
          <w:rFonts w:ascii="Consolas" w:eastAsia="Times New Roman" w:hAnsi="Consolas"/>
          <w:color w:val="CCCCCC"/>
          <w:sz w:val="18"/>
          <w:szCs w:val="18"/>
          <w:lang w:val="en-GB" w:eastAsia="fr-FR"/>
        </w:rPr>
      </w:pPr>
      <w:r w:rsidRPr="00CD75A3">
        <w:rPr>
          <w:rFonts w:ascii="Consolas" w:eastAsia="Times New Roman" w:hAnsi="Consolas"/>
          <w:color w:val="CCCCCC"/>
          <w:sz w:val="18"/>
          <w:szCs w:val="18"/>
          <w:lang w:val="en-GB" w:eastAsia="fr-FR"/>
        </w:rPr>
        <w:t xml:space="preserve">    }</w:t>
      </w:r>
    </w:p>
    <w:p w14:paraId="03B9CD21" w14:textId="77777777" w:rsidR="00836003" w:rsidRPr="00CD75A3" w:rsidRDefault="00836003" w:rsidP="00836003">
      <w:pPr>
        <w:shd w:val="clear" w:color="auto" w:fill="1F1F1F"/>
        <w:spacing w:before="0" w:after="0" w:line="285" w:lineRule="atLeast"/>
        <w:jc w:val="left"/>
        <w:rPr>
          <w:rFonts w:ascii="Consolas" w:eastAsia="Times New Roman" w:hAnsi="Consolas"/>
          <w:color w:val="CCCCCC"/>
          <w:sz w:val="18"/>
          <w:szCs w:val="18"/>
          <w:lang w:val="en-GB" w:eastAsia="fr-FR"/>
        </w:rPr>
      </w:pPr>
      <w:r w:rsidRPr="00CD75A3">
        <w:rPr>
          <w:rFonts w:ascii="Consolas" w:eastAsia="Times New Roman" w:hAnsi="Consolas"/>
          <w:color w:val="CCCCCC"/>
          <w:sz w:val="18"/>
          <w:szCs w:val="18"/>
          <w:lang w:val="en-GB" w:eastAsia="fr-FR"/>
        </w:rPr>
        <w:t xml:space="preserve">  },</w:t>
      </w:r>
    </w:p>
    <w:p w14:paraId="09FF27FC" w14:textId="77777777" w:rsidR="00836003" w:rsidRPr="00CD75A3" w:rsidRDefault="00836003" w:rsidP="00836003">
      <w:pPr>
        <w:shd w:val="clear" w:color="auto" w:fill="1F1F1F"/>
        <w:spacing w:before="0" w:after="0" w:line="285" w:lineRule="atLeast"/>
        <w:jc w:val="left"/>
        <w:rPr>
          <w:rFonts w:ascii="Consolas" w:eastAsia="Times New Roman" w:hAnsi="Consolas"/>
          <w:color w:val="CCCCCC"/>
          <w:sz w:val="18"/>
          <w:szCs w:val="18"/>
          <w:lang w:val="en-GB" w:eastAsia="fr-FR"/>
        </w:rPr>
      </w:pPr>
      <w:r w:rsidRPr="00CD75A3">
        <w:rPr>
          <w:rFonts w:ascii="Consolas" w:eastAsia="Times New Roman" w:hAnsi="Consolas"/>
          <w:color w:val="CCCCCC"/>
          <w:sz w:val="18"/>
          <w:szCs w:val="18"/>
          <w:lang w:val="en-GB" w:eastAsia="fr-FR"/>
        </w:rPr>
        <w:t xml:space="preserve">  "response": "document",</w:t>
      </w:r>
    </w:p>
    <w:p w14:paraId="1CAD9C7B" w14:textId="77777777" w:rsidR="00836003" w:rsidRPr="00CD75A3" w:rsidRDefault="00836003" w:rsidP="00836003">
      <w:pPr>
        <w:shd w:val="clear" w:color="auto" w:fill="1F1F1F"/>
        <w:spacing w:before="0" w:after="0" w:line="285" w:lineRule="atLeast"/>
        <w:jc w:val="left"/>
        <w:rPr>
          <w:rFonts w:ascii="Consolas" w:eastAsia="Times New Roman" w:hAnsi="Consolas"/>
          <w:color w:val="CCCCCC"/>
          <w:sz w:val="18"/>
          <w:szCs w:val="18"/>
          <w:lang w:val="en-GB" w:eastAsia="fr-FR"/>
        </w:rPr>
      </w:pPr>
      <w:r w:rsidRPr="00CD75A3">
        <w:rPr>
          <w:rFonts w:ascii="Consolas" w:eastAsia="Times New Roman" w:hAnsi="Consolas"/>
          <w:color w:val="CCCCCC"/>
          <w:sz w:val="18"/>
          <w:szCs w:val="18"/>
          <w:lang w:val="en-GB" w:eastAsia="fr-FR"/>
        </w:rPr>
        <w:t xml:space="preserve">  "links": [</w:t>
      </w:r>
    </w:p>
    <w:p w14:paraId="4B58DB6C" w14:textId="77777777" w:rsidR="00836003" w:rsidRPr="00CD75A3" w:rsidRDefault="00836003" w:rsidP="00836003">
      <w:pPr>
        <w:shd w:val="clear" w:color="auto" w:fill="1F1F1F"/>
        <w:spacing w:before="0" w:after="0" w:line="285" w:lineRule="atLeast"/>
        <w:jc w:val="left"/>
        <w:rPr>
          <w:rFonts w:ascii="Consolas" w:eastAsia="Times New Roman" w:hAnsi="Consolas"/>
          <w:color w:val="CCCCCC"/>
          <w:sz w:val="18"/>
          <w:szCs w:val="18"/>
          <w:lang w:val="en-GB" w:eastAsia="fr-FR"/>
        </w:rPr>
      </w:pPr>
      <w:r w:rsidRPr="00CD75A3">
        <w:rPr>
          <w:rFonts w:ascii="Consolas" w:eastAsia="Times New Roman" w:hAnsi="Consolas"/>
          <w:color w:val="CCCCCC"/>
          <w:sz w:val="18"/>
          <w:szCs w:val="18"/>
          <w:lang w:val="en-GB" w:eastAsia="fr-FR"/>
        </w:rPr>
        <w:t xml:space="preserve">    {</w:t>
      </w:r>
    </w:p>
    <w:p w14:paraId="2AE695AD" w14:textId="4A53525E" w:rsidR="00836003" w:rsidRPr="00CB389C" w:rsidRDefault="00836003" w:rsidP="00836003">
      <w:pPr>
        <w:shd w:val="clear" w:color="auto" w:fill="1F1F1F"/>
        <w:spacing w:before="0" w:after="0" w:line="285" w:lineRule="atLeast"/>
        <w:jc w:val="left"/>
        <w:rPr>
          <w:rFonts w:ascii="Consolas" w:eastAsia="Times New Roman" w:hAnsi="Consolas"/>
          <w:color w:val="CCCCCC"/>
          <w:sz w:val="18"/>
          <w:szCs w:val="18"/>
          <w:lang w:val="en-GB" w:eastAsia="fr-FR"/>
        </w:rPr>
      </w:pPr>
      <w:r w:rsidRPr="00CD75A3">
        <w:rPr>
          <w:rFonts w:ascii="Consolas" w:eastAsia="Times New Roman" w:hAnsi="Consolas"/>
          <w:color w:val="CCCCCC"/>
          <w:sz w:val="18"/>
          <w:szCs w:val="18"/>
          <w:lang w:val="en-GB" w:eastAsia="fr-FR"/>
        </w:rPr>
        <w:t xml:space="preserve">      </w:t>
      </w:r>
      <w:r w:rsidRPr="00CB389C">
        <w:rPr>
          <w:rFonts w:ascii="Consolas" w:eastAsia="Times New Roman" w:hAnsi="Consolas"/>
          <w:color w:val="CCCCCC"/>
          <w:sz w:val="18"/>
          <w:szCs w:val="18"/>
          <w:lang w:val="en-GB" w:eastAsia="fr-FR"/>
        </w:rPr>
        <w:t>"href": "https://lta.ordering.copernicus.eu/processes/</w:t>
      </w:r>
      <w:r w:rsidR="000A59AD">
        <w:rPr>
          <w:rFonts w:ascii="Consolas" w:eastAsia="Times New Roman" w:hAnsi="Consolas"/>
          <w:color w:val="CCCCCC"/>
          <w:sz w:val="18"/>
          <w:szCs w:val="18"/>
          <w:lang w:val="en-GB" w:eastAsia="fr-FR"/>
        </w:rPr>
        <w:t>productOrder</w:t>
      </w:r>
      <w:r w:rsidRPr="00CB389C">
        <w:rPr>
          <w:rFonts w:ascii="Consolas" w:eastAsia="Times New Roman" w:hAnsi="Consolas"/>
          <w:color w:val="CCCCCC"/>
          <w:sz w:val="18"/>
          <w:szCs w:val="18"/>
          <w:lang w:val="en-GB" w:eastAsia="fr-FR"/>
        </w:rPr>
        <w:t>/execution",</w:t>
      </w:r>
    </w:p>
    <w:p w14:paraId="6B08E6B6" w14:textId="77777777" w:rsidR="00836003" w:rsidRPr="00836003" w:rsidRDefault="00836003" w:rsidP="00836003">
      <w:pPr>
        <w:shd w:val="clear" w:color="auto" w:fill="1F1F1F"/>
        <w:spacing w:before="0" w:after="0" w:line="285" w:lineRule="atLeast"/>
        <w:jc w:val="left"/>
        <w:rPr>
          <w:rFonts w:ascii="Consolas" w:eastAsia="Times New Roman" w:hAnsi="Consolas"/>
          <w:color w:val="CCCCCC"/>
          <w:sz w:val="18"/>
          <w:szCs w:val="18"/>
          <w:lang w:val="en-GB" w:eastAsia="fr-FR"/>
        </w:rPr>
      </w:pPr>
      <w:r w:rsidRPr="00CB389C">
        <w:rPr>
          <w:rFonts w:ascii="Consolas" w:eastAsia="Times New Roman" w:hAnsi="Consolas"/>
          <w:color w:val="CCCCCC"/>
          <w:sz w:val="18"/>
          <w:szCs w:val="18"/>
          <w:lang w:val="en-GB" w:eastAsia="fr-FR"/>
        </w:rPr>
        <w:t xml:space="preserve">      </w:t>
      </w:r>
      <w:r w:rsidRPr="00836003">
        <w:rPr>
          <w:rFonts w:ascii="Consolas" w:eastAsia="Times New Roman" w:hAnsi="Consolas"/>
          <w:color w:val="CCCCCC"/>
          <w:sz w:val="18"/>
          <w:szCs w:val="18"/>
          <w:lang w:val="en-GB" w:eastAsia="fr-FR"/>
        </w:rPr>
        <w:t>"rel": "http://www.opengis.net/def/rel/ogc/1.0/execute",</w:t>
      </w:r>
    </w:p>
    <w:p w14:paraId="4F87BE4A" w14:textId="77777777" w:rsidR="00836003" w:rsidRPr="00836003" w:rsidRDefault="00836003" w:rsidP="00836003">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"title": "Execute endpoint"</w:t>
      </w:r>
    </w:p>
    <w:p w14:paraId="259C058F" w14:textId="77777777" w:rsidR="00836003" w:rsidRPr="00836003" w:rsidRDefault="00836003" w:rsidP="00836003">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p>
    <w:p w14:paraId="3FBDE818" w14:textId="6D8E0F45" w:rsidR="00836003" w:rsidRPr="00B76A09" w:rsidRDefault="00836003" w:rsidP="00836003">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p>
    <w:p w14:paraId="23B5DA04" w14:textId="77777777" w:rsidR="00836003" w:rsidRPr="00B76A09" w:rsidRDefault="00836003" w:rsidP="00836003">
      <w:pPr>
        <w:shd w:val="clear" w:color="auto" w:fill="1F1F1F"/>
        <w:spacing w:before="0" w:after="0" w:line="285" w:lineRule="atLeast"/>
        <w:jc w:val="left"/>
        <w:rPr>
          <w:rFonts w:ascii="Consolas" w:eastAsia="Times New Roman" w:hAnsi="Consolas"/>
          <w:color w:val="CCCCCC"/>
          <w:sz w:val="18"/>
          <w:szCs w:val="18"/>
          <w:lang w:val="fr-FR" w:eastAsia="fr-FR"/>
        </w:rPr>
      </w:pPr>
      <w:r w:rsidRPr="00B76A09">
        <w:rPr>
          <w:rFonts w:ascii="Consolas" w:eastAsia="Times New Roman" w:hAnsi="Consolas"/>
          <w:color w:val="CCCCCC"/>
          <w:sz w:val="18"/>
          <w:szCs w:val="18"/>
          <w:lang w:val="fr-FR" w:eastAsia="fr-FR"/>
        </w:rPr>
        <w:t>}</w:t>
      </w:r>
    </w:p>
    <w:p w14:paraId="127981A1" w14:textId="77777777" w:rsidR="00836003" w:rsidRDefault="00836003" w:rsidP="00836003"/>
    <w:bookmarkEnd w:id="208"/>
    <w:p w14:paraId="394290C5" w14:textId="3F206C38" w:rsidR="00836003" w:rsidRDefault="000A59AD" w:rsidP="000A59AD">
      <w:pPr>
        <w:pStyle w:val="Titre4"/>
      </w:pPr>
      <w:r>
        <w:t>Process execution</w:t>
      </w:r>
    </w:p>
    <w:p w14:paraId="0349AE71" w14:textId="77777777" w:rsidR="00147AFC" w:rsidRPr="00147AFC" w:rsidRDefault="00147AFC" w:rsidP="00147AFC">
      <w:pPr>
        <w:rPr>
          <w:lang w:val="en-GB"/>
        </w:rPr>
      </w:pP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0A59AD" w:rsidRPr="00B74003" w14:paraId="02EAFF2F" w14:textId="77777777" w:rsidTr="005925D5">
        <w:trPr>
          <w:trHeight w:val="603"/>
        </w:trPr>
        <w:tc>
          <w:tcPr>
            <w:tcW w:w="236" w:type="dxa"/>
            <w:shd w:val="clear" w:color="auto" w:fill="0070C0"/>
          </w:tcPr>
          <w:p w14:paraId="4EC602DF" w14:textId="77777777" w:rsidR="000A59AD" w:rsidRDefault="000A59AD" w:rsidP="005925D5">
            <w:pPr>
              <w:rPr>
                <w:lang w:val="en-GB"/>
              </w:rPr>
            </w:pPr>
          </w:p>
        </w:tc>
        <w:tc>
          <w:tcPr>
            <w:tcW w:w="9734" w:type="dxa"/>
            <w:shd w:val="clear" w:color="auto" w:fill="F2F2F2" w:themeFill="background1" w:themeFillShade="F2"/>
          </w:tcPr>
          <w:p w14:paraId="1D68F8DC" w14:textId="1CB1312C" w:rsidR="000A59AD" w:rsidRPr="00923A4F" w:rsidRDefault="000A59AD" w:rsidP="005925D5">
            <w:pPr>
              <w:pStyle w:val="ReqTitle"/>
            </w:pPr>
            <w:r>
              <w:t>OGC-AIP</w:t>
            </w:r>
            <w:r w:rsidRPr="00923A4F">
              <w:t>-</w:t>
            </w:r>
            <w:r>
              <w:t>PRO</w:t>
            </w:r>
            <w:r w:rsidRPr="00923A4F">
              <w:t>-REQ-0</w:t>
            </w:r>
            <w:r>
              <w:t>5</w:t>
            </w:r>
            <w:r w:rsidRPr="00923A4F">
              <w:t>0 –</w:t>
            </w:r>
            <w:r>
              <w:t xml:space="preserve"> Process execution</w:t>
            </w:r>
          </w:p>
          <w:p w14:paraId="5F1FCD36" w14:textId="29FBF480" w:rsidR="000A59AD" w:rsidRDefault="000A59AD" w:rsidP="005925D5">
            <w:pPr>
              <w:pStyle w:val="ReqText"/>
              <w:rPr>
                <w:lang w:val="en-GB"/>
              </w:rPr>
            </w:pPr>
            <w:r>
              <w:rPr>
                <w:lang w:val="en-GB"/>
              </w:rPr>
              <w:t xml:space="preserve">The productOrder process shall </w:t>
            </w:r>
            <w:r w:rsidR="00147AFC">
              <w:rPr>
                <w:lang w:val="en-GB"/>
              </w:rPr>
              <w:t xml:space="preserve">trigger </w:t>
            </w:r>
            <w:r>
              <w:rPr>
                <w:lang w:val="en-GB"/>
              </w:rPr>
              <w:t>retriev</w:t>
            </w:r>
            <w:r w:rsidR="00147AFC">
              <w:rPr>
                <w:lang w:val="en-GB"/>
              </w:rPr>
              <w:t>ing</w:t>
            </w:r>
            <w:r>
              <w:rPr>
                <w:lang w:val="en-GB"/>
              </w:rPr>
              <w:t xml:space="preserve"> </w:t>
            </w:r>
            <w:r w:rsidR="00147AFC">
              <w:rPr>
                <w:lang w:val="en-GB"/>
              </w:rPr>
              <w:t xml:space="preserve">of </w:t>
            </w:r>
            <w:r>
              <w:rPr>
                <w:lang w:val="en-GB"/>
              </w:rPr>
              <w:t xml:space="preserve">all the assets defined in the STAC item describing the product, to make them available for download. Once all the assets’ files have been moved to online storage, the following </w:t>
            </w:r>
            <w:r w:rsidR="008D472F">
              <w:rPr>
                <w:lang w:val="en-GB"/>
              </w:rPr>
              <w:t xml:space="preserve">STAC </w:t>
            </w:r>
            <w:r>
              <w:rPr>
                <w:lang w:val="en-GB"/>
              </w:rPr>
              <w:t>item’s properties shall be modified</w:t>
            </w:r>
            <w:r w:rsidR="00147AFC">
              <w:rPr>
                <w:lang w:val="en-GB"/>
              </w:rPr>
              <w:t xml:space="preserve"> as follows</w:t>
            </w:r>
            <w:r>
              <w:rPr>
                <w:lang w:val="en-GB"/>
              </w:rPr>
              <w:t xml:space="preserve">: </w:t>
            </w:r>
          </w:p>
          <w:p w14:paraId="621080C8" w14:textId="31163D2B" w:rsidR="000A59AD" w:rsidRDefault="00724EE0" w:rsidP="000A59AD">
            <w:pPr>
              <w:pStyle w:val="Bullet1"/>
              <w:rPr>
                <w:lang w:val="en-GB"/>
              </w:rPr>
            </w:pPr>
            <w:proofErr w:type="spellStart"/>
            <w:proofErr w:type="gramStart"/>
            <w:r>
              <w:rPr>
                <w:i/>
                <w:iCs/>
                <w:lang w:val="en-GB"/>
              </w:rPr>
              <w:t>product</w:t>
            </w:r>
            <w:r w:rsidR="000A59AD" w:rsidRPr="000A59AD">
              <w:rPr>
                <w:i/>
                <w:iCs/>
                <w:lang w:val="en-GB"/>
              </w:rPr>
              <w:t>:</w:t>
            </w:r>
            <w:r>
              <w:rPr>
                <w:i/>
                <w:iCs/>
                <w:lang w:val="en-GB"/>
              </w:rPr>
              <w:t>availability</w:t>
            </w:r>
            <w:proofErr w:type="spellEnd"/>
            <w:proofErr w:type="gramEnd"/>
            <w:r w:rsidR="000A59AD">
              <w:rPr>
                <w:lang w:val="en-GB"/>
              </w:rPr>
              <w:t xml:space="preserve"> </w:t>
            </w:r>
            <w:r>
              <w:rPr>
                <w:lang w:val="en-GB"/>
              </w:rPr>
              <w:t xml:space="preserve"> </w:t>
            </w:r>
            <w:r w:rsidR="000A59AD">
              <w:rPr>
                <w:lang w:val="en-GB"/>
              </w:rPr>
              <w:t>shall be set to “</w:t>
            </w:r>
            <w:r>
              <w:rPr>
                <w:i/>
                <w:iCs/>
                <w:lang w:val="en-GB"/>
              </w:rPr>
              <w:t>online</w:t>
            </w:r>
            <w:r w:rsidR="000A59AD">
              <w:rPr>
                <w:lang w:val="en-GB"/>
              </w:rPr>
              <w:t>” value.</w:t>
            </w:r>
          </w:p>
          <w:p w14:paraId="7BAFF74E" w14:textId="4BCEDB36" w:rsidR="000A59AD" w:rsidRDefault="008760BD" w:rsidP="005925D5">
            <w:pPr>
              <w:pStyle w:val="Bullet1"/>
              <w:rPr>
                <w:lang w:val="en-GB"/>
              </w:rPr>
            </w:pPr>
            <w:r>
              <w:rPr>
                <w:i/>
                <w:iCs/>
                <w:lang w:val="en-GB"/>
              </w:rPr>
              <w:lastRenderedPageBreak/>
              <w:t>e</w:t>
            </w:r>
            <w:r w:rsidR="000A59AD" w:rsidRPr="000A59AD">
              <w:rPr>
                <w:i/>
                <w:iCs/>
                <w:lang w:val="en-GB"/>
              </w:rPr>
              <w:t>xpires</w:t>
            </w:r>
            <w:r w:rsidR="000A59AD">
              <w:rPr>
                <w:lang w:val="en-GB"/>
              </w:rPr>
              <w:t xml:space="preserve"> shall be set to the same value as the </w:t>
            </w:r>
            <w:r w:rsidR="000A59AD" w:rsidRPr="000A59AD">
              <w:rPr>
                <w:i/>
                <w:iCs/>
                <w:lang w:val="en-GB"/>
              </w:rPr>
              <w:t>evictionDate</w:t>
            </w:r>
            <w:r w:rsidR="000A59AD">
              <w:rPr>
                <w:lang w:val="en-GB"/>
              </w:rPr>
              <w:t xml:space="preserve"> process’s output parameter </w:t>
            </w:r>
          </w:p>
          <w:p w14:paraId="24EF1450" w14:textId="36A7F3AF" w:rsidR="00147AFC" w:rsidRPr="00910BDF" w:rsidRDefault="00147AFC" w:rsidP="00147AFC">
            <w:pPr>
              <w:pStyle w:val="BodyText1"/>
              <w:rPr>
                <w:lang w:val="en-GB"/>
              </w:rPr>
            </w:pPr>
          </w:p>
        </w:tc>
      </w:tr>
    </w:tbl>
    <w:p w14:paraId="70E2475F" w14:textId="5B45001F" w:rsidR="007C3AF7" w:rsidRDefault="00B01B18" w:rsidP="000252BB">
      <w:pPr>
        <w:pStyle w:val="Titre3"/>
      </w:pPr>
      <w:bookmarkStart w:id="209" w:name="_Toc209430362"/>
      <w:r>
        <w:lastRenderedPageBreak/>
        <w:t>BulkCreate</w:t>
      </w:r>
      <w:r w:rsidR="00EF4F46">
        <w:t xml:space="preserve"> process</w:t>
      </w:r>
      <w:bookmarkEnd w:id="209"/>
    </w:p>
    <w:p w14:paraId="219A666D" w14:textId="3D061AB6" w:rsidR="002454F1" w:rsidRDefault="0099314F" w:rsidP="0099314F">
      <w:pPr>
        <w:rPr>
          <w:lang w:val="en-GB"/>
        </w:rPr>
      </w:pPr>
      <w:r w:rsidRPr="00FF3B90">
        <w:rPr>
          <w:lang w:val="en-GB"/>
        </w:rPr>
        <w:t xml:space="preserve">The </w:t>
      </w:r>
      <w:r>
        <w:rPr>
          <w:lang w:val="en-GB"/>
        </w:rPr>
        <w:t>“Bulk</w:t>
      </w:r>
      <w:r w:rsidRPr="00FF3B90">
        <w:rPr>
          <w:lang w:val="en-GB"/>
        </w:rPr>
        <w:t xml:space="preserve"> </w:t>
      </w:r>
      <w:r w:rsidR="002454F1">
        <w:rPr>
          <w:lang w:val="en-GB"/>
        </w:rPr>
        <w:t>Retrieve</w:t>
      </w:r>
      <w:r>
        <w:rPr>
          <w:lang w:val="en-GB"/>
        </w:rPr>
        <w:t xml:space="preserve">” operation </w:t>
      </w:r>
      <w:r w:rsidRPr="00FF3B90">
        <w:rPr>
          <w:lang w:val="en-GB"/>
        </w:rPr>
        <w:t xml:space="preserve">allows to </w:t>
      </w:r>
      <w:r w:rsidR="00B96918">
        <w:rPr>
          <w:lang w:val="en-GB"/>
        </w:rPr>
        <w:t>prepare</w:t>
      </w:r>
      <w:r w:rsidRPr="00FF3B90">
        <w:rPr>
          <w:lang w:val="en-GB"/>
        </w:rPr>
        <w:t xml:space="preserve"> the delivery of </w:t>
      </w:r>
      <w:r>
        <w:rPr>
          <w:lang w:val="en-GB"/>
        </w:rPr>
        <w:t xml:space="preserve">multiple </w:t>
      </w:r>
      <w:r w:rsidRPr="00FF3B90">
        <w:rPr>
          <w:lang w:val="en-GB"/>
        </w:rPr>
        <w:t xml:space="preserve">products from the LTA to the AIP, from where they can subsequently be downloaded. </w:t>
      </w:r>
      <w:r>
        <w:rPr>
          <w:lang w:val="en-GB"/>
        </w:rPr>
        <w:t xml:space="preserve">The products to retrieve </w:t>
      </w:r>
      <w:r w:rsidR="00B96918">
        <w:rPr>
          <w:lang w:val="en-GB"/>
        </w:rPr>
        <w:t xml:space="preserve">are </w:t>
      </w:r>
      <w:r w:rsidR="00985A48">
        <w:rPr>
          <w:lang w:val="en-GB"/>
        </w:rPr>
        <w:t xml:space="preserve">defined through a search filter </w:t>
      </w:r>
      <w:r w:rsidR="00B96918">
        <w:rPr>
          <w:lang w:val="en-GB"/>
        </w:rPr>
        <w:t xml:space="preserve">used to build </w:t>
      </w:r>
      <w:r w:rsidR="00985A48">
        <w:rPr>
          <w:lang w:val="en-GB"/>
        </w:rPr>
        <w:t xml:space="preserve">to a STAC query. </w:t>
      </w:r>
      <w:r w:rsidR="002454F1">
        <w:rPr>
          <w:lang w:val="en-GB"/>
        </w:rPr>
        <w:t xml:space="preserve">The LTA returns a list of </w:t>
      </w:r>
      <w:r w:rsidR="00590180">
        <w:rPr>
          <w:lang w:val="en-GB"/>
        </w:rPr>
        <w:t>“</w:t>
      </w:r>
      <w:r w:rsidR="002454F1">
        <w:rPr>
          <w:lang w:val="en-GB"/>
        </w:rPr>
        <w:t xml:space="preserve">Batch </w:t>
      </w:r>
      <w:r w:rsidR="00590180">
        <w:rPr>
          <w:lang w:val="en-GB"/>
        </w:rPr>
        <w:t>O</w:t>
      </w:r>
      <w:r w:rsidR="002454F1">
        <w:rPr>
          <w:lang w:val="en-GB"/>
        </w:rPr>
        <w:t>rders</w:t>
      </w:r>
      <w:r w:rsidR="00590180">
        <w:rPr>
          <w:lang w:val="en-GB"/>
        </w:rPr>
        <w:t>”</w:t>
      </w:r>
      <w:r w:rsidR="002454F1">
        <w:rPr>
          <w:lang w:val="en-GB"/>
        </w:rPr>
        <w:t xml:space="preserve"> with a </w:t>
      </w:r>
      <w:r w:rsidR="00B01B18">
        <w:rPr>
          <w:lang w:val="en-GB"/>
        </w:rPr>
        <w:t>sub list</w:t>
      </w:r>
      <w:r w:rsidR="002454F1">
        <w:rPr>
          <w:lang w:val="en-GB"/>
        </w:rPr>
        <w:t xml:space="preserve"> of products IDs in each </w:t>
      </w:r>
      <w:r w:rsidR="00590180">
        <w:rPr>
          <w:lang w:val="en-GB"/>
        </w:rPr>
        <w:t>one.</w:t>
      </w:r>
    </w:p>
    <w:p w14:paraId="5EF2B5AC" w14:textId="60A12878" w:rsidR="0099314F" w:rsidRDefault="0099314F" w:rsidP="0099314F">
      <w:pPr>
        <w:rPr>
          <w:lang w:val="en-GB"/>
        </w:rPr>
      </w:pPr>
      <w:r w:rsidRPr="00FF3B90">
        <w:rPr>
          <w:lang w:val="en-GB"/>
        </w:rPr>
        <w:t xml:space="preserve">This </w:t>
      </w:r>
      <w:r w:rsidR="00985A48">
        <w:rPr>
          <w:lang w:val="en-GB"/>
        </w:rPr>
        <w:t xml:space="preserve">operation </w:t>
      </w:r>
      <w:r w:rsidRPr="00FF3B90">
        <w:rPr>
          <w:lang w:val="en-GB"/>
        </w:rPr>
        <w:t>is illustrated in the sequence diagram below.</w:t>
      </w:r>
    </w:p>
    <w:p w14:paraId="20305FC1" w14:textId="77777777" w:rsidR="0099314F" w:rsidRDefault="0099314F" w:rsidP="0099314F">
      <w:pPr>
        <w:keepNext/>
      </w:pPr>
      <w:r>
        <w:rPr>
          <w:noProof/>
          <w:lang w:val="en-GB"/>
        </w:rPr>
        <w:drawing>
          <wp:inline distT="0" distB="0" distL="0" distR="0" wp14:anchorId="1352A60F" wp14:editId="105506E2">
            <wp:extent cx="4699321" cy="3586324"/>
            <wp:effectExtent l="0" t="0" r="6350" b="0"/>
            <wp:docPr id="1458193759"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8193759" name="Image 1"/>
                    <pic:cNvPicPr>
                      <a:picLocks noChangeAspect="1" noChangeArrowheads="1"/>
                    </pic:cNvPicPr>
                  </pic:nvPicPr>
                  <pic:blipFill>
                    <a:blip r:embed="rId87"/>
                    <a:stretch>
                      <a:fillRect/>
                    </a:stretch>
                  </pic:blipFill>
                  <pic:spPr bwMode="auto">
                    <a:xfrm>
                      <a:off x="0" y="0"/>
                      <a:ext cx="4704669" cy="3590406"/>
                    </a:xfrm>
                    <a:prstGeom prst="rect">
                      <a:avLst/>
                    </a:prstGeom>
                    <a:noFill/>
                  </pic:spPr>
                </pic:pic>
              </a:graphicData>
            </a:graphic>
          </wp:inline>
        </w:drawing>
      </w:r>
    </w:p>
    <w:p w14:paraId="7AD62189" w14:textId="60CBECDA" w:rsidR="0099314F" w:rsidRDefault="0099314F" w:rsidP="008F4FAF">
      <w:pPr>
        <w:pStyle w:val="Lgende"/>
      </w:pPr>
      <w:r>
        <w:t xml:space="preserve">Figure </w:t>
      </w:r>
      <w:r>
        <w:fldChar w:fldCharType="begin"/>
      </w:r>
      <w:r>
        <w:instrText xml:space="preserve"> SEQ Figure \* ARABIC </w:instrText>
      </w:r>
      <w:r>
        <w:fldChar w:fldCharType="separate"/>
      </w:r>
      <w:r w:rsidR="00FB1301">
        <w:rPr>
          <w:noProof/>
        </w:rPr>
        <w:t>5</w:t>
      </w:r>
      <w:r>
        <w:fldChar w:fldCharType="end"/>
      </w:r>
      <w:r>
        <w:t xml:space="preserve">: Sequence diagram </w:t>
      </w:r>
      <w:r>
        <w:rPr>
          <w:noProof/>
        </w:rPr>
        <w:t xml:space="preserve">of the </w:t>
      </w:r>
      <w:r w:rsidR="00B01B18">
        <w:rPr>
          <w:noProof/>
        </w:rPr>
        <w:t>bulkCreate</w:t>
      </w:r>
      <w:r>
        <w:rPr>
          <w:noProof/>
        </w:rPr>
        <w:t xml:space="preserve"> process</w:t>
      </w:r>
      <w:r w:rsidR="00B96918">
        <w:rPr>
          <w:noProof/>
        </w:rPr>
        <w:t xml:space="preserve"> with client callback</w:t>
      </w:r>
    </w:p>
    <w:p w14:paraId="03D18E58" w14:textId="77777777" w:rsidR="0099314F" w:rsidRPr="00FF3B90" w:rsidRDefault="0099314F" w:rsidP="0099314F">
      <w:pPr>
        <w:rPr>
          <w:lang w:val="en-GB"/>
        </w:rPr>
      </w:pPr>
    </w:p>
    <w:p w14:paraId="194E65F7" w14:textId="59CD6F79" w:rsidR="0099314F" w:rsidRDefault="0099314F" w:rsidP="0099314F">
      <w:pPr>
        <w:rPr>
          <w:lang w:val="en-GB"/>
        </w:rPr>
      </w:pPr>
      <w:r>
        <w:rPr>
          <w:lang w:val="en-GB"/>
        </w:rPr>
        <w:t xml:space="preserve">This operation is described through a specific Process implemented in </w:t>
      </w:r>
      <w:r w:rsidR="009F3366">
        <w:rPr>
          <w:lang w:val="en-GB"/>
        </w:rPr>
        <w:t>The AIP instance</w:t>
      </w:r>
      <w:r>
        <w:rPr>
          <w:lang w:val="en-GB"/>
        </w:rPr>
        <w:t xml:space="preserve">, called </w:t>
      </w:r>
      <w:r w:rsidR="00147AFC">
        <w:rPr>
          <w:b/>
          <w:bCs/>
          <w:lang w:val="en-GB"/>
        </w:rPr>
        <w:t>b</w:t>
      </w:r>
      <w:r w:rsidR="00B01B18" w:rsidRPr="00B01B18">
        <w:rPr>
          <w:b/>
          <w:bCs/>
          <w:lang w:val="en-GB"/>
        </w:rPr>
        <w:t>ulkCreate</w:t>
      </w:r>
      <w:r>
        <w:rPr>
          <w:lang w:val="en-GB"/>
        </w:rPr>
        <w:t>.</w:t>
      </w:r>
    </w:p>
    <w:p w14:paraId="6FAA7DB5" w14:textId="77777777" w:rsidR="0099314F" w:rsidRDefault="0099314F" w:rsidP="0099314F">
      <w:pPr>
        <w:pStyle w:val="Titre4"/>
      </w:pPr>
      <w:r>
        <w:t>Process definition</w:t>
      </w:r>
    </w:p>
    <w:p w14:paraId="7AA585CE" w14:textId="5BE67C67" w:rsidR="0099314F" w:rsidRDefault="0099314F" w:rsidP="0099314F">
      <w:pPr>
        <w:rPr>
          <w:lang w:val="en-GB"/>
        </w:rPr>
      </w:pPr>
      <w:r w:rsidRPr="001D0B64">
        <w:rPr>
          <w:lang w:val="en-GB"/>
        </w:rPr>
        <w:t xml:space="preserve">The following requirements </w:t>
      </w:r>
      <w:r>
        <w:rPr>
          <w:lang w:val="en-GB"/>
        </w:rPr>
        <w:t xml:space="preserve">relates to the process description and characteristics, the expected inputs parameters, and the outputs provided in the </w:t>
      </w:r>
      <w:r w:rsidR="00B01B18">
        <w:rPr>
          <w:lang w:val="en-GB"/>
        </w:rPr>
        <w:t xml:space="preserve">job </w:t>
      </w:r>
      <w:r>
        <w:rPr>
          <w:lang w:val="en-GB"/>
        </w:rPr>
        <w:t>result</w:t>
      </w:r>
      <w:r w:rsidR="00B01B18">
        <w:rPr>
          <w:lang w:val="en-GB"/>
        </w:rPr>
        <w:t>s</w:t>
      </w:r>
      <w:r>
        <w:rPr>
          <w:lang w:val="en-GB"/>
        </w:rPr>
        <w:t xml:space="preserve"> in case of successful execution.</w:t>
      </w:r>
    </w:p>
    <w:p w14:paraId="3B0B362F" w14:textId="77777777" w:rsidR="0099314F" w:rsidRPr="001D0B64" w:rsidRDefault="0099314F" w:rsidP="0099314F">
      <w:pPr>
        <w:rPr>
          <w:lang w:val="en-GB"/>
        </w:rPr>
      </w:pP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99314F" w:rsidRPr="00B74003" w14:paraId="4ACB37F2" w14:textId="77777777" w:rsidTr="005925D5">
        <w:trPr>
          <w:trHeight w:val="603"/>
        </w:trPr>
        <w:tc>
          <w:tcPr>
            <w:tcW w:w="236" w:type="dxa"/>
            <w:shd w:val="clear" w:color="auto" w:fill="0070C0"/>
          </w:tcPr>
          <w:p w14:paraId="382A76C7" w14:textId="77777777" w:rsidR="0099314F" w:rsidRDefault="0099314F" w:rsidP="005925D5">
            <w:pPr>
              <w:rPr>
                <w:lang w:val="en-GB"/>
              </w:rPr>
            </w:pPr>
          </w:p>
        </w:tc>
        <w:tc>
          <w:tcPr>
            <w:tcW w:w="9734" w:type="dxa"/>
            <w:shd w:val="clear" w:color="auto" w:fill="F2F2F2" w:themeFill="background1" w:themeFillShade="F2"/>
          </w:tcPr>
          <w:p w14:paraId="501B71A1" w14:textId="08F101C2" w:rsidR="0099314F" w:rsidRPr="00923A4F" w:rsidRDefault="000F7579" w:rsidP="005925D5">
            <w:pPr>
              <w:pStyle w:val="ReqTitle"/>
            </w:pPr>
            <w:r>
              <w:t>OGC-AIP</w:t>
            </w:r>
            <w:r w:rsidR="0099314F" w:rsidRPr="00923A4F">
              <w:t>-</w:t>
            </w:r>
            <w:r w:rsidR="0099314F">
              <w:t>PRO</w:t>
            </w:r>
            <w:r w:rsidR="0099314F" w:rsidRPr="00923A4F">
              <w:t>-REQ-0</w:t>
            </w:r>
            <w:r w:rsidR="00147AFC">
              <w:t>6</w:t>
            </w:r>
            <w:r w:rsidR="0099314F" w:rsidRPr="00923A4F">
              <w:t>0 –</w:t>
            </w:r>
            <w:r w:rsidR="0099314F">
              <w:t xml:space="preserve"> Process Definition</w:t>
            </w:r>
          </w:p>
          <w:p w14:paraId="47E31650" w14:textId="4C69D0EA" w:rsidR="0099314F" w:rsidRDefault="0099314F" w:rsidP="005925D5">
            <w:pPr>
              <w:pStyle w:val="ReqText"/>
              <w:rPr>
                <w:lang w:val="en-GB"/>
              </w:rPr>
            </w:pPr>
            <w:r>
              <w:rPr>
                <w:lang w:val="en-GB"/>
              </w:rPr>
              <w:t>AIP shall define and implement a</w:t>
            </w:r>
            <w:r w:rsidRPr="00DF1ED7">
              <w:rPr>
                <w:lang w:val="en-GB"/>
              </w:rPr>
              <w:t xml:space="preserve"> specific pro</w:t>
            </w:r>
            <w:r>
              <w:rPr>
                <w:lang w:val="en-GB"/>
              </w:rPr>
              <w:t>cess called “</w:t>
            </w:r>
            <w:r w:rsidR="00B01B18">
              <w:rPr>
                <w:b/>
                <w:bCs/>
                <w:lang w:val="en-GB"/>
              </w:rPr>
              <w:t>bulkCreate</w:t>
            </w:r>
            <w:r>
              <w:rPr>
                <w:lang w:val="en-GB"/>
              </w:rPr>
              <w:t xml:space="preserve">” to support </w:t>
            </w:r>
            <w:r w:rsidR="002454F1">
              <w:rPr>
                <w:lang w:val="en-GB"/>
              </w:rPr>
              <w:t>multiple</w:t>
            </w:r>
            <w:r>
              <w:rPr>
                <w:lang w:val="en-GB"/>
              </w:rPr>
              <w:t xml:space="preserve"> product</w:t>
            </w:r>
            <w:r w:rsidR="002454F1">
              <w:rPr>
                <w:lang w:val="en-GB"/>
              </w:rPr>
              <w:t>s</w:t>
            </w:r>
            <w:r>
              <w:rPr>
                <w:lang w:val="en-GB"/>
              </w:rPr>
              <w:t xml:space="preserve"> retrieving operation. The </w:t>
            </w:r>
            <w:r w:rsidR="00B01B18">
              <w:rPr>
                <w:lang w:val="en-GB"/>
              </w:rPr>
              <w:t>bulkCreate</w:t>
            </w:r>
            <w:r>
              <w:rPr>
                <w:lang w:val="en-GB"/>
              </w:rPr>
              <w:t xml:space="preserve"> process shall allow execution in </w:t>
            </w:r>
            <w:r w:rsidR="00B96918">
              <w:rPr>
                <w:lang w:val="en-GB"/>
              </w:rPr>
              <w:t>a</w:t>
            </w:r>
            <w:r>
              <w:rPr>
                <w:lang w:val="en-GB"/>
              </w:rPr>
              <w:t xml:space="preserve">synchronous mode and will return </w:t>
            </w:r>
            <w:r w:rsidR="00320502">
              <w:rPr>
                <w:lang w:val="en-GB"/>
              </w:rPr>
              <w:t xml:space="preserve">a list of “batch orders”, each one </w:t>
            </w:r>
            <w:r w:rsidR="009204F6">
              <w:rPr>
                <w:lang w:val="en-GB"/>
              </w:rPr>
              <w:t xml:space="preserve">with a unique ID and </w:t>
            </w:r>
            <w:r w:rsidR="00320502">
              <w:rPr>
                <w:lang w:val="en-GB"/>
              </w:rPr>
              <w:t>a list of products IDs</w:t>
            </w:r>
            <w:r>
              <w:rPr>
                <w:lang w:val="en-GB"/>
              </w:rPr>
              <w:t xml:space="preserve">. </w:t>
            </w:r>
            <w:r w:rsidR="00320502">
              <w:rPr>
                <w:lang w:val="en-GB"/>
              </w:rPr>
              <w:t xml:space="preserve">The process </w:t>
            </w:r>
            <w:r>
              <w:rPr>
                <w:lang w:val="en-GB"/>
              </w:rPr>
              <w:t xml:space="preserve">shall be defined with the following properties: </w:t>
            </w:r>
          </w:p>
          <w:p w14:paraId="6DDBD952" w14:textId="340F9ABF" w:rsidR="0099314F" w:rsidRPr="00880BA9" w:rsidRDefault="0099314F" w:rsidP="005925D5">
            <w:pPr>
              <w:pStyle w:val="Bullet1"/>
              <w:rPr>
                <w:lang w:val="en-GB"/>
              </w:rPr>
            </w:pPr>
            <w:r w:rsidRPr="00880BA9">
              <w:rPr>
                <w:lang w:val="en-GB"/>
              </w:rPr>
              <w:t xml:space="preserve">id: </w:t>
            </w:r>
            <w:r>
              <w:rPr>
                <w:lang w:val="en-GB"/>
              </w:rPr>
              <w:t>value set</w:t>
            </w:r>
            <w:r w:rsidRPr="00880BA9">
              <w:rPr>
                <w:lang w:val="en-GB"/>
              </w:rPr>
              <w:t xml:space="preserve"> to “</w:t>
            </w:r>
            <w:r w:rsidR="00B01B18">
              <w:rPr>
                <w:lang w:val="en-GB"/>
              </w:rPr>
              <w:t>bulkCreate</w:t>
            </w:r>
            <w:r w:rsidRPr="00880BA9">
              <w:rPr>
                <w:lang w:val="en-GB"/>
              </w:rPr>
              <w:t>”.</w:t>
            </w:r>
          </w:p>
          <w:p w14:paraId="262D0BF6" w14:textId="685AA343" w:rsidR="0099314F" w:rsidRDefault="0099314F" w:rsidP="005925D5">
            <w:pPr>
              <w:pStyle w:val="Bullet1"/>
              <w:rPr>
                <w:lang w:val="en-GB"/>
              </w:rPr>
            </w:pPr>
            <w:r w:rsidRPr="00880BA9">
              <w:rPr>
                <w:lang w:val="en-GB"/>
              </w:rPr>
              <w:t>title</w:t>
            </w:r>
            <w:r>
              <w:rPr>
                <w:lang w:val="en-GB"/>
              </w:rPr>
              <w:t>: value set to “</w:t>
            </w:r>
            <w:r w:rsidRPr="00FD0BDC">
              <w:rPr>
                <w:lang w:val="en-GB"/>
              </w:rPr>
              <w:t xml:space="preserve">LTA </w:t>
            </w:r>
            <w:r w:rsidR="00B01B18">
              <w:rPr>
                <w:lang w:val="en-GB"/>
              </w:rPr>
              <w:t xml:space="preserve">bulk </w:t>
            </w:r>
            <w:r w:rsidRPr="00FD0BDC">
              <w:rPr>
                <w:lang w:val="en-GB"/>
              </w:rPr>
              <w:t>product</w:t>
            </w:r>
            <w:r w:rsidR="002454F1">
              <w:rPr>
                <w:lang w:val="en-GB"/>
              </w:rPr>
              <w:t>s</w:t>
            </w:r>
            <w:r w:rsidRPr="00FD0BDC">
              <w:rPr>
                <w:lang w:val="en-GB"/>
              </w:rPr>
              <w:t xml:space="preserve"> </w:t>
            </w:r>
            <w:r w:rsidR="0063239B">
              <w:rPr>
                <w:lang w:val="en-GB"/>
              </w:rPr>
              <w:t>retrieving preparation</w:t>
            </w:r>
            <w:r>
              <w:rPr>
                <w:lang w:val="en-GB"/>
              </w:rPr>
              <w:t>”</w:t>
            </w:r>
          </w:p>
          <w:p w14:paraId="2930A8DF" w14:textId="77777777" w:rsidR="0099314F" w:rsidRPr="00FD0BDC" w:rsidRDefault="0099314F" w:rsidP="0099314F">
            <w:pPr>
              <w:pStyle w:val="Bullet1"/>
              <w:rPr>
                <w:lang w:val="en-GB"/>
              </w:rPr>
            </w:pPr>
            <w:r>
              <w:rPr>
                <w:lang w:val="en-GB"/>
              </w:rPr>
              <w:t>description: value set to an understandable value</w:t>
            </w:r>
          </w:p>
        </w:tc>
      </w:tr>
    </w:tbl>
    <w:p w14:paraId="712E1CF2" w14:textId="77777777" w:rsidR="0099314F" w:rsidRDefault="0099314F" w:rsidP="0099314F">
      <w:pPr>
        <w:rPr>
          <w:u w:val="single"/>
        </w:rPr>
      </w:pPr>
    </w:p>
    <w:p w14:paraId="5395CD8A" w14:textId="373146FC" w:rsidR="002963E1" w:rsidRDefault="002963E1" w:rsidP="002963E1">
      <w:pPr>
        <w:pStyle w:val="Titre4"/>
      </w:pPr>
      <w:r>
        <w:t>Process inputs/outputs</w:t>
      </w:r>
    </w:p>
    <w:p w14:paraId="6CF1ABC0" w14:textId="77777777" w:rsidR="002963E1" w:rsidRPr="002963E1" w:rsidRDefault="002963E1" w:rsidP="002963E1">
      <w:pPr>
        <w:rPr>
          <w:lang w:val="en-GB"/>
        </w:rPr>
      </w:pP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99314F" w:rsidRPr="00B74003" w14:paraId="22161DBF" w14:textId="77777777" w:rsidTr="005925D5">
        <w:trPr>
          <w:trHeight w:val="603"/>
        </w:trPr>
        <w:tc>
          <w:tcPr>
            <w:tcW w:w="236" w:type="dxa"/>
            <w:shd w:val="clear" w:color="auto" w:fill="0070C0"/>
          </w:tcPr>
          <w:p w14:paraId="11196E8C" w14:textId="77777777" w:rsidR="0099314F" w:rsidRDefault="0099314F" w:rsidP="005925D5">
            <w:pPr>
              <w:rPr>
                <w:lang w:val="en-GB"/>
              </w:rPr>
            </w:pPr>
          </w:p>
        </w:tc>
        <w:tc>
          <w:tcPr>
            <w:tcW w:w="9734" w:type="dxa"/>
            <w:shd w:val="clear" w:color="auto" w:fill="F2F2F2" w:themeFill="background1" w:themeFillShade="F2"/>
          </w:tcPr>
          <w:p w14:paraId="17B2A370" w14:textId="60F14106" w:rsidR="0099314F" w:rsidRPr="00923A4F" w:rsidRDefault="000F7579" w:rsidP="005925D5">
            <w:pPr>
              <w:pStyle w:val="ReqTitle"/>
            </w:pPr>
            <w:r>
              <w:t>OGC-AIP</w:t>
            </w:r>
            <w:r w:rsidR="0099314F" w:rsidRPr="00923A4F">
              <w:t>-</w:t>
            </w:r>
            <w:r w:rsidR="0099314F">
              <w:t>PRO</w:t>
            </w:r>
            <w:r w:rsidR="0099314F" w:rsidRPr="00923A4F">
              <w:t>-REQ-0</w:t>
            </w:r>
            <w:r w:rsidR="00147AFC">
              <w:t>7</w:t>
            </w:r>
            <w:r w:rsidR="0099314F" w:rsidRPr="00923A4F">
              <w:t>0 –</w:t>
            </w:r>
            <w:r w:rsidR="0099314F">
              <w:t xml:space="preserve"> Process inputs</w:t>
            </w:r>
          </w:p>
          <w:p w14:paraId="3B34CA77" w14:textId="261AF3C5" w:rsidR="0099314F" w:rsidRDefault="0099314F" w:rsidP="005925D5">
            <w:pPr>
              <w:pStyle w:val="ReqText"/>
              <w:rPr>
                <w:lang w:val="en-GB"/>
              </w:rPr>
            </w:pPr>
            <w:r>
              <w:rPr>
                <w:lang w:val="en-GB"/>
              </w:rPr>
              <w:t xml:space="preserve">The </w:t>
            </w:r>
            <w:r w:rsidR="00B01B18">
              <w:rPr>
                <w:lang w:val="en-GB"/>
              </w:rPr>
              <w:t>bulkCreate</w:t>
            </w:r>
            <w:r w:rsidR="00377B08">
              <w:rPr>
                <w:lang w:val="en-GB"/>
              </w:rPr>
              <w:t xml:space="preserve"> </w:t>
            </w:r>
            <w:r>
              <w:rPr>
                <w:lang w:val="en-GB"/>
              </w:rPr>
              <w:t xml:space="preserve">process shall support </w:t>
            </w:r>
            <w:r w:rsidR="00700228">
              <w:rPr>
                <w:lang w:val="en-GB"/>
              </w:rPr>
              <w:t xml:space="preserve">one of </w:t>
            </w:r>
            <w:r>
              <w:rPr>
                <w:lang w:val="en-GB"/>
              </w:rPr>
              <w:t xml:space="preserve">the following mandatory inputs: </w:t>
            </w:r>
          </w:p>
          <w:p w14:paraId="234FA492" w14:textId="68F56771" w:rsidR="00700228" w:rsidRPr="00700228" w:rsidRDefault="00700228" w:rsidP="005925D5">
            <w:pPr>
              <w:pStyle w:val="Bullet1"/>
              <w:rPr>
                <w:lang w:val="en-GB"/>
              </w:rPr>
            </w:pPr>
            <w:r w:rsidRPr="00700228">
              <w:rPr>
                <w:b/>
                <w:bCs/>
                <w:lang w:val="en-GB"/>
              </w:rPr>
              <w:t>Ids</w:t>
            </w:r>
            <w:r>
              <w:rPr>
                <w:lang w:val="en-GB"/>
              </w:rPr>
              <w:t xml:space="preserve">: list of products identifiers to be retrieved (exclusive with </w:t>
            </w:r>
            <w:proofErr w:type="spellStart"/>
            <w:r>
              <w:rPr>
                <w:lang w:val="en-GB"/>
              </w:rPr>
              <w:t>filterParam</w:t>
            </w:r>
            <w:proofErr w:type="spellEnd"/>
            <w:r>
              <w:rPr>
                <w:lang w:val="en-GB"/>
              </w:rPr>
              <w:t>)</w:t>
            </w:r>
          </w:p>
          <w:p w14:paraId="73481BB5" w14:textId="1BC658F6" w:rsidR="0099314F" w:rsidRDefault="002454F1" w:rsidP="005925D5">
            <w:pPr>
              <w:pStyle w:val="Bullet1"/>
              <w:rPr>
                <w:lang w:val="en-GB"/>
              </w:rPr>
            </w:pPr>
            <w:proofErr w:type="spellStart"/>
            <w:r>
              <w:rPr>
                <w:b/>
                <w:bCs/>
                <w:lang w:val="en-GB"/>
              </w:rPr>
              <w:t>filter</w:t>
            </w:r>
            <w:r w:rsidR="00320502">
              <w:rPr>
                <w:b/>
                <w:bCs/>
                <w:lang w:val="en-GB"/>
              </w:rPr>
              <w:t>Param</w:t>
            </w:r>
            <w:proofErr w:type="spellEnd"/>
            <w:r w:rsidR="0099314F">
              <w:rPr>
                <w:lang w:val="en-GB"/>
              </w:rPr>
              <w:t xml:space="preserve">: </w:t>
            </w:r>
            <w:r w:rsidR="00377B08">
              <w:rPr>
                <w:lang w:val="en-GB"/>
              </w:rPr>
              <w:t>array of criteri</w:t>
            </w:r>
            <w:r w:rsidR="00B01B18">
              <w:rPr>
                <w:lang w:val="en-GB"/>
              </w:rPr>
              <w:t>on</w:t>
            </w:r>
            <w:r w:rsidR="00377B08">
              <w:rPr>
                <w:lang w:val="en-GB"/>
              </w:rPr>
              <w:t xml:space="preserve"> to allow the LTA </w:t>
            </w:r>
            <w:r w:rsidR="00147AFC">
              <w:rPr>
                <w:lang w:val="en-GB"/>
              </w:rPr>
              <w:t xml:space="preserve">to </w:t>
            </w:r>
            <w:r w:rsidR="00377B08">
              <w:rPr>
                <w:lang w:val="en-GB"/>
              </w:rPr>
              <w:t>build a STAC query based on filter extension</w:t>
            </w:r>
            <w:r w:rsidR="00377B08">
              <w:rPr>
                <w:rStyle w:val="Appelnotedebasdep"/>
                <w:lang w:val="en-GB"/>
              </w:rPr>
              <w:footnoteReference w:id="4"/>
            </w:r>
            <w:r w:rsidR="00377B08">
              <w:rPr>
                <w:lang w:val="en-GB"/>
              </w:rPr>
              <w:t xml:space="preserve">. </w:t>
            </w:r>
            <w:r w:rsidR="00320502">
              <w:rPr>
                <w:lang w:val="en-GB"/>
              </w:rPr>
              <w:t xml:space="preserve">This query shall be used to get a list of products to be </w:t>
            </w:r>
            <w:r w:rsidR="00534F0C">
              <w:rPr>
                <w:lang w:val="en-GB"/>
              </w:rPr>
              <w:t xml:space="preserve">split in several </w:t>
            </w:r>
            <w:r w:rsidR="004C1F01">
              <w:rPr>
                <w:lang w:val="en-GB"/>
              </w:rPr>
              <w:t>b</w:t>
            </w:r>
            <w:r w:rsidR="00534F0C" w:rsidRPr="00534F0C">
              <w:rPr>
                <w:lang w:val="en-GB"/>
              </w:rPr>
              <w:t>atchOrder</w:t>
            </w:r>
            <w:r w:rsidR="00534F0C">
              <w:rPr>
                <w:lang w:val="en-GB"/>
              </w:rPr>
              <w:t>s.</w:t>
            </w:r>
            <w:r w:rsidR="00320502">
              <w:rPr>
                <w:lang w:val="en-GB"/>
              </w:rPr>
              <w:t xml:space="preserve"> </w:t>
            </w:r>
            <w:r w:rsidR="00377B08">
              <w:rPr>
                <w:lang w:val="en-GB"/>
              </w:rPr>
              <w:t xml:space="preserve">Each criterion is defined </w:t>
            </w:r>
            <w:r w:rsidR="00147AFC">
              <w:rPr>
                <w:lang w:val="en-GB"/>
              </w:rPr>
              <w:t>with</w:t>
            </w:r>
            <w:r w:rsidR="00377B08">
              <w:rPr>
                <w:lang w:val="en-GB"/>
              </w:rPr>
              <w:t xml:space="preserve"> a complex object composed by 3 properties: </w:t>
            </w:r>
          </w:p>
          <w:p w14:paraId="0C4CDFC1" w14:textId="7F9A2C91" w:rsidR="00377B08" w:rsidRDefault="00377B08" w:rsidP="00377B08">
            <w:pPr>
              <w:pStyle w:val="Bullet2"/>
              <w:rPr>
                <w:lang w:val="en-GB"/>
              </w:rPr>
            </w:pPr>
            <w:r>
              <w:rPr>
                <w:lang w:val="en-GB"/>
              </w:rPr>
              <w:t xml:space="preserve">key: STAC attribute </w:t>
            </w:r>
            <w:r w:rsidR="00147AFC">
              <w:rPr>
                <w:lang w:val="en-GB"/>
              </w:rPr>
              <w:t xml:space="preserve">name </w:t>
            </w:r>
            <w:r>
              <w:rPr>
                <w:lang w:val="en-GB"/>
              </w:rPr>
              <w:t xml:space="preserve">on which the criterion applies. An enumeration </w:t>
            </w:r>
            <w:r w:rsidR="007544EA">
              <w:rPr>
                <w:lang w:val="en-GB"/>
              </w:rPr>
              <w:t>should</w:t>
            </w:r>
            <w:r>
              <w:rPr>
                <w:lang w:val="en-GB"/>
              </w:rPr>
              <w:t xml:space="preserve"> be defined to restrict the allowed </w:t>
            </w:r>
            <w:r w:rsidR="0063239B">
              <w:rPr>
                <w:lang w:val="en-GB"/>
              </w:rPr>
              <w:t xml:space="preserve">STAC </w:t>
            </w:r>
            <w:r>
              <w:rPr>
                <w:lang w:val="en-GB"/>
              </w:rPr>
              <w:t>attributes</w:t>
            </w:r>
          </w:p>
          <w:p w14:paraId="5961C030" w14:textId="672572D7" w:rsidR="00377B08" w:rsidRDefault="00377B08" w:rsidP="00377B08">
            <w:pPr>
              <w:pStyle w:val="Bullet2"/>
              <w:rPr>
                <w:lang w:val="en-GB"/>
              </w:rPr>
            </w:pPr>
            <w:r>
              <w:rPr>
                <w:lang w:val="en-GB"/>
              </w:rPr>
              <w:t xml:space="preserve">val: </w:t>
            </w:r>
            <w:r w:rsidR="00320502">
              <w:rPr>
                <w:lang w:val="en-GB"/>
              </w:rPr>
              <w:t xml:space="preserve">STAC </w:t>
            </w:r>
            <w:r>
              <w:rPr>
                <w:lang w:val="en-GB"/>
              </w:rPr>
              <w:t>attribute value</w:t>
            </w:r>
          </w:p>
          <w:p w14:paraId="7BD42D14" w14:textId="131B5CDD" w:rsidR="00700228" w:rsidRPr="00700228" w:rsidRDefault="00320502" w:rsidP="00700228">
            <w:pPr>
              <w:pStyle w:val="Bullet2"/>
              <w:rPr>
                <w:lang w:val="en-GB"/>
              </w:rPr>
            </w:pPr>
            <w:r>
              <w:rPr>
                <w:lang w:val="en-GB"/>
              </w:rPr>
              <w:t>op: operand used in the criterion. An enumeration should be defined to restrict the useable operands</w:t>
            </w:r>
            <w:r w:rsidR="0063239B">
              <w:rPr>
                <w:lang w:val="en-GB"/>
              </w:rPr>
              <w:t xml:space="preserve"> in conformance with CQL2 language (used in STAC filter extension)</w:t>
            </w:r>
          </w:p>
          <w:p w14:paraId="305BDED9" w14:textId="13D0874B" w:rsidR="0099314F" w:rsidRDefault="0099314F" w:rsidP="005925D5">
            <w:pPr>
              <w:pStyle w:val="ReqText"/>
              <w:rPr>
                <w:lang w:val="en-GB"/>
              </w:rPr>
            </w:pPr>
            <w:r>
              <w:rPr>
                <w:lang w:val="en-GB"/>
              </w:rPr>
              <w:t xml:space="preserve">The </w:t>
            </w:r>
            <w:r w:rsidR="00B01B18">
              <w:rPr>
                <w:lang w:val="en-GB"/>
              </w:rPr>
              <w:t>bulkCreate</w:t>
            </w:r>
            <w:r w:rsidR="00320502">
              <w:rPr>
                <w:lang w:val="en-GB"/>
              </w:rPr>
              <w:t xml:space="preserve"> </w:t>
            </w:r>
            <w:r>
              <w:rPr>
                <w:lang w:val="en-GB"/>
              </w:rPr>
              <w:t xml:space="preserve">process shall support the following optional inputs: </w:t>
            </w:r>
          </w:p>
          <w:p w14:paraId="65446D88" w14:textId="7B48F14A" w:rsidR="00700228" w:rsidRPr="00700228" w:rsidRDefault="00700228" w:rsidP="0099314F">
            <w:pPr>
              <w:pStyle w:val="Bullet1"/>
              <w:rPr>
                <w:lang w:val="en-GB"/>
              </w:rPr>
            </w:pPr>
            <w:r w:rsidRPr="00700228">
              <w:rPr>
                <w:b/>
                <w:bCs/>
                <w:lang w:val="en-GB"/>
              </w:rPr>
              <w:t>collections</w:t>
            </w:r>
            <w:r>
              <w:rPr>
                <w:lang w:val="en-GB"/>
              </w:rPr>
              <w:t>: list of collections for which products will be searched</w:t>
            </w:r>
          </w:p>
          <w:p w14:paraId="77CF8390" w14:textId="7306A009" w:rsidR="00C90B6B" w:rsidRPr="00C90B6B" w:rsidRDefault="00C90B6B" w:rsidP="0099314F">
            <w:pPr>
              <w:pStyle w:val="Bullet1"/>
              <w:rPr>
                <w:lang w:val="en-GB"/>
              </w:rPr>
            </w:pPr>
            <w:proofErr w:type="spellStart"/>
            <w:r w:rsidRPr="00C90B6B">
              <w:rPr>
                <w:b/>
                <w:bCs/>
                <w:lang w:val="en-GB"/>
              </w:rPr>
              <w:t>bbox</w:t>
            </w:r>
            <w:proofErr w:type="spellEnd"/>
            <w:r>
              <w:rPr>
                <w:lang w:val="en-GB"/>
              </w:rPr>
              <w:t>: Bounding box for which the STAC query shall search products</w:t>
            </w:r>
            <w:r w:rsidR="0063239B">
              <w:rPr>
                <w:lang w:val="en-GB"/>
              </w:rPr>
              <w:t>. The spatial operator implemented by default shall be “</w:t>
            </w:r>
            <w:r w:rsidR="0063239B" w:rsidRPr="0063239B">
              <w:rPr>
                <w:i/>
                <w:iCs/>
                <w:lang w:val="en-GB"/>
              </w:rPr>
              <w:t>s_intersects</w:t>
            </w:r>
            <w:r w:rsidR="0063239B">
              <w:rPr>
                <w:lang w:val="en-GB"/>
              </w:rPr>
              <w:t>”</w:t>
            </w:r>
          </w:p>
          <w:p w14:paraId="333A1D19" w14:textId="514A9663" w:rsidR="0099314F" w:rsidRDefault="00320502" w:rsidP="0099314F">
            <w:pPr>
              <w:pStyle w:val="Bullet1"/>
              <w:rPr>
                <w:lang w:val="en-GB"/>
              </w:rPr>
            </w:pPr>
            <w:r>
              <w:rPr>
                <w:b/>
                <w:bCs/>
                <w:lang w:val="en-GB"/>
              </w:rPr>
              <w:t>b</w:t>
            </w:r>
            <w:r w:rsidRPr="00320502">
              <w:rPr>
                <w:b/>
                <w:bCs/>
                <w:lang w:val="en-GB"/>
              </w:rPr>
              <w:t>atchsizeProducts</w:t>
            </w:r>
            <w:r w:rsidR="0099314F">
              <w:rPr>
                <w:lang w:val="en-GB"/>
              </w:rPr>
              <w:t xml:space="preserve">: </w:t>
            </w:r>
            <w:r w:rsidR="00534F0C">
              <w:rPr>
                <w:lang w:val="en-GB"/>
              </w:rPr>
              <w:t>t</w:t>
            </w:r>
            <w:r w:rsidR="00534F0C" w:rsidRPr="00534F0C">
              <w:rPr>
                <w:lang w:val="en-GB"/>
              </w:rPr>
              <w:t xml:space="preserve">he maximum number of products </w:t>
            </w:r>
            <w:r w:rsidR="00534F0C">
              <w:rPr>
                <w:lang w:val="en-GB"/>
              </w:rPr>
              <w:t xml:space="preserve">of </w:t>
            </w:r>
            <w:r w:rsidR="00534F0C" w:rsidRPr="00534F0C">
              <w:rPr>
                <w:lang w:val="en-GB"/>
              </w:rPr>
              <w:t xml:space="preserve">each </w:t>
            </w:r>
            <w:r w:rsidR="004C1F01">
              <w:rPr>
                <w:lang w:val="en-GB"/>
              </w:rPr>
              <w:t>b</w:t>
            </w:r>
            <w:r w:rsidR="00534F0C" w:rsidRPr="00534F0C">
              <w:rPr>
                <w:lang w:val="en-GB"/>
              </w:rPr>
              <w:t>atchOrder making up the Bulk</w:t>
            </w:r>
          </w:p>
          <w:p w14:paraId="4F80FA7B" w14:textId="619E45AF" w:rsidR="00534F0C" w:rsidRPr="00FD0BDC" w:rsidRDefault="00534F0C" w:rsidP="0099314F">
            <w:pPr>
              <w:pStyle w:val="Bullet1"/>
              <w:rPr>
                <w:lang w:val="en-GB"/>
              </w:rPr>
            </w:pPr>
            <w:r>
              <w:rPr>
                <w:b/>
                <w:bCs/>
                <w:lang w:val="en-GB"/>
              </w:rPr>
              <w:t>b</w:t>
            </w:r>
            <w:r w:rsidRPr="00320502">
              <w:rPr>
                <w:b/>
                <w:bCs/>
                <w:lang w:val="en-GB"/>
              </w:rPr>
              <w:t>atchsize</w:t>
            </w:r>
            <w:r>
              <w:rPr>
                <w:b/>
                <w:bCs/>
                <w:lang w:val="en-GB"/>
              </w:rPr>
              <w:t xml:space="preserve">Volume: </w:t>
            </w:r>
            <w:r w:rsidRPr="00534F0C">
              <w:rPr>
                <w:lang w:val="en-GB"/>
              </w:rPr>
              <w:t xml:space="preserve">the maximum volume of each </w:t>
            </w:r>
            <w:r w:rsidR="004C1F01">
              <w:rPr>
                <w:lang w:val="en-GB"/>
              </w:rPr>
              <w:t>b</w:t>
            </w:r>
            <w:r w:rsidRPr="00534F0C">
              <w:rPr>
                <w:lang w:val="en-GB"/>
              </w:rPr>
              <w:t xml:space="preserve">atchOrder making up the Bulk, in GiB. This value takes precedence of the </w:t>
            </w:r>
            <w:r>
              <w:rPr>
                <w:lang w:val="en-GB"/>
              </w:rPr>
              <w:t>b</w:t>
            </w:r>
            <w:r w:rsidRPr="00534F0C">
              <w:rPr>
                <w:lang w:val="en-GB"/>
              </w:rPr>
              <w:t>atchsizeProducts value.</w:t>
            </w:r>
          </w:p>
        </w:tc>
      </w:tr>
      <w:tr w:rsidR="00377B08" w:rsidRPr="00B74003" w14:paraId="6C5C80B5" w14:textId="77777777" w:rsidTr="005925D5">
        <w:trPr>
          <w:trHeight w:val="603"/>
        </w:trPr>
        <w:tc>
          <w:tcPr>
            <w:tcW w:w="236" w:type="dxa"/>
            <w:shd w:val="clear" w:color="auto" w:fill="0070C0"/>
          </w:tcPr>
          <w:p w14:paraId="609D5AF0" w14:textId="77777777" w:rsidR="00377B08" w:rsidRDefault="00377B08" w:rsidP="005925D5">
            <w:pPr>
              <w:rPr>
                <w:lang w:val="en-GB"/>
              </w:rPr>
            </w:pPr>
          </w:p>
        </w:tc>
        <w:tc>
          <w:tcPr>
            <w:tcW w:w="9734" w:type="dxa"/>
            <w:shd w:val="clear" w:color="auto" w:fill="F2F2F2" w:themeFill="background1" w:themeFillShade="F2"/>
          </w:tcPr>
          <w:p w14:paraId="0FB6A173" w14:textId="77777777" w:rsidR="00377B08" w:rsidRPr="00923A4F" w:rsidRDefault="00377B08" w:rsidP="005925D5">
            <w:pPr>
              <w:pStyle w:val="ReqTitle"/>
            </w:pPr>
          </w:p>
        </w:tc>
      </w:tr>
    </w:tbl>
    <w:p w14:paraId="457FF2CA" w14:textId="77777777" w:rsidR="0099314F" w:rsidRDefault="0099314F" w:rsidP="0099314F"/>
    <w:p w14:paraId="58921762" w14:textId="77777777" w:rsidR="0099314F" w:rsidRPr="00FD0BDC" w:rsidRDefault="0099314F" w:rsidP="0099314F">
      <w:r w:rsidRPr="00FD0BDC">
        <w:t xml:space="preserve">The following table </w:t>
      </w:r>
      <w:r>
        <w:t>details the list of inputs.</w:t>
      </w:r>
    </w:p>
    <w:tbl>
      <w:tblPr>
        <w:tblStyle w:val="Grilledutableau"/>
        <w:tblW w:w="0" w:type="auto"/>
        <w:tblLook w:val="04A0" w:firstRow="1" w:lastRow="0" w:firstColumn="1" w:lastColumn="0" w:noHBand="0" w:noVBand="1"/>
      </w:tblPr>
      <w:tblGrid>
        <w:gridCol w:w="1985"/>
        <w:gridCol w:w="3549"/>
        <w:gridCol w:w="1943"/>
        <w:gridCol w:w="2493"/>
      </w:tblGrid>
      <w:tr w:rsidR="0099314F" w14:paraId="291E93E0" w14:textId="77777777" w:rsidTr="00534F0C">
        <w:tc>
          <w:tcPr>
            <w:tcW w:w="1985" w:type="dxa"/>
            <w:shd w:val="clear" w:color="auto" w:fill="007BB8"/>
          </w:tcPr>
          <w:p w14:paraId="7797E8EF" w14:textId="77777777" w:rsidR="0099314F" w:rsidRPr="007C3AF7" w:rsidRDefault="0099314F" w:rsidP="005925D5">
            <w:pPr>
              <w:rPr>
                <w:b/>
                <w:bCs/>
                <w:color w:val="FFFFFF" w:themeColor="background1"/>
                <w:lang w:val="en-GB"/>
              </w:rPr>
            </w:pPr>
            <w:r w:rsidRPr="007C3AF7">
              <w:rPr>
                <w:b/>
                <w:bCs/>
                <w:color w:val="FFFFFF" w:themeColor="background1"/>
                <w:lang w:val="en-GB"/>
              </w:rPr>
              <w:t>Input name</w:t>
            </w:r>
          </w:p>
        </w:tc>
        <w:tc>
          <w:tcPr>
            <w:tcW w:w="3549" w:type="dxa"/>
            <w:shd w:val="clear" w:color="auto" w:fill="007BB8"/>
          </w:tcPr>
          <w:p w14:paraId="19D00CF7" w14:textId="77777777" w:rsidR="0099314F" w:rsidRPr="007C3AF7" w:rsidRDefault="0099314F" w:rsidP="005925D5">
            <w:pPr>
              <w:rPr>
                <w:b/>
                <w:bCs/>
                <w:color w:val="FFFFFF" w:themeColor="background1"/>
                <w:lang w:val="en-GB"/>
              </w:rPr>
            </w:pPr>
            <w:r>
              <w:rPr>
                <w:b/>
                <w:bCs/>
                <w:color w:val="FFFFFF" w:themeColor="background1"/>
                <w:lang w:val="en-GB"/>
              </w:rPr>
              <w:t>Input description</w:t>
            </w:r>
          </w:p>
        </w:tc>
        <w:tc>
          <w:tcPr>
            <w:tcW w:w="1943" w:type="dxa"/>
            <w:shd w:val="clear" w:color="auto" w:fill="007BB8"/>
          </w:tcPr>
          <w:p w14:paraId="5D8E282F" w14:textId="77777777" w:rsidR="0099314F" w:rsidRPr="007C3AF7" w:rsidRDefault="0099314F" w:rsidP="005925D5">
            <w:pPr>
              <w:rPr>
                <w:b/>
                <w:bCs/>
                <w:color w:val="FFFFFF" w:themeColor="background1"/>
                <w:lang w:val="en-GB"/>
              </w:rPr>
            </w:pPr>
            <w:r w:rsidRPr="007C3AF7">
              <w:rPr>
                <w:b/>
                <w:bCs/>
                <w:color w:val="FFFFFF" w:themeColor="background1"/>
                <w:lang w:val="en-GB"/>
              </w:rPr>
              <w:t>Input type</w:t>
            </w:r>
          </w:p>
        </w:tc>
        <w:tc>
          <w:tcPr>
            <w:tcW w:w="2493" w:type="dxa"/>
            <w:shd w:val="clear" w:color="auto" w:fill="007BB8"/>
          </w:tcPr>
          <w:p w14:paraId="31A885B7" w14:textId="7F2E53AF" w:rsidR="0099314F" w:rsidRPr="007C3AF7" w:rsidRDefault="00534F0C" w:rsidP="005925D5">
            <w:pPr>
              <w:rPr>
                <w:b/>
                <w:bCs/>
                <w:color w:val="FFFFFF" w:themeColor="background1"/>
                <w:lang w:val="en-GB"/>
              </w:rPr>
            </w:pPr>
            <w:r w:rsidRPr="007C3AF7">
              <w:rPr>
                <w:b/>
                <w:bCs/>
                <w:color w:val="FFFFFF" w:themeColor="background1"/>
                <w:lang w:val="en-GB"/>
              </w:rPr>
              <w:t>Occurrences</w:t>
            </w:r>
          </w:p>
        </w:tc>
      </w:tr>
      <w:tr w:rsidR="00700228" w14:paraId="48174538" w14:textId="77777777" w:rsidTr="00534F0C">
        <w:tc>
          <w:tcPr>
            <w:tcW w:w="1985" w:type="dxa"/>
          </w:tcPr>
          <w:p w14:paraId="16ABDF35" w14:textId="07882E0E" w:rsidR="00700228" w:rsidRDefault="00700228" w:rsidP="005925D5">
            <w:pPr>
              <w:rPr>
                <w:b/>
                <w:bCs/>
                <w:lang w:val="en-GB"/>
              </w:rPr>
            </w:pPr>
            <w:r>
              <w:rPr>
                <w:b/>
                <w:bCs/>
                <w:lang w:val="en-GB"/>
              </w:rPr>
              <w:t>ids</w:t>
            </w:r>
          </w:p>
        </w:tc>
        <w:tc>
          <w:tcPr>
            <w:tcW w:w="3549" w:type="dxa"/>
          </w:tcPr>
          <w:p w14:paraId="5A9EB1B2" w14:textId="468BD08B" w:rsidR="00700228" w:rsidRDefault="00700228" w:rsidP="005925D5">
            <w:pPr>
              <w:rPr>
                <w:lang w:val="en-GB"/>
              </w:rPr>
            </w:pPr>
            <w:r>
              <w:rPr>
                <w:lang w:val="en-GB"/>
              </w:rPr>
              <w:t>Represents a</w:t>
            </w:r>
            <w:r>
              <w:rPr>
                <w:lang w:val="en-GB"/>
              </w:rPr>
              <w:t xml:space="preserve"> list of products’ identifiers to be retrieved. </w:t>
            </w:r>
            <w:r w:rsidR="009631D1">
              <w:rPr>
                <w:lang w:val="en-GB"/>
              </w:rPr>
              <w:t xml:space="preserve">Exclusive with </w:t>
            </w:r>
            <w:proofErr w:type="spellStart"/>
            <w:r w:rsidR="009631D1">
              <w:rPr>
                <w:lang w:val="en-GB"/>
              </w:rPr>
              <w:t>filterParam</w:t>
            </w:r>
            <w:proofErr w:type="spellEnd"/>
            <w:r w:rsidR="009631D1">
              <w:rPr>
                <w:lang w:val="en-GB"/>
              </w:rPr>
              <w:t>.</w:t>
            </w:r>
          </w:p>
        </w:tc>
        <w:tc>
          <w:tcPr>
            <w:tcW w:w="1943" w:type="dxa"/>
          </w:tcPr>
          <w:p w14:paraId="1513D168" w14:textId="770FAC68" w:rsidR="00700228" w:rsidRDefault="009631D1" w:rsidP="005925D5">
            <w:pPr>
              <w:rPr>
                <w:lang w:val="en-GB"/>
              </w:rPr>
            </w:pPr>
            <w:r>
              <w:rPr>
                <w:lang w:val="en-GB"/>
              </w:rPr>
              <w:t>array</w:t>
            </w:r>
          </w:p>
        </w:tc>
        <w:tc>
          <w:tcPr>
            <w:tcW w:w="2493" w:type="dxa"/>
          </w:tcPr>
          <w:p w14:paraId="34555128" w14:textId="4E8523BE" w:rsidR="00700228" w:rsidRDefault="009631D1" w:rsidP="005925D5">
            <w:pPr>
              <w:rPr>
                <w:lang w:val="en-GB"/>
              </w:rPr>
            </w:pPr>
            <w:r>
              <w:rPr>
                <w:lang w:val="en-GB"/>
              </w:rPr>
              <w:t xml:space="preserve">0 (if </w:t>
            </w:r>
            <w:proofErr w:type="spellStart"/>
            <w:r>
              <w:rPr>
                <w:lang w:val="en-GB"/>
              </w:rPr>
              <w:t>filterParam</w:t>
            </w:r>
            <w:proofErr w:type="spellEnd"/>
            <w:r>
              <w:rPr>
                <w:lang w:val="en-GB"/>
              </w:rPr>
              <w:t xml:space="preserve"> defined) or 1</w:t>
            </w:r>
          </w:p>
        </w:tc>
      </w:tr>
      <w:tr w:rsidR="0099314F" w14:paraId="0F2A3E3A" w14:textId="77777777" w:rsidTr="00534F0C">
        <w:tc>
          <w:tcPr>
            <w:tcW w:w="1985" w:type="dxa"/>
          </w:tcPr>
          <w:p w14:paraId="151BBC6A" w14:textId="7E9F8C3A" w:rsidR="0099314F" w:rsidRPr="001D2303" w:rsidRDefault="00534F0C" w:rsidP="005925D5">
            <w:pPr>
              <w:rPr>
                <w:b/>
                <w:bCs/>
                <w:lang w:val="en-GB"/>
              </w:rPr>
            </w:pPr>
            <w:proofErr w:type="spellStart"/>
            <w:r>
              <w:rPr>
                <w:b/>
                <w:bCs/>
                <w:lang w:val="en-GB"/>
              </w:rPr>
              <w:t>filterParam</w:t>
            </w:r>
            <w:proofErr w:type="spellEnd"/>
          </w:p>
        </w:tc>
        <w:tc>
          <w:tcPr>
            <w:tcW w:w="3549" w:type="dxa"/>
          </w:tcPr>
          <w:p w14:paraId="6417DF49" w14:textId="240C00E5" w:rsidR="0099314F" w:rsidRDefault="00C00D2B" w:rsidP="005925D5">
            <w:pPr>
              <w:rPr>
                <w:lang w:val="en-GB"/>
              </w:rPr>
            </w:pPr>
            <w:r>
              <w:rPr>
                <w:lang w:val="en-GB"/>
              </w:rPr>
              <w:t xml:space="preserve">Represents a </w:t>
            </w:r>
            <w:r w:rsidR="00B32BDC">
              <w:rPr>
                <w:lang w:val="en-GB"/>
              </w:rPr>
              <w:t xml:space="preserve">list of </w:t>
            </w:r>
            <w:r>
              <w:rPr>
                <w:lang w:val="en-GB"/>
              </w:rPr>
              <w:t>filter criter</w:t>
            </w:r>
            <w:r w:rsidR="00B32BDC">
              <w:rPr>
                <w:lang w:val="en-GB"/>
              </w:rPr>
              <w:t>ion</w:t>
            </w:r>
            <w:r>
              <w:rPr>
                <w:lang w:val="en-GB"/>
              </w:rPr>
              <w:t xml:space="preserve"> in the </w:t>
            </w:r>
            <w:r w:rsidR="00534F0C">
              <w:rPr>
                <w:lang w:val="en-GB"/>
              </w:rPr>
              <w:t xml:space="preserve">STAC </w:t>
            </w:r>
            <w:r>
              <w:rPr>
                <w:lang w:val="en-GB"/>
              </w:rPr>
              <w:t xml:space="preserve">query. </w:t>
            </w:r>
            <w:r w:rsidR="008A5081">
              <w:rPr>
                <w:lang w:val="en-GB"/>
              </w:rPr>
              <w:t xml:space="preserve">Combination of criterion is done through an </w:t>
            </w:r>
            <w:r w:rsidR="008A5081" w:rsidRPr="00BB29B2">
              <w:rPr>
                <w:i/>
                <w:iCs/>
                <w:lang w:val="en-GB"/>
              </w:rPr>
              <w:t>and</w:t>
            </w:r>
            <w:r w:rsidR="008A5081">
              <w:rPr>
                <w:lang w:val="en-GB"/>
              </w:rPr>
              <w:t xml:space="preserve"> logical operator</w:t>
            </w:r>
          </w:p>
        </w:tc>
        <w:tc>
          <w:tcPr>
            <w:tcW w:w="1943" w:type="dxa"/>
          </w:tcPr>
          <w:p w14:paraId="02DDD6E1" w14:textId="7AEED397" w:rsidR="0099314F" w:rsidRDefault="00C00D2B" w:rsidP="005925D5">
            <w:pPr>
              <w:rPr>
                <w:lang w:val="en-GB"/>
              </w:rPr>
            </w:pPr>
            <w:r>
              <w:rPr>
                <w:lang w:val="en-GB"/>
              </w:rPr>
              <w:t>object</w:t>
            </w:r>
          </w:p>
        </w:tc>
        <w:tc>
          <w:tcPr>
            <w:tcW w:w="2493" w:type="dxa"/>
          </w:tcPr>
          <w:p w14:paraId="138923AC" w14:textId="64B8FFE5" w:rsidR="0099314F" w:rsidRDefault="009631D1" w:rsidP="005925D5">
            <w:pPr>
              <w:rPr>
                <w:lang w:val="en-GB"/>
              </w:rPr>
            </w:pPr>
            <w:r>
              <w:rPr>
                <w:lang w:val="en-GB"/>
              </w:rPr>
              <w:t>0</w:t>
            </w:r>
            <w:r w:rsidR="00C00D2B">
              <w:rPr>
                <w:lang w:val="en-GB"/>
              </w:rPr>
              <w:t xml:space="preserve"> </w:t>
            </w:r>
            <w:r>
              <w:rPr>
                <w:lang w:val="en-GB"/>
              </w:rPr>
              <w:t xml:space="preserve">if “ids” defined, </w:t>
            </w:r>
            <w:r>
              <w:rPr>
                <w:lang w:val="en-GB"/>
              </w:rPr>
              <w:br/>
              <w:t xml:space="preserve">or 1 </w:t>
            </w:r>
            <w:r w:rsidR="00C00D2B">
              <w:rPr>
                <w:lang w:val="en-GB"/>
              </w:rPr>
              <w:t>to N</w:t>
            </w:r>
            <w:r w:rsidR="00147AFC">
              <w:rPr>
                <w:rStyle w:val="Appelnotedebasdep"/>
                <w:lang w:val="en-GB"/>
              </w:rPr>
              <w:footnoteReference w:id="5"/>
            </w:r>
          </w:p>
        </w:tc>
      </w:tr>
      <w:tr w:rsidR="009631D1" w14:paraId="2061225C" w14:textId="77777777" w:rsidTr="00534F0C">
        <w:tc>
          <w:tcPr>
            <w:tcW w:w="1985" w:type="dxa"/>
          </w:tcPr>
          <w:p w14:paraId="33FDA00C" w14:textId="2D3DF626" w:rsidR="009631D1" w:rsidRDefault="009631D1" w:rsidP="005925D5">
            <w:pPr>
              <w:rPr>
                <w:b/>
                <w:bCs/>
                <w:lang w:val="en-GB"/>
              </w:rPr>
            </w:pPr>
            <w:r>
              <w:rPr>
                <w:b/>
                <w:bCs/>
                <w:lang w:val="en-GB"/>
              </w:rPr>
              <w:t>collections</w:t>
            </w:r>
          </w:p>
        </w:tc>
        <w:tc>
          <w:tcPr>
            <w:tcW w:w="3549" w:type="dxa"/>
          </w:tcPr>
          <w:p w14:paraId="23F1BA49" w14:textId="5CC9AED8" w:rsidR="009631D1" w:rsidRDefault="009631D1" w:rsidP="005925D5">
            <w:pPr>
              <w:rPr>
                <w:lang w:val="en-GB"/>
              </w:rPr>
            </w:pPr>
            <w:r>
              <w:rPr>
                <w:lang w:val="en-GB"/>
              </w:rPr>
              <w:t xml:space="preserve">List of valid collections of STAC </w:t>
            </w:r>
            <w:proofErr w:type="spellStart"/>
            <w:r>
              <w:rPr>
                <w:lang w:val="en-GB"/>
              </w:rPr>
              <w:t>catalog</w:t>
            </w:r>
            <w:proofErr w:type="spellEnd"/>
          </w:p>
        </w:tc>
        <w:tc>
          <w:tcPr>
            <w:tcW w:w="1943" w:type="dxa"/>
          </w:tcPr>
          <w:p w14:paraId="0B8458C4" w14:textId="06BC8CA4" w:rsidR="009631D1" w:rsidRDefault="009631D1" w:rsidP="005925D5">
            <w:pPr>
              <w:rPr>
                <w:lang w:val="en-GB"/>
              </w:rPr>
            </w:pPr>
            <w:r>
              <w:rPr>
                <w:lang w:val="en-GB"/>
              </w:rPr>
              <w:t>array</w:t>
            </w:r>
          </w:p>
        </w:tc>
        <w:tc>
          <w:tcPr>
            <w:tcW w:w="2493" w:type="dxa"/>
          </w:tcPr>
          <w:p w14:paraId="6F4E0D4C" w14:textId="5701255C" w:rsidR="009631D1" w:rsidRDefault="009631D1" w:rsidP="005925D5">
            <w:pPr>
              <w:rPr>
                <w:lang w:val="en-GB"/>
              </w:rPr>
            </w:pPr>
            <w:r>
              <w:rPr>
                <w:lang w:val="en-GB"/>
              </w:rPr>
              <w:t>0 to 1</w:t>
            </w:r>
          </w:p>
        </w:tc>
      </w:tr>
      <w:tr w:rsidR="00B32BDC" w14:paraId="7F330734" w14:textId="77777777" w:rsidTr="00534F0C">
        <w:tc>
          <w:tcPr>
            <w:tcW w:w="1985" w:type="dxa"/>
          </w:tcPr>
          <w:p w14:paraId="5723B889" w14:textId="66427830" w:rsidR="00B32BDC" w:rsidRDefault="00B32BDC" w:rsidP="005925D5">
            <w:pPr>
              <w:rPr>
                <w:b/>
                <w:bCs/>
                <w:lang w:val="en-GB"/>
              </w:rPr>
            </w:pPr>
            <w:proofErr w:type="spellStart"/>
            <w:r>
              <w:rPr>
                <w:b/>
                <w:bCs/>
                <w:lang w:val="en-GB"/>
              </w:rPr>
              <w:t>bbox</w:t>
            </w:r>
            <w:proofErr w:type="spellEnd"/>
          </w:p>
        </w:tc>
        <w:tc>
          <w:tcPr>
            <w:tcW w:w="3549" w:type="dxa"/>
          </w:tcPr>
          <w:p w14:paraId="106B4F91" w14:textId="6076744B" w:rsidR="00B32BDC" w:rsidRDefault="00C90B6B" w:rsidP="005925D5">
            <w:pPr>
              <w:rPr>
                <w:lang w:val="en-GB"/>
              </w:rPr>
            </w:pPr>
            <w:r>
              <w:rPr>
                <w:lang w:val="en-GB"/>
              </w:rPr>
              <w:t>Bounding box for which the STAC query shall search products</w:t>
            </w:r>
          </w:p>
        </w:tc>
        <w:tc>
          <w:tcPr>
            <w:tcW w:w="1943" w:type="dxa"/>
          </w:tcPr>
          <w:p w14:paraId="7FD82173" w14:textId="031246C9" w:rsidR="00B32BDC" w:rsidRDefault="00C90B6B" w:rsidP="005925D5">
            <w:pPr>
              <w:rPr>
                <w:lang w:val="en-GB"/>
              </w:rPr>
            </w:pPr>
            <w:r>
              <w:rPr>
                <w:lang w:val="en-GB"/>
              </w:rPr>
              <w:t>bounding box</w:t>
            </w:r>
          </w:p>
        </w:tc>
        <w:tc>
          <w:tcPr>
            <w:tcW w:w="2493" w:type="dxa"/>
          </w:tcPr>
          <w:p w14:paraId="21882653" w14:textId="5CCBC9EC" w:rsidR="00B32BDC" w:rsidRDefault="00C90B6B" w:rsidP="005925D5">
            <w:pPr>
              <w:rPr>
                <w:lang w:val="en-GB"/>
              </w:rPr>
            </w:pPr>
            <w:r>
              <w:rPr>
                <w:lang w:val="en-GB"/>
              </w:rPr>
              <w:t>0 to 1</w:t>
            </w:r>
          </w:p>
        </w:tc>
      </w:tr>
      <w:tr w:rsidR="0099314F" w14:paraId="222A7979" w14:textId="77777777" w:rsidTr="00534F0C">
        <w:tc>
          <w:tcPr>
            <w:tcW w:w="1985" w:type="dxa"/>
          </w:tcPr>
          <w:p w14:paraId="62A1FF26" w14:textId="175F4001" w:rsidR="0099314F" w:rsidRPr="001D2303" w:rsidRDefault="00534F0C" w:rsidP="005925D5">
            <w:pPr>
              <w:rPr>
                <w:b/>
                <w:bCs/>
                <w:lang w:val="en-GB"/>
              </w:rPr>
            </w:pPr>
            <w:r>
              <w:rPr>
                <w:b/>
                <w:bCs/>
                <w:lang w:val="en-GB"/>
              </w:rPr>
              <w:t>b</w:t>
            </w:r>
            <w:r w:rsidRPr="00320502">
              <w:rPr>
                <w:b/>
                <w:bCs/>
                <w:lang w:val="en-GB"/>
              </w:rPr>
              <w:t>atchsizeProducts</w:t>
            </w:r>
          </w:p>
        </w:tc>
        <w:tc>
          <w:tcPr>
            <w:tcW w:w="3549" w:type="dxa"/>
          </w:tcPr>
          <w:p w14:paraId="7BC64AF7" w14:textId="3FABD8CA" w:rsidR="0099314F" w:rsidRDefault="00534F0C" w:rsidP="005925D5">
            <w:pPr>
              <w:rPr>
                <w:lang w:val="en-GB"/>
              </w:rPr>
            </w:pPr>
            <w:r>
              <w:rPr>
                <w:lang w:val="en-GB"/>
              </w:rPr>
              <w:t>T</w:t>
            </w:r>
            <w:r w:rsidRPr="00534F0C">
              <w:rPr>
                <w:lang w:val="en-GB"/>
              </w:rPr>
              <w:t xml:space="preserve">he maximum number of products of each </w:t>
            </w:r>
            <w:r w:rsidR="004C1F01">
              <w:rPr>
                <w:lang w:val="en-GB"/>
              </w:rPr>
              <w:t>b</w:t>
            </w:r>
            <w:r w:rsidRPr="00534F0C">
              <w:rPr>
                <w:lang w:val="en-GB"/>
              </w:rPr>
              <w:t>atchOrder making up the Bulk</w:t>
            </w:r>
            <w:r>
              <w:rPr>
                <w:lang w:val="en-GB"/>
              </w:rPr>
              <w:t xml:space="preserve">. </w:t>
            </w:r>
            <w:r w:rsidRPr="00534F0C">
              <w:rPr>
                <w:lang w:val="en-GB"/>
              </w:rPr>
              <w:t xml:space="preserve">If this number causes the </w:t>
            </w:r>
            <w:r w:rsidRPr="00534F0C">
              <w:rPr>
                <w:lang w:val="en-GB"/>
              </w:rPr>
              <w:lastRenderedPageBreak/>
              <w:t xml:space="preserve">BatchsizeVolume to be </w:t>
            </w:r>
            <w:r w:rsidR="00147AFC" w:rsidRPr="00534F0C">
              <w:rPr>
                <w:lang w:val="en-GB"/>
              </w:rPr>
              <w:t>exceeded,</w:t>
            </w:r>
            <w:r w:rsidRPr="00534F0C">
              <w:rPr>
                <w:lang w:val="en-GB"/>
              </w:rPr>
              <w:t xml:space="preserve"> then the number is limited to that which make up the BatchsizeVolume.</w:t>
            </w:r>
          </w:p>
        </w:tc>
        <w:tc>
          <w:tcPr>
            <w:tcW w:w="1943" w:type="dxa"/>
          </w:tcPr>
          <w:p w14:paraId="0136D0BB" w14:textId="59849005" w:rsidR="0099314F" w:rsidRDefault="00147AFC" w:rsidP="005925D5">
            <w:pPr>
              <w:rPr>
                <w:lang w:val="en-GB"/>
              </w:rPr>
            </w:pPr>
            <w:r>
              <w:rPr>
                <w:lang w:val="en-GB"/>
              </w:rPr>
              <w:lastRenderedPageBreak/>
              <w:t>i</w:t>
            </w:r>
            <w:r w:rsidR="0099314F">
              <w:rPr>
                <w:lang w:val="en-GB"/>
              </w:rPr>
              <w:t>nteger</w:t>
            </w:r>
          </w:p>
        </w:tc>
        <w:tc>
          <w:tcPr>
            <w:tcW w:w="2493" w:type="dxa"/>
          </w:tcPr>
          <w:p w14:paraId="2EF25819" w14:textId="77777777" w:rsidR="0099314F" w:rsidRDefault="0099314F" w:rsidP="005925D5">
            <w:pPr>
              <w:rPr>
                <w:lang w:val="en-GB"/>
              </w:rPr>
            </w:pPr>
            <w:r>
              <w:rPr>
                <w:lang w:val="en-GB"/>
              </w:rPr>
              <w:t>0 to 1</w:t>
            </w:r>
          </w:p>
        </w:tc>
      </w:tr>
      <w:tr w:rsidR="00534F0C" w14:paraId="40DE5AF1" w14:textId="77777777" w:rsidTr="00534F0C">
        <w:tc>
          <w:tcPr>
            <w:tcW w:w="1985" w:type="dxa"/>
          </w:tcPr>
          <w:p w14:paraId="5944C387" w14:textId="36599A2C" w:rsidR="00534F0C" w:rsidRDefault="00534F0C" w:rsidP="00534F0C">
            <w:pPr>
              <w:rPr>
                <w:b/>
                <w:bCs/>
                <w:lang w:val="en-GB"/>
              </w:rPr>
            </w:pPr>
            <w:r>
              <w:rPr>
                <w:b/>
                <w:bCs/>
                <w:lang w:val="en-GB"/>
              </w:rPr>
              <w:t>b</w:t>
            </w:r>
            <w:r w:rsidRPr="00320502">
              <w:rPr>
                <w:b/>
                <w:bCs/>
                <w:lang w:val="en-GB"/>
              </w:rPr>
              <w:t>atchsize</w:t>
            </w:r>
            <w:r>
              <w:rPr>
                <w:b/>
                <w:bCs/>
                <w:lang w:val="en-GB"/>
              </w:rPr>
              <w:t>Volume</w:t>
            </w:r>
          </w:p>
        </w:tc>
        <w:tc>
          <w:tcPr>
            <w:tcW w:w="3549" w:type="dxa"/>
          </w:tcPr>
          <w:p w14:paraId="3E0E04FC" w14:textId="65EC09CC" w:rsidR="00534F0C" w:rsidRPr="007C3AF7" w:rsidRDefault="00534F0C" w:rsidP="00534F0C">
            <w:pPr>
              <w:rPr>
                <w:lang w:val="en-GB"/>
              </w:rPr>
            </w:pPr>
            <w:r>
              <w:rPr>
                <w:lang w:val="en-GB"/>
              </w:rPr>
              <w:t>The m</w:t>
            </w:r>
            <w:r w:rsidRPr="00534F0C">
              <w:rPr>
                <w:lang w:val="en-GB"/>
              </w:rPr>
              <w:t xml:space="preserve">aximum volume of each </w:t>
            </w:r>
            <w:r w:rsidR="004C1F01">
              <w:rPr>
                <w:lang w:val="en-GB"/>
              </w:rPr>
              <w:t>b</w:t>
            </w:r>
            <w:r w:rsidRPr="00534F0C">
              <w:rPr>
                <w:lang w:val="en-GB"/>
              </w:rPr>
              <w:t xml:space="preserve">atchOrder making up the Bulk, in GiB. This value takes precedence of the </w:t>
            </w:r>
            <w:r>
              <w:rPr>
                <w:lang w:val="en-GB"/>
              </w:rPr>
              <w:t>b</w:t>
            </w:r>
            <w:r w:rsidRPr="00534F0C">
              <w:rPr>
                <w:lang w:val="en-GB"/>
              </w:rPr>
              <w:t>atchsizeProducts value</w:t>
            </w:r>
          </w:p>
        </w:tc>
        <w:tc>
          <w:tcPr>
            <w:tcW w:w="1943" w:type="dxa"/>
          </w:tcPr>
          <w:p w14:paraId="3AE20373" w14:textId="0F02F7BC" w:rsidR="00534F0C" w:rsidRDefault="00147AFC" w:rsidP="00534F0C">
            <w:pPr>
              <w:rPr>
                <w:lang w:val="en-GB"/>
              </w:rPr>
            </w:pPr>
            <w:r>
              <w:rPr>
                <w:lang w:val="en-GB"/>
              </w:rPr>
              <w:t>i</w:t>
            </w:r>
            <w:r w:rsidR="00534F0C">
              <w:rPr>
                <w:lang w:val="en-GB"/>
              </w:rPr>
              <w:t>nteger</w:t>
            </w:r>
          </w:p>
        </w:tc>
        <w:tc>
          <w:tcPr>
            <w:tcW w:w="2493" w:type="dxa"/>
          </w:tcPr>
          <w:p w14:paraId="0BAB2CB2" w14:textId="544C2573" w:rsidR="00534F0C" w:rsidRDefault="00534F0C" w:rsidP="00534F0C">
            <w:pPr>
              <w:rPr>
                <w:lang w:val="en-GB"/>
              </w:rPr>
            </w:pPr>
            <w:r>
              <w:rPr>
                <w:lang w:val="en-GB"/>
              </w:rPr>
              <w:t>0 to 1</w:t>
            </w:r>
          </w:p>
        </w:tc>
      </w:tr>
    </w:tbl>
    <w:p w14:paraId="5282D363" w14:textId="77777777" w:rsidR="0099314F" w:rsidRDefault="0099314F" w:rsidP="0099314F">
      <w:pPr>
        <w:rPr>
          <w:u w:val="single"/>
        </w:rPr>
      </w:pP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99314F" w:rsidRPr="00B74003" w14:paraId="1562AB4C" w14:textId="77777777" w:rsidTr="005925D5">
        <w:trPr>
          <w:trHeight w:val="603"/>
        </w:trPr>
        <w:tc>
          <w:tcPr>
            <w:tcW w:w="236" w:type="dxa"/>
            <w:shd w:val="clear" w:color="auto" w:fill="0070C0"/>
          </w:tcPr>
          <w:p w14:paraId="7FF4568A" w14:textId="77777777" w:rsidR="0099314F" w:rsidRDefault="0099314F" w:rsidP="005925D5">
            <w:pPr>
              <w:rPr>
                <w:lang w:val="en-GB"/>
              </w:rPr>
            </w:pPr>
          </w:p>
        </w:tc>
        <w:tc>
          <w:tcPr>
            <w:tcW w:w="9734" w:type="dxa"/>
            <w:shd w:val="clear" w:color="auto" w:fill="F2F2F2" w:themeFill="background1" w:themeFillShade="F2"/>
          </w:tcPr>
          <w:p w14:paraId="5BA8DEEC" w14:textId="49268E2B" w:rsidR="0099314F" w:rsidRPr="00923A4F" w:rsidRDefault="000F7579" w:rsidP="005925D5">
            <w:pPr>
              <w:pStyle w:val="ReqTitle"/>
            </w:pPr>
            <w:r>
              <w:t>OGC-AIP</w:t>
            </w:r>
            <w:r w:rsidR="0099314F" w:rsidRPr="00923A4F">
              <w:t>-</w:t>
            </w:r>
            <w:r w:rsidR="0099314F">
              <w:t>PRO</w:t>
            </w:r>
            <w:r w:rsidR="0099314F" w:rsidRPr="00923A4F">
              <w:t>-REQ-0</w:t>
            </w:r>
            <w:r w:rsidR="00147AFC">
              <w:t>8</w:t>
            </w:r>
            <w:r w:rsidR="0099314F" w:rsidRPr="00923A4F">
              <w:t>0 –</w:t>
            </w:r>
            <w:r w:rsidR="0099314F">
              <w:t xml:space="preserve"> Process outputs</w:t>
            </w:r>
          </w:p>
          <w:p w14:paraId="787CE80F" w14:textId="3D4149F9" w:rsidR="0099314F" w:rsidRDefault="0099314F" w:rsidP="005925D5">
            <w:pPr>
              <w:pStyle w:val="ReqText"/>
              <w:rPr>
                <w:lang w:val="en-GB"/>
              </w:rPr>
            </w:pPr>
            <w:r>
              <w:rPr>
                <w:lang w:val="en-GB"/>
              </w:rPr>
              <w:t xml:space="preserve">The </w:t>
            </w:r>
            <w:r w:rsidR="00B01B18">
              <w:rPr>
                <w:lang w:val="en-GB"/>
              </w:rPr>
              <w:t>bulkCreate</w:t>
            </w:r>
            <w:r w:rsidR="00B32BDC">
              <w:rPr>
                <w:lang w:val="en-GB"/>
              </w:rPr>
              <w:t xml:space="preserve"> </w:t>
            </w:r>
            <w:r>
              <w:rPr>
                <w:lang w:val="en-GB"/>
              </w:rPr>
              <w:t>process shall support the following outputs returned as in-line values (</w:t>
            </w:r>
            <w:r w:rsidRPr="00535DF1">
              <w:rPr>
                <w:lang w:val="en-GB"/>
              </w:rPr>
              <w:t>outputTransmission</w:t>
            </w:r>
            <w:r>
              <w:rPr>
                <w:lang w:val="en-GB"/>
              </w:rPr>
              <w:t xml:space="preserve"> set to “value”) in a response JSON document: </w:t>
            </w:r>
          </w:p>
          <w:p w14:paraId="6ADF8FF7" w14:textId="2541AA58" w:rsidR="0099314F" w:rsidRDefault="00B32BDC" w:rsidP="005925D5">
            <w:pPr>
              <w:pStyle w:val="Bullet1"/>
              <w:rPr>
                <w:lang w:val="en-GB"/>
              </w:rPr>
            </w:pPr>
            <w:r w:rsidRPr="007544EA">
              <w:rPr>
                <w:b/>
                <w:bCs/>
                <w:lang w:val="en-GB"/>
              </w:rPr>
              <w:t>batchOrderList</w:t>
            </w:r>
            <w:r w:rsidR="0099314F">
              <w:rPr>
                <w:lang w:val="en-GB"/>
              </w:rPr>
              <w:t xml:space="preserve">: </w:t>
            </w:r>
            <w:r>
              <w:rPr>
                <w:lang w:val="en-GB"/>
              </w:rPr>
              <w:t xml:space="preserve">an array of bachOrders, with each batchOrder containing an array of products identifiers. </w:t>
            </w:r>
            <w:r w:rsidR="0063239B">
              <w:rPr>
                <w:lang w:val="en-GB"/>
              </w:rPr>
              <w:t xml:space="preserve">Each batchOrder shall have </w:t>
            </w:r>
            <w:r w:rsidR="00147AFC">
              <w:rPr>
                <w:lang w:val="en-GB"/>
              </w:rPr>
              <w:t>a</w:t>
            </w:r>
            <w:r w:rsidR="0063239B">
              <w:rPr>
                <w:lang w:val="en-GB"/>
              </w:rPr>
              <w:t xml:space="preserve"> unique ID. </w:t>
            </w:r>
            <w:r>
              <w:rPr>
                <w:lang w:val="en-GB"/>
              </w:rPr>
              <w:t>If the STAC query didn’t find any products, the number of batchOrders can be zero.</w:t>
            </w:r>
          </w:p>
          <w:p w14:paraId="7BD0D405" w14:textId="436B9364" w:rsidR="0099314F" w:rsidRPr="00FD0BDC" w:rsidRDefault="0099314F" w:rsidP="005925D5">
            <w:pPr>
              <w:pStyle w:val="ReqText"/>
              <w:rPr>
                <w:lang w:val="en-GB"/>
              </w:rPr>
            </w:pPr>
            <w:r>
              <w:rPr>
                <w:lang w:val="en-GB"/>
              </w:rPr>
              <w:t xml:space="preserve">The JSON </w:t>
            </w:r>
            <w:r w:rsidR="007544EA">
              <w:rPr>
                <w:lang w:val="en-GB"/>
              </w:rPr>
              <w:t xml:space="preserve">response </w:t>
            </w:r>
            <w:r>
              <w:rPr>
                <w:lang w:val="en-GB"/>
              </w:rPr>
              <w:t>document is retrieved through a successful job results query</w:t>
            </w:r>
            <w:r w:rsidR="0063239B">
              <w:rPr>
                <w:lang w:val="en-GB"/>
              </w:rPr>
              <w:t>, or through a HTTP callback if a valid subscriber URI has been passed in the execution request</w:t>
            </w:r>
            <w:r>
              <w:rPr>
                <w:lang w:val="en-GB"/>
              </w:rPr>
              <w:t>.</w:t>
            </w:r>
          </w:p>
        </w:tc>
      </w:tr>
    </w:tbl>
    <w:p w14:paraId="0552303F" w14:textId="77777777" w:rsidR="0099314F" w:rsidRDefault="0099314F" w:rsidP="0099314F"/>
    <w:p w14:paraId="3D1185C0" w14:textId="77777777" w:rsidR="0099314F" w:rsidRPr="00FD0BDC" w:rsidRDefault="0099314F" w:rsidP="0099314F">
      <w:r w:rsidRPr="00FD0BDC">
        <w:t xml:space="preserve">The following table </w:t>
      </w:r>
      <w:r>
        <w:t>details the list of outputs.</w:t>
      </w:r>
    </w:p>
    <w:tbl>
      <w:tblPr>
        <w:tblStyle w:val="Grilledutableau"/>
        <w:tblW w:w="0" w:type="auto"/>
        <w:tblLook w:val="04A0" w:firstRow="1" w:lastRow="0" w:firstColumn="1" w:lastColumn="0" w:noHBand="0" w:noVBand="1"/>
      </w:tblPr>
      <w:tblGrid>
        <w:gridCol w:w="1591"/>
        <w:gridCol w:w="3743"/>
        <w:gridCol w:w="2039"/>
        <w:gridCol w:w="2597"/>
      </w:tblGrid>
      <w:tr w:rsidR="0099314F" w:rsidRPr="007C3AF7" w14:paraId="1DE7A459" w14:textId="77777777" w:rsidTr="00B32BDC">
        <w:tc>
          <w:tcPr>
            <w:tcW w:w="1591" w:type="dxa"/>
            <w:shd w:val="clear" w:color="auto" w:fill="007BB8"/>
          </w:tcPr>
          <w:p w14:paraId="6444FEAC" w14:textId="77777777" w:rsidR="0099314F" w:rsidRPr="007C3AF7" w:rsidRDefault="0099314F" w:rsidP="005925D5">
            <w:pPr>
              <w:rPr>
                <w:b/>
                <w:bCs/>
                <w:color w:val="FFFFFF" w:themeColor="background1"/>
                <w:lang w:val="en-GB"/>
              </w:rPr>
            </w:pPr>
            <w:r w:rsidRPr="007C3AF7">
              <w:rPr>
                <w:b/>
                <w:bCs/>
                <w:color w:val="FFFFFF" w:themeColor="background1"/>
                <w:lang w:val="en-GB"/>
              </w:rPr>
              <w:t>Input name</w:t>
            </w:r>
          </w:p>
        </w:tc>
        <w:tc>
          <w:tcPr>
            <w:tcW w:w="3743" w:type="dxa"/>
            <w:shd w:val="clear" w:color="auto" w:fill="007BB8"/>
          </w:tcPr>
          <w:p w14:paraId="45EB0A37" w14:textId="77777777" w:rsidR="0099314F" w:rsidRPr="007C3AF7" w:rsidRDefault="0099314F" w:rsidP="005925D5">
            <w:pPr>
              <w:rPr>
                <w:b/>
                <w:bCs/>
                <w:color w:val="FFFFFF" w:themeColor="background1"/>
                <w:lang w:val="en-GB"/>
              </w:rPr>
            </w:pPr>
            <w:r>
              <w:rPr>
                <w:b/>
                <w:bCs/>
                <w:color w:val="FFFFFF" w:themeColor="background1"/>
                <w:lang w:val="en-GB"/>
              </w:rPr>
              <w:t>Input description</w:t>
            </w:r>
          </w:p>
        </w:tc>
        <w:tc>
          <w:tcPr>
            <w:tcW w:w="2039" w:type="dxa"/>
            <w:shd w:val="clear" w:color="auto" w:fill="007BB8"/>
          </w:tcPr>
          <w:p w14:paraId="64F3B1E0" w14:textId="52D86077" w:rsidR="0099314F" w:rsidRPr="007C3AF7" w:rsidRDefault="00B32BDC" w:rsidP="005925D5">
            <w:pPr>
              <w:rPr>
                <w:b/>
                <w:bCs/>
                <w:color w:val="FFFFFF" w:themeColor="background1"/>
                <w:lang w:val="en-GB"/>
              </w:rPr>
            </w:pPr>
            <w:r>
              <w:rPr>
                <w:b/>
                <w:bCs/>
                <w:color w:val="FFFFFF" w:themeColor="background1"/>
                <w:lang w:val="en-GB"/>
              </w:rPr>
              <w:t>Out</w:t>
            </w:r>
            <w:r w:rsidR="0099314F" w:rsidRPr="007C3AF7">
              <w:rPr>
                <w:b/>
                <w:bCs/>
                <w:color w:val="FFFFFF" w:themeColor="background1"/>
                <w:lang w:val="en-GB"/>
              </w:rPr>
              <w:t>put type</w:t>
            </w:r>
          </w:p>
        </w:tc>
        <w:tc>
          <w:tcPr>
            <w:tcW w:w="2597" w:type="dxa"/>
            <w:shd w:val="clear" w:color="auto" w:fill="007BB8"/>
          </w:tcPr>
          <w:p w14:paraId="73FBCCAB" w14:textId="507C4A3B" w:rsidR="0099314F" w:rsidRPr="007C3AF7" w:rsidRDefault="00B32BDC" w:rsidP="005925D5">
            <w:pPr>
              <w:rPr>
                <w:b/>
                <w:bCs/>
                <w:color w:val="FFFFFF" w:themeColor="background1"/>
                <w:lang w:val="en-GB"/>
              </w:rPr>
            </w:pPr>
            <w:r w:rsidRPr="007C3AF7">
              <w:rPr>
                <w:b/>
                <w:bCs/>
                <w:color w:val="FFFFFF" w:themeColor="background1"/>
                <w:lang w:val="en-GB"/>
              </w:rPr>
              <w:t>Occurrences</w:t>
            </w:r>
          </w:p>
        </w:tc>
      </w:tr>
      <w:tr w:rsidR="0099314F" w14:paraId="55697727" w14:textId="77777777" w:rsidTr="00B32BDC">
        <w:tc>
          <w:tcPr>
            <w:tcW w:w="1591" w:type="dxa"/>
          </w:tcPr>
          <w:p w14:paraId="5A98B748" w14:textId="7C16898D" w:rsidR="0099314F" w:rsidRDefault="00B32BDC" w:rsidP="005925D5">
            <w:pPr>
              <w:rPr>
                <w:lang w:val="en-GB"/>
              </w:rPr>
            </w:pPr>
            <w:r w:rsidRPr="00B32BDC">
              <w:rPr>
                <w:lang w:val="en-GB"/>
              </w:rPr>
              <w:t>batchOrderList</w:t>
            </w:r>
          </w:p>
        </w:tc>
        <w:tc>
          <w:tcPr>
            <w:tcW w:w="3743" w:type="dxa"/>
          </w:tcPr>
          <w:p w14:paraId="2FBC33E7" w14:textId="2C5D8A0C" w:rsidR="0099314F" w:rsidRPr="00884E49" w:rsidRDefault="00B32BDC" w:rsidP="005925D5">
            <w:pPr>
              <w:rPr>
                <w:lang w:val="en-GB"/>
              </w:rPr>
            </w:pPr>
            <w:r>
              <w:rPr>
                <w:lang w:val="en-GB"/>
              </w:rPr>
              <w:t>List of batchOrders with a list of products identifiers in each batchOrder</w:t>
            </w:r>
          </w:p>
        </w:tc>
        <w:tc>
          <w:tcPr>
            <w:tcW w:w="2039" w:type="dxa"/>
          </w:tcPr>
          <w:p w14:paraId="621FEA3A" w14:textId="0384683B" w:rsidR="0099314F" w:rsidRDefault="00B32BDC" w:rsidP="005925D5">
            <w:pPr>
              <w:rPr>
                <w:lang w:val="en-GB"/>
              </w:rPr>
            </w:pPr>
            <w:r>
              <w:rPr>
                <w:lang w:val="en-GB"/>
              </w:rPr>
              <w:t xml:space="preserve">Array of </w:t>
            </w:r>
            <w:r w:rsidR="00147AFC">
              <w:rPr>
                <w:lang w:val="en-GB"/>
              </w:rPr>
              <w:t>objects</w:t>
            </w:r>
          </w:p>
        </w:tc>
        <w:tc>
          <w:tcPr>
            <w:tcW w:w="2597" w:type="dxa"/>
          </w:tcPr>
          <w:p w14:paraId="45A98AF5" w14:textId="3ACD6093" w:rsidR="0099314F" w:rsidRDefault="00B32BDC" w:rsidP="005925D5">
            <w:pPr>
              <w:rPr>
                <w:lang w:val="en-GB"/>
              </w:rPr>
            </w:pPr>
            <w:r>
              <w:rPr>
                <w:lang w:val="en-GB"/>
              </w:rPr>
              <w:t xml:space="preserve">0 to </w:t>
            </w:r>
            <w:r w:rsidR="002B1C9D">
              <w:rPr>
                <w:lang w:val="en-GB"/>
              </w:rPr>
              <w:t>M</w:t>
            </w:r>
            <w:r>
              <w:rPr>
                <w:lang w:val="en-GB"/>
              </w:rPr>
              <w:t xml:space="preserve"> batchOrder</w:t>
            </w:r>
          </w:p>
          <w:p w14:paraId="7D698D95" w14:textId="297A4A55" w:rsidR="00B32BDC" w:rsidRDefault="005619B0" w:rsidP="005925D5">
            <w:pPr>
              <w:rPr>
                <w:lang w:val="en-GB"/>
              </w:rPr>
            </w:pPr>
            <w:r>
              <w:rPr>
                <w:lang w:val="en-GB"/>
              </w:rPr>
              <w:t xml:space="preserve">with </w:t>
            </w:r>
            <w:r w:rsidR="00B32BDC">
              <w:rPr>
                <w:lang w:val="en-GB"/>
              </w:rPr>
              <w:t xml:space="preserve">1 to </w:t>
            </w:r>
            <w:r w:rsidR="002B1C9D">
              <w:rPr>
                <w:lang w:val="en-GB"/>
              </w:rPr>
              <w:t>N</w:t>
            </w:r>
            <w:r w:rsidR="00B32BDC">
              <w:rPr>
                <w:lang w:val="en-GB"/>
              </w:rPr>
              <w:t xml:space="preserve"> products per batchOrder</w:t>
            </w:r>
          </w:p>
        </w:tc>
      </w:tr>
    </w:tbl>
    <w:p w14:paraId="49913FBA" w14:textId="08397BBC" w:rsidR="0099314F" w:rsidRDefault="007544EA" w:rsidP="0099314F">
      <w:pPr>
        <w:rPr>
          <w:lang w:val="en-GB"/>
        </w:rPr>
      </w:pPr>
      <w:r w:rsidRPr="007544EA">
        <w:rPr>
          <w:u w:val="single"/>
          <w:lang w:val="en-GB"/>
        </w:rPr>
        <w:t>Note</w:t>
      </w:r>
      <w:r>
        <w:rPr>
          <w:lang w:val="en-GB"/>
        </w:rPr>
        <w:t xml:space="preserve">: </w:t>
      </w:r>
      <w:r w:rsidR="002B1C9D">
        <w:rPr>
          <w:lang w:val="en-GB"/>
        </w:rPr>
        <w:t>M</w:t>
      </w:r>
      <w:r>
        <w:rPr>
          <w:lang w:val="en-GB"/>
        </w:rPr>
        <w:t xml:space="preserve"> and </w:t>
      </w:r>
      <w:r w:rsidR="002B1C9D">
        <w:rPr>
          <w:lang w:val="en-GB"/>
        </w:rPr>
        <w:t>N</w:t>
      </w:r>
      <w:r>
        <w:rPr>
          <w:lang w:val="en-GB"/>
        </w:rPr>
        <w:t xml:space="preserve"> should be defined as the maximum values supported by the service to retrieve the products with a descent performance.</w:t>
      </w:r>
    </w:p>
    <w:p w14:paraId="3591C249" w14:textId="222C8D2F" w:rsidR="002963E1" w:rsidRDefault="002963E1" w:rsidP="002963E1">
      <w:pPr>
        <w:pStyle w:val="Titre4"/>
      </w:pPr>
      <w:r>
        <w:t>Example of process description</w:t>
      </w:r>
    </w:p>
    <w:p w14:paraId="6446B01D" w14:textId="2F6A3728" w:rsidR="0099314F" w:rsidRDefault="0099314F" w:rsidP="0099314F">
      <w:pPr>
        <w:rPr>
          <w:lang w:val="en-GB"/>
        </w:rPr>
      </w:pPr>
      <w:r>
        <w:rPr>
          <w:lang w:val="en-GB"/>
        </w:rPr>
        <w:t xml:space="preserve">The following illustrates an example of the </w:t>
      </w:r>
      <w:r w:rsidR="00B01B18">
        <w:rPr>
          <w:lang w:val="en-GB"/>
        </w:rPr>
        <w:t>bulkCreate</w:t>
      </w:r>
      <w:r w:rsidR="00B32BDC">
        <w:rPr>
          <w:lang w:val="en-GB"/>
        </w:rPr>
        <w:t xml:space="preserve"> </w:t>
      </w:r>
      <w:r>
        <w:rPr>
          <w:lang w:val="en-GB"/>
        </w:rPr>
        <w:t xml:space="preserve">process description: </w:t>
      </w:r>
    </w:p>
    <w:p w14:paraId="06DF37CF" w14:textId="77777777" w:rsidR="0099314F" w:rsidRDefault="0099314F" w:rsidP="0099314F">
      <w:pPr>
        <w:shd w:val="clear" w:color="auto" w:fill="1F1F1F"/>
        <w:spacing w:before="0" w:after="0" w:line="285" w:lineRule="atLeast"/>
        <w:jc w:val="left"/>
        <w:rPr>
          <w:rFonts w:ascii="Consolas" w:eastAsia="Times New Roman" w:hAnsi="Consolas"/>
          <w:color w:val="CCCCCC"/>
          <w:sz w:val="18"/>
          <w:szCs w:val="18"/>
          <w:lang w:val="en-GB" w:eastAsia="fr-FR"/>
        </w:rPr>
      </w:pPr>
      <w:r w:rsidRPr="00B76A09">
        <w:rPr>
          <w:rFonts w:ascii="Consolas" w:eastAsia="Times New Roman" w:hAnsi="Consolas"/>
          <w:color w:val="CCCCCC"/>
          <w:sz w:val="18"/>
          <w:szCs w:val="18"/>
          <w:lang w:val="en-GB" w:eastAsia="fr-FR"/>
        </w:rPr>
        <w:t>{</w:t>
      </w:r>
    </w:p>
    <w:p w14:paraId="3C6CA98F" w14:textId="7C3243CD" w:rsidR="0099314F" w:rsidRPr="00836003" w:rsidRDefault="0099314F" w:rsidP="0099314F">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bookmarkStart w:id="210" w:name="_Hlk209427589"/>
      <w:r w:rsidRPr="00836003">
        <w:rPr>
          <w:rFonts w:ascii="Consolas" w:eastAsia="Times New Roman" w:hAnsi="Consolas"/>
          <w:color w:val="CCCCCC"/>
          <w:sz w:val="18"/>
          <w:szCs w:val="18"/>
          <w:lang w:val="en-GB" w:eastAsia="fr-FR"/>
        </w:rPr>
        <w:t>"id"</w:t>
      </w:r>
      <w:bookmarkEnd w:id="210"/>
      <w:r w:rsidRPr="00836003">
        <w:rPr>
          <w:rFonts w:ascii="Consolas" w:eastAsia="Times New Roman" w:hAnsi="Consolas"/>
          <w:color w:val="CCCCCC"/>
          <w:sz w:val="18"/>
          <w:szCs w:val="18"/>
          <w:lang w:val="en-GB" w:eastAsia="fr-FR"/>
        </w:rPr>
        <w:t>: "</w:t>
      </w:r>
      <w:r w:rsidR="00B32BDC" w:rsidRPr="00B32BDC">
        <w:rPr>
          <w:rFonts w:ascii="Consolas" w:eastAsia="Times New Roman" w:hAnsi="Consolas"/>
          <w:color w:val="CCCCCC"/>
          <w:sz w:val="18"/>
          <w:szCs w:val="18"/>
          <w:lang w:val="en-GB" w:eastAsia="fr-FR"/>
        </w:rPr>
        <w:t>bulk</w:t>
      </w:r>
      <w:r w:rsidR="002B1C9D">
        <w:rPr>
          <w:rFonts w:ascii="Consolas" w:eastAsia="Times New Roman" w:hAnsi="Consolas"/>
          <w:color w:val="CCCCCC"/>
          <w:sz w:val="18"/>
          <w:szCs w:val="18"/>
          <w:lang w:val="en-GB" w:eastAsia="fr-FR"/>
        </w:rPr>
        <w:t>Create</w:t>
      </w:r>
      <w:r w:rsidRPr="00836003">
        <w:rPr>
          <w:rFonts w:ascii="Consolas" w:eastAsia="Times New Roman" w:hAnsi="Consolas"/>
          <w:color w:val="CCCCCC"/>
          <w:sz w:val="18"/>
          <w:szCs w:val="18"/>
          <w:lang w:val="en-GB" w:eastAsia="fr-FR"/>
        </w:rPr>
        <w:t>",</w:t>
      </w:r>
    </w:p>
    <w:p w14:paraId="2FB1B6FB" w14:textId="1D1D2753" w:rsidR="0099314F" w:rsidRPr="00836003" w:rsidRDefault="0099314F" w:rsidP="0099314F">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"title": "</w:t>
      </w:r>
      <w:r w:rsidR="002B1C9D" w:rsidRPr="002B1C9D">
        <w:rPr>
          <w:rFonts w:ascii="Consolas" w:eastAsia="Times New Roman" w:hAnsi="Consolas"/>
          <w:color w:val="CCCCCC"/>
          <w:sz w:val="18"/>
          <w:szCs w:val="18"/>
          <w:lang w:val="en-GB" w:eastAsia="fr-FR"/>
        </w:rPr>
        <w:t>LTA bulk products retrieving preparation</w:t>
      </w:r>
      <w:r w:rsidRPr="00836003">
        <w:rPr>
          <w:rFonts w:ascii="Consolas" w:eastAsia="Times New Roman" w:hAnsi="Consolas"/>
          <w:color w:val="CCCCCC"/>
          <w:sz w:val="18"/>
          <w:szCs w:val="18"/>
          <w:lang w:val="en-GB" w:eastAsia="fr-FR"/>
        </w:rPr>
        <w:t>",</w:t>
      </w:r>
    </w:p>
    <w:p w14:paraId="4FC58177" w14:textId="4CA1867A" w:rsidR="0099314F" w:rsidRPr="00836003" w:rsidRDefault="0099314F" w:rsidP="0099314F">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"description": "This </w:t>
      </w:r>
      <w:r w:rsidR="002B1C9D">
        <w:rPr>
          <w:rFonts w:ascii="Consolas" w:eastAsia="Times New Roman" w:hAnsi="Consolas"/>
          <w:color w:val="CCCCCC"/>
          <w:sz w:val="18"/>
          <w:szCs w:val="18"/>
          <w:lang w:val="en-GB" w:eastAsia="fr-FR"/>
        </w:rPr>
        <w:t>a</w:t>
      </w:r>
      <w:r w:rsidRPr="00836003">
        <w:rPr>
          <w:rFonts w:ascii="Consolas" w:eastAsia="Times New Roman" w:hAnsi="Consolas"/>
          <w:color w:val="CCCCCC"/>
          <w:sz w:val="18"/>
          <w:szCs w:val="18"/>
          <w:lang w:val="en-GB" w:eastAsia="fr-FR"/>
        </w:rPr>
        <w:t xml:space="preserve">synchronous process specifies </w:t>
      </w:r>
      <w:r w:rsidR="00B32BDC">
        <w:rPr>
          <w:rFonts w:ascii="Consolas" w:eastAsia="Times New Roman" w:hAnsi="Consolas"/>
          <w:color w:val="CCCCCC"/>
          <w:sz w:val="18"/>
          <w:szCs w:val="18"/>
          <w:lang w:val="en-GB" w:eastAsia="fr-FR"/>
        </w:rPr>
        <w:t xml:space="preserve">a filter to </w:t>
      </w:r>
      <w:r w:rsidR="002B1C9D">
        <w:rPr>
          <w:rFonts w:ascii="Consolas" w:eastAsia="Times New Roman" w:hAnsi="Consolas"/>
          <w:color w:val="CCCCCC"/>
          <w:sz w:val="18"/>
          <w:szCs w:val="18"/>
          <w:lang w:val="en-GB" w:eastAsia="fr-FR"/>
        </w:rPr>
        <w:t xml:space="preserve">prepare the </w:t>
      </w:r>
      <w:r w:rsidRPr="00836003">
        <w:rPr>
          <w:rFonts w:ascii="Consolas" w:eastAsia="Times New Roman" w:hAnsi="Consolas"/>
          <w:color w:val="CCCCCC"/>
          <w:sz w:val="18"/>
          <w:szCs w:val="18"/>
          <w:lang w:val="en-GB" w:eastAsia="fr-FR"/>
        </w:rPr>
        <w:t>retriev</w:t>
      </w:r>
      <w:r w:rsidR="002B1C9D">
        <w:rPr>
          <w:rFonts w:ascii="Consolas" w:eastAsia="Times New Roman" w:hAnsi="Consolas"/>
          <w:color w:val="CCCCCC"/>
          <w:sz w:val="18"/>
          <w:szCs w:val="18"/>
          <w:lang w:val="en-GB" w:eastAsia="fr-FR"/>
        </w:rPr>
        <w:t>ing</w:t>
      </w:r>
      <w:r w:rsidRPr="00836003">
        <w:rPr>
          <w:rFonts w:ascii="Consolas" w:eastAsia="Times New Roman" w:hAnsi="Consolas"/>
          <w:color w:val="CCCCCC"/>
          <w:sz w:val="18"/>
          <w:szCs w:val="18"/>
          <w:lang w:val="en-GB" w:eastAsia="fr-FR"/>
        </w:rPr>
        <w:t xml:space="preserve"> </w:t>
      </w:r>
      <w:r w:rsidR="002B1C9D">
        <w:rPr>
          <w:rFonts w:ascii="Consolas" w:eastAsia="Times New Roman" w:hAnsi="Consolas"/>
          <w:color w:val="CCCCCC"/>
          <w:sz w:val="18"/>
          <w:szCs w:val="18"/>
          <w:lang w:val="en-GB" w:eastAsia="fr-FR"/>
        </w:rPr>
        <w:t xml:space="preserve">of </w:t>
      </w:r>
      <w:r w:rsidR="00B32BDC">
        <w:rPr>
          <w:rFonts w:ascii="Consolas" w:eastAsia="Times New Roman" w:hAnsi="Consolas"/>
          <w:color w:val="CCCCCC"/>
          <w:sz w:val="18"/>
          <w:szCs w:val="18"/>
          <w:lang w:val="en-GB" w:eastAsia="fr-FR"/>
        </w:rPr>
        <w:t xml:space="preserve">multiple products </w:t>
      </w:r>
      <w:r w:rsidRPr="00836003">
        <w:rPr>
          <w:rFonts w:ascii="Consolas" w:eastAsia="Times New Roman" w:hAnsi="Consolas"/>
          <w:color w:val="CCCCCC"/>
          <w:sz w:val="18"/>
          <w:szCs w:val="18"/>
          <w:lang w:val="en-GB" w:eastAsia="fr-FR"/>
        </w:rPr>
        <w:t xml:space="preserve">from LTA, through </w:t>
      </w:r>
      <w:r w:rsidR="00B32BDC">
        <w:rPr>
          <w:rFonts w:ascii="Consolas" w:eastAsia="Times New Roman" w:hAnsi="Consolas"/>
          <w:color w:val="CCCCCC"/>
          <w:sz w:val="18"/>
          <w:szCs w:val="18"/>
          <w:lang w:val="en-GB" w:eastAsia="fr-FR"/>
        </w:rPr>
        <w:t>several batchOrders</w:t>
      </w:r>
      <w:r w:rsidRPr="00836003">
        <w:rPr>
          <w:rFonts w:ascii="Consolas" w:eastAsia="Times New Roman" w:hAnsi="Consolas"/>
          <w:color w:val="CCCCCC"/>
          <w:sz w:val="18"/>
          <w:szCs w:val="18"/>
          <w:lang w:val="en-GB" w:eastAsia="fr-FR"/>
        </w:rPr>
        <w:t>",</w:t>
      </w:r>
    </w:p>
    <w:p w14:paraId="67049A9B" w14:textId="77777777" w:rsidR="0099314F" w:rsidRPr="00836003" w:rsidRDefault="0099314F" w:rsidP="0099314F">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"version": "1.0.0",</w:t>
      </w:r>
    </w:p>
    <w:p w14:paraId="36AC071F" w14:textId="77777777" w:rsidR="0099314F" w:rsidRPr="00836003" w:rsidRDefault="0099314F" w:rsidP="0099314F">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"jobControlOptions": [</w:t>
      </w:r>
    </w:p>
    <w:p w14:paraId="009A0FCD" w14:textId="6BB0E06B" w:rsidR="0099314F" w:rsidRPr="00836003" w:rsidRDefault="0099314F" w:rsidP="0099314F">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r w:rsidR="002B1C9D">
        <w:rPr>
          <w:rFonts w:ascii="Consolas" w:eastAsia="Times New Roman" w:hAnsi="Consolas"/>
          <w:color w:val="CCCCCC"/>
          <w:sz w:val="18"/>
          <w:szCs w:val="18"/>
          <w:lang w:val="en-GB" w:eastAsia="fr-FR"/>
        </w:rPr>
        <w:t>a</w:t>
      </w:r>
      <w:r w:rsidRPr="00836003">
        <w:rPr>
          <w:rFonts w:ascii="Consolas" w:eastAsia="Times New Roman" w:hAnsi="Consolas"/>
          <w:color w:val="CCCCCC"/>
          <w:sz w:val="18"/>
          <w:szCs w:val="18"/>
          <w:lang w:val="en-GB" w:eastAsia="fr-FR"/>
        </w:rPr>
        <w:t>sync-execute"</w:t>
      </w:r>
    </w:p>
    <w:p w14:paraId="315CCF4A" w14:textId="77777777" w:rsidR="0099314F" w:rsidRPr="00836003" w:rsidRDefault="0099314F" w:rsidP="0099314F">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p>
    <w:p w14:paraId="50891CFB" w14:textId="77777777" w:rsidR="0099314F" w:rsidRPr="00836003" w:rsidRDefault="0099314F" w:rsidP="0099314F">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"outputTransmission": [</w:t>
      </w:r>
    </w:p>
    <w:p w14:paraId="37299905" w14:textId="77777777" w:rsidR="0099314F" w:rsidRPr="00836003" w:rsidRDefault="0099314F" w:rsidP="0099314F">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"value"</w:t>
      </w:r>
    </w:p>
    <w:p w14:paraId="51E03014" w14:textId="77777777" w:rsidR="0099314F" w:rsidRPr="00836003" w:rsidRDefault="0099314F" w:rsidP="0099314F">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p>
    <w:p w14:paraId="20A15240" w14:textId="77777777" w:rsidR="0099314F" w:rsidRDefault="0099314F" w:rsidP="0099314F">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"inputs": {</w:t>
      </w:r>
    </w:p>
    <w:p w14:paraId="2ABD050F" w14:textId="63245425" w:rsidR="009631D1" w:rsidRPr="00836003" w:rsidRDefault="009631D1" w:rsidP="0099314F">
      <w:pPr>
        <w:shd w:val="clear" w:color="auto" w:fill="1F1F1F"/>
        <w:spacing w:before="0" w:after="0" w:line="285" w:lineRule="atLeast"/>
        <w:jc w:val="left"/>
        <w:rPr>
          <w:rFonts w:ascii="Consolas" w:eastAsia="Times New Roman" w:hAnsi="Consolas"/>
          <w:color w:val="CCCCCC"/>
          <w:sz w:val="18"/>
          <w:szCs w:val="18"/>
          <w:lang w:val="en-GB" w:eastAsia="fr-FR"/>
        </w:rPr>
      </w:pPr>
      <w:r>
        <w:rPr>
          <w:rFonts w:ascii="Consolas" w:eastAsia="Times New Roman" w:hAnsi="Consolas"/>
          <w:color w:val="CCCCCC"/>
          <w:sz w:val="18"/>
          <w:szCs w:val="18"/>
          <w:lang w:val="en-GB" w:eastAsia="fr-FR"/>
        </w:rPr>
        <w:t xml:space="preserve">    </w:t>
      </w:r>
      <w:r w:rsidRPr="00836003">
        <w:rPr>
          <w:rFonts w:ascii="Consolas" w:eastAsia="Times New Roman" w:hAnsi="Consolas"/>
          <w:color w:val="CCCCCC"/>
          <w:sz w:val="18"/>
          <w:szCs w:val="18"/>
          <w:lang w:val="en-GB" w:eastAsia="fr-FR"/>
        </w:rPr>
        <w:t>"</w:t>
      </w:r>
      <w:proofErr w:type="spellStart"/>
      <w:r>
        <w:rPr>
          <w:rFonts w:ascii="Consolas" w:eastAsia="Times New Roman" w:hAnsi="Consolas"/>
          <w:color w:val="CCCCCC"/>
          <w:sz w:val="18"/>
          <w:szCs w:val="18"/>
          <w:lang w:val="en-GB" w:eastAsia="fr-FR"/>
        </w:rPr>
        <w:t>oneOf</w:t>
      </w:r>
      <w:proofErr w:type="spellEnd"/>
      <w:r w:rsidRPr="00836003">
        <w:rPr>
          <w:rFonts w:ascii="Consolas" w:eastAsia="Times New Roman" w:hAnsi="Consolas"/>
          <w:color w:val="CCCCCC"/>
          <w:sz w:val="18"/>
          <w:szCs w:val="18"/>
          <w:lang w:val="en-GB" w:eastAsia="fr-FR"/>
        </w:rPr>
        <w:t>"</w:t>
      </w:r>
      <w:r>
        <w:rPr>
          <w:rFonts w:ascii="Consolas" w:eastAsia="Times New Roman" w:hAnsi="Consolas"/>
          <w:color w:val="CCCCCC"/>
          <w:sz w:val="18"/>
          <w:szCs w:val="18"/>
          <w:lang w:val="en-GB" w:eastAsia="fr-FR"/>
        </w:rPr>
        <w:t>: [</w:t>
      </w:r>
    </w:p>
    <w:p w14:paraId="789C6864" w14:textId="03BCFE30" w:rsidR="00C90B6B" w:rsidRPr="00C90B6B" w:rsidRDefault="0099314F" w:rsidP="00C90B6B">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r w:rsidR="009631D1">
        <w:rPr>
          <w:rFonts w:ascii="Consolas" w:eastAsia="Times New Roman" w:hAnsi="Consolas"/>
          <w:color w:val="CCCCCC"/>
          <w:sz w:val="18"/>
          <w:szCs w:val="18"/>
          <w:lang w:val="en-GB" w:eastAsia="fr-FR"/>
        </w:rPr>
        <w:tab/>
      </w:r>
      <w:r w:rsidR="00C90B6B" w:rsidRPr="00C90B6B">
        <w:rPr>
          <w:rFonts w:ascii="Consolas" w:eastAsia="Times New Roman" w:hAnsi="Consolas"/>
          <w:color w:val="CCCCCC"/>
          <w:sz w:val="18"/>
          <w:szCs w:val="18"/>
          <w:lang w:val="en-GB" w:eastAsia="fr-FR"/>
        </w:rPr>
        <w:t>"</w:t>
      </w:r>
      <w:proofErr w:type="spellStart"/>
      <w:r w:rsidR="00C90B6B" w:rsidRPr="00C90B6B">
        <w:rPr>
          <w:rFonts w:ascii="Consolas" w:eastAsia="Times New Roman" w:hAnsi="Consolas"/>
          <w:color w:val="CCCCCC"/>
          <w:sz w:val="18"/>
          <w:szCs w:val="18"/>
          <w:lang w:val="en-GB" w:eastAsia="fr-FR"/>
        </w:rPr>
        <w:t>filterParam</w:t>
      </w:r>
      <w:proofErr w:type="spellEnd"/>
      <w:r w:rsidR="00C90B6B" w:rsidRPr="00C90B6B">
        <w:rPr>
          <w:rFonts w:ascii="Consolas" w:eastAsia="Times New Roman" w:hAnsi="Consolas"/>
          <w:color w:val="CCCCCC"/>
          <w:sz w:val="18"/>
          <w:szCs w:val="18"/>
          <w:lang w:val="en-GB" w:eastAsia="fr-FR"/>
        </w:rPr>
        <w:t>": {</w:t>
      </w:r>
    </w:p>
    <w:p w14:paraId="235DB240" w14:textId="3BB1D8C7" w:rsidR="00C90B6B" w:rsidRPr="00C90B6B" w:rsidRDefault="00C90B6B" w:rsidP="00C90B6B">
      <w:pPr>
        <w:shd w:val="clear" w:color="auto" w:fill="1F1F1F"/>
        <w:spacing w:before="0" w:after="0" w:line="285" w:lineRule="atLeast"/>
        <w:jc w:val="left"/>
        <w:rPr>
          <w:rFonts w:ascii="Consolas" w:eastAsia="Times New Roman" w:hAnsi="Consolas"/>
          <w:color w:val="CCCCCC"/>
          <w:sz w:val="18"/>
          <w:szCs w:val="18"/>
          <w:lang w:val="en-GB" w:eastAsia="fr-FR"/>
        </w:rPr>
      </w:pPr>
      <w:r w:rsidRPr="00C90B6B">
        <w:rPr>
          <w:rFonts w:ascii="Consolas" w:eastAsia="Times New Roman" w:hAnsi="Consolas"/>
          <w:color w:val="CCCCCC"/>
          <w:sz w:val="18"/>
          <w:szCs w:val="18"/>
          <w:lang w:val="en-GB" w:eastAsia="fr-FR"/>
        </w:rPr>
        <w:t xml:space="preserve">      </w:t>
      </w:r>
      <w:r w:rsidR="009631D1">
        <w:rPr>
          <w:rFonts w:ascii="Consolas" w:eastAsia="Times New Roman" w:hAnsi="Consolas"/>
          <w:color w:val="CCCCCC"/>
          <w:sz w:val="18"/>
          <w:szCs w:val="18"/>
          <w:lang w:val="en-GB" w:eastAsia="fr-FR"/>
        </w:rPr>
        <w:t xml:space="preserve">  </w:t>
      </w:r>
      <w:r w:rsidRPr="00C90B6B">
        <w:rPr>
          <w:rFonts w:ascii="Consolas" w:eastAsia="Times New Roman" w:hAnsi="Consolas"/>
          <w:color w:val="CCCCCC"/>
          <w:sz w:val="18"/>
          <w:szCs w:val="18"/>
          <w:lang w:val="en-GB" w:eastAsia="fr-FR"/>
        </w:rPr>
        <w:t>"title": "Criteria for query filter",</w:t>
      </w:r>
    </w:p>
    <w:p w14:paraId="5C8C06B5" w14:textId="207D31D0" w:rsidR="00C90B6B" w:rsidRPr="00C90B6B" w:rsidRDefault="00C90B6B" w:rsidP="00C90B6B">
      <w:pPr>
        <w:shd w:val="clear" w:color="auto" w:fill="1F1F1F"/>
        <w:spacing w:before="0" w:after="0" w:line="285" w:lineRule="atLeast"/>
        <w:jc w:val="left"/>
        <w:rPr>
          <w:rFonts w:ascii="Consolas" w:eastAsia="Times New Roman" w:hAnsi="Consolas"/>
          <w:color w:val="CCCCCC"/>
          <w:sz w:val="18"/>
          <w:szCs w:val="18"/>
          <w:lang w:val="en-GB" w:eastAsia="fr-FR"/>
        </w:rPr>
      </w:pPr>
      <w:r w:rsidRPr="00C90B6B">
        <w:rPr>
          <w:rFonts w:ascii="Consolas" w:eastAsia="Times New Roman" w:hAnsi="Consolas"/>
          <w:color w:val="CCCCCC"/>
          <w:sz w:val="18"/>
          <w:szCs w:val="18"/>
          <w:lang w:val="en-GB" w:eastAsia="fr-FR"/>
        </w:rPr>
        <w:t xml:space="preserve">      </w:t>
      </w:r>
      <w:r w:rsidR="009631D1">
        <w:rPr>
          <w:rFonts w:ascii="Consolas" w:eastAsia="Times New Roman" w:hAnsi="Consolas"/>
          <w:color w:val="CCCCCC"/>
          <w:sz w:val="18"/>
          <w:szCs w:val="18"/>
          <w:lang w:val="en-GB" w:eastAsia="fr-FR"/>
        </w:rPr>
        <w:t xml:space="preserve">  </w:t>
      </w:r>
      <w:r w:rsidRPr="00C90B6B">
        <w:rPr>
          <w:rFonts w:ascii="Consolas" w:eastAsia="Times New Roman" w:hAnsi="Consolas"/>
          <w:color w:val="CCCCCC"/>
          <w:sz w:val="18"/>
          <w:szCs w:val="18"/>
          <w:lang w:val="en-GB" w:eastAsia="fr-FR"/>
        </w:rPr>
        <w:t>"description": "Filter for STAC query composed of multiple criterion",</w:t>
      </w:r>
    </w:p>
    <w:p w14:paraId="02EA3635" w14:textId="7E00913D" w:rsidR="00C90B6B" w:rsidRPr="00C90B6B" w:rsidRDefault="00C90B6B" w:rsidP="00C90B6B">
      <w:pPr>
        <w:shd w:val="clear" w:color="auto" w:fill="1F1F1F"/>
        <w:spacing w:before="0" w:after="0" w:line="285" w:lineRule="atLeast"/>
        <w:jc w:val="left"/>
        <w:rPr>
          <w:rFonts w:ascii="Consolas" w:eastAsia="Times New Roman" w:hAnsi="Consolas"/>
          <w:color w:val="CCCCCC"/>
          <w:sz w:val="18"/>
          <w:szCs w:val="18"/>
          <w:lang w:val="fr-FR" w:eastAsia="fr-FR"/>
        </w:rPr>
      </w:pPr>
      <w:r w:rsidRPr="009631D1">
        <w:rPr>
          <w:rFonts w:ascii="Consolas" w:eastAsia="Times New Roman" w:hAnsi="Consolas"/>
          <w:color w:val="CCCCCC"/>
          <w:sz w:val="18"/>
          <w:szCs w:val="18"/>
          <w:lang w:val="fr-FR" w:eastAsia="fr-FR"/>
        </w:rPr>
        <w:t xml:space="preserve">      </w:t>
      </w:r>
      <w:r w:rsidR="009631D1" w:rsidRPr="009631D1">
        <w:rPr>
          <w:rFonts w:ascii="Consolas" w:eastAsia="Times New Roman" w:hAnsi="Consolas"/>
          <w:color w:val="CCCCCC"/>
          <w:sz w:val="18"/>
          <w:szCs w:val="18"/>
          <w:lang w:val="fr-FR" w:eastAsia="fr-FR"/>
        </w:rPr>
        <w:t xml:space="preserve">  </w:t>
      </w:r>
      <w:r w:rsidRPr="00C90B6B">
        <w:rPr>
          <w:rFonts w:ascii="Consolas" w:eastAsia="Times New Roman" w:hAnsi="Consolas"/>
          <w:color w:val="CCCCCC"/>
          <w:sz w:val="18"/>
          <w:szCs w:val="18"/>
          <w:lang w:val="fr-FR" w:eastAsia="fr-FR"/>
        </w:rPr>
        <w:t>"</w:t>
      </w:r>
      <w:proofErr w:type="spellStart"/>
      <w:r w:rsidRPr="00C90B6B">
        <w:rPr>
          <w:rFonts w:ascii="Consolas" w:eastAsia="Times New Roman" w:hAnsi="Consolas"/>
          <w:color w:val="CCCCCC"/>
          <w:sz w:val="18"/>
          <w:szCs w:val="18"/>
          <w:lang w:val="fr-FR" w:eastAsia="fr-FR"/>
        </w:rPr>
        <w:t>minOccurs</w:t>
      </w:r>
      <w:proofErr w:type="spellEnd"/>
      <w:proofErr w:type="gramStart"/>
      <w:r w:rsidRPr="00C90B6B">
        <w:rPr>
          <w:rFonts w:ascii="Consolas" w:eastAsia="Times New Roman" w:hAnsi="Consolas"/>
          <w:color w:val="CCCCCC"/>
          <w:sz w:val="18"/>
          <w:szCs w:val="18"/>
          <w:lang w:val="fr-FR" w:eastAsia="fr-FR"/>
        </w:rPr>
        <w:t>":</w:t>
      </w:r>
      <w:proofErr w:type="gramEnd"/>
      <w:r w:rsidRPr="00C90B6B">
        <w:rPr>
          <w:rFonts w:ascii="Consolas" w:eastAsia="Times New Roman" w:hAnsi="Consolas"/>
          <w:color w:val="CCCCCC"/>
          <w:sz w:val="18"/>
          <w:szCs w:val="18"/>
          <w:lang w:val="fr-FR" w:eastAsia="fr-FR"/>
        </w:rPr>
        <w:t xml:space="preserve"> 1,</w:t>
      </w:r>
    </w:p>
    <w:p w14:paraId="6E2E4AAB" w14:textId="422543BE" w:rsidR="00C90B6B" w:rsidRPr="00C90B6B" w:rsidRDefault="00C90B6B" w:rsidP="00C90B6B">
      <w:pPr>
        <w:shd w:val="clear" w:color="auto" w:fill="1F1F1F"/>
        <w:spacing w:before="0" w:after="0" w:line="285" w:lineRule="atLeast"/>
        <w:jc w:val="left"/>
        <w:rPr>
          <w:rFonts w:ascii="Consolas" w:eastAsia="Times New Roman" w:hAnsi="Consolas"/>
          <w:color w:val="CCCCCC"/>
          <w:sz w:val="18"/>
          <w:szCs w:val="18"/>
          <w:lang w:val="fr-FR" w:eastAsia="fr-FR"/>
        </w:rPr>
      </w:pPr>
      <w:r w:rsidRPr="00C90B6B">
        <w:rPr>
          <w:rFonts w:ascii="Consolas" w:eastAsia="Times New Roman" w:hAnsi="Consolas"/>
          <w:color w:val="CCCCCC"/>
          <w:sz w:val="18"/>
          <w:szCs w:val="18"/>
          <w:lang w:val="fr-FR" w:eastAsia="fr-FR"/>
        </w:rPr>
        <w:lastRenderedPageBreak/>
        <w:t xml:space="preserve">      </w:t>
      </w:r>
      <w:r w:rsidR="009631D1">
        <w:rPr>
          <w:rFonts w:ascii="Consolas" w:eastAsia="Times New Roman" w:hAnsi="Consolas"/>
          <w:color w:val="CCCCCC"/>
          <w:sz w:val="18"/>
          <w:szCs w:val="18"/>
          <w:lang w:val="fr-FR" w:eastAsia="fr-FR"/>
        </w:rPr>
        <w:t xml:space="preserve">  </w:t>
      </w:r>
      <w:r w:rsidRPr="00C90B6B">
        <w:rPr>
          <w:rFonts w:ascii="Consolas" w:eastAsia="Times New Roman" w:hAnsi="Consolas"/>
          <w:color w:val="CCCCCC"/>
          <w:sz w:val="18"/>
          <w:szCs w:val="18"/>
          <w:lang w:val="fr-FR" w:eastAsia="fr-FR"/>
        </w:rPr>
        <w:t>"</w:t>
      </w:r>
      <w:proofErr w:type="spellStart"/>
      <w:r w:rsidRPr="00C90B6B">
        <w:rPr>
          <w:rFonts w:ascii="Consolas" w:eastAsia="Times New Roman" w:hAnsi="Consolas"/>
          <w:color w:val="CCCCCC"/>
          <w:sz w:val="18"/>
          <w:szCs w:val="18"/>
          <w:lang w:val="fr-FR" w:eastAsia="fr-FR"/>
        </w:rPr>
        <w:t>maxOccurs</w:t>
      </w:r>
      <w:proofErr w:type="spellEnd"/>
      <w:proofErr w:type="gramStart"/>
      <w:r w:rsidRPr="00C90B6B">
        <w:rPr>
          <w:rFonts w:ascii="Consolas" w:eastAsia="Times New Roman" w:hAnsi="Consolas"/>
          <w:color w:val="CCCCCC"/>
          <w:sz w:val="18"/>
          <w:szCs w:val="18"/>
          <w:lang w:val="fr-FR" w:eastAsia="fr-FR"/>
        </w:rPr>
        <w:t>":</w:t>
      </w:r>
      <w:proofErr w:type="gramEnd"/>
      <w:r w:rsidRPr="00C90B6B">
        <w:rPr>
          <w:rFonts w:ascii="Consolas" w:eastAsia="Times New Roman" w:hAnsi="Consolas"/>
          <w:color w:val="CCCCCC"/>
          <w:sz w:val="18"/>
          <w:szCs w:val="18"/>
          <w:lang w:val="fr-FR" w:eastAsia="fr-FR"/>
        </w:rPr>
        <w:t xml:space="preserve"> 5,</w:t>
      </w:r>
    </w:p>
    <w:p w14:paraId="00F383E7" w14:textId="08DEE2EE" w:rsidR="00C90B6B" w:rsidRPr="00C90B6B" w:rsidRDefault="00C90B6B" w:rsidP="00C90B6B">
      <w:pPr>
        <w:shd w:val="clear" w:color="auto" w:fill="1F1F1F"/>
        <w:spacing w:before="0" w:after="0" w:line="285" w:lineRule="atLeast"/>
        <w:jc w:val="left"/>
        <w:rPr>
          <w:rFonts w:ascii="Consolas" w:eastAsia="Times New Roman" w:hAnsi="Consolas"/>
          <w:color w:val="CCCCCC"/>
          <w:sz w:val="18"/>
          <w:szCs w:val="18"/>
          <w:lang w:val="fr-FR" w:eastAsia="fr-FR"/>
        </w:rPr>
      </w:pPr>
      <w:r w:rsidRPr="00C90B6B">
        <w:rPr>
          <w:rFonts w:ascii="Consolas" w:eastAsia="Times New Roman" w:hAnsi="Consolas"/>
          <w:color w:val="CCCCCC"/>
          <w:sz w:val="18"/>
          <w:szCs w:val="18"/>
          <w:lang w:val="fr-FR" w:eastAsia="fr-FR"/>
        </w:rPr>
        <w:t xml:space="preserve">      </w:t>
      </w:r>
      <w:r w:rsidR="009631D1">
        <w:rPr>
          <w:rFonts w:ascii="Consolas" w:eastAsia="Times New Roman" w:hAnsi="Consolas"/>
          <w:color w:val="CCCCCC"/>
          <w:sz w:val="18"/>
          <w:szCs w:val="18"/>
          <w:lang w:val="fr-FR" w:eastAsia="fr-FR"/>
        </w:rPr>
        <w:t xml:space="preserve">  </w:t>
      </w:r>
      <w:r w:rsidRPr="00C90B6B">
        <w:rPr>
          <w:rFonts w:ascii="Consolas" w:eastAsia="Times New Roman" w:hAnsi="Consolas"/>
          <w:color w:val="CCCCCC"/>
          <w:sz w:val="18"/>
          <w:szCs w:val="18"/>
          <w:lang w:val="fr-FR" w:eastAsia="fr-FR"/>
        </w:rPr>
        <w:t>"</w:t>
      </w:r>
      <w:proofErr w:type="spellStart"/>
      <w:r w:rsidRPr="00C90B6B">
        <w:rPr>
          <w:rFonts w:ascii="Consolas" w:eastAsia="Times New Roman" w:hAnsi="Consolas"/>
          <w:color w:val="CCCCCC"/>
          <w:sz w:val="18"/>
          <w:szCs w:val="18"/>
          <w:lang w:val="fr-FR" w:eastAsia="fr-FR"/>
        </w:rPr>
        <w:t>schema</w:t>
      </w:r>
      <w:proofErr w:type="spellEnd"/>
      <w:proofErr w:type="gramStart"/>
      <w:r w:rsidRPr="00C90B6B">
        <w:rPr>
          <w:rFonts w:ascii="Consolas" w:eastAsia="Times New Roman" w:hAnsi="Consolas"/>
          <w:color w:val="CCCCCC"/>
          <w:sz w:val="18"/>
          <w:szCs w:val="18"/>
          <w:lang w:val="fr-FR" w:eastAsia="fr-FR"/>
        </w:rPr>
        <w:t>":</w:t>
      </w:r>
      <w:proofErr w:type="gramEnd"/>
      <w:r w:rsidRPr="00C90B6B">
        <w:rPr>
          <w:rFonts w:ascii="Consolas" w:eastAsia="Times New Roman" w:hAnsi="Consolas"/>
          <w:color w:val="CCCCCC"/>
          <w:sz w:val="18"/>
          <w:szCs w:val="18"/>
          <w:lang w:val="fr-FR" w:eastAsia="fr-FR"/>
        </w:rPr>
        <w:t xml:space="preserve"> {</w:t>
      </w:r>
    </w:p>
    <w:p w14:paraId="1917F030" w14:textId="490E5F04" w:rsidR="00C90B6B" w:rsidRPr="009631D1" w:rsidRDefault="00C90B6B" w:rsidP="00C90B6B">
      <w:pPr>
        <w:shd w:val="clear" w:color="auto" w:fill="1F1F1F"/>
        <w:spacing w:before="0" w:after="0" w:line="285" w:lineRule="atLeast"/>
        <w:jc w:val="left"/>
        <w:rPr>
          <w:rFonts w:ascii="Consolas" w:eastAsia="Times New Roman" w:hAnsi="Consolas"/>
          <w:color w:val="CCCCCC"/>
          <w:sz w:val="18"/>
          <w:szCs w:val="18"/>
          <w:lang w:val="en-GB" w:eastAsia="fr-FR"/>
        </w:rPr>
      </w:pPr>
      <w:r w:rsidRPr="009631D1">
        <w:rPr>
          <w:rFonts w:ascii="Consolas" w:eastAsia="Times New Roman" w:hAnsi="Consolas"/>
          <w:color w:val="CCCCCC"/>
          <w:sz w:val="18"/>
          <w:szCs w:val="18"/>
          <w:lang w:val="en-GB" w:eastAsia="fr-FR"/>
        </w:rPr>
        <w:t xml:space="preserve">        </w:t>
      </w:r>
      <w:r w:rsidR="009631D1" w:rsidRPr="009631D1">
        <w:rPr>
          <w:rFonts w:ascii="Consolas" w:eastAsia="Times New Roman" w:hAnsi="Consolas"/>
          <w:color w:val="CCCCCC"/>
          <w:sz w:val="18"/>
          <w:szCs w:val="18"/>
          <w:lang w:val="en-GB" w:eastAsia="fr-FR"/>
        </w:rPr>
        <w:t xml:space="preserve">  </w:t>
      </w:r>
      <w:r w:rsidRPr="009631D1">
        <w:rPr>
          <w:rFonts w:ascii="Consolas" w:eastAsia="Times New Roman" w:hAnsi="Consolas"/>
          <w:color w:val="CCCCCC"/>
          <w:sz w:val="18"/>
          <w:szCs w:val="18"/>
          <w:lang w:val="en-GB" w:eastAsia="fr-FR"/>
        </w:rPr>
        <w:t>"type": "object",</w:t>
      </w:r>
    </w:p>
    <w:p w14:paraId="46662EEA" w14:textId="4A9D48B5" w:rsidR="00C90B6B" w:rsidRPr="00C90B6B" w:rsidRDefault="00C90B6B" w:rsidP="00C90B6B">
      <w:pPr>
        <w:shd w:val="clear" w:color="auto" w:fill="1F1F1F"/>
        <w:spacing w:before="0" w:after="0" w:line="285" w:lineRule="atLeast"/>
        <w:jc w:val="left"/>
        <w:rPr>
          <w:rFonts w:ascii="Consolas" w:eastAsia="Times New Roman" w:hAnsi="Consolas"/>
          <w:color w:val="CCCCCC"/>
          <w:sz w:val="18"/>
          <w:szCs w:val="18"/>
          <w:lang w:val="en-GB" w:eastAsia="fr-FR"/>
        </w:rPr>
      </w:pPr>
      <w:r w:rsidRPr="009631D1">
        <w:rPr>
          <w:rFonts w:ascii="Consolas" w:eastAsia="Times New Roman" w:hAnsi="Consolas"/>
          <w:color w:val="CCCCCC"/>
          <w:sz w:val="18"/>
          <w:szCs w:val="18"/>
          <w:lang w:val="en-GB" w:eastAsia="fr-FR"/>
        </w:rPr>
        <w:t xml:space="preserve">        </w:t>
      </w:r>
      <w:r w:rsidR="009631D1" w:rsidRPr="009631D1">
        <w:rPr>
          <w:rFonts w:ascii="Consolas" w:eastAsia="Times New Roman" w:hAnsi="Consolas"/>
          <w:color w:val="CCCCCC"/>
          <w:sz w:val="18"/>
          <w:szCs w:val="18"/>
          <w:lang w:val="en-GB" w:eastAsia="fr-FR"/>
        </w:rPr>
        <w:t xml:space="preserve">  </w:t>
      </w:r>
      <w:r w:rsidRPr="00C90B6B">
        <w:rPr>
          <w:rFonts w:ascii="Consolas" w:eastAsia="Times New Roman" w:hAnsi="Consolas"/>
          <w:color w:val="CCCCCC"/>
          <w:sz w:val="18"/>
          <w:szCs w:val="18"/>
          <w:lang w:val="en-GB" w:eastAsia="fr-FR"/>
        </w:rPr>
        <w:t>"required": [</w:t>
      </w:r>
    </w:p>
    <w:p w14:paraId="5922A54E" w14:textId="52C05BD7" w:rsidR="00C90B6B" w:rsidRPr="00C90B6B" w:rsidRDefault="00C90B6B" w:rsidP="00C90B6B">
      <w:pPr>
        <w:shd w:val="clear" w:color="auto" w:fill="1F1F1F"/>
        <w:spacing w:before="0" w:after="0" w:line="285" w:lineRule="atLeast"/>
        <w:jc w:val="left"/>
        <w:rPr>
          <w:rFonts w:ascii="Consolas" w:eastAsia="Times New Roman" w:hAnsi="Consolas"/>
          <w:color w:val="CCCCCC"/>
          <w:sz w:val="18"/>
          <w:szCs w:val="18"/>
          <w:lang w:val="en-GB" w:eastAsia="fr-FR"/>
        </w:rPr>
      </w:pPr>
      <w:r w:rsidRPr="00C90B6B">
        <w:rPr>
          <w:rFonts w:ascii="Consolas" w:eastAsia="Times New Roman" w:hAnsi="Consolas"/>
          <w:color w:val="CCCCCC"/>
          <w:sz w:val="18"/>
          <w:szCs w:val="18"/>
          <w:lang w:val="en-GB" w:eastAsia="fr-FR"/>
        </w:rPr>
        <w:t xml:space="preserve">          </w:t>
      </w:r>
      <w:r w:rsidR="009631D1">
        <w:rPr>
          <w:rFonts w:ascii="Consolas" w:eastAsia="Times New Roman" w:hAnsi="Consolas"/>
          <w:color w:val="CCCCCC"/>
          <w:sz w:val="18"/>
          <w:szCs w:val="18"/>
          <w:lang w:val="en-GB" w:eastAsia="fr-FR"/>
        </w:rPr>
        <w:t xml:space="preserve">  </w:t>
      </w:r>
      <w:r w:rsidRPr="00C90B6B">
        <w:rPr>
          <w:rFonts w:ascii="Consolas" w:eastAsia="Times New Roman" w:hAnsi="Consolas"/>
          <w:color w:val="CCCCCC"/>
          <w:sz w:val="18"/>
          <w:szCs w:val="18"/>
          <w:lang w:val="en-GB" w:eastAsia="fr-FR"/>
        </w:rPr>
        <w:t>"key",</w:t>
      </w:r>
    </w:p>
    <w:p w14:paraId="212C7ED9" w14:textId="0BE53A3F" w:rsidR="00C90B6B" w:rsidRPr="00C90B6B" w:rsidRDefault="00C90B6B" w:rsidP="00C90B6B">
      <w:pPr>
        <w:shd w:val="clear" w:color="auto" w:fill="1F1F1F"/>
        <w:spacing w:before="0" w:after="0" w:line="285" w:lineRule="atLeast"/>
        <w:jc w:val="left"/>
        <w:rPr>
          <w:rFonts w:ascii="Consolas" w:eastAsia="Times New Roman" w:hAnsi="Consolas"/>
          <w:color w:val="CCCCCC"/>
          <w:sz w:val="18"/>
          <w:szCs w:val="18"/>
          <w:lang w:val="en-GB" w:eastAsia="fr-FR"/>
        </w:rPr>
      </w:pPr>
      <w:r w:rsidRPr="00C90B6B">
        <w:rPr>
          <w:rFonts w:ascii="Consolas" w:eastAsia="Times New Roman" w:hAnsi="Consolas"/>
          <w:color w:val="CCCCCC"/>
          <w:sz w:val="18"/>
          <w:szCs w:val="18"/>
          <w:lang w:val="en-GB" w:eastAsia="fr-FR"/>
        </w:rPr>
        <w:t xml:space="preserve">          </w:t>
      </w:r>
      <w:r w:rsidR="009631D1">
        <w:rPr>
          <w:rFonts w:ascii="Consolas" w:eastAsia="Times New Roman" w:hAnsi="Consolas"/>
          <w:color w:val="CCCCCC"/>
          <w:sz w:val="18"/>
          <w:szCs w:val="18"/>
          <w:lang w:val="en-GB" w:eastAsia="fr-FR"/>
        </w:rPr>
        <w:t xml:space="preserve">  </w:t>
      </w:r>
      <w:r w:rsidRPr="00C90B6B">
        <w:rPr>
          <w:rFonts w:ascii="Consolas" w:eastAsia="Times New Roman" w:hAnsi="Consolas"/>
          <w:color w:val="CCCCCC"/>
          <w:sz w:val="18"/>
          <w:szCs w:val="18"/>
          <w:lang w:val="en-GB" w:eastAsia="fr-FR"/>
        </w:rPr>
        <w:t>"</w:t>
      </w:r>
      <w:proofErr w:type="spellStart"/>
      <w:r w:rsidRPr="00C90B6B">
        <w:rPr>
          <w:rFonts w:ascii="Consolas" w:eastAsia="Times New Roman" w:hAnsi="Consolas"/>
          <w:color w:val="CCCCCC"/>
          <w:sz w:val="18"/>
          <w:szCs w:val="18"/>
          <w:lang w:val="en-GB" w:eastAsia="fr-FR"/>
        </w:rPr>
        <w:t>val</w:t>
      </w:r>
      <w:proofErr w:type="spellEnd"/>
      <w:r w:rsidRPr="00C90B6B">
        <w:rPr>
          <w:rFonts w:ascii="Consolas" w:eastAsia="Times New Roman" w:hAnsi="Consolas"/>
          <w:color w:val="CCCCCC"/>
          <w:sz w:val="18"/>
          <w:szCs w:val="18"/>
          <w:lang w:val="en-GB" w:eastAsia="fr-FR"/>
        </w:rPr>
        <w:t>",</w:t>
      </w:r>
    </w:p>
    <w:p w14:paraId="430B18AF" w14:textId="1375A908" w:rsidR="00C90B6B" w:rsidRPr="00C90B6B" w:rsidRDefault="00C90B6B" w:rsidP="00C90B6B">
      <w:pPr>
        <w:shd w:val="clear" w:color="auto" w:fill="1F1F1F"/>
        <w:spacing w:before="0" w:after="0" w:line="285" w:lineRule="atLeast"/>
        <w:jc w:val="left"/>
        <w:rPr>
          <w:rFonts w:ascii="Consolas" w:eastAsia="Times New Roman" w:hAnsi="Consolas"/>
          <w:color w:val="CCCCCC"/>
          <w:sz w:val="18"/>
          <w:szCs w:val="18"/>
          <w:lang w:val="en-GB" w:eastAsia="fr-FR"/>
        </w:rPr>
      </w:pPr>
      <w:r w:rsidRPr="00C90B6B">
        <w:rPr>
          <w:rFonts w:ascii="Consolas" w:eastAsia="Times New Roman" w:hAnsi="Consolas"/>
          <w:color w:val="CCCCCC"/>
          <w:sz w:val="18"/>
          <w:szCs w:val="18"/>
          <w:lang w:val="en-GB" w:eastAsia="fr-FR"/>
        </w:rPr>
        <w:t xml:space="preserve">          </w:t>
      </w:r>
      <w:r w:rsidR="009631D1">
        <w:rPr>
          <w:rFonts w:ascii="Consolas" w:eastAsia="Times New Roman" w:hAnsi="Consolas"/>
          <w:color w:val="CCCCCC"/>
          <w:sz w:val="18"/>
          <w:szCs w:val="18"/>
          <w:lang w:val="en-GB" w:eastAsia="fr-FR"/>
        </w:rPr>
        <w:t xml:space="preserve">  </w:t>
      </w:r>
      <w:r w:rsidRPr="00C90B6B">
        <w:rPr>
          <w:rFonts w:ascii="Consolas" w:eastAsia="Times New Roman" w:hAnsi="Consolas"/>
          <w:color w:val="CCCCCC"/>
          <w:sz w:val="18"/>
          <w:szCs w:val="18"/>
          <w:lang w:val="en-GB" w:eastAsia="fr-FR"/>
        </w:rPr>
        <w:t>"op"</w:t>
      </w:r>
    </w:p>
    <w:p w14:paraId="1BBEC0DA" w14:textId="3B16C46A" w:rsidR="00C90B6B" w:rsidRPr="00C90B6B" w:rsidRDefault="00C90B6B" w:rsidP="00C90B6B">
      <w:pPr>
        <w:shd w:val="clear" w:color="auto" w:fill="1F1F1F"/>
        <w:spacing w:before="0" w:after="0" w:line="285" w:lineRule="atLeast"/>
        <w:jc w:val="left"/>
        <w:rPr>
          <w:rFonts w:ascii="Consolas" w:eastAsia="Times New Roman" w:hAnsi="Consolas"/>
          <w:color w:val="CCCCCC"/>
          <w:sz w:val="18"/>
          <w:szCs w:val="18"/>
          <w:lang w:val="en-GB" w:eastAsia="fr-FR"/>
        </w:rPr>
      </w:pPr>
      <w:r w:rsidRPr="00C90B6B">
        <w:rPr>
          <w:rFonts w:ascii="Consolas" w:eastAsia="Times New Roman" w:hAnsi="Consolas"/>
          <w:color w:val="CCCCCC"/>
          <w:sz w:val="18"/>
          <w:szCs w:val="18"/>
          <w:lang w:val="en-GB" w:eastAsia="fr-FR"/>
        </w:rPr>
        <w:t xml:space="preserve">        </w:t>
      </w:r>
      <w:r w:rsidR="009631D1">
        <w:rPr>
          <w:rFonts w:ascii="Consolas" w:eastAsia="Times New Roman" w:hAnsi="Consolas"/>
          <w:color w:val="CCCCCC"/>
          <w:sz w:val="18"/>
          <w:szCs w:val="18"/>
          <w:lang w:val="en-GB" w:eastAsia="fr-FR"/>
        </w:rPr>
        <w:t xml:space="preserve">  </w:t>
      </w:r>
      <w:r w:rsidRPr="00C90B6B">
        <w:rPr>
          <w:rFonts w:ascii="Consolas" w:eastAsia="Times New Roman" w:hAnsi="Consolas"/>
          <w:color w:val="CCCCCC"/>
          <w:sz w:val="18"/>
          <w:szCs w:val="18"/>
          <w:lang w:val="en-GB" w:eastAsia="fr-FR"/>
        </w:rPr>
        <w:t>],</w:t>
      </w:r>
    </w:p>
    <w:p w14:paraId="7FF92569" w14:textId="24B93E07" w:rsidR="00C90B6B" w:rsidRPr="00C90B6B" w:rsidRDefault="00C90B6B" w:rsidP="00C90B6B">
      <w:pPr>
        <w:shd w:val="clear" w:color="auto" w:fill="1F1F1F"/>
        <w:spacing w:before="0" w:after="0" w:line="285" w:lineRule="atLeast"/>
        <w:jc w:val="left"/>
        <w:rPr>
          <w:rFonts w:ascii="Consolas" w:eastAsia="Times New Roman" w:hAnsi="Consolas"/>
          <w:color w:val="CCCCCC"/>
          <w:sz w:val="18"/>
          <w:szCs w:val="18"/>
          <w:lang w:val="en-GB" w:eastAsia="fr-FR"/>
        </w:rPr>
      </w:pPr>
      <w:r w:rsidRPr="00C90B6B">
        <w:rPr>
          <w:rFonts w:ascii="Consolas" w:eastAsia="Times New Roman" w:hAnsi="Consolas"/>
          <w:color w:val="CCCCCC"/>
          <w:sz w:val="18"/>
          <w:szCs w:val="18"/>
          <w:lang w:val="en-GB" w:eastAsia="fr-FR"/>
        </w:rPr>
        <w:t xml:space="preserve">        </w:t>
      </w:r>
      <w:r w:rsidR="009631D1">
        <w:rPr>
          <w:rFonts w:ascii="Consolas" w:eastAsia="Times New Roman" w:hAnsi="Consolas"/>
          <w:color w:val="CCCCCC"/>
          <w:sz w:val="18"/>
          <w:szCs w:val="18"/>
          <w:lang w:val="en-GB" w:eastAsia="fr-FR"/>
        </w:rPr>
        <w:t xml:space="preserve">  </w:t>
      </w:r>
      <w:r w:rsidRPr="00C90B6B">
        <w:rPr>
          <w:rFonts w:ascii="Consolas" w:eastAsia="Times New Roman" w:hAnsi="Consolas"/>
          <w:color w:val="CCCCCC"/>
          <w:sz w:val="18"/>
          <w:szCs w:val="18"/>
          <w:lang w:val="en-GB" w:eastAsia="fr-FR"/>
        </w:rPr>
        <w:t>"properties": {</w:t>
      </w:r>
    </w:p>
    <w:p w14:paraId="141D3285" w14:textId="570B59B9" w:rsidR="00C90B6B" w:rsidRPr="00C90B6B" w:rsidRDefault="00C90B6B" w:rsidP="00C90B6B">
      <w:pPr>
        <w:shd w:val="clear" w:color="auto" w:fill="1F1F1F"/>
        <w:spacing w:before="0" w:after="0" w:line="285" w:lineRule="atLeast"/>
        <w:jc w:val="left"/>
        <w:rPr>
          <w:rFonts w:ascii="Consolas" w:eastAsia="Times New Roman" w:hAnsi="Consolas"/>
          <w:color w:val="CCCCCC"/>
          <w:sz w:val="18"/>
          <w:szCs w:val="18"/>
          <w:lang w:val="en-GB" w:eastAsia="fr-FR"/>
        </w:rPr>
      </w:pPr>
      <w:r w:rsidRPr="00C90B6B">
        <w:rPr>
          <w:rFonts w:ascii="Consolas" w:eastAsia="Times New Roman" w:hAnsi="Consolas"/>
          <w:color w:val="CCCCCC"/>
          <w:sz w:val="18"/>
          <w:szCs w:val="18"/>
          <w:lang w:val="en-GB" w:eastAsia="fr-FR"/>
        </w:rPr>
        <w:t xml:space="preserve">          </w:t>
      </w:r>
      <w:r w:rsidR="009631D1">
        <w:rPr>
          <w:rFonts w:ascii="Consolas" w:eastAsia="Times New Roman" w:hAnsi="Consolas"/>
          <w:color w:val="CCCCCC"/>
          <w:sz w:val="18"/>
          <w:szCs w:val="18"/>
          <w:lang w:val="en-GB" w:eastAsia="fr-FR"/>
        </w:rPr>
        <w:t xml:space="preserve">  </w:t>
      </w:r>
      <w:r w:rsidRPr="00C90B6B">
        <w:rPr>
          <w:rFonts w:ascii="Consolas" w:eastAsia="Times New Roman" w:hAnsi="Consolas"/>
          <w:color w:val="CCCCCC"/>
          <w:sz w:val="18"/>
          <w:szCs w:val="18"/>
          <w:lang w:val="en-GB" w:eastAsia="fr-FR"/>
        </w:rPr>
        <w:t>"key": {</w:t>
      </w:r>
    </w:p>
    <w:p w14:paraId="3F27D815" w14:textId="21D3BCA6" w:rsidR="00C90B6B" w:rsidRPr="00C90B6B" w:rsidRDefault="00C90B6B" w:rsidP="00C90B6B">
      <w:pPr>
        <w:shd w:val="clear" w:color="auto" w:fill="1F1F1F"/>
        <w:spacing w:before="0" w:after="0" w:line="285" w:lineRule="atLeast"/>
        <w:jc w:val="left"/>
        <w:rPr>
          <w:rFonts w:ascii="Consolas" w:eastAsia="Times New Roman" w:hAnsi="Consolas"/>
          <w:color w:val="CCCCCC"/>
          <w:sz w:val="18"/>
          <w:szCs w:val="18"/>
          <w:lang w:val="en-GB" w:eastAsia="fr-FR"/>
        </w:rPr>
      </w:pPr>
      <w:r w:rsidRPr="00C90B6B">
        <w:rPr>
          <w:rFonts w:ascii="Consolas" w:eastAsia="Times New Roman" w:hAnsi="Consolas"/>
          <w:color w:val="CCCCCC"/>
          <w:sz w:val="18"/>
          <w:szCs w:val="18"/>
          <w:lang w:val="en-GB" w:eastAsia="fr-FR"/>
        </w:rPr>
        <w:t xml:space="preserve">            </w:t>
      </w:r>
      <w:r w:rsidR="009631D1">
        <w:rPr>
          <w:rFonts w:ascii="Consolas" w:eastAsia="Times New Roman" w:hAnsi="Consolas"/>
          <w:color w:val="CCCCCC"/>
          <w:sz w:val="18"/>
          <w:szCs w:val="18"/>
          <w:lang w:val="en-GB" w:eastAsia="fr-FR"/>
        </w:rPr>
        <w:t xml:space="preserve">  </w:t>
      </w:r>
      <w:r w:rsidRPr="00C90B6B">
        <w:rPr>
          <w:rFonts w:ascii="Consolas" w:eastAsia="Times New Roman" w:hAnsi="Consolas"/>
          <w:color w:val="CCCCCC"/>
          <w:sz w:val="18"/>
          <w:szCs w:val="18"/>
          <w:lang w:val="en-GB" w:eastAsia="fr-FR"/>
        </w:rPr>
        <w:t>"type": "string",</w:t>
      </w:r>
    </w:p>
    <w:p w14:paraId="76996735" w14:textId="343464B9" w:rsidR="00C90B6B" w:rsidRPr="00C90B6B" w:rsidRDefault="00C90B6B" w:rsidP="00C90B6B">
      <w:pPr>
        <w:shd w:val="clear" w:color="auto" w:fill="1F1F1F"/>
        <w:spacing w:before="0" w:after="0" w:line="285" w:lineRule="atLeast"/>
        <w:jc w:val="left"/>
        <w:rPr>
          <w:rFonts w:ascii="Consolas" w:eastAsia="Times New Roman" w:hAnsi="Consolas"/>
          <w:color w:val="CCCCCC"/>
          <w:sz w:val="18"/>
          <w:szCs w:val="18"/>
          <w:lang w:val="en-GB" w:eastAsia="fr-FR"/>
        </w:rPr>
      </w:pPr>
      <w:r w:rsidRPr="00C90B6B">
        <w:rPr>
          <w:rFonts w:ascii="Consolas" w:eastAsia="Times New Roman" w:hAnsi="Consolas"/>
          <w:color w:val="CCCCCC"/>
          <w:sz w:val="18"/>
          <w:szCs w:val="18"/>
          <w:lang w:val="en-GB" w:eastAsia="fr-FR"/>
        </w:rPr>
        <w:t xml:space="preserve">            </w:t>
      </w:r>
      <w:r w:rsidR="009631D1">
        <w:rPr>
          <w:rFonts w:ascii="Consolas" w:eastAsia="Times New Roman" w:hAnsi="Consolas"/>
          <w:color w:val="CCCCCC"/>
          <w:sz w:val="18"/>
          <w:szCs w:val="18"/>
          <w:lang w:val="en-GB" w:eastAsia="fr-FR"/>
        </w:rPr>
        <w:t xml:space="preserve">  </w:t>
      </w:r>
      <w:r w:rsidRPr="00C90B6B">
        <w:rPr>
          <w:rFonts w:ascii="Consolas" w:eastAsia="Times New Roman" w:hAnsi="Consolas"/>
          <w:color w:val="CCCCCC"/>
          <w:sz w:val="18"/>
          <w:szCs w:val="18"/>
          <w:lang w:val="en-GB" w:eastAsia="fr-FR"/>
        </w:rPr>
        <w:t>"</w:t>
      </w:r>
      <w:proofErr w:type="spellStart"/>
      <w:r w:rsidRPr="00C90B6B">
        <w:rPr>
          <w:rFonts w:ascii="Consolas" w:eastAsia="Times New Roman" w:hAnsi="Consolas"/>
          <w:color w:val="CCCCCC"/>
          <w:sz w:val="18"/>
          <w:szCs w:val="18"/>
          <w:lang w:val="en-GB" w:eastAsia="fr-FR"/>
        </w:rPr>
        <w:t>enum</w:t>
      </w:r>
      <w:proofErr w:type="spellEnd"/>
      <w:r w:rsidRPr="00C90B6B">
        <w:rPr>
          <w:rFonts w:ascii="Consolas" w:eastAsia="Times New Roman" w:hAnsi="Consolas"/>
          <w:color w:val="CCCCCC"/>
          <w:sz w:val="18"/>
          <w:szCs w:val="18"/>
          <w:lang w:val="en-GB" w:eastAsia="fr-FR"/>
        </w:rPr>
        <w:t>": [</w:t>
      </w:r>
    </w:p>
    <w:p w14:paraId="425F2FE5" w14:textId="217811C9" w:rsidR="00C90B6B" w:rsidRPr="00C90B6B" w:rsidRDefault="00C90B6B" w:rsidP="00C90B6B">
      <w:pPr>
        <w:shd w:val="clear" w:color="auto" w:fill="1F1F1F"/>
        <w:spacing w:before="0" w:after="0" w:line="285" w:lineRule="atLeast"/>
        <w:jc w:val="left"/>
        <w:rPr>
          <w:rFonts w:ascii="Consolas" w:eastAsia="Times New Roman" w:hAnsi="Consolas"/>
          <w:color w:val="CCCCCC"/>
          <w:sz w:val="18"/>
          <w:szCs w:val="18"/>
          <w:lang w:val="en-GB" w:eastAsia="fr-FR"/>
        </w:rPr>
      </w:pPr>
      <w:r w:rsidRPr="00C90B6B">
        <w:rPr>
          <w:rFonts w:ascii="Consolas" w:eastAsia="Times New Roman" w:hAnsi="Consolas"/>
          <w:color w:val="CCCCCC"/>
          <w:sz w:val="18"/>
          <w:szCs w:val="18"/>
          <w:lang w:val="en-GB" w:eastAsia="fr-FR"/>
        </w:rPr>
        <w:t xml:space="preserve">              </w:t>
      </w:r>
      <w:r w:rsidR="009631D1">
        <w:rPr>
          <w:rFonts w:ascii="Consolas" w:eastAsia="Times New Roman" w:hAnsi="Consolas"/>
          <w:color w:val="CCCCCC"/>
          <w:sz w:val="18"/>
          <w:szCs w:val="18"/>
          <w:lang w:val="en-GB" w:eastAsia="fr-FR"/>
        </w:rPr>
        <w:t xml:space="preserve">  </w:t>
      </w:r>
      <w:r w:rsidRPr="00C90B6B">
        <w:rPr>
          <w:rFonts w:ascii="Consolas" w:eastAsia="Times New Roman" w:hAnsi="Consolas"/>
          <w:color w:val="CCCCCC"/>
          <w:sz w:val="18"/>
          <w:szCs w:val="18"/>
          <w:lang w:val="en-GB" w:eastAsia="fr-FR"/>
        </w:rPr>
        <w:t>"published",</w:t>
      </w:r>
    </w:p>
    <w:p w14:paraId="58BD34E3" w14:textId="72A35AAA" w:rsidR="00C90B6B" w:rsidRPr="00C90B6B" w:rsidRDefault="00C90B6B" w:rsidP="00C90B6B">
      <w:pPr>
        <w:shd w:val="clear" w:color="auto" w:fill="1F1F1F"/>
        <w:spacing w:before="0" w:after="0" w:line="285" w:lineRule="atLeast"/>
        <w:jc w:val="left"/>
        <w:rPr>
          <w:rFonts w:ascii="Consolas" w:eastAsia="Times New Roman" w:hAnsi="Consolas"/>
          <w:color w:val="CCCCCC"/>
          <w:sz w:val="18"/>
          <w:szCs w:val="18"/>
          <w:lang w:val="en-GB" w:eastAsia="fr-FR"/>
        </w:rPr>
      </w:pPr>
      <w:r w:rsidRPr="00C90B6B">
        <w:rPr>
          <w:rFonts w:ascii="Consolas" w:eastAsia="Times New Roman" w:hAnsi="Consolas"/>
          <w:color w:val="CCCCCC"/>
          <w:sz w:val="18"/>
          <w:szCs w:val="18"/>
          <w:lang w:val="en-GB" w:eastAsia="fr-FR"/>
        </w:rPr>
        <w:t xml:space="preserve">              </w:t>
      </w:r>
      <w:r w:rsidR="009631D1">
        <w:rPr>
          <w:rFonts w:ascii="Consolas" w:eastAsia="Times New Roman" w:hAnsi="Consolas"/>
          <w:color w:val="CCCCCC"/>
          <w:sz w:val="18"/>
          <w:szCs w:val="18"/>
          <w:lang w:val="en-GB" w:eastAsia="fr-FR"/>
        </w:rPr>
        <w:t xml:space="preserve">  </w:t>
      </w:r>
      <w:r w:rsidRPr="00C90B6B">
        <w:rPr>
          <w:rFonts w:ascii="Consolas" w:eastAsia="Times New Roman" w:hAnsi="Consolas"/>
          <w:color w:val="CCCCCC"/>
          <w:sz w:val="18"/>
          <w:szCs w:val="18"/>
          <w:lang w:val="en-GB" w:eastAsia="fr-FR"/>
        </w:rPr>
        <w:t>"</w:t>
      </w:r>
      <w:proofErr w:type="spellStart"/>
      <w:proofErr w:type="gramStart"/>
      <w:r w:rsidRPr="00C90B6B">
        <w:rPr>
          <w:rFonts w:ascii="Consolas" w:eastAsia="Times New Roman" w:hAnsi="Consolas"/>
          <w:color w:val="CCCCCC"/>
          <w:sz w:val="18"/>
          <w:szCs w:val="18"/>
          <w:lang w:val="en-GB" w:eastAsia="fr-FR"/>
        </w:rPr>
        <w:t>start</w:t>
      </w:r>
      <w:proofErr w:type="gramEnd"/>
      <w:r w:rsidRPr="00C90B6B">
        <w:rPr>
          <w:rFonts w:ascii="Consolas" w:eastAsia="Times New Roman" w:hAnsi="Consolas"/>
          <w:color w:val="CCCCCC"/>
          <w:sz w:val="18"/>
          <w:szCs w:val="18"/>
          <w:lang w:val="en-GB" w:eastAsia="fr-FR"/>
        </w:rPr>
        <w:t>_datetime</w:t>
      </w:r>
      <w:proofErr w:type="spellEnd"/>
      <w:r w:rsidRPr="00C90B6B">
        <w:rPr>
          <w:rFonts w:ascii="Consolas" w:eastAsia="Times New Roman" w:hAnsi="Consolas"/>
          <w:color w:val="CCCCCC"/>
          <w:sz w:val="18"/>
          <w:szCs w:val="18"/>
          <w:lang w:val="en-GB" w:eastAsia="fr-FR"/>
        </w:rPr>
        <w:t>",</w:t>
      </w:r>
    </w:p>
    <w:p w14:paraId="6DA2DA5A" w14:textId="6DB326AF" w:rsidR="00C90B6B" w:rsidRDefault="00C90B6B" w:rsidP="00C90B6B">
      <w:pPr>
        <w:shd w:val="clear" w:color="auto" w:fill="1F1F1F"/>
        <w:spacing w:before="0" w:after="0" w:line="285" w:lineRule="atLeast"/>
        <w:jc w:val="left"/>
        <w:rPr>
          <w:rFonts w:ascii="Consolas" w:eastAsia="Times New Roman" w:hAnsi="Consolas"/>
          <w:color w:val="CCCCCC"/>
          <w:sz w:val="18"/>
          <w:szCs w:val="18"/>
          <w:lang w:val="en-GB" w:eastAsia="fr-FR"/>
        </w:rPr>
      </w:pPr>
      <w:r w:rsidRPr="00C90B6B">
        <w:rPr>
          <w:rFonts w:ascii="Consolas" w:eastAsia="Times New Roman" w:hAnsi="Consolas"/>
          <w:color w:val="CCCCCC"/>
          <w:sz w:val="18"/>
          <w:szCs w:val="18"/>
          <w:lang w:val="en-GB" w:eastAsia="fr-FR"/>
        </w:rPr>
        <w:t xml:space="preserve">              </w:t>
      </w:r>
      <w:r w:rsidR="009631D1">
        <w:rPr>
          <w:rFonts w:ascii="Consolas" w:eastAsia="Times New Roman" w:hAnsi="Consolas"/>
          <w:color w:val="CCCCCC"/>
          <w:sz w:val="18"/>
          <w:szCs w:val="18"/>
          <w:lang w:val="en-GB" w:eastAsia="fr-FR"/>
        </w:rPr>
        <w:t xml:space="preserve">  </w:t>
      </w:r>
      <w:r w:rsidRPr="00C90B6B">
        <w:rPr>
          <w:rFonts w:ascii="Consolas" w:eastAsia="Times New Roman" w:hAnsi="Consolas"/>
          <w:color w:val="CCCCCC"/>
          <w:sz w:val="18"/>
          <w:szCs w:val="18"/>
          <w:lang w:val="en-GB" w:eastAsia="fr-FR"/>
        </w:rPr>
        <w:t>"</w:t>
      </w:r>
      <w:proofErr w:type="spellStart"/>
      <w:proofErr w:type="gramStart"/>
      <w:r w:rsidRPr="00C90B6B">
        <w:rPr>
          <w:rFonts w:ascii="Consolas" w:eastAsia="Times New Roman" w:hAnsi="Consolas"/>
          <w:color w:val="CCCCCC"/>
          <w:sz w:val="18"/>
          <w:szCs w:val="18"/>
          <w:lang w:val="en-GB" w:eastAsia="fr-FR"/>
        </w:rPr>
        <w:t>end</w:t>
      </w:r>
      <w:proofErr w:type="gramEnd"/>
      <w:r w:rsidRPr="00C90B6B">
        <w:rPr>
          <w:rFonts w:ascii="Consolas" w:eastAsia="Times New Roman" w:hAnsi="Consolas"/>
          <w:color w:val="CCCCCC"/>
          <w:sz w:val="18"/>
          <w:szCs w:val="18"/>
          <w:lang w:val="en-GB" w:eastAsia="fr-FR"/>
        </w:rPr>
        <w:t>_datetime</w:t>
      </w:r>
      <w:proofErr w:type="spellEnd"/>
      <w:r w:rsidRPr="00C90B6B">
        <w:rPr>
          <w:rFonts w:ascii="Consolas" w:eastAsia="Times New Roman" w:hAnsi="Consolas"/>
          <w:color w:val="CCCCCC"/>
          <w:sz w:val="18"/>
          <w:szCs w:val="18"/>
          <w:lang w:val="en-GB" w:eastAsia="fr-FR"/>
        </w:rPr>
        <w:t>",</w:t>
      </w:r>
    </w:p>
    <w:p w14:paraId="1B9FB27F" w14:textId="43940067" w:rsidR="00C90B6B" w:rsidRPr="00C90B6B" w:rsidRDefault="001019EE" w:rsidP="009631D1">
      <w:pPr>
        <w:shd w:val="clear" w:color="auto" w:fill="1F1F1F"/>
        <w:spacing w:before="0" w:after="0" w:line="285" w:lineRule="atLeast"/>
        <w:jc w:val="left"/>
        <w:rPr>
          <w:rFonts w:ascii="Consolas" w:eastAsia="Times New Roman" w:hAnsi="Consolas"/>
          <w:color w:val="CCCCCC"/>
          <w:sz w:val="18"/>
          <w:szCs w:val="18"/>
          <w:lang w:val="en-GB" w:eastAsia="fr-FR"/>
        </w:rPr>
      </w:pPr>
      <w:r>
        <w:rPr>
          <w:rFonts w:ascii="Consolas" w:eastAsia="Times New Roman" w:hAnsi="Consolas"/>
          <w:color w:val="CCCCCC"/>
          <w:sz w:val="18"/>
          <w:szCs w:val="18"/>
          <w:lang w:val="en-GB" w:eastAsia="fr-FR"/>
        </w:rPr>
        <w:tab/>
      </w:r>
      <w:r>
        <w:rPr>
          <w:rFonts w:ascii="Consolas" w:eastAsia="Times New Roman" w:hAnsi="Consolas"/>
          <w:color w:val="CCCCCC"/>
          <w:sz w:val="18"/>
          <w:szCs w:val="18"/>
          <w:lang w:val="en-GB" w:eastAsia="fr-FR"/>
        </w:rPr>
        <w:tab/>
      </w:r>
      <w:r w:rsidR="009631D1">
        <w:rPr>
          <w:rFonts w:ascii="Consolas" w:eastAsia="Times New Roman" w:hAnsi="Consolas"/>
          <w:color w:val="CCCCCC"/>
          <w:sz w:val="18"/>
          <w:szCs w:val="18"/>
          <w:lang w:val="en-GB" w:eastAsia="fr-FR"/>
        </w:rPr>
        <w:t xml:space="preserve">  </w:t>
      </w:r>
      <w:r w:rsidRPr="00C90B6B">
        <w:rPr>
          <w:rFonts w:ascii="Consolas" w:eastAsia="Times New Roman" w:hAnsi="Consolas"/>
          <w:color w:val="CCCCCC"/>
          <w:sz w:val="18"/>
          <w:szCs w:val="18"/>
          <w:lang w:val="en-GB" w:eastAsia="fr-FR"/>
        </w:rPr>
        <w:t>"</w:t>
      </w:r>
      <w:proofErr w:type="spellStart"/>
      <w:proofErr w:type="gramStart"/>
      <w:r w:rsidR="009B0B2F" w:rsidRPr="009B0B2F">
        <w:rPr>
          <w:rFonts w:ascii="Consolas" w:eastAsia="Times New Roman" w:hAnsi="Consolas"/>
          <w:color w:val="CCCCCC"/>
          <w:sz w:val="18"/>
          <w:szCs w:val="18"/>
          <w:lang w:val="en-GB" w:eastAsia="fr-FR"/>
        </w:rPr>
        <w:t>sat:relative</w:t>
      </w:r>
      <w:proofErr w:type="gramEnd"/>
      <w:r w:rsidR="009B0B2F" w:rsidRPr="009B0B2F">
        <w:rPr>
          <w:rFonts w:ascii="Consolas" w:eastAsia="Times New Roman" w:hAnsi="Consolas"/>
          <w:color w:val="CCCCCC"/>
          <w:sz w:val="18"/>
          <w:szCs w:val="18"/>
          <w:lang w:val="en-GB" w:eastAsia="fr-FR"/>
        </w:rPr>
        <w:t>_orbit</w:t>
      </w:r>
      <w:proofErr w:type="spellEnd"/>
      <w:r w:rsidRPr="00C90B6B">
        <w:rPr>
          <w:rFonts w:ascii="Consolas" w:eastAsia="Times New Roman" w:hAnsi="Consolas"/>
          <w:color w:val="CCCCCC"/>
          <w:sz w:val="18"/>
          <w:szCs w:val="18"/>
          <w:lang w:val="en-GB" w:eastAsia="fr-FR"/>
        </w:rPr>
        <w:t>"</w:t>
      </w:r>
    </w:p>
    <w:p w14:paraId="588F7918" w14:textId="77761C87" w:rsidR="00C90B6B" w:rsidRPr="00C90B6B" w:rsidRDefault="00C90B6B" w:rsidP="00C90B6B">
      <w:pPr>
        <w:shd w:val="clear" w:color="auto" w:fill="1F1F1F"/>
        <w:spacing w:before="0" w:after="0" w:line="285" w:lineRule="atLeast"/>
        <w:jc w:val="left"/>
        <w:rPr>
          <w:rFonts w:ascii="Consolas" w:eastAsia="Times New Roman" w:hAnsi="Consolas"/>
          <w:color w:val="CCCCCC"/>
          <w:sz w:val="18"/>
          <w:szCs w:val="18"/>
          <w:lang w:val="en-GB" w:eastAsia="fr-FR"/>
        </w:rPr>
      </w:pPr>
      <w:r w:rsidRPr="00C90B6B">
        <w:rPr>
          <w:rFonts w:ascii="Consolas" w:eastAsia="Times New Roman" w:hAnsi="Consolas"/>
          <w:color w:val="CCCCCC"/>
          <w:sz w:val="18"/>
          <w:szCs w:val="18"/>
          <w:lang w:val="en-GB" w:eastAsia="fr-FR"/>
        </w:rPr>
        <w:t xml:space="preserve">            </w:t>
      </w:r>
      <w:r w:rsidR="009631D1">
        <w:rPr>
          <w:rFonts w:ascii="Consolas" w:eastAsia="Times New Roman" w:hAnsi="Consolas"/>
          <w:color w:val="CCCCCC"/>
          <w:sz w:val="18"/>
          <w:szCs w:val="18"/>
          <w:lang w:val="en-GB" w:eastAsia="fr-FR"/>
        </w:rPr>
        <w:t xml:space="preserve">  </w:t>
      </w:r>
      <w:r w:rsidRPr="00C90B6B">
        <w:rPr>
          <w:rFonts w:ascii="Consolas" w:eastAsia="Times New Roman" w:hAnsi="Consolas"/>
          <w:color w:val="CCCCCC"/>
          <w:sz w:val="18"/>
          <w:szCs w:val="18"/>
          <w:lang w:val="en-GB" w:eastAsia="fr-FR"/>
        </w:rPr>
        <w:t>]</w:t>
      </w:r>
    </w:p>
    <w:p w14:paraId="13256816" w14:textId="481624D7" w:rsidR="00C90B6B" w:rsidRPr="00C90B6B" w:rsidRDefault="00C90B6B" w:rsidP="00C90B6B">
      <w:pPr>
        <w:shd w:val="clear" w:color="auto" w:fill="1F1F1F"/>
        <w:spacing w:before="0" w:after="0" w:line="285" w:lineRule="atLeast"/>
        <w:jc w:val="left"/>
        <w:rPr>
          <w:rFonts w:ascii="Consolas" w:eastAsia="Times New Roman" w:hAnsi="Consolas"/>
          <w:color w:val="CCCCCC"/>
          <w:sz w:val="18"/>
          <w:szCs w:val="18"/>
          <w:lang w:val="en-GB" w:eastAsia="fr-FR"/>
        </w:rPr>
      </w:pPr>
      <w:r w:rsidRPr="00C90B6B">
        <w:rPr>
          <w:rFonts w:ascii="Consolas" w:eastAsia="Times New Roman" w:hAnsi="Consolas"/>
          <w:color w:val="CCCCCC"/>
          <w:sz w:val="18"/>
          <w:szCs w:val="18"/>
          <w:lang w:val="en-GB" w:eastAsia="fr-FR"/>
        </w:rPr>
        <w:t xml:space="preserve">          </w:t>
      </w:r>
      <w:r w:rsidR="009631D1">
        <w:rPr>
          <w:rFonts w:ascii="Consolas" w:eastAsia="Times New Roman" w:hAnsi="Consolas"/>
          <w:color w:val="CCCCCC"/>
          <w:sz w:val="18"/>
          <w:szCs w:val="18"/>
          <w:lang w:val="en-GB" w:eastAsia="fr-FR"/>
        </w:rPr>
        <w:t xml:space="preserve">  </w:t>
      </w:r>
      <w:r w:rsidRPr="00C90B6B">
        <w:rPr>
          <w:rFonts w:ascii="Consolas" w:eastAsia="Times New Roman" w:hAnsi="Consolas"/>
          <w:color w:val="CCCCCC"/>
          <w:sz w:val="18"/>
          <w:szCs w:val="18"/>
          <w:lang w:val="en-GB" w:eastAsia="fr-FR"/>
        </w:rPr>
        <w:t>},</w:t>
      </w:r>
    </w:p>
    <w:p w14:paraId="1D16C9B8" w14:textId="78462F82" w:rsidR="00C90B6B" w:rsidRPr="00C90B6B" w:rsidRDefault="00C90B6B" w:rsidP="00C90B6B">
      <w:pPr>
        <w:shd w:val="clear" w:color="auto" w:fill="1F1F1F"/>
        <w:spacing w:before="0" w:after="0" w:line="285" w:lineRule="atLeast"/>
        <w:jc w:val="left"/>
        <w:rPr>
          <w:rFonts w:ascii="Consolas" w:eastAsia="Times New Roman" w:hAnsi="Consolas"/>
          <w:color w:val="CCCCCC"/>
          <w:sz w:val="18"/>
          <w:szCs w:val="18"/>
          <w:lang w:val="en-GB" w:eastAsia="fr-FR"/>
        </w:rPr>
      </w:pPr>
      <w:r w:rsidRPr="00C90B6B">
        <w:rPr>
          <w:rFonts w:ascii="Consolas" w:eastAsia="Times New Roman" w:hAnsi="Consolas"/>
          <w:color w:val="CCCCCC"/>
          <w:sz w:val="18"/>
          <w:szCs w:val="18"/>
          <w:lang w:val="en-GB" w:eastAsia="fr-FR"/>
        </w:rPr>
        <w:t xml:space="preserve">          </w:t>
      </w:r>
      <w:r w:rsidR="009631D1">
        <w:rPr>
          <w:rFonts w:ascii="Consolas" w:eastAsia="Times New Roman" w:hAnsi="Consolas"/>
          <w:color w:val="CCCCCC"/>
          <w:sz w:val="18"/>
          <w:szCs w:val="18"/>
          <w:lang w:val="en-GB" w:eastAsia="fr-FR"/>
        </w:rPr>
        <w:t xml:space="preserve">  </w:t>
      </w:r>
      <w:r w:rsidRPr="00C90B6B">
        <w:rPr>
          <w:rFonts w:ascii="Consolas" w:eastAsia="Times New Roman" w:hAnsi="Consolas"/>
          <w:color w:val="CCCCCC"/>
          <w:sz w:val="18"/>
          <w:szCs w:val="18"/>
          <w:lang w:val="en-GB" w:eastAsia="fr-FR"/>
        </w:rPr>
        <w:t>"</w:t>
      </w:r>
      <w:proofErr w:type="spellStart"/>
      <w:r w:rsidRPr="00C90B6B">
        <w:rPr>
          <w:rFonts w:ascii="Consolas" w:eastAsia="Times New Roman" w:hAnsi="Consolas"/>
          <w:color w:val="CCCCCC"/>
          <w:sz w:val="18"/>
          <w:szCs w:val="18"/>
          <w:lang w:val="en-GB" w:eastAsia="fr-FR"/>
        </w:rPr>
        <w:t>val</w:t>
      </w:r>
      <w:proofErr w:type="spellEnd"/>
      <w:r w:rsidRPr="00C90B6B">
        <w:rPr>
          <w:rFonts w:ascii="Consolas" w:eastAsia="Times New Roman" w:hAnsi="Consolas"/>
          <w:color w:val="CCCCCC"/>
          <w:sz w:val="18"/>
          <w:szCs w:val="18"/>
          <w:lang w:val="en-GB" w:eastAsia="fr-FR"/>
        </w:rPr>
        <w:t>": {</w:t>
      </w:r>
    </w:p>
    <w:p w14:paraId="0E455464" w14:textId="15876B57" w:rsidR="00C90B6B" w:rsidRPr="00C90B6B" w:rsidRDefault="00C90B6B" w:rsidP="00C90B6B">
      <w:pPr>
        <w:shd w:val="clear" w:color="auto" w:fill="1F1F1F"/>
        <w:spacing w:before="0" w:after="0" w:line="285" w:lineRule="atLeast"/>
        <w:jc w:val="left"/>
        <w:rPr>
          <w:rFonts w:ascii="Consolas" w:eastAsia="Times New Roman" w:hAnsi="Consolas"/>
          <w:color w:val="CCCCCC"/>
          <w:sz w:val="18"/>
          <w:szCs w:val="18"/>
          <w:lang w:val="en-GB" w:eastAsia="fr-FR"/>
        </w:rPr>
      </w:pPr>
      <w:r w:rsidRPr="00C90B6B">
        <w:rPr>
          <w:rFonts w:ascii="Consolas" w:eastAsia="Times New Roman" w:hAnsi="Consolas"/>
          <w:color w:val="CCCCCC"/>
          <w:sz w:val="18"/>
          <w:szCs w:val="18"/>
          <w:lang w:val="en-GB" w:eastAsia="fr-FR"/>
        </w:rPr>
        <w:t xml:space="preserve">            </w:t>
      </w:r>
      <w:r w:rsidR="009631D1">
        <w:rPr>
          <w:rFonts w:ascii="Consolas" w:eastAsia="Times New Roman" w:hAnsi="Consolas"/>
          <w:color w:val="CCCCCC"/>
          <w:sz w:val="18"/>
          <w:szCs w:val="18"/>
          <w:lang w:val="en-GB" w:eastAsia="fr-FR"/>
        </w:rPr>
        <w:t xml:space="preserve">  </w:t>
      </w:r>
      <w:r w:rsidRPr="00C90B6B">
        <w:rPr>
          <w:rFonts w:ascii="Consolas" w:eastAsia="Times New Roman" w:hAnsi="Consolas"/>
          <w:color w:val="CCCCCC"/>
          <w:sz w:val="18"/>
          <w:szCs w:val="18"/>
          <w:lang w:val="en-GB" w:eastAsia="fr-FR"/>
        </w:rPr>
        <w:t>"type": "string"</w:t>
      </w:r>
    </w:p>
    <w:p w14:paraId="14C32AD1" w14:textId="7B98C57F" w:rsidR="00C90B6B" w:rsidRPr="00C90B6B" w:rsidRDefault="00C90B6B" w:rsidP="00C90B6B">
      <w:pPr>
        <w:shd w:val="clear" w:color="auto" w:fill="1F1F1F"/>
        <w:spacing w:before="0" w:after="0" w:line="285" w:lineRule="atLeast"/>
        <w:jc w:val="left"/>
        <w:rPr>
          <w:rFonts w:ascii="Consolas" w:eastAsia="Times New Roman" w:hAnsi="Consolas"/>
          <w:color w:val="CCCCCC"/>
          <w:sz w:val="18"/>
          <w:szCs w:val="18"/>
          <w:lang w:val="en-GB" w:eastAsia="fr-FR"/>
        </w:rPr>
      </w:pPr>
      <w:r w:rsidRPr="00C90B6B">
        <w:rPr>
          <w:rFonts w:ascii="Consolas" w:eastAsia="Times New Roman" w:hAnsi="Consolas"/>
          <w:color w:val="CCCCCC"/>
          <w:sz w:val="18"/>
          <w:szCs w:val="18"/>
          <w:lang w:val="en-GB" w:eastAsia="fr-FR"/>
        </w:rPr>
        <w:t xml:space="preserve">          </w:t>
      </w:r>
      <w:r w:rsidR="009631D1">
        <w:rPr>
          <w:rFonts w:ascii="Consolas" w:eastAsia="Times New Roman" w:hAnsi="Consolas"/>
          <w:color w:val="CCCCCC"/>
          <w:sz w:val="18"/>
          <w:szCs w:val="18"/>
          <w:lang w:val="en-GB" w:eastAsia="fr-FR"/>
        </w:rPr>
        <w:t xml:space="preserve">  </w:t>
      </w:r>
      <w:r w:rsidRPr="00C90B6B">
        <w:rPr>
          <w:rFonts w:ascii="Consolas" w:eastAsia="Times New Roman" w:hAnsi="Consolas"/>
          <w:color w:val="CCCCCC"/>
          <w:sz w:val="18"/>
          <w:szCs w:val="18"/>
          <w:lang w:val="en-GB" w:eastAsia="fr-FR"/>
        </w:rPr>
        <w:t>},</w:t>
      </w:r>
    </w:p>
    <w:p w14:paraId="1E4E4707" w14:textId="053F5C91" w:rsidR="00C90B6B" w:rsidRPr="00C90B6B" w:rsidRDefault="00C90B6B" w:rsidP="00C90B6B">
      <w:pPr>
        <w:shd w:val="clear" w:color="auto" w:fill="1F1F1F"/>
        <w:spacing w:before="0" w:after="0" w:line="285" w:lineRule="atLeast"/>
        <w:jc w:val="left"/>
        <w:rPr>
          <w:rFonts w:ascii="Consolas" w:eastAsia="Times New Roman" w:hAnsi="Consolas"/>
          <w:color w:val="CCCCCC"/>
          <w:sz w:val="18"/>
          <w:szCs w:val="18"/>
          <w:lang w:val="en-GB" w:eastAsia="fr-FR"/>
        </w:rPr>
      </w:pPr>
      <w:r w:rsidRPr="00C90B6B">
        <w:rPr>
          <w:rFonts w:ascii="Consolas" w:eastAsia="Times New Roman" w:hAnsi="Consolas"/>
          <w:color w:val="CCCCCC"/>
          <w:sz w:val="18"/>
          <w:szCs w:val="18"/>
          <w:lang w:val="en-GB" w:eastAsia="fr-FR"/>
        </w:rPr>
        <w:t xml:space="preserve">          </w:t>
      </w:r>
      <w:r w:rsidR="009631D1">
        <w:rPr>
          <w:rFonts w:ascii="Consolas" w:eastAsia="Times New Roman" w:hAnsi="Consolas"/>
          <w:color w:val="CCCCCC"/>
          <w:sz w:val="18"/>
          <w:szCs w:val="18"/>
          <w:lang w:val="en-GB" w:eastAsia="fr-FR"/>
        </w:rPr>
        <w:t xml:space="preserve">  </w:t>
      </w:r>
      <w:r w:rsidRPr="00C90B6B">
        <w:rPr>
          <w:rFonts w:ascii="Consolas" w:eastAsia="Times New Roman" w:hAnsi="Consolas"/>
          <w:color w:val="CCCCCC"/>
          <w:sz w:val="18"/>
          <w:szCs w:val="18"/>
          <w:lang w:val="en-GB" w:eastAsia="fr-FR"/>
        </w:rPr>
        <w:t>"op": {</w:t>
      </w:r>
    </w:p>
    <w:p w14:paraId="3C07ACBD" w14:textId="1DB06F0A" w:rsidR="00C90B6B" w:rsidRPr="00C90B6B" w:rsidRDefault="00C90B6B" w:rsidP="00C90B6B">
      <w:pPr>
        <w:shd w:val="clear" w:color="auto" w:fill="1F1F1F"/>
        <w:spacing w:before="0" w:after="0" w:line="285" w:lineRule="atLeast"/>
        <w:jc w:val="left"/>
        <w:rPr>
          <w:rFonts w:ascii="Consolas" w:eastAsia="Times New Roman" w:hAnsi="Consolas"/>
          <w:color w:val="CCCCCC"/>
          <w:sz w:val="18"/>
          <w:szCs w:val="18"/>
          <w:lang w:val="en-GB" w:eastAsia="fr-FR"/>
        </w:rPr>
      </w:pPr>
      <w:r w:rsidRPr="00C90B6B">
        <w:rPr>
          <w:rFonts w:ascii="Consolas" w:eastAsia="Times New Roman" w:hAnsi="Consolas"/>
          <w:color w:val="CCCCCC"/>
          <w:sz w:val="18"/>
          <w:szCs w:val="18"/>
          <w:lang w:val="en-GB" w:eastAsia="fr-FR"/>
        </w:rPr>
        <w:t xml:space="preserve">            </w:t>
      </w:r>
      <w:r w:rsidR="009631D1">
        <w:rPr>
          <w:rFonts w:ascii="Consolas" w:eastAsia="Times New Roman" w:hAnsi="Consolas"/>
          <w:color w:val="CCCCCC"/>
          <w:sz w:val="18"/>
          <w:szCs w:val="18"/>
          <w:lang w:val="en-GB" w:eastAsia="fr-FR"/>
        </w:rPr>
        <w:t xml:space="preserve">  </w:t>
      </w:r>
      <w:r w:rsidRPr="00C90B6B">
        <w:rPr>
          <w:rFonts w:ascii="Consolas" w:eastAsia="Times New Roman" w:hAnsi="Consolas"/>
          <w:color w:val="CCCCCC"/>
          <w:sz w:val="18"/>
          <w:szCs w:val="18"/>
          <w:lang w:val="en-GB" w:eastAsia="fr-FR"/>
        </w:rPr>
        <w:t>"type": "string",</w:t>
      </w:r>
    </w:p>
    <w:p w14:paraId="0D7A964C" w14:textId="6F50DA4E" w:rsidR="00C90B6B" w:rsidRPr="00C90B6B" w:rsidRDefault="00C90B6B" w:rsidP="00C90B6B">
      <w:pPr>
        <w:shd w:val="clear" w:color="auto" w:fill="1F1F1F"/>
        <w:spacing w:before="0" w:after="0" w:line="285" w:lineRule="atLeast"/>
        <w:jc w:val="left"/>
        <w:rPr>
          <w:rFonts w:ascii="Consolas" w:eastAsia="Times New Roman" w:hAnsi="Consolas"/>
          <w:color w:val="CCCCCC"/>
          <w:sz w:val="18"/>
          <w:szCs w:val="18"/>
          <w:lang w:val="en-GB" w:eastAsia="fr-FR"/>
        </w:rPr>
      </w:pPr>
      <w:r w:rsidRPr="00C90B6B">
        <w:rPr>
          <w:rFonts w:ascii="Consolas" w:eastAsia="Times New Roman" w:hAnsi="Consolas"/>
          <w:color w:val="CCCCCC"/>
          <w:sz w:val="18"/>
          <w:szCs w:val="18"/>
          <w:lang w:val="en-GB" w:eastAsia="fr-FR"/>
        </w:rPr>
        <w:t xml:space="preserve">            </w:t>
      </w:r>
      <w:r w:rsidR="009631D1">
        <w:rPr>
          <w:rFonts w:ascii="Consolas" w:eastAsia="Times New Roman" w:hAnsi="Consolas"/>
          <w:color w:val="CCCCCC"/>
          <w:sz w:val="18"/>
          <w:szCs w:val="18"/>
          <w:lang w:val="en-GB" w:eastAsia="fr-FR"/>
        </w:rPr>
        <w:t xml:space="preserve">  </w:t>
      </w:r>
      <w:r w:rsidRPr="00C90B6B">
        <w:rPr>
          <w:rFonts w:ascii="Consolas" w:eastAsia="Times New Roman" w:hAnsi="Consolas"/>
          <w:color w:val="CCCCCC"/>
          <w:sz w:val="18"/>
          <w:szCs w:val="18"/>
          <w:lang w:val="en-GB" w:eastAsia="fr-FR"/>
        </w:rPr>
        <w:t>"</w:t>
      </w:r>
      <w:proofErr w:type="spellStart"/>
      <w:r w:rsidRPr="00C90B6B">
        <w:rPr>
          <w:rFonts w:ascii="Consolas" w:eastAsia="Times New Roman" w:hAnsi="Consolas"/>
          <w:color w:val="CCCCCC"/>
          <w:sz w:val="18"/>
          <w:szCs w:val="18"/>
          <w:lang w:val="en-GB" w:eastAsia="fr-FR"/>
        </w:rPr>
        <w:t>enum</w:t>
      </w:r>
      <w:proofErr w:type="spellEnd"/>
      <w:r w:rsidRPr="00C90B6B">
        <w:rPr>
          <w:rFonts w:ascii="Consolas" w:eastAsia="Times New Roman" w:hAnsi="Consolas"/>
          <w:color w:val="CCCCCC"/>
          <w:sz w:val="18"/>
          <w:szCs w:val="18"/>
          <w:lang w:val="en-GB" w:eastAsia="fr-FR"/>
        </w:rPr>
        <w:t>": [</w:t>
      </w:r>
    </w:p>
    <w:p w14:paraId="32E48799" w14:textId="576ABF20" w:rsidR="00C90B6B" w:rsidRPr="00C90B6B" w:rsidRDefault="00C90B6B" w:rsidP="00C90B6B">
      <w:pPr>
        <w:shd w:val="clear" w:color="auto" w:fill="1F1F1F"/>
        <w:spacing w:before="0" w:after="0" w:line="285" w:lineRule="atLeast"/>
        <w:jc w:val="left"/>
        <w:rPr>
          <w:rFonts w:ascii="Consolas" w:eastAsia="Times New Roman" w:hAnsi="Consolas"/>
          <w:color w:val="CCCCCC"/>
          <w:sz w:val="18"/>
          <w:szCs w:val="18"/>
          <w:lang w:val="en-GB" w:eastAsia="fr-FR"/>
        </w:rPr>
      </w:pPr>
      <w:r w:rsidRPr="00C90B6B">
        <w:rPr>
          <w:rFonts w:ascii="Consolas" w:eastAsia="Times New Roman" w:hAnsi="Consolas"/>
          <w:color w:val="CCCCCC"/>
          <w:sz w:val="18"/>
          <w:szCs w:val="18"/>
          <w:lang w:val="en-GB" w:eastAsia="fr-FR"/>
        </w:rPr>
        <w:t xml:space="preserve">              </w:t>
      </w:r>
      <w:r w:rsidR="009631D1">
        <w:rPr>
          <w:rFonts w:ascii="Consolas" w:eastAsia="Times New Roman" w:hAnsi="Consolas"/>
          <w:color w:val="CCCCCC"/>
          <w:sz w:val="18"/>
          <w:szCs w:val="18"/>
          <w:lang w:val="en-GB" w:eastAsia="fr-FR"/>
        </w:rPr>
        <w:t xml:space="preserve">  </w:t>
      </w:r>
      <w:r w:rsidRPr="00C90B6B">
        <w:rPr>
          <w:rFonts w:ascii="Consolas" w:eastAsia="Times New Roman" w:hAnsi="Consolas"/>
          <w:color w:val="CCCCCC"/>
          <w:sz w:val="18"/>
          <w:szCs w:val="18"/>
          <w:lang w:val="en-GB" w:eastAsia="fr-FR"/>
        </w:rPr>
        <w:t>"=",</w:t>
      </w:r>
    </w:p>
    <w:p w14:paraId="0432D5F2" w14:textId="0276A7CB" w:rsidR="00C90B6B" w:rsidRPr="00C90B6B" w:rsidRDefault="00C90B6B" w:rsidP="00C90B6B">
      <w:pPr>
        <w:shd w:val="clear" w:color="auto" w:fill="1F1F1F"/>
        <w:spacing w:before="0" w:after="0" w:line="285" w:lineRule="atLeast"/>
        <w:jc w:val="left"/>
        <w:rPr>
          <w:rFonts w:ascii="Consolas" w:eastAsia="Times New Roman" w:hAnsi="Consolas"/>
          <w:color w:val="CCCCCC"/>
          <w:sz w:val="18"/>
          <w:szCs w:val="18"/>
          <w:lang w:val="en-GB" w:eastAsia="fr-FR"/>
        </w:rPr>
      </w:pPr>
      <w:r w:rsidRPr="00C90B6B">
        <w:rPr>
          <w:rFonts w:ascii="Consolas" w:eastAsia="Times New Roman" w:hAnsi="Consolas"/>
          <w:color w:val="CCCCCC"/>
          <w:sz w:val="18"/>
          <w:szCs w:val="18"/>
          <w:lang w:val="en-GB" w:eastAsia="fr-FR"/>
        </w:rPr>
        <w:t xml:space="preserve">              </w:t>
      </w:r>
      <w:r w:rsidR="009631D1">
        <w:rPr>
          <w:rFonts w:ascii="Consolas" w:eastAsia="Times New Roman" w:hAnsi="Consolas"/>
          <w:color w:val="CCCCCC"/>
          <w:sz w:val="18"/>
          <w:szCs w:val="18"/>
          <w:lang w:val="en-GB" w:eastAsia="fr-FR"/>
        </w:rPr>
        <w:t xml:space="preserve">  </w:t>
      </w:r>
      <w:r w:rsidRPr="00C90B6B">
        <w:rPr>
          <w:rFonts w:ascii="Consolas" w:eastAsia="Times New Roman" w:hAnsi="Consolas"/>
          <w:color w:val="CCCCCC"/>
          <w:sz w:val="18"/>
          <w:szCs w:val="18"/>
          <w:lang w:val="en-GB" w:eastAsia="fr-FR"/>
        </w:rPr>
        <w:t>"&lt;=",</w:t>
      </w:r>
    </w:p>
    <w:p w14:paraId="2D4664D4" w14:textId="02439915" w:rsidR="00C90B6B" w:rsidRPr="00C90B6B" w:rsidRDefault="00C90B6B" w:rsidP="00C90B6B">
      <w:pPr>
        <w:shd w:val="clear" w:color="auto" w:fill="1F1F1F"/>
        <w:spacing w:before="0" w:after="0" w:line="285" w:lineRule="atLeast"/>
        <w:jc w:val="left"/>
        <w:rPr>
          <w:rFonts w:ascii="Consolas" w:eastAsia="Times New Roman" w:hAnsi="Consolas"/>
          <w:color w:val="CCCCCC"/>
          <w:sz w:val="18"/>
          <w:szCs w:val="18"/>
          <w:lang w:val="en-GB" w:eastAsia="fr-FR"/>
        </w:rPr>
      </w:pPr>
      <w:r w:rsidRPr="00C90B6B">
        <w:rPr>
          <w:rFonts w:ascii="Consolas" w:eastAsia="Times New Roman" w:hAnsi="Consolas"/>
          <w:color w:val="CCCCCC"/>
          <w:sz w:val="18"/>
          <w:szCs w:val="18"/>
          <w:lang w:val="en-GB" w:eastAsia="fr-FR"/>
        </w:rPr>
        <w:t xml:space="preserve">              </w:t>
      </w:r>
      <w:r w:rsidR="009631D1">
        <w:rPr>
          <w:rFonts w:ascii="Consolas" w:eastAsia="Times New Roman" w:hAnsi="Consolas"/>
          <w:color w:val="CCCCCC"/>
          <w:sz w:val="18"/>
          <w:szCs w:val="18"/>
          <w:lang w:val="en-GB" w:eastAsia="fr-FR"/>
        </w:rPr>
        <w:t xml:space="preserve">  </w:t>
      </w:r>
      <w:r w:rsidRPr="00C90B6B">
        <w:rPr>
          <w:rFonts w:ascii="Consolas" w:eastAsia="Times New Roman" w:hAnsi="Consolas"/>
          <w:color w:val="CCCCCC"/>
          <w:sz w:val="18"/>
          <w:szCs w:val="18"/>
          <w:lang w:val="en-GB" w:eastAsia="fr-FR"/>
        </w:rPr>
        <w:t>"&gt;=",</w:t>
      </w:r>
    </w:p>
    <w:p w14:paraId="0096F089" w14:textId="211F0754" w:rsidR="00C90B6B" w:rsidRPr="00C90B6B" w:rsidRDefault="00C90B6B" w:rsidP="00C90B6B">
      <w:pPr>
        <w:shd w:val="clear" w:color="auto" w:fill="1F1F1F"/>
        <w:spacing w:before="0" w:after="0" w:line="285" w:lineRule="atLeast"/>
        <w:jc w:val="left"/>
        <w:rPr>
          <w:rFonts w:ascii="Consolas" w:eastAsia="Times New Roman" w:hAnsi="Consolas"/>
          <w:color w:val="CCCCCC"/>
          <w:sz w:val="18"/>
          <w:szCs w:val="18"/>
          <w:lang w:val="en-GB" w:eastAsia="fr-FR"/>
        </w:rPr>
      </w:pPr>
      <w:r w:rsidRPr="00C90B6B">
        <w:rPr>
          <w:rFonts w:ascii="Consolas" w:eastAsia="Times New Roman" w:hAnsi="Consolas"/>
          <w:color w:val="CCCCCC"/>
          <w:sz w:val="18"/>
          <w:szCs w:val="18"/>
          <w:lang w:val="en-GB" w:eastAsia="fr-FR"/>
        </w:rPr>
        <w:t xml:space="preserve">              </w:t>
      </w:r>
      <w:r w:rsidR="009631D1">
        <w:rPr>
          <w:rFonts w:ascii="Consolas" w:eastAsia="Times New Roman" w:hAnsi="Consolas"/>
          <w:color w:val="CCCCCC"/>
          <w:sz w:val="18"/>
          <w:szCs w:val="18"/>
          <w:lang w:val="en-GB" w:eastAsia="fr-FR"/>
        </w:rPr>
        <w:t xml:space="preserve">  </w:t>
      </w:r>
      <w:r w:rsidRPr="00C90B6B">
        <w:rPr>
          <w:rFonts w:ascii="Consolas" w:eastAsia="Times New Roman" w:hAnsi="Consolas"/>
          <w:color w:val="CCCCCC"/>
          <w:sz w:val="18"/>
          <w:szCs w:val="18"/>
          <w:lang w:val="en-GB" w:eastAsia="fr-FR"/>
        </w:rPr>
        <w:t>"&lt;",</w:t>
      </w:r>
    </w:p>
    <w:p w14:paraId="3996713E" w14:textId="5994455B" w:rsidR="00C90B6B" w:rsidRPr="00C90B6B" w:rsidRDefault="00C90B6B" w:rsidP="00C90B6B">
      <w:pPr>
        <w:shd w:val="clear" w:color="auto" w:fill="1F1F1F"/>
        <w:spacing w:before="0" w:after="0" w:line="285" w:lineRule="atLeast"/>
        <w:jc w:val="left"/>
        <w:rPr>
          <w:rFonts w:ascii="Consolas" w:eastAsia="Times New Roman" w:hAnsi="Consolas"/>
          <w:color w:val="CCCCCC"/>
          <w:sz w:val="18"/>
          <w:szCs w:val="18"/>
          <w:lang w:val="en-GB" w:eastAsia="fr-FR"/>
        </w:rPr>
      </w:pPr>
      <w:r w:rsidRPr="00C90B6B">
        <w:rPr>
          <w:rFonts w:ascii="Consolas" w:eastAsia="Times New Roman" w:hAnsi="Consolas"/>
          <w:color w:val="CCCCCC"/>
          <w:sz w:val="18"/>
          <w:szCs w:val="18"/>
          <w:lang w:val="en-GB" w:eastAsia="fr-FR"/>
        </w:rPr>
        <w:t xml:space="preserve">              </w:t>
      </w:r>
      <w:r w:rsidR="009631D1">
        <w:rPr>
          <w:rFonts w:ascii="Consolas" w:eastAsia="Times New Roman" w:hAnsi="Consolas"/>
          <w:color w:val="CCCCCC"/>
          <w:sz w:val="18"/>
          <w:szCs w:val="18"/>
          <w:lang w:val="en-GB" w:eastAsia="fr-FR"/>
        </w:rPr>
        <w:t xml:space="preserve">  </w:t>
      </w:r>
      <w:r w:rsidRPr="00C90B6B">
        <w:rPr>
          <w:rFonts w:ascii="Consolas" w:eastAsia="Times New Roman" w:hAnsi="Consolas"/>
          <w:color w:val="CCCCCC"/>
          <w:sz w:val="18"/>
          <w:szCs w:val="18"/>
          <w:lang w:val="en-GB" w:eastAsia="fr-FR"/>
        </w:rPr>
        <w:t>"&gt;",</w:t>
      </w:r>
    </w:p>
    <w:p w14:paraId="5B831736" w14:textId="2918C7A9" w:rsidR="00C90B6B" w:rsidRPr="00C90B6B" w:rsidRDefault="00C90B6B" w:rsidP="00C90B6B">
      <w:pPr>
        <w:shd w:val="clear" w:color="auto" w:fill="1F1F1F"/>
        <w:spacing w:before="0" w:after="0" w:line="285" w:lineRule="atLeast"/>
        <w:jc w:val="left"/>
        <w:rPr>
          <w:rFonts w:ascii="Consolas" w:eastAsia="Times New Roman" w:hAnsi="Consolas"/>
          <w:color w:val="CCCCCC"/>
          <w:sz w:val="18"/>
          <w:szCs w:val="18"/>
          <w:lang w:val="en-GB" w:eastAsia="fr-FR"/>
        </w:rPr>
      </w:pPr>
      <w:r w:rsidRPr="00C90B6B">
        <w:rPr>
          <w:rFonts w:ascii="Consolas" w:eastAsia="Times New Roman" w:hAnsi="Consolas"/>
          <w:color w:val="CCCCCC"/>
          <w:sz w:val="18"/>
          <w:szCs w:val="18"/>
          <w:lang w:val="en-GB" w:eastAsia="fr-FR"/>
        </w:rPr>
        <w:t xml:space="preserve">              </w:t>
      </w:r>
      <w:r w:rsidR="009631D1">
        <w:rPr>
          <w:rFonts w:ascii="Consolas" w:eastAsia="Times New Roman" w:hAnsi="Consolas"/>
          <w:color w:val="CCCCCC"/>
          <w:sz w:val="18"/>
          <w:szCs w:val="18"/>
          <w:lang w:val="en-GB" w:eastAsia="fr-FR"/>
        </w:rPr>
        <w:t xml:space="preserve">  </w:t>
      </w:r>
      <w:r w:rsidRPr="00C90B6B">
        <w:rPr>
          <w:rFonts w:ascii="Consolas" w:eastAsia="Times New Roman" w:hAnsi="Consolas"/>
          <w:color w:val="CCCCCC"/>
          <w:sz w:val="18"/>
          <w:szCs w:val="18"/>
          <w:lang w:val="en-GB" w:eastAsia="fr-FR"/>
        </w:rPr>
        <w:t>"like"</w:t>
      </w:r>
    </w:p>
    <w:p w14:paraId="4F1E670E" w14:textId="4D46276D" w:rsidR="00C90B6B" w:rsidRPr="00C90B6B" w:rsidRDefault="00C90B6B" w:rsidP="00C90B6B">
      <w:pPr>
        <w:shd w:val="clear" w:color="auto" w:fill="1F1F1F"/>
        <w:spacing w:before="0" w:after="0" w:line="285" w:lineRule="atLeast"/>
        <w:jc w:val="left"/>
        <w:rPr>
          <w:rFonts w:ascii="Consolas" w:eastAsia="Times New Roman" w:hAnsi="Consolas"/>
          <w:color w:val="CCCCCC"/>
          <w:sz w:val="18"/>
          <w:szCs w:val="18"/>
          <w:lang w:val="en-GB" w:eastAsia="fr-FR"/>
        </w:rPr>
      </w:pPr>
      <w:r w:rsidRPr="00C90B6B">
        <w:rPr>
          <w:rFonts w:ascii="Consolas" w:eastAsia="Times New Roman" w:hAnsi="Consolas"/>
          <w:color w:val="CCCCCC"/>
          <w:sz w:val="18"/>
          <w:szCs w:val="18"/>
          <w:lang w:val="en-GB" w:eastAsia="fr-FR"/>
        </w:rPr>
        <w:t xml:space="preserve">            </w:t>
      </w:r>
      <w:r w:rsidR="007E69DF">
        <w:rPr>
          <w:rFonts w:ascii="Consolas" w:eastAsia="Times New Roman" w:hAnsi="Consolas"/>
          <w:color w:val="CCCCCC"/>
          <w:sz w:val="18"/>
          <w:szCs w:val="18"/>
          <w:lang w:val="en-GB" w:eastAsia="fr-FR"/>
        </w:rPr>
        <w:t xml:space="preserve">  </w:t>
      </w:r>
      <w:r w:rsidRPr="00C90B6B">
        <w:rPr>
          <w:rFonts w:ascii="Consolas" w:eastAsia="Times New Roman" w:hAnsi="Consolas"/>
          <w:color w:val="CCCCCC"/>
          <w:sz w:val="18"/>
          <w:szCs w:val="18"/>
          <w:lang w:val="en-GB" w:eastAsia="fr-FR"/>
        </w:rPr>
        <w:t>]</w:t>
      </w:r>
    </w:p>
    <w:p w14:paraId="5C646843" w14:textId="58CAF548" w:rsidR="00C90B6B" w:rsidRPr="00C90B6B" w:rsidRDefault="00C90B6B" w:rsidP="00C90B6B">
      <w:pPr>
        <w:shd w:val="clear" w:color="auto" w:fill="1F1F1F"/>
        <w:spacing w:before="0" w:after="0" w:line="285" w:lineRule="atLeast"/>
        <w:jc w:val="left"/>
        <w:rPr>
          <w:rFonts w:ascii="Consolas" w:eastAsia="Times New Roman" w:hAnsi="Consolas"/>
          <w:color w:val="CCCCCC"/>
          <w:sz w:val="18"/>
          <w:szCs w:val="18"/>
          <w:lang w:val="en-GB" w:eastAsia="fr-FR"/>
        </w:rPr>
      </w:pPr>
      <w:r w:rsidRPr="00C90B6B">
        <w:rPr>
          <w:rFonts w:ascii="Consolas" w:eastAsia="Times New Roman" w:hAnsi="Consolas"/>
          <w:color w:val="CCCCCC"/>
          <w:sz w:val="18"/>
          <w:szCs w:val="18"/>
          <w:lang w:val="en-GB" w:eastAsia="fr-FR"/>
        </w:rPr>
        <w:t xml:space="preserve">          </w:t>
      </w:r>
      <w:r w:rsidR="007E69DF">
        <w:rPr>
          <w:rFonts w:ascii="Consolas" w:eastAsia="Times New Roman" w:hAnsi="Consolas"/>
          <w:color w:val="CCCCCC"/>
          <w:sz w:val="18"/>
          <w:szCs w:val="18"/>
          <w:lang w:val="en-GB" w:eastAsia="fr-FR"/>
        </w:rPr>
        <w:t xml:space="preserve">  </w:t>
      </w:r>
      <w:r w:rsidRPr="00C90B6B">
        <w:rPr>
          <w:rFonts w:ascii="Consolas" w:eastAsia="Times New Roman" w:hAnsi="Consolas"/>
          <w:color w:val="CCCCCC"/>
          <w:sz w:val="18"/>
          <w:szCs w:val="18"/>
          <w:lang w:val="en-GB" w:eastAsia="fr-FR"/>
        </w:rPr>
        <w:t>}</w:t>
      </w:r>
    </w:p>
    <w:p w14:paraId="1300CCED" w14:textId="5083E1CC" w:rsidR="00C90B6B" w:rsidRPr="00C90B6B" w:rsidRDefault="00C90B6B" w:rsidP="00C90B6B">
      <w:pPr>
        <w:shd w:val="clear" w:color="auto" w:fill="1F1F1F"/>
        <w:spacing w:before="0" w:after="0" w:line="285" w:lineRule="atLeast"/>
        <w:jc w:val="left"/>
        <w:rPr>
          <w:rFonts w:ascii="Consolas" w:eastAsia="Times New Roman" w:hAnsi="Consolas"/>
          <w:color w:val="CCCCCC"/>
          <w:sz w:val="18"/>
          <w:szCs w:val="18"/>
          <w:lang w:val="en-GB" w:eastAsia="fr-FR"/>
        </w:rPr>
      </w:pPr>
      <w:r w:rsidRPr="00C90B6B">
        <w:rPr>
          <w:rFonts w:ascii="Consolas" w:eastAsia="Times New Roman" w:hAnsi="Consolas"/>
          <w:color w:val="CCCCCC"/>
          <w:sz w:val="18"/>
          <w:szCs w:val="18"/>
          <w:lang w:val="en-GB" w:eastAsia="fr-FR"/>
        </w:rPr>
        <w:t xml:space="preserve">        </w:t>
      </w:r>
      <w:r w:rsidR="007E69DF">
        <w:rPr>
          <w:rFonts w:ascii="Consolas" w:eastAsia="Times New Roman" w:hAnsi="Consolas"/>
          <w:color w:val="CCCCCC"/>
          <w:sz w:val="18"/>
          <w:szCs w:val="18"/>
          <w:lang w:val="en-GB" w:eastAsia="fr-FR"/>
        </w:rPr>
        <w:t xml:space="preserve">  </w:t>
      </w:r>
      <w:r w:rsidRPr="00C90B6B">
        <w:rPr>
          <w:rFonts w:ascii="Consolas" w:eastAsia="Times New Roman" w:hAnsi="Consolas"/>
          <w:color w:val="CCCCCC"/>
          <w:sz w:val="18"/>
          <w:szCs w:val="18"/>
          <w:lang w:val="en-GB" w:eastAsia="fr-FR"/>
        </w:rPr>
        <w:t>}</w:t>
      </w:r>
    </w:p>
    <w:p w14:paraId="20C259DF" w14:textId="5F53C604" w:rsidR="00C90B6B" w:rsidRPr="00C90B6B" w:rsidRDefault="00C90B6B" w:rsidP="00C90B6B">
      <w:pPr>
        <w:shd w:val="clear" w:color="auto" w:fill="1F1F1F"/>
        <w:spacing w:before="0" w:after="0" w:line="285" w:lineRule="atLeast"/>
        <w:jc w:val="left"/>
        <w:rPr>
          <w:rFonts w:ascii="Consolas" w:eastAsia="Times New Roman" w:hAnsi="Consolas"/>
          <w:color w:val="CCCCCC"/>
          <w:sz w:val="18"/>
          <w:szCs w:val="18"/>
          <w:lang w:val="en-GB" w:eastAsia="fr-FR"/>
        </w:rPr>
      </w:pPr>
      <w:r w:rsidRPr="00C90B6B">
        <w:rPr>
          <w:rFonts w:ascii="Consolas" w:eastAsia="Times New Roman" w:hAnsi="Consolas"/>
          <w:color w:val="CCCCCC"/>
          <w:sz w:val="18"/>
          <w:szCs w:val="18"/>
          <w:lang w:val="en-GB" w:eastAsia="fr-FR"/>
        </w:rPr>
        <w:t xml:space="preserve">      </w:t>
      </w:r>
      <w:r w:rsidR="007E69DF">
        <w:rPr>
          <w:rFonts w:ascii="Consolas" w:eastAsia="Times New Roman" w:hAnsi="Consolas"/>
          <w:color w:val="CCCCCC"/>
          <w:sz w:val="18"/>
          <w:szCs w:val="18"/>
          <w:lang w:val="en-GB" w:eastAsia="fr-FR"/>
        </w:rPr>
        <w:t xml:space="preserve">  </w:t>
      </w:r>
      <w:r w:rsidRPr="00C90B6B">
        <w:rPr>
          <w:rFonts w:ascii="Consolas" w:eastAsia="Times New Roman" w:hAnsi="Consolas"/>
          <w:color w:val="CCCCCC"/>
          <w:sz w:val="18"/>
          <w:szCs w:val="18"/>
          <w:lang w:val="en-GB" w:eastAsia="fr-FR"/>
        </w:rPr>
        <w:t>}</w:t>
      </w:r>
    </w:p>
    <w:p w14:paraId="60EA3D62" w14:textId="77777777" w:rsidR="007E69DF" w:rsidRDefault="00C90B6B" w:rsidP="00C90B6B">
      <w:pPr>
        <w:shd w:val="clear" w:color="auto" w:fill="1F1F1F"/>
        <w:spacing w:before="0" w:after="0" w:line="285" w:lineRule="atLeast"/>
        <w:jc w:val="left"/>
        <w:rPr>
          <w:rFonts w:ascii="Consolas" w:eastAsia="Times New Roman" w:hAnsi="Consolas"/>
          <w:color w:val="CCCCCC"/>
          <w:sz w:val="18"/>
          <w:szCs w:val="18"/>
          <w:lang w:val="en-GB" w:eastAsia="fr-FR"/>
        </w:rPr>
      </w:pPr>
      <w:r w:rsidRPr="00C90B6B">
        <w:rPr>
          <w:rFonts w:ascii="Consolas" w:eastAsia="Times New Roman" w:hAnsi="Consolas"/>
          <w:color w:val="CCCCCC"/>
          <w:sz w:val="18"/>
          <w:szCs w:val="18"/>
          <w:lang w:val="en-GB" w:eastAsia="fr-FR"/>
        </w:rPr>
        <w:t xml:space="preserve">    </w:t>
      </w:r>
      <w:r w:rsidR="007E69DF">
        <w:rPr>
          <w:rFonts w:ascii="Consolas" w:eastAsia="Times New Roman" w:hAnsi="Consolas"/>
          <w:color w:val="CCCCCC"/>
          <w:sz w:val="18"/>
          <w:szCs w:val="18"/>
          <w:lang w:val="en-GB" w:eastAsia="fr-FR"/>
        </w:rPr>
        <w:t xml:space="preserve">  </w:t>
      </w:r>
      <w:r w:rsidRPr="00C90B6B">
        <w:rPr>
          <w:rFonts w:ascii="Consolas" w:eastAsia="Times New Roman" w:hAnsi="Consolas"/>
          <w:color w:val="CCCCCC"/>
          <w:sz w:val="18"/>
          <w:szCs w:val="18"/>
          <w:lang w:val="en-GB" w:eastAsia="fr-FR"/>
        </w:rPr>
        <w:t>}</w:t>
      </w:r>
      <w:r w:rsidR="007E69DF">
        <w:rPr>
          <w:rFonts w:ascii="Consolas" w:eastAsia="Times New Roman" w:hAnsi="Consolas"/>
          <w:color w:val="CCCCCC"/>
          <w:sz w:val="18"/>
          <w:szCs w:val="18"/>
          <w:lang w:val="en-GB" w:eastAsia="fr-FR"/>
        </w:rPr>
        <w:t>,</w:t>
      </w:r>
    </w:p>
    <w:p w14:paraId="352DB865" w14:textId="77777777" w:rsidR="007E69DF" w:rsidRDefault="007E69DF" w:rsidP="007E69DF">
      <w:pPr>
        <w:shd w:val="clear" w:color="auto" w:fill="1F1F1F"/>
        <w:spacing w:before="0" w:after="0" w:line="285" w:lineRule="atLeast"/>
        <w:jc w:val="left"/>
        <w:rPr>
          <w:rFonts w:ascii="Consolas" w:eastAsia="Times New Roman" w:hAnsi="Consolas"/>
          <w:color w:val="CCCCCC"/>
          <w:sz w:val="18"/>
          <w:szCs w:val="18"/>
          <w:lang w:val="en-GB" w:eastAsia="fr-FR"/>
        </w:rPr>
      </w:pPr>
      <w:r>
        <w:rPr>
          <w:rFonts w:ascii="Consolas" w:eastAsia="Times New Roman" w:hAnsi="Consolas"/>
          <w:color w:val="CCCCCC"/>
          <w:sz w:val="18"/>
          <w:szCs w:val="18"/>
          <w:lang w:val="en-GB" w:eastAsia="fr-FR"/>
        </w:rPr>
        <w:t xml:space="preserve">      </w:t>
      </w:r>
      <w:r w:rsidRPr="00836003">
        <w:rPr>
          <w:rFonts w:ascii="Consolas" w:eastAsia="Times New Roman" w:hAnsi="Consolas"/>
          <w:color w:val="CCCCCC"/>
          <w:sz w:val="18"/>
          <w:szCs w:val="18"/>
          <w:lang w:val="en-GB" w:eastAsia="fr-FR"/>
        </w:rPr>
        <w:t>"</w:t>
      </w:r>
      <w:r>
        <w:rPr>
          <w:rFonts w:ascii="Consolas" w:eastAsia="Times New Roman" w:hAnsi="Consolas"/>
          <w:color w:val="CCCCCC"/>
          <w:sz w:val="18"/>
          <w:szCs w:val="18"/>
          <w:lang w:val="en-GB" w:eastAsia="fr-FR"/>
        </w:rPr>
        <w:t>ids</w:t>
      </w:r>
      <w:r w:rsidRPr="00836003">
        <w:rPr>
          <w:rFonts w:ascii="Consolas" w:eastAsia="Times New Roman" w:hAnsi="Consolas"/>
          <w:color w:val="CCCCCC"/>
          <w:sz w:val="18"/>
          <w:szCs w:val="18"/>
          <w:lang w:val="en-GB" w:eastAsia="fr-FR"/>
        </w:rPr>
        <w:t>"</w:t>
      </w:r>
      <w:r>
        <w:rPr>
          <w:rFonts w:ascii="Consolas" w:eastAsia="Times New Roman" w:hAnsi="Consolas"/>
          <w:color w:val="CCCCCC"/>
          <w:sz w:val="18"/>
          <w:szCs w:val="18"/>
          <w:lang w:val="en-GB" w:eastAsia="fr-FR"/>
        </w:rPr>
        <w:t>: {</w:t>
      </w:r>
    </w:p>
    <w:p w14:paraId="5221CBF4" w14:textId="67E7E68D" w:rsidR="007E69DF" w:rsidRDefault="007E69DF" w:rsidP="007E69DF">
      <w:pPr>
        <w:shd w:val="clear" w:color="auto" w:fill="1F1F1F"/>
        <w:spacing w:before="0" w:after="0" w:line="285" w:lineRule="atLeast"/>
        <w:jc w:val="left"/>
        <w:rPr>
          <w:rFonts w:ascii="Consolas" w:eastAsia="Times New Roman" w:hAnsi="Consolas"/>
          <w:color w:val="CCCCCC"/>
          <w:sz w:val="18"/>
          <w:szCs w:val="18"/>
          <w:lang w:val="en-GB" w:eastAsia="fr-FR"/>
        </w:rPr>
      </w:pPr>
      <w:r>
        <w:rPr>
          <w:rFonts w:ascii="Consolas" w:eastAsia="Times New Roman" w:hAnsi="Consolas"/>
          <w:color w:val="CCCCCC"/>
          <w:sz w:val="18"/>
          <w:szCs w:val="18"/>
          <w:lang w:val="en-GB" w:eastAsia="fr-FR"/>
        </w:rPr>
        <w:tab/>
        <w:t xml:space="preserve"> </w:t>
      </w:r>
      <w:r w:rsidRPr="00836003">
        <w:rPr>
          <w:rFonts w:ascii="Consolas" w:eastAsia="Times New Roman" w:hAnsi="Consolas"/>
          <w:color w:val="CCCCCC"/>
          <w:sz w:val="18"/>
          <w:szCs w:val="18"/>
          <w:lang w:val="en-GB" w:eastAsia="fr-FR"/>
        </w:rPr>
        <w:t>"title": "</w:t>
      </w:r>
      <w:r>
        <w:rPr>
          <w:rFonts w:ascii="Consolas" w:eastAsia="Times New Roman" w:hAnsi="Consolas"/>
          <w:color w:val="CCCCCC"/>
          <w:sz w:val="18"/>
          <w:szCs w:val="18"/>
          <w:lang w:val="en-GB" w:eastAsia="fr-FR"/>
        </w:rPr>
        <w:t>Identifiers list</w:t>
      </w:r>
      <w:r w:rsidRPr="00836003">
        <w:rPr>
          <w:rFonts w:ascii="Consolas" w:eastAsia="Times New Roman" w:hAnsi="Consolas"/>
          <w:color w:val="CCCCCC"/>
          <w:sz w:val="18"/>
          <w:szCs w:val="18"/>
          <w:lang w:val="en-GB" w:eastAsia="fr-FR"/>
        </w:rPr>
        <w:t>",</w:t>
      </w:r>
    </w:p>
    <w:p w14:paraId="57EBE0F0" w14:textId="67392DAE" w:rsidR="007E69DF" w:rsidRDefault="007E69DF" w:rsidP="007E69DF">
      <w:pPr>
        <w:shd w:val="clear" w:color="auto" w:fill="1F1F1F"/>
        <w:spacing w:before="0" w:after="0" w:line="285" w:lineRule="atLeast"/>
        <w:jc w:val="left"/>
        <w:rPr>
          <w:rFonts w:ascii="Consolas" w:eastAsia="Times New Roman" w:hAnsi="Consolas"/>
          <w:color w:val="CCCCCC"/>
          <w:sz w:val="18"/>
          <w:szCs w:val="18"/>
          <w:lang w:val="en-GB" w:eastAsia="fr-FR"/>
        </w:rPr>
      </w:pPr>
      <w:r>
        <w:rPr>
          <w:rFonts w:ascii="Consolas" w:eastAsia="Times New Roman" w:hAnsi="Consolas"/>
          <w:color w:val="CCCCCC"/>
          <w:sz w:val="18"/>
          <w:szCs w:val="18"/>
          <w:lang w:val="en-GB" w:eastAsia="fr-FR"/>
        </w:rPr>
        <w:tab/>
        <w:t xml:space="preserve"> </w:t>
      </w:r>
      <w:r w:rsidRPr="00E2440E">
        <w:rPr>
          <w:rFonts w:ascii="Consolas" w:eastAsia="Times New Roman" w:hAnsi="Consolas"/>
          <w:color w:val="CCCCCC"/>
          <w:sz w:val="18"/>
          <w:szCs w:val="18"/>
          <w:lang w:val="en-GB" w:eastAsia="fr-FR"/>
        </w:rPr>
        <w:t xml:space="preserve">"description": "List of </w:t>
      </w:r>
      <w:r>
        <w:rPr>
          <w:rFonts w:ascii="Consolas" w:eastAsia="Times New Roman" w:hAnsi="Consolas"/>
          <w:color w:val="CCCCCC"/>
          <w:sz w:val="18"/>
          <w:szCs w:val="18"/>
          <w:lang w:val="en-GB" w:eastAsia="fr-FR"/>
        </w:rPr>
        <w:t>products identifiers</w:t>
      </w:r>
      <w:r w:rsidRPr="00E2440E">
        <w:rPr>
          <w:rFonts w:ascii="Consolas" w:eastAsia="Times New Roman" w:hAnsi="Consolas"/>
          <w:color w:val="CCCCCC"/>
          <w:sz w:val="18"/>
          <w:szCs w:val="18"/>
          <w:lang w:val="en-GB" w:eastAsia="fr-FR"/>
        </w:rPr>
        <w:t>",</w:t>
      </w:r>
      <w:r>
        <w:rPr>
          <w:rFonts w:ascii="Consolas" w:eastAsia="Times New Roman" w:hAnsi="Consolas"/>
          <w:color w:val="CCCCCC"/>
          <w:sz w:val="18"/>
          <w:szCs w:val="18"/>
          <w:lang w:val="en-GB" w:eastAsia="fr-FR"/>
        </w:rPr>
        <w:t xml:space="preserve"> </w:t>
      </w:r>
    </w:p>
    <w:p w14:paraId="044CC877" w14:textId="77777777" w:rsidR="007E69DF" w:rsidRPr="00836003" w:rsidRDefault="007E69DF" w:rsidP="007E69DF">
      <w:pPr>
        <w:shd w:val="clear" w:color="auto" w:fill="1F1F1F"/>
        <w:spacing w:before="0" w:after="0" w:line="285" w:lineRule="atLeast"/>
        <w:jc w:val="left"/>
        <w:rPr>
          <w:rFonts w:ascii="Consolas" w:eastAsia="Times New Roman" w:hAnsi="Consolas"/>
          <w:color w:val="CCCCCC"/>
          <w:sz w:val="18"/>
          <w:szCs w:val="18"/>
          <w:lang w:val="en-GB" w:eastAsia="fr-FR"/>
        </w:rPr>
      </w:pPr>
      <w:r>
        <w:rPr>
          <w:rFonts w:ascii="Consolas" w:eastAsia="Times New Roman" w:hAnsi="Consolas"/>
          <w:color w:val="CCCCCC"/>
          <w:sz w:val="18"/>
          <w:szCs w:val="18"/>
          <w:lang w:val="en-GB" w:eastAsia="fr-FR"/>
        </w:rPr>
        <w:tab/>
        <w:t xml:space="preserve"> </w:t>
      </w:r>
      <w:r w:rsidRPr="00836003">
        <w:rPr>
          <w:rFonts w:ascii="Consolas" w:eastAsia="Times New Roman" w:hAnsi="Consolas"/>
          <w:color w:val="CCCCCC"/>
          <w:sz w:val="18"/>
          <w:szCs w:val="18"/>
          <w:lang w:val="en-GB" w:eastAsia="fr-FR"/>
        </w:rPr>
        <w:t>"schema": {</w:t>
      </w:r>
    </w:p>
    <w:p w14:paraId="5176BED1" w14:textId="26326FC7" w:rsidR="007E69DF" w:rsidRPr="007E69DF" w:rsidRDefault="007E69DF" w:rsidP="007E69DF">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r w:rsidRPr="00E2440E">
        <w:rPr>
          <w:rFonts w:ascii="Consolas" w:eastAsia="Times New Roman" w:hAnsi="Consolas"/>
          <w:color w:val="CCCCCC"/>
          <w:sz w:val="18"/>
          <w:szCs w:val="18"/>
          <w:lang w:val="en-GB" w:eastAsia="fr-FR"/>
        </w:rPr>
        <w:t>"type": "array",</w:t>
      </w:r>
    </w:p>
    <w:p w14:paraId="07A1B66F" w14:textId="77777777" w:rsidR="007E69DF" w:rsidRPr="00E2440E" w:rsidRDefault="007E69DF" w:rsidP="007E69DF">
      <w:pPr>
        <w:shd w:val="clear" w:color="auto" w:fill="1F1F1F"/>
        <w:spacing w:before="0" w:after="0" w:line="285" w:lineRule="atLeast"/>
        <w:jc w:val="left"/>
        <w:rPr>
          <w:rFonts w:ascii="Consolas" w:eastAsia="Times New Roman" w:hAnsi="Consolas"/>
          <w:color w:val="CCCCCC"/>
          <w:sz w:val="18"/>
          <w:szCs w:val="18"/>
          <w:lang w:val="en-GB" w:eastAsia="fr-FR"/>
        </w:rPr>
      </w:pPr>
      <w:r w:rsidRPr="00E2440E">
        <w:rPr>
          <w:rFonts w:ascii="Consolas" w:eastAsia="Times New Roman" w:hAnsi="Consolas"/>
          <w:color w:val="CCCCCC"/>
          <w:sz w:val="18"/>
          <w:szCs w:val="18"/>
          <w:lang w:val="en-GB" w:eastAsia="fr-FR"/>
        </w:rPr>
        <w:t xml:space="preserve">        "items": {</w:t>
      </w:r>
    </w:p>
    <w:p w14:paraId="7A403738" w14:textId="3D8CE882" w:rsidR="007E69DF" w:rsidRPr="00E2440E" w:rsidRDefault="007E69DF" w:rsidP="007E69DF">
      <w:pPr>
        <w:shd w:val="clear" w:color="auto" w:fill="1F1F1F"/>
        <w:spacing w:before="0" w:after="0" w:line="285" w:lineRule="atLeast"/>
        <w:jc w:val="left"/>
        <w:rPr>
          <w:rFonts w:ascii="Consolas" w:eastAsia="Times New Roman" w:hAnsi="Consolas"/>
          <w:color w:val="CCCCCC"/>
          <w:sz w:val="18"/>
          <w:szCs w:val="18"/>
          <w:lang w:val="en-GB" w:eastAsia="fr-FR"/>
        </w:rPr>
      </w:pPr>
      <w:r w:rsidRPr="00E2440E">
        <w:rPr>
          <w:rFonts w:ascii="Consolas" w:eastAsia="Times New Roman" w:hAnsi="Consolas"/>
          <w:color w:val="CCCCCC"/>
          <w:sz w:val="18"/>
          <w:szCs w:val="18"/>
          <w:lang w:val="en-GB" w:eastAsia="fr-FR"/>
        </w:rPr>
        <w:t xml:space="preserve">        </w:t>
      </w:r>
      <w:r>
        <w:rPr>
          <w:rFonts w:ascii="Consolas" w:eastAsia="Times New Roman" w:hAnsi="Consolas"/>
          <w:color w:val="CCCCCC"/>
          <w:sz w:val="18"/>
          <w:szCs w:val="18"/>
          <w:lang w:val="en-GB" w:eastAsia="fr-FR"/>
        </w:rPr>
        <w:t xml:space="preserve">  </w:t>
      </w:r>
      <w:r w:rsidRPr="00E2440E">
        <w:rPr>
          <w:rFonts w:ascii="Consolas" w:eastAsia="Times New Roman" w:hAnsi="Consolas"/>
          <w:color w:val="CCCCCC"/>
          <w:sz w:val="18"/>
          <w:szCs w:val="18"/>
          <w:lang w:val="en-GB" w:eastAsia="fr-FR"/>
        </w:rPr>
        <w:t>"type": "string"</w:t>
      </w:r>
    </w:p>
    <w:p w14:paraId="0C9360F9" w14:textId="77777777" w:rsidR="007E69DF" w:rsidRPr="00836003" w:rsidRDefault="007E69DF" w:rsidP="007E69DF">
      <w:pPr>
        <w:shd w:val="clear" w:color="auto" w:fill="1F1F1F"/>
        <w:spacing w:before="0" w:after="0" w:line="285" w:lineRule="atLeast"/>
        <w:jc w:val="left"/>
        <w:rPr>
          <w:rFonts w:ascii="Consolas" w:eastAsia="Times New Roman" w:hAnsi="Consolas"/>
          <w:color w:val="CCCCCC"/>
          <w:sz w:val="18"/>
          <w:szCs w:val="18"/>
          <w:lang w:val="en-GB" w:eastAsia="fr-FR"/>
        </w:rPr>
      </w:pPr>
      <w:r w:rsidRPr="00E2440E">
        <w:rPr>
          <w:rFonts w:ascii="Consolas" w:eastAsia="Times New Roman" w:hAnsi="Consolas"/>
          <w:color w:val="CCCCCC"/>
          <w:sz w:val="18"/>
          <w:szCs w:val="18"/>
          <w:lang w:val="en-GB" w:eastAsia="fr-FR"/>
        </w:rPr>
        <w:t xml:space="preserve">         }</w:t>
      </w:r>
      <w:r>
        <w:rPr>
          <w:rFonts w:ascii="Consolas" w:eastAsia="Times New Roman" w:hAnsi="Consolas"/>
          <w:color w:val="CCCCCC"/>
          <w:sz w:val="18"/>
          <w:szCs w:val="18"/>
          <w:lang w:val="en-GB" w:eastAsia="fr-FR"/>
        </w:rPr>
        <w:t xml:space="preserve"> </w:t>
      </w:r>
    </w:p>
    <w:p w14:paraId="6412492E" w14:textId="536F90F7" w:rsidR="007E69DF" w:rsidRDefault="007E69DF" w:rsidP="007E69DF">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r>
        <w:rPr>
          <w:rFonts w:ascii="Consolas" w:eastAsia="Times New Roman" w:hAnsi="Consolas"/>
          <w:color w:val="CCCCCC"/>
          <w:sz w:val="18"/>
          <w:szCs w:val="18"/>
          <w:lang w:val="en-GB" w:eastAsia="fr-FR"/>
        </w:rPr>
        <w:t xml:space="preserve"> </w:t>
      </w:r>
    </w:p>
    <w:p w14:paraId="7D35AA34" w14:textId="31C8394B" w:rsidR="0099314F" w:rsidRDefault="007E69DF" w:rsidP="00C90B6B">
      <w:pPr>
        <w:shd w:val="clear" w:color="auto" w:fill="1F1F1F"/>
        <w:spacing w:before="0" w:after="0" w:line="285" w:lineRule="atLeast"/>
        <w:jc w:val="left"/>
        <w:rPr>
          <w:rFonts w:ascii="Consolas" w:eastAsia="Times New Roman" w:hAnsi="Consolas"/>
          <w:color w:val="CCCCCC"/>
          <w:sz w:val="18"/>
          <w:szCs w:val="18"/>
          <w:lang w:val="en-GB" w:eastAsia="fr-FR"/>
        </w:rPr>
      </w:pPr>
      <w:r>
        <w:rPr>
          <w:rFonts w:ascii="Consolas" w:eastAsia="Times New Roman" w:hAnsi="Consolas"/>
          <w:color w:val="CCCCCC"/>
          <w:sz w:val="18"/>
          <w:szCs w:val="18"/>
          <w:lang w:val="en-GB" w:eastAsia="fr-FR"/>
        </w:rPr>
        <w:t xml:space="preserve">    }]</w:t>
      </w:r>
      <w:r w:rsidR="00C90B6B" w:rsidRPr="00C90B6B">
        <w:rPr>
          <w:rFonts w:ascii="Consolas" w:eastAsia="Times New Roman" w:hAnsi="Consolas"/>
          <w:color w:val="CCCCCC"/>
          <w:sz w:val="18"/>
          <w:szCs w:val="18"/>
          <w:lang w:val="en-GB" w:eastAsia="fr-FR"/>
        </w:rPr>
        <w:t>,</w:t>
      </w:r>
    </w:p>
    <w:p w14:paraId="3A52551A" w14:textId="1AD8BCB1" w:rsidR="00C90B6B" w:rsidRPr="00836003" w:rsidRDefault="00C90B6B" w:rsidP="00C90B6B">
      <w:pPr>
        <w:shd w:val="clear" w:color="auto" w:fill="1F1F1F"/>
        <w:spacing w:before="0" w:after="0" w:line="285" w:lineRule="atLeast"/>
        <w:jc w:val="left"/>
        <w:rPr>
          <w:rFonts w:ascii="Consolas" w:eastAsia="Times New Roman" w:hAnsi="Consolas"/>
          <w:color w:val="CCCCCC"/>
          <w:sz w:val="18"/>
          <w:szCs w:val="18"/>
          <w:lang w:val="en-GB" w:eastAsia="fr-FR"/>
        </w:rPr>
      </w:pPr>
      <w:r>
        <w:rPr>
          <w:rFonts w:ascii="Consolas" w:eastAsia="Times New Roman" w:hAnsi="Consolas"/>
          <w:color w:val="CCCCCC"/>
          <w:sz w:val="18"/>
          <w:szCs w:val="18"/>
          <w:lang w:val="en-GB" w:eastAsia="fr-FR"/>
        </w:rPr>
        <w:t xml:space="preserve">    </w:t>
      </w:r>
      <w:r w:rsidRPr="00836003">
        <w:rPr>
          <w:rFonts w:ascii="Consolas" w:eastAsia="Times New Roman" w:hAnsi="Consolas"/>
          <w:color w:val="CCCCCC"/>
          <w:sz w:val="18"/>
          <w:szCs w:val="18"/>
          <w:lang w:val="en-GB" w:eastAsia="fr-FR"/>
        </w:rPr>
        <w:t>"</w:t>
      </w:r>
      <w:r w:rsidRPr="00C90B6B">
        <w:rPr>
          <w:rFonts w:ascii="Consolas" w:eastAsia="Times New Roman" w:hAnsi="Consolas"/>
          <w:color w:val="CCCCCC"/>
          <w:sz w:val="18"/>
          <w:szCs w:val="18"/>
          <w:lang w:val="en-GB" w:eastAsia="fr-FR"/>
        </w:rPr>
        <w:t>batchsizeProducts</w:t>
      </w:r>
      <w:r w:rsidRPr="00836003">
        <w:rPr>
          <w:rFonts w:ascii="Consolas" w:eastAsia="Times New Roman" w:hAnsi="Consolas"/>
          <w:color w:val="CCCCCC"/>
          <w:sz w:val="18"/>
          <w:szCs w:val="18"/>
          <w:lang w:val="en-GB" w:eastAsia="fr-FR"/>
        </w:rPr>
        <w:t>": {</w:t>
      </w:r>
    </w:p>
    <w:p w14:paraId="03978CCF" w14:textId="146BF767" w:rsidR="00C90B6B" w:rsidRPr="00836003" w:rsidRDefault="00C90B6B" w:rsidP="00C90B6B">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"title": "</w:t>
      </w:r>
      <w:r>
        <w:rPr>
          <w:rFonts w:ascii="Consolas" w:eastAsia="Times New Roman" w:hAnsi="Consolas"/>
          <w:color w:val="CCCCCC"/>
          <w:sz w:val="18"/>
          <w:szCs w:val="18"/>
          <w:lang w:val="en-GB" w:eastAsia="fr-FR"/>
        </w:rPr>
        <w:t>Batch order size</w:t>
      </w:r>
      <w:r w:rsidRPr="00836003">
        <w:rPr>
          <w:rFonts w:ascii="Consolas" w:eastAsia="Times New Roman" w:hAnsi="Consolas"/>
          <w:color w:val="CCCCCC"/>
          <w:sz w:val="18"/>
          <w:szCs w:val="18"/>
          <w:lang w:val="en-GB" w:eastAsia="fr-FR"/>
        </w:rPr>
        <w:t>",</w:t>
      </w:r>
    </w:p>
    <w:p w14:paraId="680183D0" w14:textId="77BD76E4" w:rsidR="00C90B6B" w:rsidRPr="00836003" w:rsidRDefault="00C90B6B" w:rsidP="00C90B6B">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"description": "</w:t>
      </w:r>
      <w:r>
        <w:rPr>
          <w:rFonts w:ascii="Consolas" w:eastAsia="Times New Roman" w:hAnsi="Consolas"/>
          <w:color w:val="CCCCCC"/>
          <w:sz w:val="18"/>
          <w:szCs w:val="18"/>
          <w:lang w:val="en-GB" w:eastAsia="fr-FR"/>
        </w:rPr>
        <w:t>Number of products in a batchOrder</w:t>
      </w:r>
      <w:r w:rsidRPr="00836003">
        <w:rPr>
          <w:rFonts w:ascii="Consolas" w:eastAsia="Times New Roman" w:hAnsi="Consolas"/>
          <w:color w:val="CCCCCC"/>
          <w:sz w:val="18"/>
          <w:szCs w:val="18"/>
          <w:lang w:val="en-GB" w:eastAsia="fr-FR"/>
        </w:rPr>
        <w:t>",</w:t>
      </w:r>
    </w:p>
    <w:p w14:paraId="1D2ABF9F" w14:textId="77777777" w:rsidR="00C90B6B" w:rsidRPr="00910BDF" w:rsidRDefault="00C90B6B" w:rsidP="00C90B6B">
      <w:pPr>
        <w:shd w:val="clear" w:color="auto" w:fill="1F1F1F"/>
        <w:spacing w:before="0" w:after="0" w:line="285" w:lineRule="atLeast"/>
        <w:jc w:val="left"/>
        <w:rPr>
          <w:rFonts w:ascii="Consolas" w:eastAsia="Times New Roman" w:hAnsi="Consolas"/>
          <w:color w:val="CCCCCC"/>
          <w:sz w:val="18"/>
          <w:szCs w:val="18"/>
          <w:lang w:val="nl-NL" w:eastAsia="fr-FR"/>
        </w:rPr>
      </w:pPr>
      <w:r w:rsidRPr="00836003">
        <w:rPr>
          <w:rFonts w:ascii="Consolas" w:eastAsia="Times New Roman" w:hAnsi="Consolas"/>
          <w:color w:val="CCCCCC"/>
          <w:sz w:val="18"/>
          <w:szCs w:val="18"/>
          <w:lang w:val="en-GB" w:eastAsia="fr-FR"/>
        </w:rPr>
        <w:lastRenderedPageBreak/>
        <w:t xml:space="preserve">      </w:t>
      </w:r>
      <w:r w:rsidRPr="00910BDF">
        <w:rPr>
          <w:rFonts w:ascii="Consolas" w:eastAsia="Times New Roman" w:hAnsi="Consolas"/>
          <w:color w:val="CCCCCC"/>
          <w:sz w:val="18"/>
          <w:szCs w:val="18"/>
          <w:lang w:val="nl-NL" w:eastAsia="fr-FR"/>
        </w:rPr>
        <w:t>"minOccurs": 0,</w:t>
      </w:r>
    </w:p>
    <w:p w14:paraId="0C05F04F" w14:textId="77777777" w:rsidR="00C90B6B" w:rsidRPr="00910BDF" w:rsidRDefault="00C90B6B" w:rsidP="00C90B6B">
      <w:pPr>
        <w:shd w:val="clear" w:color="auto" w:fill="1F1F1F"/>
        <w:spacing w:before="0" w:after="0" w:line="285" w:lineRule="atLeast"/>
        <w:jc w:val="left"/>
        <w:rPr>
          <w:rFonts w:ascii="Consolas" w:eastAsia="Times New Roman" w:hAnsi="Consolas"/>
          <w:color w:val="CCCCCC"/>
          <w:sz w:val="18"/>
          <w:szCs w:val="18"/>
          <w:lang w:val="nl-NL" w:eastAsia="fr-FR"/>
        </w:rPr>
      </w:pPr>
      <w:r w:rsidRPr="00910BDF">
        <w:rPr>
          <w:rFonts w:ascii="Consolas" w:eastAsia="Times New Roman" w:hAnsi="Consolas"/>
          <w:color w:val="CCCCCC"/>
          <w:sz w:val="18"/>
          <w:szCs w:val="18"/>
          <w:lang w:val="nl-NL" w:eastAsia="fr-FR"/>
        </w:rPr>
        <w:t xml:space="preserve">      "maxOccurs": 1,</w:t>
      </w:r>
    </w:p>
    <w:p w14:paraId="5AE0CD5B" w14:textId="77777777" w:rsidR="00C90B6B" w:rsidRPr="00910BDF" w:rsidRDefault="00C90B6B" w:rsidP="00C90B6B">
      <w:pPr>
        <w:shd w:val="clear" w:color="auto" w:fill="1F1F1F"/>
        <w:spacing w:before="0" w:after="0" w:line="285" w:lineRule="atLeast"/>
        <w:jc w:val="left"/>
        <w:rPr>
          <w:rFonts w:ascii="Consolas" w:eastAsia="Times New Roman" w:hAnsi="Consolas"/>
          <w:color w:val="CCCCCC"/>
          <w:sz w:val="18"/>
          <w:szCs w:val="18"/>
          <w:lang w:val="nl-NL" w:eastAsia="fr-FR"/>
        </w:rPr>
      </w:pPr>
      <w:r w:rsidRPr="00910BDF">
        <w:rPr>
          <w:rFonts w:ascii="Consolas" w:eastAsia="Times New Roman" w:hAnsi="Consolas"/>
          <w:color w:val="CCCCCC"/>
          <w:sz w:val="18"/>
          <w:szCs w:val="18"/>
          <w:lang w:val="nl-NL" w:eastAsia="fr-FR"/>
        </w:rPr>
        <w:t xml:space="preserve">      "schema": {</w:t>
      </w:r>
    </w:p>
    <w:p w14:paraId="096B3A77" w14:textId="3A870F66" w:rsidR="00C90B6B" w:rsidRPr="00910BDF" w:rsidRDefault="00C90B6B" w:rsidP="00C90B6B">
      <w:pPr>
        <w:shd w:val="clear" w:color="auto" w:fill="1F1F1F"/>
        <w:spacing w:before="0" w:after="0" w:line="285" w:lineRule="atLeast"/>
        <w:jc w:val="left"/>
        <w:rPr>
          <w:rFonts w:ascii="Consolas" w:eastAsia="Times New Roman" w:hAnsi="Consolas"/>
          <w:color w:val="CCCCCC"/>
          <w:sz w:val="18"/>
          <w:szCs w:val="18"/>
          <w:lang w:val="nl-NL" w:eastAsia="fr-FR"/>
        </w:rPr>
      </w:pPr>
      <w:r w:rsidRPr="00910BDF">
        <w:rPr>
          <w:rFonts w:ascii="Consolas" w:eastAsia="Times New Roman" w:hAnsi="Consolas"/>
          <w:color w:val="CCCCCC"/>
          <w:sz w:val="18"/>
          <w:szCs w:val="18"/>
          <w:lang w:val="nl-NL" w:eastAsia="fr-FR"/>
        </w:rPr>
        <w:t xml:space="preserve">        "type": "integer"</w:t>
      </w:r>
    </w:p>
    <w:p w14:paraId="71AEA6C4" w14:textId="77777777" w:rsidR="00C90B6B" w:rsidRPr="00836003" w:rsidRDefault="00C90B6B" w:rsidP="00C90B6B">
      <w:pPr>
        <w:shd w:val="clear" w:color="auto" w:fill="1F1F1F"/>
        <w:spacing w:before="0" w:after="0" w:line="285" w:lineRule="atLeast"/>
        <w:jc w:val="left"/>
        <w:rPr>
          <w:rFonts w:ascii="Consolas" w:eastAsia="Times New Roman" w:hAnsi="Consolas"/>
          <w:color w:val="CCCCCC"/>
          <w:sz w:val="18"/>
          <w:szCs w:val="18"/>
          <w:lang w:val="en-GB" w:eastAsia="fr-FR"/>
        </w:rPr>
      </w:pPr>
      <w:r w:rsidRPr="00910BDF">
        <w:rPr>
          <w:rFonts w:ascii="Consolas" w:eastAsia="Times New Roman" w:hAnsi="Consolas"/>
          <w:color w:val="CCCCCC"/>
          <w:sz w:val="18"/>
          <w:szCs w:val="18"/>
          <w:lang w:val="nl-NL" w:eastAsia="fr-FR"/>
        </w:rPr>
        <w:t xml:space="preserve">      </w:t>
      </w:r>
      <w:r w:rsidRPr="00836003">
        <w:rPr>
          <w:rFonts w:ascii="Consolas" w:eastAsia="Times New Roman" w:hAnsi="Consolas"/>
          <w:color w:val="CCCCCC"/>
          <w:sz w:val="18"/>
          <w:szCs w:val="18"/>
          <w:lang w:val="en-GB" w:eastAsia="fr-FR"/>
        </w:rPr>
        <w:t>}</w:t>
      </w:r>
    </w:p>
    <w:p w14:paraId="5440AE9A" w14:textId="074C21D9" w:rsidR="00C90B6B" w:rsidRPr="00836003" w:rsidRDefault="00C90B6B" w:rsidP="00C90B6B">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r>
        <w:rPr>
          <w:rFonts w:ascii="Consolas" w:eastAsia="Times New Roman" w:hAnsi="Consolas"/>
          <w:color w:val="CCCCCC"/>
          <w:sz w:val="18"/>
          <w:szCs w:val="18"/>
          <w:lang w:val="en-GB" w:eastAsia="fr-FR"/>
        </w:rPr>
        <w:t>,</w:t>
      </w:r>
    </w:p>
    <w:p w14:paraId="1E8E730E" w14:textId="322E0F2C" w:rsidR="00C90B6B" w:rsidRPr="00836003" w:rsidRDefault="00C90B6B" w:rsidP="00C90B6B">
      <w:pPr>
        <w:shd w:val="clear" w:color="auto" w:fill="1F1F1F"/>
        <w:spacing w:before="0" w:after="0" w:line="285" w:lineRule="atLeast"/>
        <w:jc w:val="left"/>
        <w:rPr>
          <w:rFonts w:ascii="Consolas" w:eastAsia="Times New Roman" w:hAnsi="Consolas"/>
          <w:color w:val="CCCCCC"/>
          <w:sz w:val="18"/>
          <w:szCs w:val="18"/>
          <w:lang w:val="en-GB" w:eastAsia="fr-FR"/>
        </w:rPr>
      </w:pPr>
      <w:r>
        <w:rPr>
          <w:rFonts w:ascii="Consolas" w:eastAsia="Times New Roman" w:hAnsi="Consolas"/>
          <w:color w:val="CCCCCC"/>
          <w:sz w:val="18"/>
          <w:szCs w:val="18"/>
          <w:lang w:val="en-GB" w:eastAsia="fr-FR"/>
        </w:rPr>
        <w:t xml:space="preserve">    </w:t>
      </w:r>
      <w:r w:rsidRPr="00836003">
        <w:rPr>
          <w:rFonts w:ascii="Consolas" w:eastAsia="Times New Roman" w:hAnsi="Consolas"/>
          <w:color w:val="CCCCCC"/>
          <w:sz w:val="18"/>
          <w:szCs w:val="18"/>
          <w:lang w:val="en-GB" w:eastAsia="fr-FR"/>
        </w:rPr>
        <w:t>"</w:t>
      </w:r>
      <w:r w:rsidRPr="00C90B6B">
        <w:rPr>
          <w:rFonts w:ascii="Consolas" w:eastAsia="Times New Roman" w:hAnsi="Consolas"/>
          <w:color w:val="CCCCCC"/>
          <w:sz w:val="18"/>
          <w:szCs w:val="18"/>
          <w:lang w:val="en-GB" w:eastAsia="fr-FR"/>
        </w:rPr>
        <w:t>batchsize</w:t>
      </w:r>
      <w:r>
        <w:rPr>
          <w:rFonts w:ascii="Consolas" w:eastAsia="Times New Roman" w:hAnsi="Consolas"/>
          <w:color w:val="CCCCCC"/>
          <w:sz w:val="18"/>
          <w:szCs w:val="18"/>
          <w:lang w:val="en-GB" w:eastAsia="fr-FR"/>
        </w:rPr>
        <w:t>Volume</w:t>
      </w:r>
      <w:r w:rsidRPr="00836003">
        <w:rPr>
          <w:rFonts w:ascii="Consolas" w:eastAsia="Times New Roman" w:hAnsi="Consolas"/>
          <w:color w:val="CCCCCC"/>
          <w:sz w:val="18"/>
          <w:szCs w:val="18"/>
          <w:lang w:val="en-GB" w:eastAsia="fr-FR"/>
        </w:rPr>
        <w:t>": {</w:t>
      </w:r>
    </w:p>
    <w:p w14:paraId="59E0A7F1" w14:textId="74821F91" w:rsidR="00C90B6B" w:rsidRPr="00836003" w:rsidRDefault="00C90B6B" w:rsidP="00C90B6B">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bookmarkStart w:id="211" w:name="_Hlk209428489"/>
      <w:r w:rsidRPr="00836003">
        <w:rPr>
          <w:rFonts w:ascii="Consolas" w:eastAsia="Times New Roman" w:hAnsi="Consolas"/>
          <w:color w:val="CCCCCC"/>
          <w:sz w:val="18"/>
          <w:szCs w:val="18"/>
          <w:lang w:val="en-GB" w:eastAsia="fr-FR"/>
        </w:rPr>
        <w:t>"title": "</w:t>
      </w:r>
      <w:r>
        <w:rPr>
          <w:rFonts w:ascii="Consolas" w:eastAsia="Times New Roman" w:hAnsi="Consolas"/>
          <w:color w:val="CCCCCC"/>
          <w:sz w:val="18"/>
          <w:szCs w:val="18"/>
          <w:lang w:val="en-GB" w:eastAsia="fr-FR"/>
        </w:rPr>
        <w:t>Batch order volume</w:t>
      </w:r>
      <w:r w:rsidRPr="00836003">
        <w:rPr>
          <w:rFonts w:ascii="Consolas" w:eastAsia="Times New Roman" w:hAnsi="Consolas"/>
          <w:color w:val="CCCCCC"/>
          <w:sz w:val="18"/>
          <w:szCs w:val="18"/>
          <w:lang w:val="en-GB" w:eastAsia="fr-FR"/>
        </w:rPr>
        <w:t>",</w:t>
      </w:r>
      <w:bookmarkEnd w:id="211"/>
    </w:p>
    <w:p w14:paraId="1A97A9CF" w14:textId="2C48E830" w:rsidR="00C90B6B" w:rsidRPr="00836003" w:rsidRDefault="00C90B6B" w:rsidP="00C90B6B">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"description": "</w:t>
      </w:r>
      <w:r>
        <w:rPr>
          <w:rFonts w:ascii="Consolas" w:eastAsia="Times New Roman" w:hAnsi="Consolas"/>
          <w:color w:val="CCCCCC"/>
          <w:sz w:val="18"/>
          <w:szCs w:val="18"/>
          <w:lang w:val="en-GB" w:eastAsia="fr-FR"/>
        </w:rPr>
        <w:t>Volume of products in a batchOrder, in GiB</w:t>
      </w:r>
      <w:r w:rsidRPr="00836003">
        <w:rPr>
          <w:rFonts w:ascii="Consolas" w:eastAsia="Times New Roman" w:hAnsi="Consolas"/>
          <w:color w:val="CCCCCC"/>
          <w:sz w:val="18"/>
          <w:szCs w:val="18"/>
          <w:lang w:val="en-GB" w:eastAsia="fr-FR"/>
        </w:rPr>
        <w:t>",</w:t>
      </w:r>
    </w:p>
    <w:p w14:paraId="475A3B32" w14:textId="77777777" w:rsidR="00C90B6B" w:rsidRPr="00910BDF" w:rsidRDefault="00C90B6B" w:rsidP="00C90B6B">
      <w:pPr>
        <w:shd w:val="clear" w:color="auto" w:fill="1F1F1F"/>
        <w:spacing w:before="0" w:after="0" w:line="285" w:lineRule="atLeast"/>
        <w:jc w:val="left"/>
        <w:rPr>
          <w:rFonts w:ascii="Consolas" w:eastAsia="Times New Roman" w:hAnsi="Consolas"/>
          <w:color w:val="CCCCCC"/>
          <w:sz w:val="18"/>
          <w:szCs w:val="18"/>
          <w:lang w:val="nl-NL" w:eastAsia="fr-FR"/>
        </w:rPr>
      </w:pPr>
      <w:r w:rsidRPr="00836003">
        <w:rPr>
          <w:rFonts w:ascii="Consolas" w:eastAsia="Times New Roman" w:hAnsi="Consolas"/>
          <w:color w:val="CCCCCC"/>
          <w:sz w:val="18"/>
          <w:szCs w:val="18"/>
          <w:lang w:val="en-GB" w:eastAsia="fr-FR"/>
        </w:rPr>
        <w:t xml:space="preserve">      </w:t>
      </w:r>
      <w:r w:rsidRPr="00910BDF">
        <w:rPr>
          <w:rFonts w:ascii="Consolas" w:eastAsia="Times New Roman" w:hAnsi="Consolas"/>
          <w:color w:val="CCCCCC"/>
          <w:sz w:val="18"/>
          <w:szCs w:val="18"/>
          <w:lang w:val="nl-NL" w:eastAsia="fr-FR"/>
        </w:rPr>
        <w:t>"minOccurs": 0,</w:t>
      </w:r>
    </w:p>
    <w:p w14:paraId="6B9DD490" w14:textId="77777777" w:rsidR="00C90B6B" w:rsidRPr="00910BDF" w:rsidRDefault="00C90B6B" w:rsidP="00C90B6B">
      <w:pPr>
        <w:shd w:val="clear" w:color="auto" w:fill="1F1F1F"/>
        <w:spacing w:before="0" w:after="0" w:line="285" w:lineRule="atLeast"/>
        <w:jc w:val="left"/>
        <w:rPr>
          <w:rFonts w:ascii="Consolas" w:eastAsia="Times New Roman" w:hAnsi="Consolas"/>
          <w:color w:val="CCCCCC"/>
          <w:sz w:val="18"/>
          <w:szCs w:val="18"/>
          <w:lang w:val="nl-NL" w:eastAsia="fr-FR"/>
        </w:rPr>
      </w:pPr>
      <w:r w:rsidRPr="00910BDF">
        <w:rPr>
          <w:rFonts w:ascii="Consolas" w:eastAsia="Times New Roman" w:hAnsi="Consolas"/>
          <w:color w:val="CCCCCC"/>
          <w:sz w:val="18"/>
          <w:szCs w:val="18"/>
          <w:lang w:val="nl-NL" w:eastAsia="fr-FR"/>
        </w:rPr>
        <w:t xml:space="preserve">      "maxOccurs": 1,</w:t>
      </w:r>
    </w:p>
    <w:p w14:paraId="20F08BA1" w14:textId="77777777" w:rsidR="00C90B6B" w:rsidRPr="00910BDF" w:rsidRDefault="00C90B6B" w:rsidP="00C90B6B">
      <w:pPr>
        <w:shd w:val="clear" w:color="auto" w:fill="1F1F1F"/>
        <w:spacing w:before="0" w:after="0" w:line="285" w:lineRule="atLeast"/>
        <w:jc w:val="left"/>
        <w:rPr>
          <w:rFonts w:ascii="Consolas" w:eastAsia="Times New Roman" w:hAnsi="Consolas"/>
          <w:color w:val="CCCCCC"/>
          <w:sz w:val="18"/>
          <w:szCs w:val="18"/>
          <w:lang w:val="nl-NL" w:eastAsia="fr-FR"/>
        </w:rPr>
      </w:pPr>
      <w:r w:rsidRPr="00910BDF">
        <w:rPr>
          <w:rFonts w:ascii="Consolas" w:eastAsia="Times New Roman" w:hAnsi="Consolas"/>
          <w:color w:val="CCCCCC"/>
          <w:sz w:val="18"/>
          <w:szCs w:val="18"/>
          <w:lang w:val="nl-NL" w:eastAsia="fr-FR"/>
        </w:rPr>
        <w:t xml:space="preserve">      "schema": {</w:t>
      </w:r>
    </w:p>
    <w:p w14:paraId="472967F2" w14:textId="77777777" w:rsidR="00C90B6B" w:rsidRPr="00910BDF" w:rsidRDefault="00C90B6B" w:rsidP="00C90B6B">
      <w:pPr>
        <w:shd w:val="clear" w:color="auto" w:fill="1F1F1F"/>
        <w:spacing w:before="0" w:after="0" w:line="285" w:lineRule="atLeast"/>
        <w:jc w:val="left"/>
        <w:rPr>
          <w:rFonts w:ascii="Consolas" w:eastAsia="Times New Roman" w:hAnsi="Consolas"/>
          <w:color w:val="CCCCCC"/>
          <w:sz w:val="18"/>
          <w:szCs w:val="18"/>
          <w:lang w:val="nl-NL" w:eastAsia="fr-FR"/>
        </w:rPr>
      </w:pPr>
      <w:r w:rsidRPr="00910BDF">
        <w:rPr>
          <w:rFonts w:ascii="Consolas" w:eastAsia="Times New Roman" w:hAnsi="Consolas"/>
          <w:color w:val="CCCCCC"/>
          <w:sz w:val="18"/>
          <w:szCs w:val="18"/>
          <w:lang w:val="nl-NL" w:eastAsia="fr-FR"/>
        </w:rPr>
        <w:t xml:space="preserve">        "type": "integer"</w:t>
      </w:r>
    </w:p>
    <w:p w14:paraId="1A857B32" w14:textId="77777777" w:rsidR="00C90B6B" w:rsidRPr="00836003" w:rsidRDefault="00C90B6B" w:rsidP="00C90B6B">
      <w:pPr>
        <w:shd w:val="clear" w:color="auto" w:fill="1F1F1F"/>
        <w:spacing w:before="0" w:after="0" w:line="285" w:lineRule="atLeast"/>
        <w:jc w:val="left"/>
        <w:rPr>
          <w:rFonts w:ascii="Consolas" w:eastAsia="Times New Roman" w:hAnsi="Consolas"/>
          <w:color w:val="CCCCCC"/>
          <w:sz w:val="18"/>
          <w:szCs w:val="18"/>
          <w:lang w:val="en-GB" w:eastAsia="fr-FR"/>
        </w:rPr>
      </w:pPr>
      <w:r w:rsidRPr="00910BDF">
        <w:rPr>
          <w:rFonts w:ascii="Consolas" w:eastAsia="Times New Roman" w:hAnsi="Consolas"/>
          <w:color w:val="CCCCCC"/>
          <w:sz w:val="18"/>
          <w:szCs w:val="18"/>
          <w:lang w:val="nl-NL" w:eastAsia="fr-FR"/>
        </w:rPr>
        <w:t xml:space="preserve">      </w:t>
      </w:r>
      <w:r w:rsidRPr="00836003">
        <w:rPr>
          <w:rFonts w:ascii="Consolas" w:eastAsia="Times New Roman" w:hAnsi="Consolas"/>
          <w:color w:val="CCCCCC"/>
          <w:sz w:val="18"/>
          <w:szCs w:val="18"/>
          <w:lang w:val="en-GB" w:eastAsia="fr-FR"/>
        </w:rPr>
        <w:t>}</w:t>
      </w:r>
    </w:p>
    <w:p w14:paraId="0DD3DD32" w14:textId="77777777" w:rsidR="00C90B6B" w:rsidRDefault="00C90B6B" w:rsidP="00C90B6B">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r>
        <w:rPr>
          <w:rFonts w:ascii="Consolas" w:eastAsia="Times New Roman" w:hAnsi="Consolas"/>
          <w:color w:val="CCCCCC"/>
          <w:sz w:val="18"/>
          <w:szCs w:val="18"/>
          <w:lang w:val="en-GB" w:eastAsia="fr-FR"/>
        </w:rPr>
        <w:t>,</w:t>
      </w:r>
    </w:p>
    <w:p w14:paraId="2735135E" w14:textId="64D3C275" w:rsidR="007E69DF" w:rsidRDefault="007E69DF" w:rsidP="00C90B6B">
      <w:pPr>
        <w:shd w:val="clear" w:color="auto" w:fill="1F1F1F"/>
        <w:spacing w:before="0" w:after="0" w:line="285" w:lineRule="atLeast"/>
        <w:jc w:val="left"/>
        <w:rPr>
          <w:rFonts w:ascii="Consolas" w:eastAsia="Times New Roman" w:hAnsi="Consolas"/>
          <w:color w:val="CCCCCC"/>
          <w:sz w:val="18"/>
          <w:szCs w:val="18"/>
          <w:lang w:val="en-GB" w:eastAsia="fr-FR"/>
        </w:rPr>
      </w:pPr>
      <w:r>
        <w:rPr>
          <w:rFonts w:ascii="Consolas" w:eastAsia="Times New Roman" w:hAnsi="Consolas"/>
          <w:color w:val="CCCCCC"/>
          <w:sz w:val="18"/>
          <w:szCs w:val="18"/>
          <w:lang w:val="en-GB" w:eastAsia="fr-FR"/>
        </w:rPr>
        <w:t xml:space="preserve">    </w:t>
      </w:r>
      <w:r w:rsidRPr="00744E0F">
        <w:rPr>
          <w:rFonts w:ascii="Consolas" w:eastAsia="Times New Roman" w:hAnsi="Consolas"/>
          <w:color w:val="CCCCCC"/>
          <w:sz w:val="18"/>
          <w:szCs w:val="18"/>
          <w:lang w:val="en-GB" w:eastAsia="fr-FR"/>
        </w:rPr>
        <w:t>"</w:t>
      </w:r>
      <w:r>
        <w:rPr>
          <w:rFonts w:ascii="Consolas" w:eastAsia="Times New Roman" w:hAnsi="Consolas"/>
          <w:color w:val="CCCCCC"/>
          <w:sz w:val="18"/>
          <w:szCs w:val="18"/>
          <w:lang w:val="en-GB" w:eastAsia="fr-FR"/>
        </w:rPr>
        <w:t>collections</w:t>
      </w:r>
      <w:r w:rsidRPr="00744E0F">
        <w:rPr>
          <w:rFonts w:ascii="Consolas" w:eastAsia="Times New Roman" w:hAnsi="Consolas"/>
          <w:color w:val="CCCCCC"/>
          <w:sz w:val="18"/>
          <w:szCs w:val="18"/>
          <w:lang w:val="en-GB" w:eastAsia="fr-FR"/>
        </w:rPr>
        <w:t>": {</w:t>
      </w:r>
    </w:p>
    <w:p w14:paraId="00B97D82" w14:textId="77777777" w:rsidR="004A2139" w:rsidRDefault="007E69DF" w:rsidP="004A2139">
      <w:pPr>
        <w:shd w:val="clear" w:color="auto" w:fill="1F1F1F"/>
        <w:spacing w:before="0" w:after="0" w:line="285" w:lineRule="atLeast"/>
        <w:jc w:val="left"/>
        <w:rPr>
          <w:rFonts w:ascii="Consolas" w:eastAsia="Times New Roman" w:hAnsi="Consolas"/>
          <w:color w:val="CCCCCC"/>
          <w:sz w:val="18"/>
          <w:szCs w:val="18"/>
          <w:lang w:val="en-GB" w:eastAsia="fr-FR"/>
        </w:rPr>
      </w:pPr>
      <w:r>
        <w:rPr>
          <w:rFonts w:ascii="Consolas" w:eastAsia="Times New Roman" w:hAnsi="Consolas"/>
          <w:color w:val="CCCCCC"/>
          <w:sz w:val="18"/>
          <w:szCs w:val="18"/>
          <w:lang w:val="en-GB" w:eastAsia="fr-FR"/>
        </w:rPr>
        <w:tab/>
      </w:r>
      <w:r w:rsidR="004A2139" w:rsidRPr="00836003">
        <w:rPr>
          <w:rFonts w:ascii="Consolas" w:eastAsia="Times New Roman" w:hAnsi="Consolas"/>
          <w:color w:val="CCCCCC"/>
          <w:sz w:val="18"/>
          <w:szCs w:val="18"/>
          <w:lang w:val="en-GB" w:eastAsia="fr-FR"/>
        </w:rPr>
        <w:t>"title": "</w:t>
      </w:r>
      <w:r w:rsidR="004A2139">
        <w:rPr>
          <w:rFonts w:ascii="Consolas" w:eastAsia="Times New Roman" w:hAnsi="Consolas"/>
          <w:color w:val="CCCCCC"/>
          <w:sz w:val="18"/>
          <w:szCs w:val="18"/>
          <w:lang w:val="en-GB" w:eastAsia="fr-FR"/>
        </w:rPr>
        <w:t>Identifiers list</w:t>
      </w:r>
      <w:r w:rsidR="004A2139" w:rsidRPr="00836003">
        <w:rPr>
          <w:rFonts w:ascii="Consolas" w:eastAsia="Times New Roman" w:hAnsi="Consolas"/>
          <w:color w:val="CCCCCC"/>
          <w:sz w:val="18"/>
          <w:szCs w:val="18"/>
          <w:lang w:val="en-GB" w:eastAsia="fr-FR"/>
        </w:rPr>
        <w:t>",</w:t>
      </w:r>
    </w:p>
    <w:p w14:paraId="67109753" w14:textId="77777777" w:rsidR="004A2139" w:rsidRDefault="004A2139" w:rsidP="004A2139">
      <w:pPr>
        <w:shd w:val="clear" w:color="auto" w:fill="1F1F1F"/>
        <w:spacing w:before="0" w:after="0" w:line="285" w:lineRule="atLeast"/>
        <w:jc w:val="left"/>
        <w:rPr>
          <w:rFonts w:ascii="Consolas" w:eastAsia="Times New Roman" w:hAnsi="Consolas"/>
          <w:color w:val="CCCCCC"/>
          <w:sz w:val="18"/>
          <w:szCs w:val="18"/>
          <w:lang w:val="en-GB" w:eastAsia="fr-FR"/>
        </w:rPr>
      </w:pPr>
      <w:r>
        <w:rPr>
          <w:rFonts w:ascii="Consolas" w:eastAsia="Times New Roman" w:hAnsi="Consolas"/>
          <w:color w:val="CCCCCC"/>
          <w:sz w:val="18"/>
          <w:szCs w:val="18"/>
          <w:lang w:val="en-GB" w:eastAsia="fr-FR"/>
        </w:rPr>
        <w:tab/>
        <w:t xml:space="preserve"> </w:t>
      </w:r>
      <w:r w:rsidRPr="00E2440E">
        <w:rPr>
          <w:rFonts w:ascii="Consolas" w:eastAsia="Times New Roman" w:hAnsi="Consolas"/>
          <w:color w:val="CCCCCC"/>
          <w:sz w:val="18"/>
          <w:szCs w:val="18"/>
          <w:lang w:val="en-GB" w:eastAsia="fr-FR"/>
        </w:rPr>
        <w:t xml:space="preserve">"description": "List of </w:t>
      </w:r>
      <w:r>
        <w:rPr>
          <w:rFonts w:ascii="Consolas" w:eastAsia="Times New Roman" w:hAnsi="Consolas"/>
          <w:color w:val="CCCCCC"/>
          <w:sz w:val="18"/>
          <w:szCs w:val="18"/>
          <w:lang w:val="en-GB" w:eastAsia="fr-FR"/>
        </w:rPr>
        <w:t>products identifiers</w:t>
      </w:r>
      <w:r w:rsidRPr="00E2440E">
        <w:rPr>
          <w:rFonts w:ascii="Consolas" w:eastAsia="Times New Roman" w:hAnsi="Consolas"/>
          <w:color w:val="CCCCCC"/>
          <w:sz w:val="18"/>
          <w:szCs w:val="18"/>
          <w:lang w:val="en-GB" w:eastAsia="fr-FR"/>
        </w:rPr>
        <w:t>",</w:t>
      </w:r>
      <w:r>
        <w:rPr>
          <w:rFonts w:ascii="Consolas" w:eastAsia="Times New Roman" w:hAnsi="Consolas"/>
          <w:color w:val="CCCCCC"/>
          <w:sz w:val="18"/>
          <w:szCs w:val="18"/>
          <w:lang w:val="en-GB" w:eastAsia="fr-FR"/>
        </w:rPr>
        <w:t xml:space="preserve"> </w:t>
      </w:r>
    </w:p>
    <w:p w14:paraId="028A46B7" w14:textId="77777777" w:rsidR="004A2139" w:rsidRPr="00836003" w:rsidRDefault="004A2139" w:rsidP="004A2139">
      <w:pPr>
        <w:shd w:val="clear" w:color="auto" w:fill="1F1F1F"/>
        <w:spacing w:before="0" w:after="0" w:line="285" w:lineRule="atLeast"/>
        <w:jc w:val="left"/>
        <w:rPr>
          <w:rFonts w:ascii="Consolas" w:eastAsia="Times New Roman" w:hAnsi="Consolas"/>
          <w:color w:val="CCCCCC"/>
          <w:sz w:val="18"/>
          <w:szCs w:val="18"/>
          <w:lang w:val="en-GB" w:eastAsia="fr-FR"/>
        </w:rPr>
      </w:pPr>
      <w:r>
        <w:rPr>
          <w:rFonts w:ascii="Consolas" w:eastAsia="Times New Roman" w:hAnsi="Consolas"/>
          <w:color w:val="CCCCCC"/>
          <w:sz w:val="18"/>
          <w:szCs w:val="18"/>
          <w:lang w:val="en-GB" w:eastAsia="fr-FR"/>
        </w:rPr>
        <w:tab/>
        <w:t xml:space="preserve"> </w:t>
      </w:r>
      <w:r w:rsidRPr="00836003">
        <w:rPr>
          <w:rFonts w:ascii="Consolas" w:eastAsia="Times New Roman" w:hAnsi="Consolas"/>
          <w:color w:val="CCCCCC"/>
          <w:sz w:val="18"/>
          <w:szCs w:val="18"/>
          <w:lang w:val="en-GB" w:eastAsia="fr-FR"/>
        </w:rPr>
        <w:t>"schema": {</w:t>
      </w:r>
    </w:p>
    <w:p w14:paraId="0DC78737" w14:textId="77777777" w:rsidR="004A2139" w:rsidRPr="007E69DF" w:rsidRDefault="004A2139" w:rsidP="004A2139">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r w:rsidRPr="00E2440E">
        <w:rPr>
          <w:rFonts w:ascii="Consolas" w:eastAsia="Times New Roman" w:hAnsi="Consolas"/>
          <w:color w:val="CCCCCC"/>
          <w:sz w:val="18"/>
          <w:szCs w:val="18"/>
          <w:lang w:val="en-GB" w:eastAsia="fr-FR"/>
        </w:rPr>
        <w:t>"type": "array",</w:t>
      </w:r>
    </w:p>
    <w:p w14:paraId="3A9B0D51" w14:textId="77777777" w:rsidR="004A2139" w:rsidRPr="00E2440E" w:rsidRDefault="004A2139" w:rsidP="004A2139">
      <w:pPr>
        <w:shd w:val="clear" w:color="auto" w:fill="1F1F1F"/>
        <w:spacing w:before="0" w:after="0" w:line="285" w:lineRule="atLeast"/>
        <w:jc w:val="left"/>
        <w:rPr>
          <w:rFonts w:ascii="Consolas" w:eastAsia="Times New Roman" w:hAnsi="Consolas"/>
          <w:color w:val="CCCCCC"/>
          <w:sz w:val="18"/>
          <w:szCs w:val="18"/>
          <w:lang w:val="en-GB" w:eastAsia="fr-FR"/>
        </w:rPr>
      </w:pPr>
      <w:r w:rsidRPr="00E2440E">
        <w:rPr>
          <w:rFonts w:ascii="Consolas" w:eastAsia="Times New Roman" w:hAnsi="Consolas"/>
          <w:color w:val="CCCCCC"/>
          <w:sz w:val="18"/>
          <w:szCs w:val="18"/>
          <w:lang w:val="en-GB" w:eastAsia="fr-FR"/>
        </w:rPr>
        <w:t xml:space="preserve">        "items": {</w:t>
      </w:r>
    </w:p>
    <w:p w14:paraId="695AC014" w14:textId="77777777" w:rsidR="004A2139" w:rsidRPr="00E2440E" w:rsidRDefault="004A2139" w:rsidP="004A2139">
      <w:pPr>
        <w:shd w:val="clear" w:color="auto" w:fill="1F1F1F"/>
        <w:spacing w:before="0" w:after="0" w:line="285" w:lineRule="atLeast"/>
        <w:jc w:val="left"/>
        <w:rPr>
          <w:rFonts w:ascii="Consolas" w:eastAsia="Times New Roman" w:hAnsi="Consolas"/>
          <w:color w:val="CCCCCC"/>
          <w:sz w:val="18"/>
          <w:szCs w:val="18"/>
          <w:lang w:val="en-GB" w:eastAsia="fr-FR"/>
        </w:rPr>
      </w:pPr>
      <w:r w:rsidRPr="00E2440E">
        <w:rPr>
          <w:rFonts w:ascii="Consolas" w:eastAsia="Times New Roman" w:hAnsi="Consolas"/>
          <w:color w:val="CCCCCC"/>
          <w:sz w:val="18"/>
          <w:szCs w:val="18"/>
          <w:lang w:val="en-GB" w:eastAsia="fr-FR"/>
        </w:rPr>
        <w:t xml:space="preserve">        </w:t>
      </w:r>
      <w:r>
        <w:rPr>
          <w:rFonts w:ascii="Consolas" w:eastAsia="Times New Roman" w:hAnsi="Consolas"/>
          <w:color w:val="CCCCCC"/>
          <w:sz w:val="18"/>
          <w:szCs w:val="18"/>
          <w:lang w:val="en-GB" w:eastAsia="fr-FR"/>
        </w:rPr>
        <w:t xml:space="preserve">  </w:t>
      </w:r>
      <w:r w:rsidRPr="00E2440E">
        <w:rPr>
          <w:rFonts w:ascii="Consolas" w:eastAsia="Times New Roman" w:hAnsi="Consolas"/>
          <w:color w:val="CCCCCC"/>
          <w:sz w:val="18"/>
          <w:szCs w:val="18"/>
          <w:lang w:val="en-GB" w:eastAsia="fr-FR"/>
        </w:rPr>
        <w:t>"type": "string"</w:t>
      </w:r>
    </w:p>
    <w:p w14:paraId="5987AF6F" w14:textId="77777777" w:rsidR="004A2139" w:rsidRPr="00836003" w:rsidRDefault="004A2139" w:rsidP="004A2139">
      <w:pPr>
        <w:shd w:val="clear" w:color="auto" w:fill="1F1F1F"/>
        <w:spacing w:before="0" w:after="0" w:line="285" w:lineRule="atLeast"/>
        <w:jc w:val="left"/>
        <w:rPr>
          <w:rFonts w:ascii="Consolas" w:eastAsia="Times New Roman" w:hAnsi="Consolas"/>
          <w:color w:val="CCCCCC"/>
          <w:sz w:val="18"/>
          <w:szCs w:val="18"/>
          <w:lang w:val="en-GB" w:eastAsia="fr-FR"/>
        </w:rPr>
      </w:pPr>
      <w:r w:rsidRPr="00E2440E">
        <w:rPr>
          <w:rFonts w:ascii="Consolas" w:eastAsia="Times New Roman" w:hAnsi="Consolas"/>
          <w:color w:val="CCCCCC"/>
          <w:sz w:val="18"/>
          <w:szCs w:val="18"/>
          <w:lang w:val="en-GB" w:eastAsia="fr-FR"/>
        </w:rPr>
        <w:t xml:space="preserve">         }</w:t>
      </w:r>
      <w:r>
        <w:rPr>
          <w:rFonts w:ascii="Consolas" w:eastAsia="Times New Roman" w:hAnsi="Consolas"/>
          <w:color w:val="CCCCCC"/>
          <w:sz w:val="18"/>
          <w:szCs w:val="18"/>
          <w:lang w:val="en-GB" w:eastAsia="fr-FR"/>
        </w:rPr>
        <w:t xml:space="preserve"> </w:t>
      </w:r>
    </w:p>
    <w:p w14:paraId="3B853015" w14:textId="528D289D" w:rsidR="007E69DF" w:rsidRDefault="004A2139" w:rsidP="00C90B6B">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p>
    <w:p w14:paraId="2EF669D6" w14:textId="42D15DF1" w:rsidR="007E69DF" w:rsidRPr="00836003" w:rsidRDefault="007E69DF" w:rsidP="00C90B6B">
      <w:pPr>
        <w:shd w:val="clear" w:color="auto" w:fill="1F1F1F"/>
        <w:spacing w:before="0" w:after="0" w:line="285" w:lineRule="atLeast"/>
        <w:jc w:val="left"/>
        <w:rPr>
          <w:rFonts w:ascii="Consolas" w:eastAsia="Times New Roman" w:hAnsi="Consolas"/>
          <w:color w:val="CCCCCC"/>
          <w:sz w:val="18"/>
          <w:szCs w:val="18"/>
          <w:lang w:val="en-GB" w:eastAsia="fr-FR"/>
        </w:rPr>
      </w:pPr>
      <w:r>
        <w:rPr>
          <w:rFonts w:ascii="Consolas" w:eastAsia="Times New Roman" w:hAnsi="Consolas"/>
          <w:color w:val="CCCCCC"/>
          <w:sz w:val="18"/>
          <w:szCs w:val="18"/>
          <w:lang w:val="en-GB" w:eastAsia="fr-FR"/>
        </w:rPr>
        <w:t xml:space="preserve">    },</w:t>
      </w:r>
    </w:p>
    <w:p w14:paraId="6895BB6C" w14:textId="0C4A827E" w:rsidR="00744E0F" w:rsidRPr="00744E0F" w:rsidRDefault="00C90B6B" w:rsidP="00744E0F">
      <w:pPr>
        <w:shd w:val="clear" w:color="auto" w:fill="1F1F1F"/>
        <w:spacing w:before="0" w:after="0" w:line="285" w:lineRule="atLeast"/>
        <w:jc w:val="left"/>
        <w:rPr>
          <w:rFonts w:ascii="Consolas" w:eastAsia="Times New Roman" w:hAnsi="Consolas"/>
          <w:color w:val="CCCCCC"/>
          <w:sz w:val="18"/>
          <w:szCs w:val="18"/>
          <w:lang w:val="en-GB" w:eastAsia="fr-FR"/>
        </w:rPr>
      </w:pPr>
      <w:r>
        <w:rPr>
          <w:rFonts w:ascii="Consolas" w:eastAsia="Times New Roman" w:hAnsi="Consolas"/>
          <w:color w:val="CCCCCC"/>
          <w:sz w:val="18"/>
          <w:szCs w:val="18"/>
          <w:lang w:val="en-GB" w:eastAsia="fr-FR"/>
        </w:rPr>
        <w:t xml:space="preserve">    </w:t>
      </w:r>
      <w:r w:rsidR="00744E0F" w:rsidRPr="00744E0F">
        <w:rPr>
          <w:rFonts w:ascii="Consolas" w:eastAsia="Times New Roman" w:hAnsi="Consolas"/>
          <w:color w:val="CCCCCC"/>
          <w:sz w:val="18"/>
          <w:szCs w:val="18"/>
          <w:lang w:val="en-GB" w:eastAsia="fr-FR"/>
        </w:rPr>
        <w:t>"</w:t>
      </w:r>
      <w:r w:rsidR="00744E0F">
        <w:rPr>
          <w:rFonts w:ascii="Consolas" w:eastAsia="Times New Roman" w:hAnsi="Consolas"/>
          <w:color w:val="CCCCCC"/>
          <w:sz w:val="18"/>
          <w:szCs w:val="18"/>
          <w:lang w:val="en-GB" w:eastAsia="fr-FR"/>
        </w:rPr>
        <w:t>bbox</w:t>
      </w:r>
      <w:r w:rsidR="00744E0F" w:rsidRPr="00744E0F">
        <w:rPr>
          <w:rFonts w:ascii="Consolas" w:eastAsia="Times New Roman" w:hAnsi="Consolas"/>
          <w:color w:val="CCCCCC"/>
          <w:sz w:val="18"/>
          <w:szCs w:val="18"/>
          <w:lang w:val="en-GB" w:eastAsia="fr-FR"/>
        </w:rPr>
        <w:t>": {</w:t>
      </w:r>
    </w:p>
    <w:p w14:paraId="53440B41" w14:textId="189429D4" w:rsidR="00744E0F" w:rsidRPr="00744E0F" w:rsidRDefault="00744E0F" w:rsidP="00744E0F">
      <w:pPr>
        <w:shd w:val="clear" w:color="auto" w:fill="1F1F1F"/>
        <w:spacing w:before="0" w:after="0" w:line="285" w:lineRule="atLeast"/>
        <w:jc w:val="left"/>
        <w:rPr>
          <w:rFonts w:ascii="Consolas" w:eastAsia="Times New Roman" w:hAnsi="Consolas"/>
          <w:color w:val="CCCCCC"/>
          <w:sz w:val="18"/>
          <w:szCs w:val="18"/>
          <w:lang w:val="en-GB" w:eastAsia="fr-FR"/>
        </w:rPr>
      </w:pPr>
      <w:r w:rsidRPr="00744E0F">
        <w:rPr>
          <w:rFonts w:ascii="Consolas" w:eastAsia="Times New Roman" w:hAnsi="Consolas"/>
          <w:color w:val="CCCCCC"/>
          <w:sz w:val="18"/>
          <w:szCs w:val="18"/>
          <w:lang w:val="en-GB" w:eastAsia="fr-FR"/>
        </w:rPr>
        <w:t xml:space="preserve">      "title": "Bounding Box </w:t>
      </w:r>
      <w:r>
        <w:rPr>
          <w:rFonts w:ascii="Consolas" w:eastAsia="Times New Roman" w:hAnsi="Consolas"/>
          <w:color w:val="CCCCCC"/>
          <w:sz w:val="18"/>
          <w:szCs w:val="18"/>
          <w:lang w:val="en-GB" w:eastAsia="fr-FR"/>
        </w:rPr>
        <w:t>of STAC query</w:t>
      </w:r>
      <w:r w:rsidRPr="00744E0F">
        <w:rPr>
          <w:rFonts w:ascii="Consolas" w:eastAsia="Times New Roman" w:hAnsi="Consolas"/>
          <w:color w:val="CCCCCC"/>
          <w:sz w:val="18"/>
          <w:szCs w:val="18"/>
          <w:lang w:val="en-GB" w:eastAsia="fr-FR"/>
        </w:rPr>
        <w:t>",</w:t>
      </w:r>
    </w:p>
    <w:p w14:paraId="7470A177" w14:textId="07F6BF64" w:rsidR="00744E0F" w:rsidRDefault="00744E0F" w:rsidP="00744E0F">
      <w:pPr>
        <w:shd w:val="clear" w:color="auto" w:fill="1F1F1F"/>
        <w:spacing w:before="0" w:after="0" w:line="285" w:lineRule="atLeast"/>
        <w:jc w:val="left"/>
        <w:rPr>
          <w:rFonts w:ascii="Consolas" w:eastAsia="Times New Roman" w:hAnsi="Consolas"/>
          <w:color w:val="CCCCCC"/>
          <w:sz w:val="18"/>
          <w:szCs w:val="18"/>
          <w:lang w:val="en-GB" w:eastAsia="fr-FR"/>
        </w:rPr>
      </w:pPr>
      <w:r w:rsidRPr="00744E0F">
        <w:rPr>
          <w:rFonts w:ascii="Consolas" w:eastAsia="Times New Roman" w:hAnsi="Consolas"/>
          <w:color w:val="CCCCCC"/>
          <w:sz w:val="18"/>
          <w:szCs w:val="18"/>
          <w:lang w:val="en-GB" w:eastAsia="fr-FR"/>
        </w:rPr>
        <w:t xml:space="preserve">      "description": " Bounding Box </w:t>
      </w:r>
      <w:r>
        <w:rPr>
          <w:rFonts w:ascii="Consolas" w:eastAsia="Times New Roman" w:hAnsi="Consolas"/>
          <w:color w:val="CCCCCC"/>
          <w:sz w:val="18"/>
          <w:szCs w:val="18"/>
          <w:lang w:val="en-GB" w:eastAsia="fr-FR"/>
        </w:rPr>
        <w:t>for which the query searches products</w:t>
      </w:r>
      <w:r w:rsidRPr="00744E0F">
        <w:rPr>
          <w:rFonts w:ascii="Consolas" w:eastAsia="Times New Roman" w:hAnsi="Consolas"/>
          <w:color w:val="CCCCCC"/>
          <w:sz w:val="18"/>
          <w:szCs w:val="18"/>
          <w:lang w:val="en-GB" w:eastAsia="fr-FR"/>
        </w:rPr>
        <w:t>",</w:t>
      </w:r>
    </w:p>
    <w:p w14:paraId="258CF59F" w14:textId="77777777" w:rsidR="00744E0F" w:rsidRPr="000D1FFB" w:rsidRDefault="00744E0F" w:rsidP="00744E0F">
      <w:pPr>
        <w:shd w:val="clear" w:color="auto" w:fill="1F1F1F"/>
        <w:spacing w:before="0" w:after="0" w:line="285" w:lineRule="atLeast"/>
        <w:jc w:val="left"/>
        <w:rPr>
          <w:rFonts w:ascii="Consolas" w:eastAsia="Times New Roman" w:hAnsi="Consolas"/>
          <w:color w:val="CCCCCC"/>
          <w:sz w:val="18"/>
          <w:szCs w:val="18"/>
          <w:lang w:val="fr-FR" w:eastAsia="fr-FR"/>
        </w:rPr>
      </w:pPr>
      <w:r>
        <w:rPr>
          <w:rFonts w:ascii="Consolas" w:eastAsia="Times New Roman" w:hAnsi="Consolas"/>
          <w:color w:val="CCCCCC"/>
          <w:sz w:val="18"/>
          <w:szCs w:val="18"/>
          <w:lang w:val="en-GB" w:eastAsia="fr-FR"/>
        </w:rPr>
        <w:t xml:space="preserve">      </w:t>
      </w:r>
      <w:r w:rsidRPr="000D1FFB">
        <w:rPr>
          <w:rFonts w:ascii="Consolas" w:eastAsia="Times New Roman" w:hAnsi="Consolas"/>
          <w:color w:val="CCCCCC"/>
          <w:sz w:val="18"/>
          <w:szCs w:val="18"/>
          <w:lang w:val="fr-FR" w:eastAsia="fr-FR"/>
        </w:rPr>
        <w:t>"minOccurs": 0,</w:t>
      </w:r>
    </w:p>
    <w:p w14:paraId="4754E5E6" w14:textId="1F048804" w:rsidR="00744E0F" w:rsidRPr="000D1FFB" w:rsidRDefault="00744E0F" w:rsidP="00744E0F">
      <w:pPr>
        <w:shd w:val="clear" w:color="auto" w:fill="1F1F1F"/>
        <w:spacing w:before="0" w:after="0" w:line="285" w:lineRule="atLeast"/>
        <w:jc w:val="left"/>
        <w:rPr>
          <w:rFonts w:ascii="Consolas" w:eastAsia="Times New Roman" w:hAnsi="Consolas"/>
          <w:color w:val="CCCCCC"/>
          <w:sz w:val="18"/>
          <w:szCs w:val="18"/>
          <w:lang w:val="fr-FR" w:eastAsia="fr-FR"/>
        </w:rPr>
      </w:pPr>
      <w:r w:rsidRPr="000D1FFB">
        <w:rPr>
          <w:rFonts w:ascii="Consolas" w:eastAsia="Times New Roman" w:hAnsi="Consolas"/>
          <w:color w:val="CCCCCC"/>
          <w:sz w:val="18"/>
          <w:szCs w:val="18"/>
          <w:lang w:val="fr-FR" w:eastAsia="fr-FR"/>
        </w:rPr>
        <w:t xml:space="preserve">      "maxOccurs": 1,</w:t>
      </w:r>
    </w:p>
    <w:p w14:paraId="1FEF3ECE" w14:textId="77777777" w:rsidR="00744E0F" w:rsidRPr="000D1FFB" w:rsidRDefault="00744E0F" w:rsidP="00744E0F">
      <w:pPr>
        <w:shd w:val="clear" w:color="auto" w:fill="1F1F1F"/>
        <w:spacing w:before="0" w:after="0" w:line="285" w:lineRule="atLeast"/>
        <w:jc w:val="left"/>
        <w:rPr>
          <w:rFonts w:ascii="Consolas" w:eastAsia="Times New Roman" w:hAnsi="Consolas"/>
          <w:color w:val="CCCCCC"/>
          <w:sz w:val="18"/>
          <w:szCs w:val="18"/>
          <w:lang w:val="fr-FR" w:eastAsia="fr-FR"/>
        </w:rPr>
      </w:pPr>
      <w:r w:rsidRPr="000D1FFB">
        <w:rPr>
          <w:rFonts w:ascii="Consolas" w:eastAsia="Times New Roman" w:hAnsi="Consolas"/>
          <w:color w:val="CCCCCC"/>
          <w:sz w:val="18"/>
          <w:szCs w:val="18"/>
          <w:lang w:val="fr-FR" w:eastAsia="fr-FR"/>
        </w:rPr>
        <w:t xml:space="preserve">      "schema": {</w:t>
      </w:r>
    </w:p>
    <w:p w14:paraId="38491FF5" w14:textId="77777777" w:rsidR="00744E0F" w:rsidRPr="000D1FFB" w:rsidRDefault="00744E0F" w:rsidP="00744E0F">
      <w:pPr>
        <w:shd w:val="clear" w:color="auto" w:fill="1F1F1F"/>
        <w:spacing w:before="0" w:after="0" w:line="285" w:lineRule="atLeast"/>
        <w:jc w:val="left"/>
        <w:rPr>
          <w:rFonts w:ascii="Consolas" w:eastAsia="Times New Roman" w:hAnsi="Consolas"/>
          <w:color w:val="CCCCCC"/>
          <w:sz w:val="18"/>
          <w:szCs w:val="18"/>
          <w:lang w:val="fr-FR" w:eastAsia="fr-FR"/>
        </w:rPr>
      </w:pPr>
      <w:r w:rsidRPr="000D1FFB">
        <w:rPr>
          <w:rFonts w:ascii="Consolas" w:eastAsia="Times New Roman" w:hAnsi="Consolas"/>
          <w:color w:val="CCCCCC"/>
          <w:sz w:val="18"/>
          <w:szCs w:val="18"/>
          <w:lang w:val="fr-FR" w:eastAsia="fr-FR"/>
        </w:rPr>
        <w:t xml:space="preserve">        "allOf": [</w:t>
      </w:r>
    </w:p>
    <w:p w14:paraId="685BB98A" w14:textId="77777777" w:rsidR="00744E0F" w:rsidRPr="000D1FFB" w:rsidRDefault="00744E0F" w:rsidP="00744E0F">
      <w:pPr>
        <w:shd w:val="clear" w:color="auto" w:fill="1F1F1F"/>
        <w:spacing w:before="0" w:after="0" w:line="285" w:lineRule="atLeast"/>
        <w:jc w:val="left"/>
        <w:rPr>
          <w:rFonts w:ascii="Consolas" w:eastAsia="Times New Roman" w:hAnsi="Consolas"/>
          <w:color w:val="CCCCCC"/>
          <w:sz w:val="18"/>
          <w:szCs w:val="18"/>
          <w:lang w:val="fr-FR" w:eastAsia="fr-FR"/>
        </w:rPr>
      </w:pPr>
      <w:r w:rsidRPr="000D1FFB">
        <w:rPr>
          <w:rFonts w:ascii="Consolas" w:eastAsia="Times New Roman" w:hAnsi="Consolas"/>
          <w:color w:val="CCCCCC"/>
          <w:sz w:val="18"/>
          <w:szCs w:val="18"/>
          <w:lang w:val="fr-FR" w:eastAsia="fr-FR"/>
        </w:rPr>
        <w:t xml:space="preserve">          {</w:t>
      </w:r>
    </w:p>
    <w:p w14:paraId="21E9E489" w14:textId="77777777" w:rsidR="00744E0F" w:rsidRPr="000D1FFB" w:rsidRDefault="00744E0F" w:rsidP="00744E0F">
      <w:pPr>
        <w:shd w:val="clear" w:color="auto" w:fill="1F1F1F"/>
        <w:spacing w:before="0" w:after="0" w:line="285" w:lineRule="atLeast"/>
        <w:jc w:val="left"/>
        <w:rPr>
          <w:rFonts w:ascii="Consolas" w:eastAsia="Times New Roman" w:hAnsi="Consolas"/>
          <w:color w:val="CCCCCC"/>
          <w:sz w:val="18"/>
          <w:szCs w:val="18"/>
          <w:lang w:val="fr-FR" w:eastAsia="fr-FR"/>
        </w:rPr>
      </w:pPr>
      <w:r w:rsidRPr="000D1FFB">
        <w:rPr>
          <w:rFonts w:ascii="Consolas" w:eastAsia="Times New Roman" w:hAnsi="Consolas"/>
          <w:color w:val="CCCCCC"/>
          <w:sz w:val="18"/>
          <w:szCs w:val="18"/>
          <w:lang w:val="fr-FR" w:eastAsia="fr-FR"/>
        </w:rPr>
        <w:t xml:space="preserve">            "format": "ogc-bbox"</w:t>
      </w:r>
    </w:p>
    <w:p w14:paraId="24F129D9" w14:textId="77777777" w:rsidR="00744E0F" w:rsidRPr="000D1FFB" w:rsidRDefault="00744E0F" w:rsidP="00744E0F">
      <w:pPr>
        <w:shd w:val="clear" w:color="auto" w:fill="1F1F1F"/>
        <w:spacing w:before="0" w:after="0" w:line="285" w:lineRule="atLeast"/>
        <w:jc w:val="left"/>
        <w:rPr>
          <w:rFonts w:ascii="Consolas" w:eastAsia="Times New Roman" w:hAnsi="Consolas"/>
          <w:color w:val="CCCCCC"/>
          <w:sz w:val="18"/>
          <w:szCs w:val="18"/>
          <w:lang w:val="fr-FR" w:eastAsia="fr-FR"/>
        </w:rPr>
      </w:pPr>
      <w:r w:rsidRPr="000D1FFB">
        <w:rPr>
          <w:rFonts w:ascii="Consolas" w:eastAsia="Times New Roman" w:hAnsi="Consolas"/>
          <w:color w:val="CCCCCC"/>
          <w:sz w:val="18"/>
          <w:szCs w:val="18"/>
          <w:lang w:val="fr-FR" w:eastAsia="fr-FR"/>
        </w:rPr>
        <w:t xml:space="preserve">          },</w:t>
      </w:r>
    </w:p>
    <w:p w14:paraId="52DF27A6" w14:textId="77777777" w:rsidR="00744E0F" w:rsidRPr="000D1FFB" w:rsidRDefault="00744E0F" w:rsidP="00744E0F">
      <w:pPr>
        <w:shd w:val="clear" w:color="auto" w:fill="1F1F1F"/>
        <w:spacing w:before="0" w:after="0" w:line="285" w:lineRule="atLeast"/>
        <w:jc w:val="left"/>
        <w:rPr>
          <w:rFonts w:ascii="Consolas" w:eastAsia="Times New Roman" w:hAnsi="Consolas"/>
          <w:color w:val="CCCCCC"/>
          <w:sz w:val="18"/>
          <w:szCs w:val="18"/>
          <w:lang w:val="fr-FR" w:eastAsia="fr-FR"/>
        </w:rPr>
      </w:pPr>
      <w:r w:rsidRPr="000D1FFB">
        <w:rPr>
          <w:rFonts w:ascii="Consolas" w:eastAsia="Times New Roman" w:hAnsi="Consolas"/>
          <w:color w:val="CCCCCC"/>
          <w:sz w:val="18"/>
          <w:szCs w:val="18"/>
          <w:lang w:val="fr-FR" w:eastAsia="fr-FR"/>
        </w:rPr>
        <w:t xml:space="preserve">          {</w:t>
      </w:r>
    </w:p>
    <w:p w14:paraId="5600DF86" w14:textId="289C6647" w:rsidR="00744E0F" w:rsidRPr="000D1FFB" w:rsidRDefault="00744E0F" w:rsidP="00744E0F">
      <w:pPr>
        <w:shd w:val="clear" w:color="auto" w:fill="1F1F1F"/>
        <w:spacing w:before="0" w:after="0" w:line="285" w:lineRule="atLeast"/>
        <w:jc w:val="left"/>
        <w:rPr>
          <w:rFonts w:ascii="Consolas" w:eastAsia="Times New Roman" w:hAnsi="Consolas"/>
          <w:color w:val="CCCCCC"/>
          <w:sz w:val="18"/>
          <w:szCs w:val="18"/>
          <w:lang w:val="fr-FR" w:eastAsia="fr-FR"/>
        </w:rPr>
      </w:pPr>
      <w:r w:rsidRPr="000D1FFB">
        <w:rPr>
          <w:rFonts w:ascii="Consolas" w:eastAsia="Times New Roman" w:hAnsi="Consolas"/>
          <w:color w:val="CCCCCC"/>
          <w:sz w:val="18"/>
          <w:szCs w:val="18"/>
          <w:lang w:val="fr-FR" w:eastAsia="fr-FR"/>
        </w:rPr>
        <w:t xml:space="preserve">            "$ref": https://schemas.opengis.net/ogcapi/processes/part1/1.0/openapi/schemas/bbox.yaml "</w:t>
      </w:r>
    </w:p>
    <w:p w14:paraId="7A8BF7CF" w14:textId="77777777" w:rsidR="00744E0F" w:rsidRPr="000D1FFB" w:rsidRDefault="00744E0F" w:rsidP="00744E0F">
      <w:pPr>
        <w:shd w:val="clear" w:color="auto" w:fill="1F1F1F"/>
        <w:spacing w:before="0" w:after="0" w:line="285" w:lineRule="atLeast"/>
        <w:jc w:val="left"/>
        <w:rPr>
          <w:rFonts w:ascii="Consolas" w:eastAsia="Times New Roman" w:hAnsi="Consolas"/>
          <w:color w:val="CCCCCC"/>
          <w:sz w:val="18"/>
          <w:szCs w:val="18"/>
          <w:lang w:val="fr-FR" w:eastAsia="fr-FR"/>
        </w:rPr>
      </w:pPr>
      <w:r w:rsidRPr="000D1FFB">
        <w:rPr>
          <w:rFonts w:ascii="Consolas" w:eastAsia="Times New Roman" w:hAnsi="Consolas"/>
          <w:color w:val="CCCCCC"/>
          <w:sz w:val="18"/>
          <w:szCs w:val="18"/>
          <w:lang w:val="fr-FR" w:eastAsia="fr-FR"/>
        </w:rPr>
        <w:t xml:space="preserve">          }</w:t>
      </w:r>
    </w:p>
    <w:p w14:paraId="66AEC21F" w14:textId="77777777" w:rsidR="00744E0F" w:rsidRPr="00572481" w:rsidRDefault="00744E0F" w:rsidP="00744E0F">
      <w:pPr>
        <w:shd w:val="clear" w:color="auto" w:fill="1F1F1F"/>
        <w:spacing w:before="0" w:after="0" w:line="285" w:lineRule="atLeast"/>
        <w:jc w:val="left"/>
        <w:rPr>
          <w:rFonts w:ascii="Consolas" w:eastAsia="Times New Roman" w:hAnsi="Consolas"/>
          <w:color w:val="CCCCCC"/>
          <w:sz w:val="18"/>
          <w:szCs w:val="18"/>
          <w:lang w:val="en-GB" w:eastAsia="fr-FR"/>
        </w:rPr>
      </w:pPr>
      <w:r w:rsidRPr="000D1FFB">
        <w:rPr>
          <w:rFonts w:ascii="Consolas" w:eastAsia="Times New Roman" w:hAnsi="Consolas"/>
          <w:color w:val="CCCCCC"/>
          <w:sz w:val="18"/>
          <w:szCs w:val="18"/>
          <w:lang w:val="fr-FR" w:eastAsia="fr-FR"/>
        </w:rPr>
        <w:t xml:space="preserve">        </w:t>
      </w:r>
      <w:r w:rsidRPr="00572481">
        <w:rPr>
          <w:rFonts w:ascii="Consolas" w:eastAsia="Times New Roman" w:hAnsi="Consolas"/>
          <w:color w:val="CCCCCC"/>
          <w:sz w:val="18"/>
          <w:szCs w:val="18"/>
          <w:lang w:val="en-GB" w:eastAsia="fr-FR"/>
        </w:rPr>
        <w:t>]</w:t>
      </w:r>
    </w:p>
    <w:p w14:paraId="595A1E44" w14:textId="77777777" w:rsidR="00744E0F" w:rsidRPr="00572481" w:rsidRDefault="00744E0F" w:rsidP="00744E0F">
      <w:pPr>
        <w:shd w:val="clear" w:color="auto" w:fill="1F1F1F"/>
        <w:spacing w:before="0" w:after="0" w:line="285" w:lineRule="atLeast"/>
        <w:jc w:val="left"/>
        <w:rPr>
          <w:rFonts w:ascii="Consolas" w:eastAsia="Times New Roman" w:hAnsi="Consolas"/>
          <w:color w:val="CCCCCC"/>
          <w:sz w:val="18"/>
          <w:szCs w:val="18"/>
          <w:lang w:val="en-GB" w:eastAsia="fr-FR"/>
        </w:rPr>
      </w:pPr>
      <w:r w:rsidRPr="00572481">
        <w:rPr>
          <w:rFonts w:ascii="Consolas" w:eastAsia="Times New Roman" w:hAnsi="Consolas"/>
          <w:color w:val="CCCCCC"/>
          <w:sz w:val="18"/>
          <w:szCs w:val="18"/>
          <w:lang w:val="en-GB" w:eastAsia="fr-FR"/>
        </w:rPr>
        <w:t xml:space="preserve">      }</w:t>
      </w:r>
    </w:p>
    <w:p w14:paraId="34E2AE94" w14:textId="7147EBF8" w:rsidR="00C90B6B" w:rsidRPr="00836003" w:rsidRDefault="00744E0F" w:rsidP="00744E0F">
      <w:pPr>
        <w:shd w:val="clear" w:color="auto" w:fill="1F1F1F"/>
        <w:spacing w:before="0" w:after="0" w:line="285" w:lineRule="atLeast"/>
        <w:jc w:val="left"/>
        <w:rPr>
          <w:rFonts w:ascii="Consolas" w:eastAsia="Times New Roman" w:hAnsi="Consolas"/>
          <w:color w:val="CCCCCC"/>
          <w:sz w:val="18"/>
          <w:szCs w:val="18"/>
          <w:lang w:val="en-GB" w:eastAsia="fr-FR"/>
        </w:rPr>
      </w:pPr>
      <w:r w:rsidRPr="00572481">
        <w:rPr>
          <w:rFonts w:ascii="Consolas" w:eastAsia="Times New Roman" w:hAnsi="Consolas"/>
          <w:color w:val="CCCCCC"/>
          <w:sz w:val="18"/>
          <w:szCs w:val="18"/>
          <w:lang w:val="en-GB" w:eastAsia="fr-FR"/>
        </w:rPr>
        <w:t xml:space="preserve">    </w:t>
      </w:r>
      <w:r w:rsidRPr="00744E0F">
        <w:rPr>
          <w:rFonts w:ascii="Consolas" w:eastAsia="Times New Roman" w:hAnsi="Consolas"/>
          <w:color w:val="CCCCCC"/>
          <w:sz w:val="18"/>
          <w:szCs w:val="18"/>
          <w:lang w:val="en-GB" w:eastAsia="fr-FR"/>
        </w:rPr>
        <w:t>}</w:t>
      </w:r>
    </w:p>
    <w:p w14:paraId="0ECF963D" w14:textId="77777777" w:rsidR="0099314F" w:rsidRPr="00836003" w:rsidRDefault="0099314F" w:rsidP="0099314F">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p>
    <w:p w14:paraId="4CC353B0" w14:textId="77777777" w:rsidR="0099314F" w:rsidRPr="00836003" w:rsidRDefault="0099314F" w:rsidP="0099314F">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"outputs": {</w:t>
      </w:r>
    </w:p>
    <w:p w14:paraId="4CC824E3" w14:textId="77777777" w:rsidR="00744E0F" w:rsidRPr="00744E0F" w:rsidRDefault="0099314F" w:rsidP="00744E0F">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r w:rsidR="00744E0F">
        <w:rPr>
          <w:rFonts w:ascii="Consolas" w:eastAsia="Times New Roman" w:hAnsi="Consolas"/>
          <w:color w:val="CCCCCC"/>
          <w:sz w:val="18"/>
          <w:szCs w:val="18"/>
          <w:lang w:val="en-GB" w:eastAsia="fr-FR"/>
        </w:rPr>
        <w:t xml:space="preserve">  </w:t>
      </w:r>
      <w:r w:rsidR="00744E0F" w:rsidRPr="00744E0F">
        <w:rPr>
          <w:rFonts w:ascii="Consolas" w:eastAsia="Times New Roman" w:hAnsi="Consolas"/>
          <w:color w:val="CCCCCC"/>
          <w:sz w:val="18"/>
          <w:szCs w:val="18"/>
          <w:lang w:val="en-GB" w:eastAsia="fr-FR"/>
        </w:rPr>
        <w:t>"batchOrderList": {</w:t>
      </w:r>
    </w:p>
    <w:p w14:paraId="353C0915" w14:textId="77777777" w:rsidR="00744E0F" w:rsidRPr="00744E0F" w:rsidRDefault="00744E0F" w:rsidP="00744E0F">
      <w:pPr>
        <w:shd w:val="clear" w:color="auto" w:fill="1F1F1F"/>
        <w:spacing w:before="0" w:after="0" w:line="285" w:lineRule="atLeast"/>
        <w:jc w:val="left"/>
        <w:rPr>
          <w:rFonts w:ascii="Consolas" w:eastAsia="Times New Roman" w:hAnsi="Consolas"/>
          <w:color w:val="CCCCCC"/>
          <w:sz w:val="18"/>
          <w:szCs w:val="18"/>
          <w:lang w:val="en-GB" w:eastAsia="fr-FR"/>
        </w:rPr>
      </w:pPr>
      <w:r w:rsidRPr="00744E0F">
        <w:rPr>
          <w:rFonts w:ascii="Consolas" w:eastAsia="Times New Roman" w:hAnsi="Consolas"/>
          <w:color w:val="CCCCCC"/>
          <w:sz w:val="18"/>
          <w:szCs w:val="18"/>
          <w:lang w:val="en-GB" w:eastAsia="fr-FR"/>
        </w:rPr>
        <w:t xml:space="preserve">      "title": "List of batch orders with products lists",</w:t>
      </w:r>
    </w:p>
    <w:p w14:paraId="5B3544B1" w14:textId="77777777" w:rsidR="00744E0F" w:rsidRPr="00744E0F" w:rsidRDefault="00744E0F" w:rsidP="00744E0F">
      <w:pPr>
        <w:shd w:val="clear" w:color="auto" w:fill="1F1F1F"/>
        <w:spacing w:before="0" w:after="0" w:line="285" w:lineRule="atLeast"/>
        <w:jc w:val="left"/>
        <w:rPr>
          <w:rFonts w:ascii="Consolas" w:eastAsia="Times New Roman" w:hAnsi="Consolas"/>
          <w:color w:val="CCCCCC"/>
          <w:sz w:val="18"/>
          <w:szCs w:val="18"/>
          <w:lang w:val="en-GB" w:eastAsia="fr-FR"/>
        </w:rPr>
      </w:pPr>
      <w:r w:rsidRPr="00744E0F">
        <w:rPr>
          <w:rFonts w:ascii="Consolas" w:eastAsia="Times New Roman" w:hAnsi="Consolas"/>
          <w:color w:val="CCCCCC"/>
          <w:sz w:val="18"/>
          <w:szCs w:val="18"/>
          <w:lang w:val="en-GB" w:eastAsia="fr-FR"/>
        </w:rPr>
        <w:t xml:space="preserve">      "description": "List of batchOrders. Each batchOrder is defined by a list of products identifiers",</w:t>
      </w:r>
    </w:p>
    <w:p w14:paraId="259920E1" w14:textId="77777777" w:rsidR="00744E0F" w:rsidRPr="00744E0F" w:rsidRDefault="00744E0F" w:rsidP="00744E0F">
      <w:pPr>
        <w:shd w:val="clear" w:color="auto" w:fill="1F1F1F"/>
        <w:spacing w:before="0" w:after="0" w:line="285" w:lineRule="atLeast"/>
        <w:jc w:val="left"/>
        <w:rPr>
          <w:rFonts w:ascii="Consolas" w:eastAsia="Times New Roman" w:hAnsi="Consolas"/>
          <w:color w:val="CCCCCC"/>
          <w:sz w:val="18"/>
          <w:szCs w:val="18"/>
          <w:lang w:val="en-GB" w:eastAsia="fr-FR"/>
        </w:rPr>
      </w:pPr>
      <w:r w:rsidRPr="00744E0F">
        <w:rPr>
          <w:rFonts w:ascii="Consolas" w:eastAsia="Times New Roman" w:hAnsi="Consolas"/>
          <w:color w:val="CCCCCC"/>
          <w:sz w:val="18"/>
          <w:szCs w:val="18"/>
          <w:lang w:val="en-GB" w:eastAsia="fr-FR"/>
        </w:rPr>
        <w:lastRenderedPageBreak/>
        <w:t xml:space="preserve">      "schema": {</w:t>
      </w:r>
    </w:p>
    <w:p w14:paraId="4DDEAFBD" w14:textId="77777777" w:rsidR="00F241D5" w:rsidRPr="00F241D5" w:rsidRDefault="00744E0F" w:rsidP="00F241D5">
      <w:pPr>
        <w:shd w:val="clear" w:color="auto" w:fill="1F1F1F"/>
        <w:spacing w:before="0" w:after="0" w:line="285" w:lineRule="atLeast"/>
        <w:jc w:val="left"/>
        <w:rPr>
          <w:rFonts w:ascii="Consolas" w:eastAsia="Times New Roman" w:hAnsi="Consolas"/>
          <w:color w:val="CCCCCC"/>
          <w:sz w:val="18"/>
          <w:szCs w:val="18"/>
          <w:lang w:val="en-GB" w:eastAsia="fr-FR"/>
        </w:rPr>
      </w:pPr>
      <w:r w:rsidRPr="00744E0F">
        <w:rPr>
          <w:rFonts w:ascii="Consolas" w:eastAsia="Times New Roman" w:hAnsi="Consolas"/>
          <w:color w:val="CCCCCC"/>
          <w:sz w:val="18"/>
          <w:szCs w:val="18"/>
          <w:lang w:val="en-GB" w:eastAsia="fr-FR"/>
        </w:rPr>
        <w:t xml:space="preserve">        </w:t>
      </w:r>
      <w:r w:rsidR="00F241D5" w:rsidRPr="00F241D5">
        <w:rPr>
          <w:rFonts w:ascii="Consolas" w:eastAsia="Times New Roman" w:hAnsi="Consolas"/>
          <w:color w:val="CCCCCC"/>
          <w:sz w:val="18"/>
          <w:szCs w:val="18"/>
          <w:lang w:val="en-GB" w:eastAsia="fr-FR"/>
        </w:rPr>
        <w:t>"type": "array",</w:t>
      </w:r>
    </w:p>
    <w:p w14:paraId="7308C8F0" w14:textId="77777777" w:rsidR="00F241D5" w:rsidRPr="00F241D5" w:rsidRDefault="00F241D5" w:rsidP="00F241D5">
      <w:pPr>
        <w:shd w:val="clear" w:color="auto" w:fill="1F1F1F"/>
        <w:spacing w:before="0" w:after="0" w:line="285" w:lineRule="atLeast"/>
        <w:jc w:val="left"/>
        <w:rPr>
          <w:rFonts w:ascii="Consolas" w:eastAsia="Times New Roman" w:hAnsi="Consolas"/>
          <w:color w:val="CCCCCC"/>
          <w:sz w:val="18"/>
          <w:szCs w:val="18"/>
          <w:lang w:val="en-GB" w:eastAsia="fr-FR"/>
        </w:rPr>
      </w:pPr>
      <w:r w:rsidRPr="00F241D5">
        <w:rPr>
          <w:rFonts w:ascii="Consolas" w:eastAsia="Times New Roman" w:hAnsi="Consolas"/>
          <w:color w:val="CCCCCC"/>
          <w:sz w:val="18"/>
          <w:szCs w:val="18"/>
          <w:lang w:val="en-GB" w:eastAsia="fr-FR"/>
        </w:rPr>
        <w:t xml:space="preserve">        "minItems": 0,</w:t>
      </w:r>
    </w:p>
    <w:p w14:paraId="331192E1" w14:textId="029D046B" w:rsidR="00F241D5" w:rsidRPr="00F241D5" w:rsidRDefault="00F241D5" w:rsidP="00F241D5">
      <w:pPr>
        <w:shd w:val="clear" w:color="auto" w:fill="1F1F1F"/>
        <w:spacing w:before="0" w:after="0" w:line="285" w:lineRule="atLeast"/>
        <w:jc w:val="left"/>
        <w:rPr>
          <w:rFonts w:ascii="Consolas" w:eastAsia="Times New Roman" w:hAnsi="Consolas"/>
          <w:color w:val="CCCCCC"/>
          <w:sz w:val="18"/>
          <w:szCs w:val="18"/>
          <w:lang w:val="en-GB" w:eastAsia="fr-FR"/>
        </w:rPr>
      </w:pPr>
      <w:r w:rsidRPr="00F241D5">
        <w:rPr>
          <w:rFonts w:ascii="Consolas" w:eastAsia="Times New Roman" w:hAnsi="Consolas"/>
          <w:color w:val="CCCCCC"/>
          <w:sz w:val="18"/>
          <w:szCs w:val="18"/>
          <w:lang w:val="en-GB" w:eastAsia="fr-FR"/>
        </w:rPr>
        <w:t xml:space="preserve">        "maxItems": </w:t>
      </w:r>
      <w:r w:rsidR="002B1C9D">
        <w:rPr>
          <w:rFonts w:ascii="Consolas" w:eastAsia="Times New Roman" w:hAnsi="Consolas"/>
          <w:color w:val="CCCCCC"/>
          <w:sz w:val="18"/>
          <w:szCs w:val="18"/>
          <w:lang w:val="en-GB" w:eastAsia="fr-FR"/>
        </w:rPr>
        <w:t>M</w:t>
      </w:r>
      <w:r w:rsidRPr="00F241D5">
        <w:rPr>
          <w:rFonts w:ascii="Consolas" w:eastAsia="Times New Roman" w:hAnsi="Consolas"/>
          <w:color w:val="CCCCCC"/>
          <w:sz w:val="18"/>
          <w:szCs w:val="18"/>
          <w:lang w:val="en-GB" w:eastAsia="fr-FR"/>
        </w:rPr>
        <w:t>,</w:t>
      </w:r>
    </w:p>
    <w:p w14:paraId="443C8699" w14:textId="77777777" w:rsidR="00F241D5" w:rsidRPr="00F241D5" w:rsidRDefault="00F241D5" w:rsidP="00F241D5">
      <w:pPr>
        <w:shd w:val="clear" w:color="auto" w:fill="1F1F1F"/>
        <w:spacing w:before="0" w:after="0" w:line="285" w:lineRule="atLeast"/>
        <w:jc w:val="left"/>
        <w:rPr>
          <w:rFonts w:ascii="Consolas" w:eastAsia="Times New Roman" w:hAnsi="Consolas"/>
          <w:color w:val="CCCCCC"/>
          <w:sz w:val="18"/>
          <w:szCs w:val="18"/>
          <w:lang w:val="en-GB" w:eastAsia="fr-FR"/>
        </w:rPr>
      </w:pPr>
      <w:r w:rsidRPr="00F241D5">
        <w:rPr>
          <w:rFonts w:ascii="Consolas" w:eastAsia="Times New Roman" w:hAnsi="Consolas"/>
          <w:color w:val="CCCCCC"/>
          <w:sz w:val="18"/>
          <w:szCs w:val="18"/>
          <w:lang w:val="en-GB" w:eastAsia="fr-FR"/>
        </w:rPr>
        <w:t xml:space="preserve">        "items": {</w:t>
      </w:r>
    </w:p>
    <w:p w14:paraId="610472A6" w14:textId="77777777" w:rsidR="00F241D5" w:rsidRPr="00F241D5" w:rsidRDefault="00F241D5" w:rsidP="00F241D5">
      <w:pPr>
        <w:shd w:val="clear" w:color="auto" w:fill="1F1F1F"/>
        <w:spacing w:before="0" w:after="0" w:line="285" w:lineRule="atLeast"/>
        <w:jc w:val="left"/>
        <w:rPr>
          <w:rFonts w:ascii="Consolas" w:eastAsia="Times New Roman" w:hAnsi="Consolas"/>
          <w:color w:val="CCCCCC"/>
          <w:sz w:val="18"/>
          <w:szCs w:val="18"/>
          <w:lang w:val="en-GB" w:eastAsia="fr-FR"/>
        </w:rPr>
      </w:pPr>
      <w:r w:rsidRPr="00F241D5">
        <w:rPr>
          <w:rFonts w:ascii="Consolas" w:eastAsia="Times New Roman" w:hAnsi="Consolas"/>
          <w:color w:val="CCCCCC"/>
          <w:sz w:val="18"/>
          <w:szCs w:val="18"/>
          <w:lang w:val="en-GB" w:eastAsia="fr-FR"/>
        </w:rPr>
        <w:t xml:space="preserve">          "$ref": "#/$defs/batchOrder"</w:t>
      </w:r>
    </w:p>
    <w:p w14:paraId="02AF26B2" w14:textId="77777777" w:rsidR="00F241D5" w:rsidRPr="00F241D5" w:rsidRDefault="00F241D5" w:rsidP="00F241D5">
      <w:pPr>
        <w:shd w:val="clear" w:color="auto" w:fill="1F1F1F"/>
        <w:spacing w:before="0" w:after="0" w:line="285" w:lineRule="atLeast"/>
        <w:jc w:val="left"/>
        <w:rPr>
          <w:rFonts w:ascii="Consolas" w:eastAsia="Times New Roman" w:hAnsi="Consolas"/>
          <w:color w:val="CCCCCC"/>
          <w:sz w:val="18"/>
          <w:szCs w:val="18"/>
          <w:lang w:val="en-GB" w:eastAsia="fr-FR"/>
        </w:rPr>
      </w:pPr>
      <w:r w:rsidRPr="00F241D5">
        <w:rPr>
          <w:rFonts w:ascii="Consolas" w:eastAsia="Times New Roman" w:hAnsi="Consolas"/>
          <w:color w:val="CCCCCC"/>
          <w:sz w:val="18"/>
          <w:szCs w:val="18"/>
          <w:lang w:val="en-GB" w:eastAsia="fr-FR"/>
        </w:rPr>
        <w:t xml:space="preserve">        },</w:t>
      </w:r>
    </w:p>
    <w:p w14:paraId="146C2CB8" w14:textId="77777777" w:rsidR="00F241D5" w:rsidRPr="00F241D5" w:rsidRDefault="00F241D5" w:rsidP="00F241D5">
      <w:pPr>
        <w:shd w:val="clear" w:color="auto" w:fill="1F1F1F"/>
        <w:spacing w:before="0" w:after="0" w:line="285" w:lineRule="atLeast"/>
        <w:jc w:val="left"/>
        <w:rPr>
          <w:rFonts w:ascii="Consolas" w:eastAsia="Times New Roman" w:hAnsi="Consolas"/>
          <w:color w:val="CCCCCC"/>
          <w:sz w:val="18"/>
          <w:szCs w:val="18"/>
          <w:lang w:val="en-GB" w:eastAsia="fr-FR"/>
        </w:rPr>
      </w:pPr>
      <w:r w:rsidRPr="00F241D5">
        <w:rPr>
          <w:rFonts w:ascii="Consolas" w:eastAsia="Times New Roman" w:hAnsi="Consolas"/>
          <w:color w:val="CCCCCC"/>
          <w:sz w:val="18"/>
          <w:szCs w:val="18"/>
          <w:lang w:val="en-GB" w:eastAsia="fr-FR"/>
        </w:rPr>
        <w:t xml:space="preserve">        "$defs": {</w:t>
      </w:r>
    </w:p>
    <w:p w14:paraId="14FC4F36" w14:textId="77777777" w:rsidR="00F241D5" w:rsidRPr="00F241D5" w:rsidRDefault="00F241D5" w:rsidP="00F241D5">
      <w:pPr>
        <w:shd w:val="clear" w:color="auto" w:fill="1F1F1F"/>
        <w:spacing w:before="0" w:after="0" w:line="285" w:lineRule="atLeast"/>
        <w:jc w:val="left"/>
        <w:rPr>
          <w:rFonts w:ascii="Consolas" w:eastAsia="Times New Roman" w:hAnsi="Consolas"/>
          <w:color w:val="CCCCCC"/>
          <w:sz w:val="18"/>
          <w:szCs w:val="18"/>
          <w:lang w:val="en-GB" w:eastAsia="fr-FR"/>
        </w:rPr>
      </w:pPr>
      <w:r w:rsidRPr="00F241D5">
        <w:rPr>
          <w:rFonts w:ascii="Consolas" w:eastAsia="Times New Roman" w:hAnsi="Consolas"/>
          <w:color w:val="CCCCCC"/>
          <w:sz w:val="18"/>
          <w:szCs w:val="18"/>
          <w:lang w:val="en-GB" w:eastAsia="fr-FR"/>
        </w:rPr>
        <w:t xml:space="preserve">          "batchOrder": {</w:t>
      </w:r>
    </w:p>
    <w:p w14:paraId="2E779639" w14:textId="77777777" w:rsidR="00F241D5" w:rsidRPr="00F241D5" w:rsidRDefault="00F241D5" w:rsidP="00F241D5">
      <w:pPr>
        <w:shd w:val="clear" w:color="auto" w:fill="1F1F1F"/>
        <w:spacing w:before="0" w:after="0" w:line="285" w:lineRule="atLeast"/>
        <w:jc w:val="left"/>
        <w:rPr>
          <w:rFonts w:ascii="Consolas" w:eastAsia="Times New Roman" w:hAnsi="Consolas"/>
          <w:color w:val="CCCCCC"/>
          <w:sz w:val="18"/>
          <w:szCs w:val="18"/>
          <w:lang w:val="en-GB" w:eastAsia="fr-FR"/>
        </w:rPr>
      </w:pPr>
      <w:r w:rsidRPr="00F241D5">
        <w:rPr>
          <w:rFonts w:ascii="Consolas" w:eastAsia="Times New Roman" w:hAnsi="Consolas"/>
          <w:color w:val="CCCCCC"/>
          <w:sz w:val="18"/>
          <w:szCs w:val="18"/>
          <w:lang w:val="en-GB" w:eastAsia="fr-FR"/>
        </w:rPr>
        <w:t xml:space="preserve">            "type": "object",</w:t>
      </w:r>
    </w:p>
    <w:p w14:paraId="3CCAC6C0" w14:textId="77777777" w:rsidR="00F241D5" w:rsidRPr="00F241D5" w:rsidRDefault="00F241D5" w:rsidP="00F241D5">
      <w:pPr>
        <w:shd w:val="clear" w:color="auto" w:fill="1F1F1F"/>
        <w:spacing w:before="0" w:after="0" w:line="285" w:lineRule="atLeast"/>
        <w:jc w:val="left"/>
        <w:rPr>
          <w:rFonts w:ascii="Consolas" w:eastAsia="Times New Roman" w:hAnsi="Consolas"/>
          <w:color w:val="CCCCCC"/>
          <w:sz w:val="18"/>
          <w:szCs w:val="18"/>
          <w:lang w:val="en-GB" w:eastAsia="fr-FR"/>
        </w:rPr>
      </w:pPr>
      <w:r w:rsidRPr="00F241D5">
        <w:rPr>
          <w:rFonts w:ascii="Consolas" w:eastAsia="Times New Roman" w:hAnsi="Consolas"/>
          <w:color w:val="CCCCCC"/>
          <w:sz w:val="18"/>
          <w:szCs w:val="18"/>
          <w:lang w:val="en-GB" w:eastAsia="fr-FR"/>
        </w:rPr>
        <w:t xml:space="preserve">            "required": [ "batchId" ],</w:t>
      </w:r>
    </w:p>
    <w:p w14:paraId="4A377683" w14:textId="77777777" w:rsidR="00F241D5" w:rsidRPr="00F241D5" w:rsidRDefault="00F241D5" w:rsidP="00F241D5">
      <w:pPr>
        <w:shd w:val="clear" w:color="auto" w:fill="1F1F1F"/>
        <w:spacing w:before="0" w:after="0" w:line="285" w:lineRule="atLeast"/>
        <w:jc w:val="left"/>
        <w:rPr>
          <w:rFonts w:ascii="Consolas" w:eastAsia="Times New Roman" w:hAnsi="Consolas"/>
          <w:color w:val="CCCCCC"/>
          <w:sz w:val="18"/>
          <w:szCs w:val="18"/>
          <w:lang w:val="en-GB" w:eastAsia="fr-FR"/>
        </w:rPr>
      </w:pPr>
      <w:r w:rsidRPr="00F241D5">
        <w:rPr>
          <w:rFonts w:ascii="Consolas" w:eastAsia="Times New Roman" w:hAnsi="Consolas"/>
          <w:color w:val="CCCCCC"/>
          <w:sz w:val="18"/>
          <w:szCs w:val="18"/>
          <w:lang w:val="en-GB" w:eastAsia="fr-FR"/>
        </w:rPr>
        <w:t xml:space="preserve">            "properties": {</w:t>
      </w:r>
    </w:p>
    <w:p w14:paraId="4CCA535C" w14:textId="77777777" w:rsidR="00F241D5" w:rsidRPr="00F241D5" w:rsidRDefault="00F241D5" w:rsidP="00F241D5">
      <w:pPr>
        <w:shd w:val="clear" w:color="auto" w:fill="1F1F1F"/>
        <w:spacing w:before="0" w:after="0" w:line="285" w:lineRule="atLeast"/>
        <w:jc w:val="left"/>
        <w:rPr>
          <w:rFonts w:ascii="Consolas" w:eastAsia="Times New Roman" w:hAnsi="Consolas"/>
          <w:color w:val="CCCCCC"/>
          <w:sz w:val="18"/>
          <w:szCs w:val="18"/>
          <w:lang w:val="en-GB" w:eastAsia="fr-FR"/>
        </w:rPr>
      </w:pPr>
      <w:r w:rsidRPr="00F241D5">
        <w:rPr>
          <w:rFonts w:ascii="Consolas" w:eastAsia="Times New Roman" w:hAnsi="Consolas"/>
          <w:color w:val="CCCCCC"/>
          <w:sz w:val="18"/>
          <w:szCs w:val="18"/>
          <w:lang w:val="en-GB" w:eastAsia="fr-FR"/>
        </w:rPr>
        <w:t xml:space="preserve">              "batchId": {</w:t>
      </w:r>
    </w:p>
    <w:p w14:paraId="08ECCD1D" w14:textId="77777777" w:rsidR="00F241D5" w:rsidRPr="00F241D5" w:rsidRDefault="00F241D5" w:rsidP="00F241D5">
      <w:pPr>
        <w:shd w:val="clear" w:color="auto" w:fill="1F1F1F"/>
        <w:spacing w:before="0" w:after="0" w:line="285" w:lineRule="atLeast"/>
        <w:jc w:val="left"/>
        <w:rPr>
          <w:rFonts w:ascii="Consolas" w:eastAsia="Times New Roman" w:hAnsi="Consolas"/>
          <w:color w:val="CCCCCC"/>
          <w:sz w:val="18"/>
          <w:szCs w:val="18"/>
          <w:lang w:val="en-GB" w:eastAsia="fr-FR"/>
        </w:rPr>
      </w:pPr>
      <w:r w:rsidRPr="00F241D5">
        <w:rPr>
          <w:rFonts w:ascii="Consolas" w:eastAsia="Times New Roman" w:hAnsi="Consolas"/>
          <w:color w:val="CCCCCC"/>
          <w:sz w:val="18"/>
          <w:szCs w:val="18"/>
          <w:lang w:val="en-GB" w:eastAsia="fr-FR"/>
        </w:rPr>
        <w:t xml:space="preserve">                "type": "string",</w:t>
      </w:r>
    </w:p>
    <w:p w14:paraId="7F857918" w14:textId="77777777" w:rsidR="00F241D5" w:rsidRPr="00F241D5" w:rsidRDefault="00F241D5" w:rsidP="00F241D5">
      <w:pPr>
        <w:shd w:val="clear" w:color="auto" w:fill="1F1F1F"/>
        <w:spacing w:before="0" w:after="0" w:line="285" w:lineRule="atLeast"/>
        <w:jc w:val="left"/>
        <w:rPr>
          <w:rFonts w:ascii="Consolas" w:eastAsia="Times New Roman" w:hAnsi="Consolas"/>
          <w:color w:val="CCCCCC"/>
          <w:sz w:val="18"/>
          <w:szCs w:val="18"/>
          <w:lang w:val="en-GB" w:eastAsia="fr-FR"/>
        </w:rPr>
      </w:pPr>
      <w:r w:rsidRPr="00F241D5">
        <w:rPr>
          <w:rFonts w:ascii="Consolas" w:eastAsia="Times New Roman" w:hAnsi="Consolas"/>
          <w:color w:val="CCCCCC"/>
          <w:sz w:val="18"/>
          <w:szCs w:val="18"/>
          <w:lang w:val="en-GB" w:eastAsia="fr-FR"/>
        </w:rPr>
        <w:t xml:space="preserve">                "description": "Unique ID of the batch order"</w:t>
      </w:r>
    </w:p>
    <w:p w14:paraId="3E838A53" w14:textId="77777777" w:rsidR="00F241D5" w:rsidRPr="00F241D5" w:rsidRDefault="00F241D5" w:rsidP="00F241D5">
      <w:pPr>
        <w:shd w:val="clear" w:color="auto" w:fill="1F1F1F"/>
        <w:spacing w:before="0" w:after="0" w:line="285" w:lineRule="atLeast"/>
        <w:jc w:val="left"/>
        <w:rPr>
          <w:rFonts w:ascii="Consolas" w:eastAsia="Times New Roman" w:hAnsi="Consolas"/>
          <w:color w:val="CCCCCC"/>
          <w:sz w:val="18"/>
          <w:szCs w:val="18"/>
          <w:lang w:val="en-GB" w:eastAsia="fr-FR"/>
        </w:rPr>
      </w:pPr>
      <w:r w:rsidRPr="00F241D5">
        <w:rPr>
          <w:rFonts w:ascii="Consolas" w:eastAsia="Times New Roman" w:hAnsi="Consolas"/>
          <w:color w:val="CCCCCC"/>
          <w:sz w:val="18"/>
          <w:szCs w:val="18"/>
          <w:lang w:val="en-GB" w:eastAsia="fr-FR"/>
        </w:rPr>
        <w:t xml:space="preserve">              },</w:t>
      </w:r>
    </w:p>
    <w:p w14:paraId="575E6EB0" w14:textId="77777777" w:rsidR="00F241D5" w:rsidRPr="00F241D5" w:rsidRDefault="00F241D5" w:rsidP="00F241D5">
      <w:pPr>
        <w:shd w:val="clear" w:color="auto" w:fill="1F1F1F"/>
        <w:spacing w:before="0" w:after="0" w:line="285" w:lineRule="atLeast"/>
        <w:jc w:val="left"/>
        <w:rPr>
          <w:rFonts w:ascii="Consolas" w:eastAsia="Times New Roman" w:hAnsi="Consolas"/>
          <w:color w:val="CCCCCC"/>
          <w:sz w:val="18"/>
          <w:szCs w:val="18"/>
          <w:lang w:val="en-GB" w:eastAsia="fr-FR"/>
        </w:rPr>
      </w:pPr>
      <w:r w:rsidRPr="00F241D5">
        <w:rPr>
          <w:rFonts w:ascii="Consolas" w:eastAsia="Times New Roman" w:hAnsi="Consolas"/>
          <w:color w:val="CCCCCC"/>
          <w:sz w:val="18"/>
          <w:szCs w:val="18"/>
          <w:lang w:val="en-GB" w:eastAsia="fr-FR"/>
        </w:rPr>
        <w:t xml:space="preserve">              "productsIds": {</w:t>
      </w:r>
    </w:p>
    <w:p w14:paraId="5CC93C4A" w14:textId="77777777" w:rsidR="00F241D5" w:rsidRDefault="00F241D5" w:rsidP="00F241D5">
      <w:pPr>
        <w:shd w:val="clear" w:color="auto" w:fill="1F1F1F"/>
        <w:spacing w:before="0" w:after="0" w:line="285" w:lineRule="atLeast"/>
        <w:jc w:val="left"/>
        <w:rPr>
          <w:rFonts w:ascii="Consolas" w:eastAsia="Times New Roman" w:hAnsi="Consolas"/>
          <w:color w:val="CCCCCC"/>
          <w:sz w:val="18"/>
          <w:szCs w:val="18"/>
          <w:lang w:val="en-GB" w:eastAsia="fr-FR"/>
        </w:rPr>
      </w:pPr>
      <w:r w:rsidRPr="00F241D5">
        <w:rPr>
          <w:rFonts w:ascii="Consolas" w:eastAsia="Times New Roman" w:hAnsi="Consolas"/>
          <w:color w:val="CCCCCC"/>
          <w:sz w:val="18"/>
          <w:szCs w:val="18"/>
          <w:lang w:val="en-GB" w:eastAsia="fr-FR"/>
        </w:rPr>
        <w:t xml:space="preserve">                "type": "array",</w:t>
      </w:r>
    </w:p>
    <w:p w14:paraId="36D3F67F" w14:textId="5DAB4E75" w:rsidR="002B1C9D" w:rsidRPr="00F241D5" w:rsidRDefault="002B1C9D" w:rsidP="002B1C9D">
      <w:pPr>
        <w:shd w:val="clear" w:color="auto" w:fill="1F1F1F"/>
        <w:spacing w:before="0" w:after="0" w:line="285" w:lineRule="atLeast"/>
        <w:jc w:val="left"/>
        <w:rPr>
          <w:rFonts w:ascii="Consolas" w:eastAsia="Times New Roman" w:hAnsi="Consolas"/>
          <w:color w:val="CCCCCC"/>
          <w:sz w:val="18"/>
          <w:szCs w:val="18"/>
          <w:lang w:val="en-GB" w:eastAsia="fr-FR"/>
        </w:rPr>
      </w:pPr>
      <w:r>
        <w:rPr>
          <w:rFonts w:ascii="Consolas" w:eastAsia="Times New Roman" w:hAnsi="Consolas"/>
          <w:color w:val="CCCCCC"/>
          <w:sz w:val="18"/>
          <w:szCs w:val="18"/>
          <w:lang w:val="en-GB" w:eastAsia="fr-FR"/>
        </w:rPr>
        <w:tab/>
      </w:r>
      <w:r>
        <w:rPr>
          <w:rFonts w:ascii="Consolas" w:eastAsia="Times New Roman" w:hAnsi="Consolas"/>
          <w:color w:val="CCCCCC"/>
          <w:sz w:val="18"/>
          <w:szCs w:val="18"/>
          <w:lang w:val="en-GB" w:eastAsia="fr-FR"/>
        </w:rPr>
        <w:tab/>
        <w:t xml:space="preserve"> </w:t>
      </w:r>
      <w:r w:rsidRPr="00F241D5">
        <w:rPr>
          <w:rFonts w:ascii="Consolas" w:eastAsia="Times New Roman" w:hAnsi="Consolas"/>
          <w:color w:val="CCCCCC"/>
          <w:sz w:val="18"/>
          <w:szCs w:val="18"/>
          <w:lang w:val="en-GB" w:eastAsia="fr-FR"/>
        </w:rPr>
        <w:t xml:space="preserve">"minItems": </w:t>
      </w:r>
      <w:r>
        <w:rPr>
          <w:rFonts w:ascii="Consolas" w:eastAsia="Times New Roman" w:hAnsi="Consolas"/>
          <w:color w:val="CCCCCC"/>
          <w:sz w:val="18"/>
          <w:szCs w:val="18"/>
          <w:lang w:val="en-GB" w:eastAsia="fr-FR"/>
        </w:rPr>
        <w:t>1</w:t>
      </w:r>
      <w:r w:rsidRPr="00F241D5">
        <w:rPr>
          <w:rFonts w:ascii="Consolas" w:eastAsia="Times New Roman" w:hAnsi="Consolas"/>
          <w:color w:val="CCCCCC"/>
          <w:sz w:val="18"/>
          <w:szCs w:val="18"/>
          <w:lang w:val="en-GB" w:eastAsia="fr-FR"/>
        </w:rPr>
        <w:t>,</w:t>
      </w:r>
    </w:p>
    <w:p w14:paraId="278D2787" w14:textId="5925CFA3" w:rsidR="002B1C9D" w:rsidRPr="00F241D5" w:rsidRDefault="002B1C9D" w:rsidP="00F241D5">
      <w:pPr>
        <w:shd w:val="clear" w:color="auto" w:fill="1F1F1F"/>
        <w:spacing w:before="0" w:after="0" w:line="285" w:lineRule="atLeast"/>
        <w:jc w:val="left"/>
        <w:rPr>
          <w:rFonts w:ascii="Consolas" w:eastAsia="Times New Roman" w:hAnsi="Consolas"/>
          <w:color w:val="CCCCCC"/>
          <w:sz w:val="18"/>
          <w:szCs w:val="18"/>
          <w:lang w:val="en-GB" w:eastAsia="fr-FR"/>
        </w:rPr>
      </w:pPr>
      <w:r w:rsidRPr="00F241D5">
        <w:rPr>
          <w:rFonts w:ascii="Consolas" w:eastAsia="Times New Roman" w:hAnsi="Consolas"/>
          <w:color w:val="CCCCCC"/>
          <w:sz w:val="18"/>
          <w:szCs w:val="18"/>
          <w:lang w:val="en-GB" w:eastAsia="fr-FR"/>
        </w:rPr>
        <w:t xml:space="preserve">        </w:t>
      </w:r>
      <w:r>
        <w:rPr>
          <w:rFonts w:ascii="Consolas" w:eastAsia="Times New Roman" w:hAnsi="Consolas"/>
          <w:color w:val="CCCCCC"/>
          <w:sz w:val="18"/>
          <w:szCs w:val="18"/>
          <w:lang w:val="en-GB" w:eastAsia="fr-FR"/>
        </w:rPr>
        <w:tab/>
        <w:t xml:space="preserve"> </w:t>
      </w:r>
      <w:r w:rsidRPr="00F241D5">
        <w:rPr>
          <w:rFonts w:ascii="Consolas" w:eastAsia="Times New Roman" w:hAnsi="Consolas"/>
          <w:color w:val="CCCCCC"/>
          <w:sz w:val="18"/>
          <w:szCs w:val="18"/>
          <w:lang w:val="en-GB" w:eastAsia="fr-FR"/>
        </w:rPr>
        <w:t xml:space="preserve">"maxItems": </w:t>
      </w:r>
      <w:r>
        <w:rPr>
          <w:rFonts w:ascii="Consolas" w:eastAsia="Times New Roman" w:hAnsi="Consolas"/>
          <w:color w:val="CCCCCC"/>
          <w:sz w:val="18"/>
          <w:szCs w:val="18"/>
          <w:lang w:val="en-GB" w:eastAsia="fr-FR"/>
        </w:rPr>
        <w:t>N</w:t>
      </w:r>
      <w:r w:rsidRPr="00F241D5">
        <w:rPr>
          <w:rFonts w:ascii="Consolas" w:eastAsia="Times New Roman" w:hAnsi="Consolas"/>
          <w:color w:val="CCCCCC"/>
          <w:sz w:val="18"/>
          <w:szCs w:val="18"/>
          <w:lang w:val="en-GB" w:eastAsia="fr-FR"/>
        </w:rPr>
        <w:t>,</w:t>
      </w:r>
    </w:p>
    <w:p w14:paraId="2F1AC15E" w14:textId="77777777" w:rsidR="00F241D5" w:rsidRPr="00F241D5" w:rsidRDefault="00F241D5" w:rsidP="00F241D5">
      <w:pPr>
        <w:shd w:val="clear" w:color="auto" w:fill="1F1F1F"/>
        <w:spacing w:before="0" w:after="0" w:line="285" w:lineRule="atLeast"/>
        <w:jc w:val="left"/>
        <w:rPr>
          <w:rFonts w:ascii="Consolas" w:eastAsia="Times New Roman" w:hAnsi="Consolas"/>
          <w:color w:val="CCCCCC"/>
          <w:sz w:val="18"/>
          <w:szCs w:val="18"/>
          <w:lang w:val="en-GB" w:eastAsia="fr-FR"/>
        </w:rPr>
      </w:pPr>
      <w:r w:rsidRPr="00F241D5">
        <w:rPr>
          <w:rFonts w:ascii="Consolas" w:eastAsia="Times New Roman" w:hAnsi="Consolas"/>
          <w:color w:val="CCCCCC"/>
          <w:sz w:val="18"/>
          <w:szCs w:val="18"/>
          <w:lang w:val="en-GB" w:eastAsia="fr-FR"/>
        </w:rPr>
        <w:t xml:space="preserve">                "description": "List of products identifiers",</w:t>
      </w:r>
    </w:p>
    <w:p w14:paraId="30790EDD" w14:textId="77777777" w:rsidR="00F241D5" w:rsidRPr="00F241D5" w:rsidRDefault="00F241D5" w:rsidP="00F241D5">
      <w:pPr>
        <w:shd w:val="clear" w:color="auto" w:fill="1F1F1F"/>
        <w:spacing w:before="0" w:after="0" w:line="285" w:lineRule="atLeast"/>
        <w:jc w:val="left"/>
        <w:rPr>
          <w:rFonts w:ascii="Consolas" w:eastAsia="Times New Roman" w:hAnsi="Consolas"/>
          <w:color w:val="CCCCCC"/>
          <w:sz w:val="18"/>
          <w:szCs w:val="18"/>
          <w:lang w:val="en-GB" w:eastAsia="fr-FR"/>
        </w:rPr>
      </w:pPr>
      <w:r w:rsidRPr="00F241D5">
        <w:rPr>
          <w:rFonts w:ascii="Consolas" w:eastAsia="Times New Roman" w:hAnsi="Consolas"/>
          <w:color w:val="CCCCCC"/>
          <w:sz w:val="18"/>
          <w:szCs w:val="18"/>
          <w:lang w:val="en-GB" w:eastAsia="fr-FR"/>
        </w:rPr>
        <w:t xml:space="preserve">                "items": {</w:t>
      </w:r>
    </w:p>
    <w:p w14:paraId="2F3BF45A" w14:textId="77777777" w:rsidR="00F241D5" w:rsidRPr="00F241D5" w:rsidRDefault="00F241D5" w:rsidP="00F241D5">
      <w:pPr>
        <w:shd w:val="clear" w:color="auto" w:fill="1F1F1F"/>
        <w:spacing w:before="0" w:after="0" w:line="285" w:lineRule="atLeast"/>
        <w:jc w:val="left"/>
        <w:rPr>
          <w:rFonts w:ascii="Consolas" w:eastAsia="Times New Roman" w:hAnsi="Consolas"/>
          <w:color w:val="CCCCCC"/>
          <w:sz w:val="18"/>
          <w:szCs w:val="18"/>
          <w:lang w:val="en-GB" w:eastAsia="fr-FR"/>
        </w:rPr>
      </w:pPr>
      <w:r w:rsidRPr="00F241D5">
        <w:rPr>
          <w:rFonts w:ascii="Consolas" w:eastAsia="Times New Roman" w:hAnsi="Consolas"/>
          <w:color w:val="CCCCCC"/>
          <w:sz w:val="18"/>
          <w:szCs w:val="18"/>
          <w:lang w:val="en-GB" w:eastAsia="fr-FR"/>
        </w:rPr>
        <w:t xml:space="preserve">                  "type": "string"</w:t>
      </w:r>
    </w:p>
    <w:p w14:paraId="2A19DFC9" w14:textId="77777777" w:rsidR="00F241D5" w:rsidRPr="00F241D5" w:rsidRDefault="00F241D5" w:rsidP="00F241D5">
      <w:pPr>
        <w:shd w:val="clear" w:color="auto" w:fill="1F1F1F"/>
        <w:spacing w:before="0" w:after="0" w:line="285" w:lineRule="atLeast"/>
        <w:jc w:val="left"/>
        <w:rPr>
          <w:rFonts w:ascii="Consolas" w:eastAsia="Times New Roman" w:hAnsi="Consolas"/>
          <w:color w:val="CCCCCC"/>
          <w:sz w:val="18"/>
          <w:szCs w:val="18"/>
          <w:lang w:val="en-GB" w:eastAsia="fr-FR"/>
        </w:rPr>
      </w:pPr>
      <w:r w:rsidRPr="00F241D5">
        <w:rPr>
          <w:rFonts w:ascii="Consolas" w:eastAsia="Times New Roman" w:hAnsi="Consolas"/>
          <w:color w:val="CCCCCC"/>
          <w:sz w:val="18"/>
          <w:szCs w:val="18"/>
          <w:lang w:val="en-GB" w:eastAsia="fr-FR"/>
        </w:rPr>
        <w:t xml:space="preserve">                }</w:t>
      </w:r>
    </w:p>
    <w:p w14:paraId="3DAAF99C" w14:textId="77777777" w:rsidR="00F241D5" w:rsidRPr="00F241D5" w:rsidRDefault="00F241D5" w:rsidP="00F241D5">
      <w:pPr>
        <w:shd w:val="clear" w:color="auto" w:fill="1F1F1F"/>
        <w:spacing w:before="0" w:after="0" w:line="285" w:lineRule="atLeast"/>
        <w:jc w:val="left"/>
        <w:rPr>
          <w:rFonts w:ascii="Consolas" w:eastAsia="Times New Roman" w:hAnsi="Consolas"/>
          <w:color w:val="CCCCCC"/>
          <w:sz w:val="18"/>
          <w:szCs w:val="18"/>
          <w:lang w:val="en-GB" w:eastAsia="fr-FR"/>
        </w:rPr>
      </w:pPr>
      <w:r w:rsidRPr="00F241D5">
        <w:rPr>
          <w:rFonts w:ascii="Consolas" w:eastAsia="Times New Roman" w:hAnsi="Consolas"/>
          <w:color w:val="CCCCCC"/>
          <w:sz w:val="18"/>
          <w:szCs w:val="18"/>
          <w:lang w:val="en-GB" w:eastAsia="fr-FR"/>
        </w:rPr>
        <w:t xml:space="preserve">              }</w:t>
      </w:r>
    </w:p>
    <w:p w14:paraId="6336BC79" w14:textId="77777777" w:rsidR="00F241D5" w:rsidRPr="00F241D5" w:rsidRDefault="00F241D5" w:rsidP="00F241D5">
      <w:pPr>
        <w:shd w:val="clear" w:color="auto" w:fill="1F1F1F"/>
        <w:spacing w:before="0" w:after="0" w:line="285" w:lineRule="atLeast"/>
        <w:jc w:val="left"/>
        <w:rPr>
          <w:rFonts w:ascii="Consolas" w:eastAsia="Times New Roman" w:hAnsi="Consolas"/>
          <w:color w:val="CCCCCC"/>
          <w:sz w:val="18"/>
          <w:szCs w:val="18"/>
          <w:lang w:val="en-GB" w:eastAsia="fr-FR"/>
        </w:rPr>
      </w:pPr>
      <w:r w:rsidRPr="00F241D5">
        <w:rPr>
          <w:rFonts w:ascii="Consolas" w:eastAsia="Times New Roman" w:hAnsi="Consolas"/>
          <w:color w:val="CCCCCC"/>
          <w:sz w:val="18"/>
          <w:szCs w:val="18"/>
          <w:lang w:val="en-GB" w:eastAsia="fr-FR"/>
        </w:rPr>
        <w:t xml:space="preserve">            }</w:t>
      </w:r>
    </w:p>
    <w:p w14:paraId="45E94FE3" w14:textId="77777777" w:rsidR="00F241D5" w:rsidRPr="00F241D5" w:rsidRDefault="00F241D5" w:rsidP="00F241D5">
      <w:pPr>
        <w:shd w:val="clear" w:color="auto" w:fill="1F1F1F"/>
        <w:spacing w:before="0" w:after="0" w:line="285" w:lineRule="atLeast"/>
        <w:jc w:val="left"/>
        <w:rPr>
          <w:rFonts w:ascii="Consolas" w:eastAsia="Times New Roman" w:hAnsi="Consolas"/>
          <w:color w:val="CCCCCC"/>
          <w:sz w:val="18"/>
          <w:szCs w:val="18"/>
          <w:lang w:val="en-GB" w:eastAsia="fr-FR"/>
        </w:rPr>
      </w:pPr>
      <w:r w:rsidRPr="00F241D5">
        <w:rPr>
          <w:rFonts w:ascii="Consolas" w:eastAsia="Times New Roman" w:hAnsi="Consolas"/>
          <w:color w:val="CCCCCC"/>
          <w:sz w:val="18"/>
          <w:szCs w:val="18"/>
          <w:lang w:val="en-GB" w:eastAsia="fr-FR"/>
        </w:rPr>
        <w:t xml:space="preserve">          }</w:t>
      </w:r>
    </w:p>
    <w:p w14:paraId="565E8E49" w14:textId="22AAA0D1" w:rsidR="00744E0F" w:rsidRPr="00744E0F" w:rsidRDefault="00F241D5" w:rsidP="00F241D5">
      <w:pPr>
        <w:shd w:val="clear" w:color="auto" w:fill="1F1F1F"/>
        <w:spacing w:before="0" w:after="0" w:line="285" w:lineRule="atLeast"/>
        <w:jc w:val="left"/>
        <w:rPr>
          <w:rFonts w:ascii="Consolas" w:eastAsia="Times New Roman" w:hAnsi="Consolas"/>
          <w:color w:val="CCCCCC"/>
          <w:sz w:val="18"/>
          <w:szCs w:val="18"/>
          <w:lang w:val="en-GB" w:eastAsia="fr-FR"/>
        </w:rPr>
      </w:pPr>
      <w:r w:rsidRPr="00F241D5">
        <w:rPr>
          <w:rFonts w:ascii="Consolas" w:eastAsia="Times New Roman" w:hAnsi="Consolas"/>
          <w:color w:val="CCCCCC"/>
          <w:sz w:val="18"/>
          <w:szCs w:val="18"/>
          <w:lang w:val="en-GB" w:eastAsia="fr-FR"/>
        </w:rPr>
        <w:t xml:space="preserve">        }</w:t>
      </w:r>
    </w:p>
    <w:p w14:paraId="048574F8" w14:textId="77777777" w:rsidR="00744E0F" w:rsidRPr="00744E0F" w:rsidRDefault="00744E0F" w:rsidP="00744E0F">
      <w:pPr>
        <w:shd w:val="clear" w:color="auto" w:fill="1F1F1F"/>
        <w:spacing w:before="0" w:after="0" w:line="285" w:lineRule="atLeast"/>
        <w:jc w:val="left"/>
        <w:rPr>
          <w:rFonts w:ascii="Consolas" w:eastAsia="Times New Roman" w:hAnsi="Consolas"/>
          <w:color w:val="CCCCCC"/>
          <w:sz w:val="18"/>
          <w:szCs w:val="18"/>
          <w:lang w:val="en-GB" w:eastAsia="fr-FR"/>
        </w:rPr>
      </w:pPr>
      <w:r w:rsidRPr="00744E0F">
        <w:rPr>
          <w:rFonts w:ascii="Consolas" w:eastAsia="Times New Roman" w:hAnsi="Consolas"/>
          <w:color w:val="CCCCCC"/>
          <w:sz w:val="18"/>
          <w:szCs w:val="18"/>
          <w:lang w:val="en-GB" w:eastAsia="fr-FR"/>
        </w:rPr>
        <w:t xml:space="preserve">      }</w:t>
      </w:r>
    </w:p>
    <w:p w14:paraId="49B18D4C" w14:textId="0EE4F788" w:rsidR="0099314F" w:rsidRPr="000D1FFB" w:rsidRDefault="00744E0F" w:rsidP="00744E0F">
      <w:pPr>
        <w:shd w:val="clear" w:color="auto" w:fill="1F1F1F"/>
        <w:spacing w:before="0" w:after="0" w:line="285" w:lineRule="atLeast"/>
        <w:jc w:val="left"/>
        <w:rPr>
          <w:rFonts w:ascii="Consolas" w:eastAsia="Times New Roman" w:hAnsi="Consolas"/>
          <w:color w:val="CCCCCC"/>
          <w:sz w:val="18"/>
          <w:szCs w:val="18"/>
          <w:lang w:val="en-GB" w:eastAsia="fr-FR"/>
        </w:rPr>
      </w:pPr>
      <w:r w:rsidRPr="00744E0F">
        <w:rPr>
          <w:rFonts w:ascii="Consolas" w:eastAsia="Times New Roman" w:hAnsi="Consolas"/>
          <w:color w:val="CCCCCC"/>
          <w:sz w:val="18"/>
          <w:szCs w:val="18"/>
          <w:lang w:val="en-GB" w:eastAsia="fr-FR"/>
        </w:rPr>
        <w:t xml:space="preserve">    }</w:t>
      </w:r>
    </w:p>
    <w:p w14:paraId="3B867806" w14:textId="77777777" w:rsidR="0099314F" w:rsidRPr="000D1FFB" w:rsidRDefault="0099314F" w:rsidP="0099314F">
      <w:pPr>
        <w:shd w:val="clear" w:color="auto" w:fill="1F1F1F"/>
        <w:spacing w:before="0" w:after="0" w:line="285" w:lineRule="atLeast"/>
        <w:jc w:val="left"/>
        <w:rPr>
          <w:rFonts w:ascii="Consolas" w:eastAsia="Times New Roman" w:hAnsi="Consolas"/>
          <w:color w:val="CCCCCC"/>
          <w:sz w:val="18"/>
          <w:szCs w:val="18"/>
          <w:lang w:val="en-GB" w:eastAsia="fr-FR"/>
        </w:rPr>
      </w:pPr>
      <w:r w:rsidRPr="000D1FFB">
        <w:rPr>
          <w:rFonts w:ascii="Consolas" w:eastAsia="Times New Roman" w:hAnsi="Consolas"/>
          <w:color w:val="CCCCCC"/>
          <w:sz w:val="18"/>
          <w:szCs w:val="18"/>
          <w:lang w:val="en-GB" w:eastAsia="fr-FR"/>
        </w:rPr>
        <w:t xml:space="preserve">  },</w:t>
      </w:r>
    </w:p>
    <w:p w14:paraId="30B748BC" w14:textId="77777777" w:rsidR="0099314F" w:rsidRPr="000D1FFB" w:rsidRDefault="0099314F" w:rsidP="0099314F">
      <w:pPr>
        <w:shd w:val="clear" w:color="auto" w:fill="1F1F1F"/>
        <w:spacing w:before="0" w:after="0" w:line="285" w:lineRule="atLeast"/>
        <w:jc w:val="left"/>
        <w:rPr>
          <w:rFonts w:ascii="Consolas" w:eastAsia="Times New Roman" w:hAnsi="Consolas"/>
          <w:color w:val="CCCCCC"/>
          <w:sz w:val="18"/>
          <w:szCs w:val="18"/>
          <w:lang w:val="en-GB" w:eastAsia="fr-FR"/>
        </w:rPr>
      </w:pPr>
      <w:r w:rsidRPr="000D1FFB">
        <w:rPr>
          <w:rFonts w:ascii="Consolas" w:eastAsia="Times New Roman" w:hAnsi="Consolas"/>
          <w:color w:val="CCCCCC"/>
          <w:sz w:val="18"/>
          <w:szCs w:val="18"/>
          <w:lang w:val="en-GB" w:eastAsia="fr-FR"/>
        </w:rPr>
        <w:t xml:space="preserve">  "response": "document",</w:t>
      </w:r>
    </w:p>
    <w:p w14:paraId="026E23E0" w14:textId="77777777" w:rsidR="0099314F" w:rsidRPr="000D1FFB" w:rsidRDefault="0099314F" w:rsidP="0099314F">
      <w:pPr>
        <w:shd w:val="clear" w:color="auto" w:fill="1F1F1F"/>
        <w:spacing w:before="0" w:after="0" w:line="285" w:lineRule="atLeast"/>
        <w:jc w:val="left"/>
        <w:rPr>
          <w:rFonts w:ascii="Consolas" w:eastAsia="Times New Roman" w:hAnsi="Consolas"/>
          <w:color w:val="CCCCCC"/>
          <w:sz w:val="18"/>
          <w:szCs w:val="18"/>
          <w:lang w:val="en-GB" w:eastAsia="fr-FR"/>
        </w:rPr>
      </w:pPr>
      <w:r w:rsidRPr="000D1FFB">
        <w:rPr>
          <w:rFonts w:ascii="Consolas" w:eastAsia="Times New Roman" w:hAnsi="Consolas"/>
          <w:color w:val="CCCCCC"/>
          <w:sz w:val="18"/>
          <w:szCs w:val="18"/>
          <w:lang w:val="en-GB" w:eastAsia="fr-FR"/>
        </w:rPr>
        <w:t xml:space="preserve">  "links": [</w:t>
      </w:r>
    </w:p>
    <w:p w14:paraId="5662F81A" w14:textId="77777777" w:rsidR="0099314F" w:rsidRPr="000D1FFB" w:rsidRDefault="0099314F" w:rsidP="0099314F">
      <w:pPr>
        <w:shd w:val="clear" w:color="auto" w:fill="1F1F1F"/>
        <w:spacing w:before="0" w:after="0" w:line="285" w:lineRule="atLeast"/>
        <w:jc w:val="left"/>
        <w:rPr>
          <w:rFonts w:ascii="Consolas" w:eastAsia="Times New Roman" w:hAnsi="Consolas"/>
          <w:color w:val="CCCCCC"/>
          <w:sz w:val="18"/>
          <w:szCs w:val="18"/>
          <w:lang w:val="en-GB" w:eastAsia="fr-FR"/>
        </w:rPr>
      </w:pPr>
      <w:r w:rsidRPr="000D1FFB">
        <w:rPr>
          <w:rFonts w:ascii="Consolas" w:eastAsia="Times New Roman" w:hAnsi="Consolas"/>
          <w:color w:val="CCCCCC"/>
          <w:sz w:val="18"/>
          <w:szCs w:val="18"/>
          <w:lang w:val="en-GB" w:eastAsia="fr-FR"/>
        </w:rPr>
        <w:t xml:space="preserve">    {</w:t>
      </w:r>
    </w:p>
    <w:p w14:paraId="2DD4F256" w14:textId="673B00C4" w:rsidR="0099314F" w:rsidRPr="00C90B6B" w:rsidRDefault="0099314F" w:rsidP="0099314F">
      <w:pPr>
        <w:shd w:val="clear" w:color="auto" w:fill="1F1F1F"/>
        <w:spacing w:before="0" w:after="0" w:line="285" w:lineRule="atLeast"/>
        <w:jc w:val="left"/>
        <w:rPr>
          <w:rFonts w:ascii="Consolas" w:eastAsia="Times New Roman" w:hAnsi="Consolas"/>
          <w:color w:val="CCCCCC"/>
          <w:sz w:val="18"/>
          <w:szCs w:val="18"/>
          <w:lang w:val="en-GB" w:eastAsia="fr-FR"/>
        </w:rPr>
      </w:pPr>
      <w:r w:rsidRPr="00C90B6B">
        <w:rPr>
          <w:rFonts w:ascii="Consolas" w:eastAsia="Times New Roman" w:hAnsi="Consolas"/>
          <w:color w:val="CCCCCC"/>
          <w:sz w:val="18"/>
          <w:szCs w:val="18"/>
          <w:lang w:val="en-GB" w:eastAsia="fr-FR"/>
        </w:rPr>
        <w:t xml:space="preserve">      "href": "https://lta.ordering.copernicus.eu/processes/</w:t>
      </w:r>
      <w:r w:rsidR="00B01B18">
        <w:rPr>
          <w:rFonts w:ascii="Consolas" w:eastAsia="Times New Roman" w:hAnsi="Consolas"/>
          <w:color w:val="CCCCCC"/>
          <w:sz w:val="18"/>
          <w:szCs w:val="18"/>
          <w:lang w:val="en-GB" w:eastAsia="fr-FR"/>
        </w:rPr>
        <w:t>bulkCreate</w:t>
      </w:r>
      <w:r w:rsidRPr="00C90B6B">
        <w:rPr>
          <w:rFonts w:ascii="Consolas" w:eastAsia="Times New Roman" w:hAnsi="Consolas"/>
          <w:color w:val="CCCCCC"/>
          <w:sz w:val="18"/>
          <w:szCs w:val="18"/>
          <w:lang w:val="en-GB" w:eastAsia="fr-FR"/>
        </w:rPr>
        <w:t>/execution",</w:t>
      </w:r>
    </w:p>
    <w:p w14:paraId="5D61A582" w14:textId="77777777" w:rsidR="0099314F" w:rsidRPr="00836003" w:rsidRDefault="0099314F" w:rsidP="0099314F">
      <w:pPr>
        <w:shd w:val="clear" w:color="auto" w:fill="1F1F1F"/>
        <w:spacing w:before="0" w:after="0" w:line="285" w:lineRule="atLeast"/>
        <w:jc w:val="left"/>
        <w:rPr>
          <w:rFonts w:ascii="Consolas" w:eastAsia="Times New Roman" w:hAnsi="Consolas"/>
          <w:color w:val="CCCCCC"/>
          <w:sz w:val="18"/>
          <w:szCs w:val="18"/>
          <w:lang w:val="en-GB" w:eastAsia="fr-FR"/>
        </w:rPr>
      </w:pPr>
      <w:r w:rsidRPr="00C90B6B">
        <w:rPr>
          <w:rFonts w:ascii="Consolas" w:eastAsia="Times New Roman" w:hAnsi="Consolas"/>
          <w:color w:val="CCCCCC"/>
          <w:sz w:val="18"/>
          <w:szCs w:val="18"/>
          <w:lang w:val="en-GB" w:eastAsia="fr-FR"/>
        </w:rPr>
        <w:t xml:space="preserve">      </w:t>
      </w:r>
      <w:r w:rsidRPr="00836003">
        <w:rPr>
          <w:rFonts w:ascii="Consolas" w:eastAsia="Times New Roman" w:hAnsi="Consolas"/>
          <w:color w:val="CCCCCC"/>
          <w:sz w:val="18"/>
          <w:szCs w:val="18"/>
          <w:lang w:val="en-GB" w:eastAsia="fr-FR"/>
        </w:rPr>
        <w:t>"rel": "http://www.opengis.net/def/rel/ogc/1.0/execute",</w:t>
      </w:r>
    </w:p>
    <w:p w14:paraId="06174505" w14:textId="77777777" w:rsidR="0099314F" w:rsidRPr="00836003" w:rsidRDefault="0099314F" w:rsidP="0099314F">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"title": "Execute endpoint"</w:t>
      </w:r>
    </w:p>
    <w:p w14:paraId="45BF8DA8" w14:textId="77777777" w:rsidR="0099314F" w:rsidRPr="00836003" w:rsidRDefault="0099314F" w:rsidP="0099314F">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p>
    <w:p w14:paraId="60AA52C0" w14:textId="77777777" w:rsidR="0099314F" w:rsidRPr="00B76A09" w:rsidRDefault="0099314F" w:rsidP="0099314F">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p>
    <w:p w14:paraId="01357F19" w14:textId="77777777" w:rsidR="0099314F" w:rsidRPr="00B76A09" w:rsidRDefault="0099314F" w:rsidP="0099314F">
      <w:pPr>
        <w:shd w:val="clear" w:color="auto" w:fill="1F1F1F"/>
        <w:spacing w:before="0" w:after="0" w:line="285" w:lineRule="atLeast"/>
        <w:jc w:val="left"/>
        <w:rPr>
          <w:rFonts w:ascii="Consolas" w:eastAsia="Times New Roman" w:hAnsi="Consolas"/>
          <w:color w:val="CCCCCC"/>
          <w:sz w:val="18"/>
          <w:szCs w:val="18"/>
          <w:lang w:val="fr-FR" w:eastAsia="fr-FR"/>
        </w:rPr>
      </w:pPr>
      <w:r w:rsidRPr="00B76A09">
        <w:rPr>
          <w:rFonts w:ascii="Consolas" w:eastAsia="Times New Roman" w:hAnsi="Consolas"/>
          <w:color w:val="CCCCCC"/>
          <w:sz w:val="18"/>
          <w:szCs w:val="18"/>
          <w:lang w:val="fr-FR" w:eastAsia="fr-FR"/>
        </w:rPr>
        <w:t>}</w:t>
      </w:r>
    </w:p>
    <w:p w14:paraId="7C599268" w14:textId="77777777" w:rsidR="0099314F" w:rsidRDefault="0099314F" w:rsidP="0099314F"/>
    <w:p w14:paraId="008EC2C2" w14:textId="77777777" w:rsidR="00EF4F46" w:rsidRDefault="00EF4F46" w:rsidP="00EF4F46">
      <w:pPr>
        <w:rPr>
          <w:lang w:val="en-GB"/>
        </w:rPr>
      </w:pPr>
    </w:p>
    <w:p w14:paraId="3F53EC2B" w14:textId="77777777" w:rsidR="00EF4F46" w:rsidRDefault="00EF4F46" w:rsidP="00EF4F46">
      <w:pPr>
        <w:rPr>
          <w:lang w:val="en-GB"/>
        </w:rPr>
      </w:pPr>
    </w:p>
    <w:p w14:paraId="09215DBE" w14:textId="77777777" w:rsidR="00EF4F46" w:rsidRDefault="00EF4F46">
      <w:pPr>
        <w:spacing w:before="0" w:after="200" w:line="276" w:lineRule="auto"/>
        <w:jc w:val="left"/>
        <w:rPr>
          <w:rFonts w:asciiTheme="majorHAnsi" w:hAnsiTheme="majorHAnsi"/>
          <w:color w:val="272936" w:themeColor="accent4"/>
          <w:sz w:val="40"/>
          <w:szCs w:val="60"/>
          <w:lang w:val="en-GB"/>
        </w:rPr>
      </w:pPr>
      <w:r>
        <w:br w:type="page"/>
      </w:r>
    </w:p>
    <w:p w14:paraId="104C0C94" w14:textId="48233126" w:rsidR="00EF4F46" w:rsidRDefault="00EF4F46" w:rsidP="00EF4F46">
      <w:pPr>
        <w:pStyle w:val="Titre3"/>
      </w:pPr>
      <w:bookmarkStart w:id="212" w:name="_Toc209430363"/>
      <w:r>
        <w:lastRenderedPageBreak/>
        <w:t>BatchOrder process</w:t>
      </w:r>
      <w:bookmarkEnd w:id="212"/>
    </w:p>
    <w:p w14:paraId="61C0BC00" w14:textId="2ABF1F4D" w:rsidR="00F241D5" w:rsidRDefault="00F241D5" w:rsidP="00065637">
      <w:pPr>
        <w:rPr>
          <w:lang w:val="en-GB"/>
        </w:rPr>
      </w:pPr>
      <w:r w:rsidRPr="00FF3B90">
        <w:rPr>
          <w:lang w:val="en-GB"/>
        </w:rPr>
        <w:t xml:space="preserve">The </w:t>
      </w:r>
      <w:r>
        <w:rPr>
          <w:lang w:val="en-GB"/>
        </w:rPr>
        <w:t>“Batch</w:t>
      </w:r>
      <w:r w:rsidRPr="00FF3B90">
        <w:rPr>
          <w:lang w:val="en-GB"/>
        </w:rPr>
        <w:t xml:space="preserve"> </w:t>
      </w:r>
      <w:r>
        <w:rPr>
          <w:lang w:val="en-GB"/>
        </w:rPr>
        <w:t xml:space="preserve">Order” operation </w:t>
      </w:r>
      <w:r w:rsidRPr="00FF3B90">
        <w:rPr>
          <w:lang w:val="en-GB"/>
        </w:rPr>
        <w:t xml:space="preserve">allows to trigger the </w:t>
      </w:r>
      <w:r w:rsidR="00C11A9B">
        <w:rPr>
          <w:lang w:val="en-GB"/>
        </w:rPr>
        <w:t>dissemination</w:t>
      </w:r>
      <w:r w:rsidRPr="00FF3B90">
        <w:rPr>
          <w:lang w:val="en-GB"/>
        </w:rPr>
        <w:t xml:space="preserve"> of </w:t>
      </w:r>
      <w:r>
        <w:rPr>
          <w:lang w:val="en-GB"/>
        </w:rPr>
        <w:t xml:space="preserve">a list of </w:t>
      </w:r>
      <w:r w:rsidRPr="00FF3B90">
        <w:rPr>
          <w:lang w:val="en-GB"/>
        </w:rPr>
        <w:t>products from the LTA to the AIP</w:t>
      </w:r>
      <w:r>
        <w:rPr>
          <w:lang w:val="en-GB"/>
        </w:rPr>
        <w:t xml:space="preserve">. This list of products is associated with a Batch order previously created by a bulkCreate process. </w:t>
      </w:r>
      <w:r w:rsidR="0089014B">
        <w:rPr>
          <w:lang w:val="en-GB"/>
        </w:rPr>
        <w:t xml:space="preserve">The </w:t>
      </w:r>
      <w:r w:rsidR="00CC3B16">
        <w:rPr>
          <w:lang w:val="en-GB"/>
        </w:rPr>
        <w:t>result</w:t>
      </w:r>
      <w:r w:rsidR="0089014B">
        <w:rPr>
          <w:lang w:val="en-GB"/>
        </w:rPr>
        <w:t xml:space="preserve"> of this operation is a list of products URLs for download</w:t>
      </w:r>
      <w:r w:rsidR="00D77C1E">
        <w:rPr>
          <w:lang w:val="en-GB"/>
        </w:rPr>
        <w:t>ing</w:t>
      </w:r>
      <w:r w:rsidR="0089014B">
        <w:rPr>
          <w:lang w:val="en-GB"/>
        </w:rPr>
        <w:t>.</w:t>
      </w:r>
    </w:p>
    <w:p w14:paraId="0785DF6D" w14:textId="77777777" w:rsidR="0089014B" w:rsidRDefault="0089014B" w:rsidP="0089014B">
      <w:pPr>
        <w:rPr>
          <w:lang w:val="en-GB"/>
        </w:rPr>
      </w:pPr>
      <w:r w:rsidRPr="00FF3B90">
        <w:rPr>
          <w:lang w:val="en-GB"/>
        </w:rPr>
        <w:t xml:space="preserve">This </w:t>
      </w:r>
      <w:r>
        <w:rPr>
          <w:lang w:val="en-GB"/>
        </w:rPr>
        <w:t xml:space="preserve">operation </w:t>
      </w:r>
      <w:r w:rsidRPr="00FF3B90">
        <w:rPr>
          <w:lang w:val="en-GB"/>
        </w:rPr>
        <w:t>is illustrated in the sequence diagram below.</w:t>
      </w:r>
    </w:p>
    <w:p w14:paraId="30E52F84" w14:textId="77777777" w:rsidR="0089014B" w:rsidRDefault="00F241D5" w:rsidP="0089014B">
      <w:pPr>
        <w:keepNext/>
      </w:pPr>
      <w:r>
        <w:rPr>
          <w:lang w:val="en-GB"/>
        </w:rPr>
        <w:t xml:space="preserve"> </w:t>
      </w:r>
      <w:r w:rsidR="0089014B">
        <w:rPr>
          <w:noProof/>
          <w:lang w:val="en-GB"/>
        </w:rPr>
        <w:drawing>
          <wp:inline distT="0" distB="0" distL="0" distR="0" wp14:anchorId="7544C209" wp14:editId="0995CDC4">
            <wp:extent cx="4521741" cy="4146767"/>
            <wp:effectExtent l="0" t="0" r="0" b="6350"/>
            <wp:docPr id="2126433906"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6433906" name="Image 1"/>
                    <pic:cNvPicPr/>
                  </pic:nvPicPr>
                  <pic:blipFill>
                    <a:blip r:embed="rId88"/>
                    <a:stretch>
                      <a:fillRect/>
                    </a:stretch>
                  </pic:blipFill>
                  <pic:spPr>
                    <a:xfrm>
                      <a:off x="0" y="0"/>
                      <a:ext cx="4521741" cy="4146767"/>
                    </a:xfrm>
                    <a:prstGeom prst="rect">
                      <a:avLst/>
                    </a:prstGeom>
                  </pic:spPr>
                </pic:pic>
              </a:graphicData>
            </a:graphic>
          </wp:inline>
        </w:drawing>
      </w:r>
    </w:p>
    <w:p w14:paraId="3A8D1BD7" w14:textId="0D2BE6DD" w:rsidR="00065637" w:rsidRDefault="0089014B" w:rsidP="0089014B">
      <w:pPr>
        <w:pStyle w:val="Lgende"/>
        <w:jc w:val="both"/>
      </w:pPr>
      <w:r>
        <w:t xml:space="preserve">Figure </w:t>
      </w:r>
      <w:r>
        <w:fldChar w:fldCharType="begin"/>
      </w:r>
      <w:r>
        <w:instrText xml:space="preserve"> SEQ Figure \* ARABIC </w:instrText>
      </w:r>
      <w:r>
        <w:fldChar w:fldCharType="separate"/>
      </w:r>
      <w:r w:rsidR="00FB1301">
        <w:rPr>
          <w:noProof/>
        </w:rPr>
        <w:t>6</w:t>
      </w:r>
      <w:r>
        <w:fldChar w:fldCharType="end"/>
      </w:r>
      <w:r>
        <w:t xml:space="preserve">: </w:t>
      </w:r>
      <w:r w:rsidRPr="004164D0">
        <w:t xml:space="preserve">Sequence diagram of the </w:t>
      </w:r>
      <w:r>
        <w:t>batchOrder</w:t>
      </w:r>
      <w:r w:rsidRPr="004164D0">
        <w:t xml:space="preserve"> process</w:t>
      </w:r>
    </w:p>
    <w:p w14:paraId="28A1B383" w14:textId="1C63A8E7" w:rsidR="00EF4F46" w:rsidRDefault="00065637" w:rsidP="00065637">
      <w:pPr>
        <w:pStyle w:val="Titre4"/>
      </w:pPr>
      <w:r>
        <w:t>Process definition</w:t>
      </w:r>
    </w:p>
    <w:p w14:paraId="29D1D989" w14:textId="77777777" w:rsidR="0089014B" w:rsidRDefault="0089014B" w:rsidP="0089014B">
      <w:pPr>
        <w:rPr>
          <w:lang w:val="en-GB"/>
        </w:rPr>
      </w:pPr>
      <w:r w:rsidRPr="001D0B64">
        <w:rPr>
          <w:lang w:val="en-GB"/>
        </w:rPr>
        <w:t xml:space="preserve">The following requirements </w:t>
      </w:r>
      <w:r>
        <w:rPr>
          <w:lang w:val="en-GB"/>
        </w:rPr>
        <w:t>relates to the process description and characteristics, the expected inputs parameters, and the outputs provided in the job results in case of successful execution.</w:t>
      </w:r>
    </w:p>
    <w:p w14:paraId="792E18D6" w14:textId="77777777" w:rsidR="00CD75A3" w:rsidRDefault="00CD75A3" w:rsidP="0089014B">
      <w:pPr>
        <w:rPr>
          <w:lang w:val="en-GB"/>
        </w:rPr>
      </w:pP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CD75A3" w:rsidRPr="00B74003" w14:paraId="6DE2C902" w14:textId="77777777" w:rsidTr="005925D5">
        <w:trPr>
          <w:trHeight w:val="603"/>
        </w:trPr>
        <w:tc>
          <w:tcPr>
            <w:tcW w:w="236" w:type="dxa"/>
            <w:shd w:val="clear" w:color="auto" w:fill="0070C0"/>
          </w:tcPr>
          <w:p w14:paraId="62743765" w14:textId="77777777" w:rsidR="00CD75A3" w:rsidRDefault="00CD75A3" w:rsidP="005925D5">
            <w:pPr>
              <w:rPr>
                <w:lang w:val="en-GB"/>
              </w:rPr>
            </w:pPr>
          </w:p>
        </w:tc>
        <w:tc>
          <w:tcPr>
            <w:tcW w:w="9734" w:type="dxa"/>
            <w:shd w:val="clear" w:color="auto" w:fill="F2F2F2" w:themeFill="background1" w:themeFillShade="F2"/>
          </w:tcPr>
          <w:p w14:paraId="1F7E06AB" w14:textId="4B89C89E" w:rsidR="00CD75A3" w:rsidRPr="00923A4F" w:rsidRDefault="000F7579" w:rsidP="005925D5">
            <w:pPr>
              <w:pStyle w:val="ReqTitle"/>
            </w:pPr>
            <w:r>
              <w:t>OGC-AIP</w:t>
            </w:r>
            <w:r w:rsidR="00CD75A3" w:rsidRPr="00923A4F">
              <w:t>-</w:t>
            </w:r>
            <w:r w:rsidR="00CD75A3">
              <w:t>PRO</w:t>
            </w:r>
            <w:r w:rsidR="00CD75A3" w:rsidRPr="00923A4F">
              <w:t>-REQ-0</w:t>
            </w:r>
            <w:r w:rsidR="005619B0">
              <w:t>9</w:t>
            </w:r>
            <w:r w:rsidR="00CD75A3" w:rsidRPr="00923A4F">
              <w:t>0 –</w:t>
            </w:r>
            <w:r w:rsidR="00CD75A3">
              <w:t xml:space="preserve"> Process Definition</w:t>
            </w:r>
          </w:p>
          <w:p w14:paraId="40D293F4" w14:textId="53730042" w:rsidR="00CD75A3" w:rsidRDefault="00CD75A3" w:rsidP="005925D5">
            <w:pPr>
              <w:pStyle w:val="ReqText"/>
              <w:rPr>
                <w:lang w:val="en-GB"/>
              </w:rPr>
            </w:pPr>
            <w:r>
              <w:rPr>
                <w:lang w:val="en-GB"/>
              </w:rPr>
              <w:t>AIP shall define and implement a</w:t>
            </w:r>
            <w:r w:rsidRPr="00DF1ED7">
              <w:rPr>
                <w:lang w:val="en-GB"/>
              </w:rPr>
              <w:t xml:space="preserve"> specific pro</w:t>
            </w:r>
            <w:r>
              <w:rPr>
                <w:lang w:val="en-GB"/>
              </w:rPr>
              <w:t>cess called “</w:t>
            </w:r>
            <w:r>
              <w:rPr>
                <w:b/>
                <w:bCs/>
                <w:lang w:val="en-GB"/>
              </w:rPr>
              <w:t>batchOrder</w:t>
            </w:r>
            <w:r>
              <w:rPr>
                <w:lang w:val="en-GB"/>
              </w:rPr>
              <w:t xml:space="preserve">” to support multiple products retrieving operation. The batchOrder process shall allow execution in asynchronous mode and will return a list of URLs to download the retrieved products. The process shall be defined with the following properties: </w:t>
            </w:r>
          </w:p>
          <w:p w14:paraId="6982DC91" w14:textId="02ACB35A" w:rsidR="00CD75A3" w:rsidRPr="00880BA9" w:rsidRDefault="00CD75A3" w:rsidP="00CD75A3">
            <w:pPr>
              <w:pStyle w:val="Bullet1"/>
              <w:rPr>
                <w:lang w:val="en-GB"/>
              </w:rPr>
            </w:pPr>
            <w:r w:rsidRPr="00880BA9">
              <w:rPr>
                <w:lang w:val="en-GB"/>
              </w:rPr>
              <w:t xml:space="preserve">id: </w:t>
            </w:r>
            <w:r>
              <w:rPr>
                <w:lang w:val="en-GB"/>
              </w:rPr>
              <w:t>value set</w:t>
            </w:r>
            <w:r w:rsidRPr="00880BA9">
              <w:rPr>
                <w:lang w:val="en-GB"/>
              </w:rPr>
              <w:t xml:space="preserve"> to “</w:t>
            </w:r>
            <w:r>
              <w:rPr>
                <w:lang w:val="en-GB"/>
              </w:rPr>
              <w:t>batchOrder</w:t>
            </w:r>
            <w:r w:rsidRPr="00880BA9">
              <w:rPr>
                <w:lang w:val="en-GB"/>
              </w:rPr>
              <w:t>”.</w:t>
            </w:r>
          </w:p>
          <w:p w14:paraId="5C549A37" w14:textId="07FCF661" w:rsidR="00CD75A3" w:rsidRDefault="00CD75A3" w:rsidP="00CD75A3">
            <w:pPr>
              <w:pStyle w:val="Bullet1"/>
              <w:rPr>
                <w:lang w:val="en-GB"/>
              </w:rPr>
            </w:pPr>
            <w:r w:rsidRPr="00880BA9">
              <w:rPr>
                <w:lang w:val="en-GB"/>
              </w:rPr>
              <w:t>title</w:t>
            </w:r>
            <w:r>
              <w:rPr>
                <w:lang w:val="en-GB"/>
              </w:rPr>
              <w:t>: value set to “</w:t>
            </w:r>
            <w:r w:rsidRPr="00FD0BDC">
              <w:rPr>
                <w:lang w:val="en-GB"/>
              </w:rPr>
              <w:t xml:space="preserve">LTA </w:t>
            </w:r>
            <w:r>
              <w:rPr>
                <w:lang w:val="en-GB"/>
              </w:rPr>
              <w:t>batch order triggering”</w:t>
            </w:r>
          </w:p>
          <w:p w14:paraId="34AD0D44" w14:textId="77777777" w:rsidR="00CD75A3" w:rsidRPr="00FD0BDC" w:rsidRDefault="00CD75A3" w:rsidP="00CD75A3">
            <w:pPr>
              <w:pStyle w:val="Bullet1"/>
              <w:rPr>
                <w:lang w:val="en-GB"/>
              </w:rPr>
            </w:pPr>
            <w:r>
              <w:rPr>
                <w:lang w:val="en-GB"/>
              </w:rPr>
              <w:t>description: value set to an understandable value</w:t>
            </w:r>
          </w:p>
        </w:tc>
      </w:tr>
    </w:tbl>
    <w:p w14:paraId="76D229F2" w14:textId="77777777" w:rsidR="00065637" w:rsidRPr="00CD75A3" w:rsidRDefault="00065637" w:rsidP="00065637"/>
    <w:p w14:paraId="17730883" w14:textId="77777777" w:rsidR="00065637" w:rsidRDefault="00065637" w:rsidP="00065637">
      <w:pPr>
        <w:rPr>
          <w:lang w:val="en-GB"/>
        </w:rPr>
      </w:pPr>
    </w:p>
    <w:p w14:paraId="526DE2A6" w14:textId="4126679E" w:rsidR="00065637" w:rsidRDefault="00065637" w:rsidP="00065637">
      <w:pPr>
        <w:pStyle w:val="Titre4"/>
      </w:pPr>
      <w:r>
        <w:lastRenderedPageBreak/>
        <w:t>Process inputs/outputs</w:t>
      </w:r>
    </w:p>
    <w:p w14:paraId="107502C1" w14:textId="77777777" w:rsidR="00CD75A3" w:rsidRPr="0099314F" w:rsidRDefault="00CD75A3" w:rsidP="00CD75A3">
      <w:pPr>
        <w:rPr>
          <w:lang w:val="en-GB"/>
        </w:rPr>
      </w:pP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CD75A3" w:rsidRPr="00B74003" w14:paraId="4B0393F8" w14:textId="77777777" w:rsidTr="005925D5">
        <w:trPr>
          <w:trHeight w:val="603"/>
        </w:trPr>
        <w:tc>
          <w:tcPr>
            <w:tcW w:w="236" w:type="dxa"/>
            <w:shd w:val="clear" w:color="auto" w:fill="0070C0"/>
          </w:tcPr>
          <w:p w14:paraId="73F767AC" w14:textId="77777777" w:rsidR="00CD75A3" w:rsidRDefault="00CD75A3" w:rsidP="005925D5">
            <w:pPr>
              <w:rPr>
                <w:lang w:val="en-GB"/>
              </w:rPr>
            </w:pPr>
          </w:p>
        </w:tc>
        <w:tc>
          <w:tcPr>
            <w:tcW w:w="9734" w:type="dxa"/>
            <w:shd w:val="clear" w:color="auto" w:fill="F2F2F2" w:themeFill="background1" w:themeFillShade="F2"/>
          </w:tcPr>
          <w:p w14:paraId="75512F36" w14:textId="524FD5EC" w:rsidR="00CD75A3" w:rsidRPr="00923A4F" w:rsidRDefault="000F7579" w:rsidP="005925D5">
            <w:pPr>
              <w:pStyle w:val="ReqTitle"/>
            </w:pPr>
            <w:r>
              <w:t>OGC-AIP</w:t>
            </w:r>
            <w:r w:rsidR="00CD75A3" w:rsidRPr="00923A4F">
              <w:t>-</w:t>
            </w:r>
            <w:r w:rsidR="00CD75A3">
              <w:t>PRO</w:t>
            </w:r>
            <w:r w:rsidR="00CD75A3" w:rsidRPr="00923A4F">
              <w:t>-REQ-</w:t>
            </w:r>
            <w:r w:rsidR="005619B0">
              <w:t>100</w:t>
            </w:r>
            <w:r w:rsidR="00CD75A3" w:rsidRPr="00923A4F">
              <w:t xml:space="preserve"> –</w:t>
            </w:r>
            <w:r w:rsidR="00CD75A3">
              <w:t xml:space="preserve"> Process inputs</w:t>
            </w:r>
          </w:p>
          <w:p w14:paraId="468D2307" w14:textId="149EA339" w:rsidR="00CD75A3" w:rsidRDefault="00CD75A3" w:rsidP="005925D5">
            <w:pPr>
              <w:pStyle w:val="ReqText"/>
              <w:rPr>
                <w:lang w:val="en-GB"/>
              </w:rPr>
            </w:pPr>
            <w:r>
              <w:rPr>
                <w:lang w:val="en-GB"/>
              </w:rPr>
              <w:t xml:space="preserve">The batchOrder process shall support the following mandatory inputs: </w:t>
            </w:r>
          </w:p>
          <w:p w14:paraId="2F85997D" w14:textId="5B8A6AFE" w:rsidR="00CD75A3" w:rsidRDefault="00CD75A3" w:rsidP="00CD75A3">
            <w:pPr>
              <w:pStyle w:val="Bullet1"/>
              <w:rPr>
                <w:lang w:val="en-GB"/>
              </w:rPr>
            </w:pPr>
            <w:r>
              <w:rPr>
                <w:b/>
                <w:bCs/>
                <w:lang w:val="en-GB"/>
              </w:rPr>
              <w:t>batchOrderI</w:t>
            </w:r>
            <w:r w:rsidRPr="00F31D47">
              <w:rPr>
                <w:b/>
                <w:bCs/>
                <w:lang w:val="en-GB"/>
              </w:rPr>
              <w:t>d</w:t>
            </w:r>
            <w:r>
              <w:rPr>
                <w:lang w:val="en-GB"/>
              </w:rPr>
              <w:t>: string value type represent</w:t>
            </w:r>
            <w:r w:rsidR="00C33D32">
              <w:rPr>
                <w:lang w:val="en-GB"/>
              </w:rPr>
              <w:t>ing</w:t>
            </w:r>
            <w:r>
              <w:rPr>
                <w:lang w:val="en-GB"/>
              </w:rPr>
              <w:t xml:space="preserve"> one Batch order Id returned by the bulkCreate job’s results. The process shall verify against the LTA service that the provided Batch order Id is valid, otherwise </w:t>
            </w:r>
            <w:r w:rsidR="00C33D32">
              <w:rPr>
                <w:lang w:val="en-GB"/>
              </w:rPr>
              <w:t xml:space="preserve">the job shall fail </w:t>
            </w:r>
            <w:r>
              <w:rPr>
                <w:lang w:val="en-GB"/>
              </w:rPr>
              <w:t xml:space="preserve">with an explicit message.  </w:t>
            </w:r>
          </w:p>
          <w:p w14:paraId="335E1100" w14:textId="5C237DE5" w:rsidR="00CD75A3" w:rsidRDefault="00CD75A3" w:rsidP="005925D5">
            <w:pPr>
              <w:pStyle w:val="ReqText"/>
              <w:rPr>
                <w:lang w:val="en-GB"/>
              </w:rPr>
            </w:pPr>
            <w:r>
              <w:rPr>
                <w:lang w:val="en-GB"/>
              </w:rPr>
              <w:t xml:space="preserve">The batchOrder process shall support the following optional inputs: </w:t>
            </w:r>
          </w:p>
          <w:p w14:paraId="3ABEF681" w14:textId="2BE55C30" w:rsidR="00C83CC9" w:rsidRPr="00E058E2" w:rsidRDefault="00CD75A3" w:rsidP="00E058E2">
            <w:pPr>
              <w:pStyle w:val="Bullet1"/>
              <w:rPr>
                <w:lang w:val="en-GB"/>
              </w:rPr>
            </w:pPr>
            <w:r w:rsidRPr="00F31D47">
              <w:rPr>
                <w:b/>
                <w:bCs/>
                <w:lang w:val="en-GB"/>
              </w:rPr>
              <w:t>priority</w:t>
            </w:r>
            <w:r>
              <w:rPr>
                <w:lang w:val="en-GB"/>
              </w:rPr>
              <w:t>: priority of the order requested by the user, which is an integer value type between 1 and 100 (highest priority).</w:t>
            </w:r>
          </w:p>
        </w:tc>
      </w:tr>
    </w:tbl>
    <w:p w14:paraId="63507A84" w14:textId="77777777" w:rsidR="00CD75A3" w:rsidRDefault="00CD75A3" w:rsidP="00CD75A3"/>
    <w:p w14:paraId="21790999" w14:textId="77777777" w:rsidR="00CD75A3" w:rsidRPr="00FD0BDC" w:rsidRDefault="00CD75A3" w:rsidP="00CD75A3">
      <w:r w:rsidRPr="00FD0BDC">
        <w:t xml:space="preserve">The following table </w:t>
      </w:r>
      <w:r>
        <w:t>details the list of inputs.</w:t>
      </w:r>
    </w:p>
    <w:tbl>
      <w:tblPr>
        <w:tblStyle w:val="Grilledutableau"/>
        <w:tblW w:w="0" w:type="auto"/>
        <w:tblLook w:val="04A0" w:firstRow="1" w:lastRow="0" w:firstColumn="1" w:lastColumn="0" w:noHBand="0" w:noVBand="1"/>
      </w:tblPr>
      <w:tblGrid>
        <w:gridCol w:w="1503"/>
        <w:gridCol w:w="3782"/>
        <w:gridCol w:w="2061"/>
        <w:gridCol w:w="2624"/>
      </w:tblGrid>
      <w:tr w:rsidR="00CD75A3" w14:paraId="3896C9B7" w14:textId="77777777" w:rsidTr="005925D5">
        <w:tc>
          <w:tcPr>
            <w:tcW w:w="1413" w:type="dxa"/>
            <w:shd w:val="clear" w:color="auto" w:fill="007BB8"/>
          </w:tcPr>
          <w:p w14:paraId="3B71FEC9" w14:textId="77777777" w:rsidR="00CD75A3" w:rsidRPr="007C3AF7" w:rsidRDefault="00CD75A3" w:rsidP="005925D5">
            <w:pPr>
              <w:rPr>
                <w:b/>
                <w:bCs/>
                <w:color w:val="FFFFFF" w:themeColor="background1"/>
                <w:lang w:val="en-GB"/>
              </w:rPr>
            </w:pPr>
            <w:r w:rsidRPr="007C3AF7">
              <w:rPr>
                <w:b/>
                <w:bCs/>
                <w:color w:val="FFFFFF" w:themeColor="background1"/>
                <w:lang w:val="en-GB"/>
              </w:rPr>
              <w:t>Input name</w:t>
            </w:r>
          </w:p>
        </w:tc>
        <w:tc>
          <w:tcPr>
            <w:tcW w:w="3827" w:type="dxa"/>
            <w:shd w:val="clear" w:color="auto" w:fill="007BB8"/>
          </w:tcPr>
          <w:p w14:paraId="1F483472" w14:textId="77777777" w:rsidR="00CD75A3" w:rsidRPr="007C3AF7" w:rsidRDefault="00CD75A3" w:rsidP="005925D5">
            <w:pPr>
              <w:rPr>
                <w:b/>
                <w:bCs/>
                <w:color w:val="FFFFFF" w:themeColor="background1"/>
                <w:lang w:val="en-GB"/>
              </w:rPr>
            </w:pPr>
            <w:r>
              <w:rPr>
                <w:b/>
                <w:bCs/>
                <w:color w:val="FFFFFF" w:themeColor="background1"/>
                <w:lang w:val="en-GB"/>
              </w:rPr>
              <w:t>Input description</w:t>
            </w:r>
          </w:p>
        </w:tc>
        <w:tc>
          <w:tcPr>
            <w:tcW w:w="2083" w:type="dxa"/>
            <w:shd w:val="clear" w:color="auto" w:fill="007BB8"/>
          </w:tcPr>
          <w:p w14:paraId="3010C192" w14:textId="77777777" w:rsidR="00CD75A3" w:rsidRPr="007C3AF7" w:rsidRDefault="00CD75A3" w:rsidP="005925D5">
            <w:pPr>
              <w:rPr>
                <w:b/>
                <w:bCs/>
                <w:color w:val="FFFFFF" w:themeColor="background1"/>
                <w:lang w:val="en-GB"/>
              </w:rPr>
            </w:pPr>
            <w:r w:rsidRPr="007C3AF7">
              <w:rPr>
                <w:b/>
                <w:bCs/>
                <w:color w:val="FFFFFF" w:themeColor="background1"/>
                <w:lang w:val="en-GB"/>
              </w:rPr>
              <w:t>Input type</w:t>
            </w:r>
          </w:p>
        </w:tc>
        <w:tc>
          <w:tcPr>
            <w:tcW w:w="2647" w:type="dxa"/>
            <w:shd w:val="clear" w:color="auto" w:fill="007BB8"/>
          </w:tcPr>
          <w:p w14:paraId="0DDED4CF" w14:textId="77777777" w:rsidR="00CD75A3" w:rsidRPr="007C3AF7" w:rsidRDefault="00CD75A3" w:rsidP="005925D5">
            <w:pPr>
              <w:rPr>
                <w:b/>
                <w:bCs/>
                <w:color w:val="FFFFFF" w:themeColor="background1"/>
                <w:lang w:val="en-GB"/>
              </w:rPr>
            </w:pPr>
            <w:r w:rsidRPr="007C3AF7">
              <w:rPr>
                <w:b/>
                <w:bCs/>
                <w:color w:val="FFFFFF" w:themeColor="background1"/>
                <w:lang w:val="en-GB"/>
              </w:rPr>
              <w:t>Occurrences</w:t>
            </w:r>
          </w:p>
        </w:tc>
      </w:tr>
      <w:tr w:rsidR="00CD75A3" w14:paraId="538F26E2" w14:textId="77777777" w:rsidTr="005925D5">
        <w:tc>
          <w:tcPr>
            <w:tcW w:w="1413" w:type="dxa"/>
          </w:tcPr>
          <w:p w14:paraId="0BC53405" w14:textId="38E4E210" w:rsidR="00CD75A3" w:rsidRPr="001D2303" w:rsidRDefault="00CD75A3" w:rsidP="005925D5">
            <w:pPr>
              <w:rPr>
                <w:b/>
                <w:bCs/>
                <w:lang w:val="en-GB"/>
              </w:rPr>
            </w:pPr>
            <w:bookmarkStart w:id="213" w:name="_Hlk199259490"/>
            <w:r>
              <w:rPr>
                <w:b/>
                <w:bCs/>
                <w:lang w:val="en-GB"/>
              </w:rPr>
              <w:t>batchOrderI</w:t>
            </w:r>
            <w:r w:rsidRPr="00F31D47">
              <w:rPr>
                <w:b/>
                <w:bCs/>
                <w:lang w:val="en-GB"/>
              </w:rPr>
              <w:t>d</w:t>
            </w:r>
            <w:bookmarkEnd w:id="213"/>
          </w:p>
        </w:tc>
        <w:tc>
          <w:tcPr>
            <w:tcW w:w="3827" w:type="dxa"/>
          </w:tcPr>
          <w:p w14:paraId="276962AF" w14:textId="0A999DAE" w:rsidR="00CD75A3" w:rsidRDefault="00CD75A3" w:rsidP="005925D5">
            <w:pPr>
              <w:rPr>
                <w:lang w:val="en-GB"/>
              </w:rPr>
            </w:pPr>
            <w:r>
              <w:rPr>
                <w:lang w:val="en-GB"/>
              </w:rPr>
              <w:t>Batch order identifier (created by a previous bulkCreate job execution)</w:t>
            </w:r>
          </w:p>
        </w:tc>
        <w:tc>
          <w:tcPr>
            <w:tcW w:w="2083" w:type="dxa"/>
          </w:tcPr>
          <w:p w14:paraId="10FB9643" w14:textId="77777777" w:rsidR="00CD75A3" w:rsidRDefault="00CD75A3" w:rsidP="005925D5">
            <w:pPr>
              <w:rPr>
                <w:lang w:val="en-GB"/>
              </w:rPr>
            </w:pPr>
            <w:r>
              <w:rPr>
                <w:lang w:val="en-GB"/>
              </w:rPr>
              <w:t>string</w:t>
            </w:r>
          </w:p>
        </w:tc>
        <w:tc>
          <w:tcPr>
            <w:tcW w:w="2647" w:type="dxa"/>
          </w:tcPr>
          <w:p w14:paraId="1EC05525" w14:textId="77777777" w:rsidR="00CD75A3" w:rsidRDefault="00CD75A3" w:rsidP="005925D5">
            <w:pPr>
              <w:rPr>
                <w:lang w:val="en-GB"/>
              </w:rPr>
            </w:pPr>
            <w:r>
              <w:rPr>
                <w:lang w:val="en-GB"/>
              </w:rPr>
              <w:t>1</w:t>
            </w:r>
          </w:p>
        </w:tc>
      </w:tr>
      <w:tr w:rsidR="00CD75A3" w14:paraId="7E2D63DC" w14:textId="77777777" w:rsidTr="005925D5">
        <w:tc>
          <w:tcPr>
            <w:tcW w:w="1413" w:type="dxa"/>
          </w:tcPr>
          <w:p w14:paraId="35D3A004" w14:textId="77777777" w:rsidR="00CD75A3" w:rsidRPr="001D2303" w:rsidRDefault="00CD75A3" w:rsidP="005925D5">
            <w:pPr>
              <w:rPr>
                <w:b/>
                <w:bCs/>
                <w:lang w:val="en-GB"/>
              </w:rPr>
            </w:pPr>
            <w:r w:rsidRPr="001D2303">
              <w:rPr>
                <w:b/>
                <w:bCs/>
                <w:lang w:val="en-GB"/>
              </w:rPr>
              <w:t>priority</w:t>
            </w:r>
          </w:p>
        </w:tc>
        <w:tc>
          <w:tcPr>
            <w:tcW w:w="3827" w:type="dxa"/>
          </w:tcPr>
          <w:p w14:paraId="12AE9338" w14:textId="77777777" w:rsidR="00CD75A3" w:rsidRDefault="00CD75A3" w:rsidP="005925D5">
            <w:pPr>
              <w:rPr>
                <w:lang w:val="en-GB"/>
              </w:rPr>
            </w:pPr>
            <w:r w:rsidRPr="007C3AF7">
              <w:rPr>
                <w:lang w:val="en-GB"/>
              </w:rPr>
              <w:t>Priority of the order. It is an integer from 1-100, where 100 is the highest priority. There is always a priority associated to an order: if it is not set within the Order Request, then it is automatically set to the default priority assigned to the user.</w:t>
            </w:r>
          </w:p>
        </w:tc>
        <w:tc>
          <w:tcPr>
            <w:tcW w:w="2083" w:type="dxa"/>
          </w:tcPr>
          <w:p w14:paraId="4E52960C" w14:textId="77777777" w:rsidR="00CD75A3" w:rsidRDefault="00CD75A3" w:rsidP="005925D5">
            <w:pPr>
              <w:rPr>
                <w:lang w:val="en-GB"/>
              </w:rPr>
            </w:pPr>
            <w:r>
              <w:rPr>
                <w:lang w:val="en-GB"/>
              </w:rPr>
              <w:t>Integer</w:t>
            </w:r>
          </w:p>
        </w:tc>
        <w:tc>
          <w:tcPr>
            <w:tcW w:w="2647" w:type="dxa"/>
          </w:tcPr>
          <w:p w14:paraId="515327DF" w14:textId="77777777" w:rsidR="00CD75A3" w:rsidRDefault="00CD75A3" w:rsidP="005925D5">
            <w:pPr>
              <w:rPr>
                <w:lang w:val="en-GB"/>
              </w:rPr>
            </w:pPr>
            <w:r>
              <w:rPr>
                <w:lang w:val="en-GB"/>
              </w:rPr>
              <w:t>0 to 1</w:t>
            </w:r>
          </w:p>
        </w:tc>
      </w:tr>
    </w:tbl>
    <w:p w14:paraId="2E5CE490" w14:textId="77777777" w:rsidR="00CD75A3" w:rsidRDefault="00CD75A3" w:rsidP="00CD75A3">
      <w:pPr>
        <w:rPr>
          <w:u w:val="single"/>
        </w:rPr>
      </w:pP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CD75A3" w:rsidRPr="00B74003" w14:paraId="2D54EFE7" w14:textId="77777777" w:rsidTr="005925D5">
        <w:trPr>
          <w:trHeight w:val="603"/>
        </w:trPr>
        <w:tc>
          <w:tcPr>
            <w:tcW w:w="236" w:type="dxa"/>
            <w:shd w:val="clear" w:color="auto" w:fill="0070C0"/>
          </w:tcPr>
          <w:p w14:paraId="3CB922AF" w14:textId="77777777" w:rsidR="00CD75A3" w:rsidRDefault="00CD75A3" w:rsidP="005925D5">
            <w:pPr>
              <w:rPr>
                <w:lang w:val="en-GB"/>
              </w:rPr>
            </w:pPr>
          </w:p>
        </w:tc>
        <w:tc>
          <w:tcPr>
            <w:tcW w:w="9734" w:type="dxa"/>
            <w:shd w:val="clear" w:color="auto" w:fill="F2F2F2" w:themeFill="background1" w:themeFillShade="F2"/>
          </w:tcPr>
          <w:p w14:paraId="25745A29" w14:textId="23076B50" w:rsidR="00CD75A3" w:rsidRPr="00923A4F" w:rsidRDefault="000F7579" w:rsidP="005925D5">
            <w:pPr>
              <w:pStyle w:val="ReqTitle"/>
            </w:pPr>
            <w:r>
              <w:t>OGC-AIP</w:t>
            </w:r>
            <w:r w:rsidR="00CD75A3" w:rsidRPr="00923A4F">
              <w:t>-</w:t>
            </w:r>
            <w:r w:rsidR="00CD75A3">
              <w:t>PRO</w:t>
            </w:r>
            <w:r w:rsidR="00CD75A3" w:rsidRPr="00923A4F">
              <w:t>-REQ-</w:t>
            </w:r>
            <w:r w:rsidR="00CD75A3">
              <w:t>1</w:t>
            </w:r>
            <w:r w:rsidR="005619B0">
              <w:t>1</w:t>
            </w:r>
            <w:r w:rsidR="00CD75A3" w:rsidRPr="00923A4F">
              <w:t>0 –</w:t>
            </w:r>
            <w:r w:rsidR="00CD75A3">
              <w:t xml:space="preserve"> Process outputs</w:t>
            </w:r>
          </w:p>
          <w:p w14:paraId="7BB38E6A" w14:textId="48C3C57D" w:rsidR="00CD75A3" w:rsidRDefault="00CD75A3" w:rsidP="005925D5">
            <w:pPr>
              <w:pStyle w:val="ReqText"/>
              <w:rPr>
                <w:lang w:val="en-GB"/>
              </w:rPr>
            </w:pPr>
            <w:r>
              <w:rPr>
                <w:lang w:val="en-GB"/>
              </w:rPr>
              <w:t xml:space="preserve">The </w:t>
            </w:r>
            <w:r w:rsidR="00210FB4">
              <w:rPr>
                <w:lang w:val="en-GB"/>
              </w:rPr>
              <w:t xml:space="preserve">batchOrder </w:t>
            </w:r>
            <w:r>
              <w:rPr>
                <w:lang w:val="en-GB"/>
              </w:rPr>
              <w:t>process shall support the following outputs returned as in-line values (</w:t>
            </w:r>
            <w:r w:rsidRPr="00535DF1">
              <w:rPr>
                <w:lang w:val="en-GB"/>
              </w:rPr>
              <w:t>outputTransmission</w:t>
            </w:r>
            <w:r>
              <w:rPr>
                <w:lang w:val="en-GB"/>
              </w:rPr>
              <w:t xml:space="preserve"> set to “value”) in a JSON response document: </w:t>
            </w:r>
          </w:p>
          <w:p w14:paraId="326B6933" w14:textId="2A7E7223" w:rsidR="00CD75A3" w:rsidRDefault="00CD75A3" w:rsidP="00CD75A3">
            <w:pPr>
              <w:pStyle w:val="Bullet1"/>
              <w:rPr>
                <w:lang w:val="en-GB"/>
              </w:rPr>
            </w:pPr>
            <w:r>
              <w:rPr>
                <w:lang w:val="en-GB"/>
              </w:rPr>
              <w:t>productLink</w:t>
            </w:r>
            <w:r w:rsidR="00210FB4">
              <w:rPr>
                <w:lang w:val="en-GB"/>
              </w:rPr>
              <w:t>s</w:t>
            </w:r>
            <w:r>
              <w:rPr>
                <w:lang w:val="en-GB"/>
              </w:rPr>
              <w:t xml:space="preserve">: </w:t>
            </w:r>
            <w:r w:rsidR="00210FB4">
              <w:rPr>
                <w:lang w:val="en-GB"/>
              </w:rPr>
              <w:t xml:space="preserve">an array of </w:t>
            </w:r>
            <w:r>
              <w:rPr>
                <w:lang w:val="en-GB"/>
              </w:rPr>
              <w:t>URL</w:t>
            </w:r>
            <w:r w:rsidR="00210FB4">
              <w:rPr>
                <w:lang w:val="en-GB"/>
              </w:rPr>
              <w:t>s</w:t>
            </w:r>
            <w:r>
              <w:rPr>
                <w:lang w:val="en-GB"/>
              </w:rPr>
              <w:t xml:space="preserve"> </w:t>
            </w:r>
            <w:r w:rsidR="007D610D" w:rsidRPr="007D610D">
              <w:rPr>
                <w:lang w:val="en-GB"/>
              </w:rPr>
              <w:t>to the corresponding STAC items</w:t>
            </w:r>
          </w:p>
          <w:p w14:paraId="37F97672" w14:textId="46AA1D0D" w:rsidR="00177527" w:rsidRDefault="00177527" w:rsidP="00CD75A3">
            <w:pPr>
              <w:pStyle w:val="Bullet1"/>
              <w:rPr>
                <w:lang w:val="en-GB"/>
              </w:rPr>
            </w:pPr>
            <w:proofErr w:type="spellStart"/>
            <w:r>
              <w:rPr>
                <w:lang w:val="en-GB"/>
              </w:rPr>
              <w:t>orderStatus</w:t>
            </w:r>
            <w:proofErr w:type="spellEnd"/>
            <w:r>
              <w:rPr>
                <w:lang w:val="en-GB"/>
              </w:rPr>
              <w:t>: an array of results for products’ retrieving</w:t>
            </w:r>
          </w:p>
          <w:p w14:paraId="5DAFAA8F" w14:textId="1E7635C5" w:rsidR="00CD75A3" w:rsidRDefault="00CD75A3" w:rsidP="00CD75A3">
            <w:pPr>
              <w:pStyle w:val="Bullet1"/>
              <w:rPr>
                <w:lang w:val="en-GB"/>
              </w:rPr>
            </w:pPr>
            <w:proofErr w:type="spellStart"/>
            <w:r>
              <w:rPr>
                <w:lang w:val="en-GB"/>
              </w:rPr>
              <w:t>orderSize</w:t>
            </w:r>
            <w:proofErr w:type="spellEnd"/>
            <w:r>
              <w:rPr>
                <w:lang w:val="en-GB"/>
              </w:rPr>
              <w:t xml:space="preserve">: </w:t>
            </w:r>
            <w:r w:rsidRPr="00FD0BDC">
              <w:rPr>
                <w:lang w:val="en-GB"/>
              </w:rPr>
              <w:t xml:space="preserve"> </w:t>
            </w:r>
            <w:r w:rsidRPr="001D2303">
              <w:rPr>
                <w:lang w:val="en-GB"/>
              </w:rPr>
              <w:t xml:space="preserve">Actual size in bytes of the data </w:t>
            </w:r>
            <w:r>
              <w:rPr>
                <w:lang w:val="en-GB"/>
              </w:rPr>
              <w:t xml:space="preserve">retrieved by </w:t>
            </w:r>
            <w:r w:rsidRPr="001D2303">
              <w:rPr>
                <w:lang w:val="en-GB"/>
              </w:rPr>
              <w:t>the Order</w:t>
            </w:r>
            <w:r>
              <w:rPr>
                <w:lang w:val="en-GB"/>
              </w:rPr>
              <w:t xml:space="preserve"> (</w:t>
            </w:r>
            <w:r w:rsidR="00210FB4">
              <w:rPr>
                <w:lang w:val="en-GB"/>
              </w:rPr>
              <w:t xml:space="preserve">total size of </w:t>
            </w:r>
            <w:r>
              <w:rPr>
                <w:lang w:val="en-GB"/>
              </w:rPr>
              <w:t>restored product</w:t>
            </w:r>
            <w:r w:rsidR="00210FB4">
              <w:rPr>
                <w:lang w:val="en-GB"/>
              </w:rPr>
              <w:t>s</w:t>
            </w:r>
            <w:r>
              <w:rPr>
                <w:lang w:val="en-GB"/>
              </w:rPr>
              <w:t>). This output has a type “number”.</w:t>
            </w:r>
          </w:p>
          <w:p w14:paraId="23E1ED2F" w14:textId="2D49412B" w:rsidR="00CD75A3" w:rsidRPr="00FD0BDC" w:rsidRDefault="00CD75A3" w:rsidP="005925D5">
            <w:pPr>
              <w:pStyle w:val="ReqText"/>
              <w:rPr>
                <w:lang w:val="en-GB"/>
              </w:rPr>
            </w:pPr>
            <w:r>
              <w:rPr>
                <w:lang w:val="en-GB"/>
              </w:rPr>
              <w:t>The response JSON document is retrieved through a successful job results query</w:t>
            </w:r>
            <w:r w:rsidR="00D53D84">
              <w:rPr>
                <w:lang w:val="en-GB"/>
              </w:rPr>
              <w:t>, or through a HTTP callback if a valid subscriber URI has been passed in the execution request.</w:t>
            </w:r>
          </w:p>
        </w:tc>
      </w:tr>
    </w:tbl>
    <w:p w14:paraId="2E8443DD" w14:textId="77777777" w:rsidR="00CD75A3" w:rsidRDefault="00CD75A3" w:rsidP="00CD75A3"/>
    <w:p w14:paraId="232C520C" w14:textId="77777777" w:rsidR="00CD75A3" w:rsidRPr="00FD0BDC" w:rsidRDefault="00CD75A3" w:rsidP="00CD75A3">
      <w:r w:rsidRPr="00FD0BDC">
        <w:t xml:space="preserve">The following table </w:t>
      </w:r>
      <w:r>
        <w:t>details the list of outputs.</w:t>
      </w:r>
    </w:p>
    <w:tbl>
      <w:tblPr>
        <w:tblStyle w:val="Grilledutableau"/>
        <w:tblW w:w="0" w:type="auto"/>
        <w:tblLook w:val="04A0" w:firstRow="1" w:lastRow="0" w:firstColumn="1" w:lastColumn="0" w:noHBand="0" w:noVBand="1"/>
      </w:tblPr>
      <w:tblGrid>
        <w:gridCol w:w="1449"/>
        <w:gridCol w:w="3810"/>
        <w:gridCol w:w="2074"/>
        <w:gridCol w:w="2637"/>
      </w:tblGrid>
      <w:tr w:rsidR="00CD75A3" w:rsidRPr="007C3AF7" w14:paraId="66D0E6FB" w14:textId="77777777" w:rsidTr="005925D5">
        <w:tc>
          <w:tcPr>
            <w:tcW w:w="1449" w:type="dxa"/>
            <w:shd w:val="clear" w:color="auto" w:fill="007BB8"/>
          </w:tcPr>
          <w:p w14:paraId="76546B40" w14:textId="77777777" w:rsidR="00CD75A3" w:rsidRPr="007C3AF7" w:rsidRDefault="00CD75A3" w:rsidP="005925D5">
            <w:pPr>
              <w:rPr>
                <w:b/>
                <w:bCs/>
                <w:color w:val="FFFFFF" w:themeColor="background1"/>
                <w:lang w:val="en-GB"/>
              </w:rPr>
            </w:pPr>
            <w:r w:rsidRPr="007C3AF7">
              <w:rPr>
                <w:b/>
                <w:bCs/>
                <w:color w:val="FFFFFF" w:themeColor="background1"/>
                <w:lang w:val="en-GB"/>
              </w:rPr>
              <w:t>Input name</w:t>
            </w:r>
          </w:p>
        </w:tc>
        <w:tc>
          <w:tcPr>
            <w:tcW w:w="3810" w:type="dxa"/>
            <w:shd w:val="clear" w:color="auto" w:fill="007BB8"/>
          </w:tcPr>
          <w:p w14:paraId="1FA36EBD" w14:textId="77777777" w:rsidR="00CD75A3" w:rsidRPr="007C3AF7" w:rsidRDefault="00CD75A3" w:rsidP="005925D5">
            <w:pPr>
              <w:rPr>
                <w:b/>
                <w:bCs/>
                <w:color w:val="FFFFFF" w:themeColor="background1"/>
                <w:lang w:val="en-GB"/>
              </w:rPr>
            </w:pPr>
            <w:r>
              <w:rPr>
                <w:b/>
                <w:bCs/>
                <w:color w:val="FFFFFF" w:themeColor="background1"/>
                <w:lang w:val="en-GB"/>
              </w:rPr>
              <w:t>Input description</w:t>
            </w:r>
          </w:p>
        </w:tc>
        <w:tc>
          <w:tcPr>
            <w:tcW w:w="2074" w:type="dxa"/>
            <w:shd w:val="clear" w:color="auto" w:fill="007BB8"/>
          </w:tcPr>
          <w:p w14:paraId="5BDBFF22" w14:textId="77777777" w:rsidR="00CD75A3" w:rsidRPr="007C3AF7" w:rsidRDefault="00CD75A3" w:rsidP="005925D5">
            <w:pPr>
              <w:rPr>
                <w:b/>
                <w:bCs/>
                <w:color w:val="FFFFFF" w:themeColor="background1"/>
                <w:lang w:val="en-GB"/>
              </w:rPr>
            </w:pPr>
            <w:r w:rsidRPr="007C3AF7">
              <w:rPr>
                <w:b/>
                <w:bCs/>
                <w:color w:val="FFFFFF" w:themeColor="background1"/>
                <w:lang w:val="en-GB"/>
              </w:rPr>
              <w:t>Input type</w:t>
            </w:r>
          </w:p>
        </w:tc>
        <w:tc>
          <w:tcPr>
            <w:tcW w:w="2637" w:type="dxa"/>
            <w:shd w:val="clear" w:color="auto" w:fill="007BB8"/>
          </w:tcPr>
          <w:p w14:paraId="21D79737" w14:textId="77777777" w:rsidR="00CD75A3" w:rsidRPr="007C3AF7" w:rsidRDefault="00CD75A3" w:rsidP="005925D5">
            <w:pPr>
              <w:rPr>
                <w:b/>
                <w:bCs/>
                <w:color w:val="FFFFFF" w:themeColor="background1"/>
                <w:lang w:val="en-GB"/>
              </w:rPr>
            </w:pPr>
            <w:r w:rsidRPr="007C3AF7">
              <w:rPr>
                <w:b/>
                <w:bCs/>
                <w:color w:val="FFFFFF" w:themeColor="background1"/>
                <w:lang w:val="en-GB"/>
              </w:rPr>
              <w:t>Occurrences</w:t>
            </w:r>
          </w:p>
        </w:tc>
      </w:tr>
      <w:tr w:rsidR="00CD75A3" w14:paraId="1B041818" w14:textId="77777777" w:rsidTr="005925D5">
        <w:tc>
          <w:tcPr>
            <w:tcW w:w="1449" w:type="dxa"/>
          </w:tcPr>
          <w:p w14:paraId="773A0864" w14:textId="4477A9E6" w:rsidR="00CD75A3" w:rsidRDefault="00CD75A3" w:rsidP="005925D5">
            <w:pPr>
              <w:rPr>
                <w:lang w:val="en-GB"/>
              </w:rPr>
            </w:pPr>
            <w:r>
              <w:rPr>
                <w:lang w:val="en-GB"/>
              </w:rPr>
              <w:t>productLink</w:t>
            </w:r>
            <w:r w:rsidR="00E72DC6">
              <w:rPr>
                <w:lang w:val="en-GB"/>
              </w:rPr>
              <w:t>s</w:t>
            </w:r>
          </w:p>
        </w:tc>
        <w:tc>
          <w:tcPr>
            <w:tcW w:w="3810" w:type="dxa"/>
          </w:tcPr>
          <w:p w14:paraId="0860E309" w14:textId="0FB625B8" w:rsidR="00CD75A3" w:rsidRPr="00884E49" w:rsidRDefault="008A0915" w:rsidP="005925D5">
            <w:pPr>
              <w:rPr>
                <w:lang w:val="en-GB"/>
              </w:rPr>
            </w:pPr>
            <w:r>
              <w:rPr>
                <w:lang w:val="en-GB"/>
              </w:rPr>
              <w:t xml:space="preserve">Ordered list </w:t>
            </w:r>
            <w:r w:rsidR="00E72DC6">
              <w:rPr>
                <w:lang w:val="en-GB"/>
              </w:rPr>
              <w:t xml:space="preserve">of </w:t>
            </w:r>
            <w:r w:rsidR="000B7A88">
              <w:rPr>
                <w:lang w:val="en-GB"/>
              </w:rPr>
              <w:t xml:space="preserve">URLs to the corresponding STAC items. In each item definition, assets links can be used for product downloading (asset’s </w:t>
            </w:r>
            <w:proofErr w:type="spellStart"/>
            <w:r w:rsidR="000B7A88" w:rsidRPr="000B7A88">
              <w:rPr>
                <w:i/>
                <w:iCs/>
                <w:lang w:val="en-GB"/>
              </w:rPr>
              <w:t>href</w:t>
            </w:r>
            <w:proofErr w:type="spellEnd"/>
            <w:r w:rsidR="000B7A88">
              <w:rPr>
                <w:lang w:val="en-GB"/>
              </w:rPr>
              <w:t xml:space="preserve"> property)</w:t>
            </w:r>
          </w:p>
        </w:tc>
        <w:tc>
          <w:tcPr>
            <w:tcW w:w="2074" w:type="dxa"/>
          </w:tcPr>
          <w:p w14:paraId="07F289BE" w14:textId="491EAC81" w:rsidR="00CD75A3" w:rsidRDefault="00E058E2" w:rsidP="005925D5">
            <w:pPr>
              <w:rPr>
                <w:lang w:val="en-GB"/>
              </w:rPr>
            </w:pPr>
            <w:r>
              <w:rPr>
                <w:lang w:val="en-GB"/>
              </w:rPr>
              <w:t>A</w:t>
            </w:r>
            <w:r w:rsidR="00E72DC6">
              <w:rPr>
                <w:lang w:val="en-GB"/>
              </w:rPr>
              <w:t>rray</w:t>
            </w:r>
            <w:r>
              <w:rPr>
                <w:lang w:val="en-GB"/>
              </w:rPr>
              <w:t xml:space="preserve"> of uri formatted string </w:t>
            </w:r>
          </w:p>
        </w:tc>
        <w:tc>
          <w:tcPr>
            <w:tcW w:w="2637" w:type="dxa"/>
          </w:tcPr>
          <w:p w14:paraId="7E9AFDB6" w14:textId="169D7D1D" w:rsidR="00CD75A3" w:rsidRDefault="00CD75A3" w:rsidP="005925D5">
            <w:pPr>
              <w:rPr>
                <w:lang w:val="en-GB"/>
              </w:rPr>
            </w:pPr>
            <w:r>
              <w:rPr>
                <w:lang w:val="en-GB"/>
              </w:rPr>
              <w:t>1</w:t>
            </w:r>
            <w:r w:rsidR="00E72DC6">
              <w:rPr>
                <w:lang w:val="en-GB"/>
              </w:rPr>
              <w:t xml:space="preserve"> of N</w:t>
            </w:r>
          </w:p>
        </w:tc>
      </w:tr>
      <w:tr w:rsidR="008A0915" w14:paraId="44FF803C" w14:textId="77777777" w:rsidTr="005925D5">
        <w:tc>
          <w:tcPr>
            <w:tcW w:w="1449" w:type="dxa"/>
          </w:tcPr>
          <w:p w14:paraId="36D23AC4" w14:textId="3DA484C8" w:rsidR="008A0915" w:rsidRDefault="008A0915" w:rsidP="005925D5">
            <w:pPr>
              <w:rPr>
                <w:lang w:val="en-GB"/>
              </w:rPr>
            </w:pPr>
            <w:proofErr w:type="spellStart"/>
            <w:r>
              <w:rPr>
                <w:lang w:val="en-GB"/>
              </w:rPr>
              <w:t>orderStatus</w:t>
            </w:r>
            <w:proofErr w:type="spellEnd"/>
          </w:p>
        </w:tc>
        <w:tc>
          <w:tcPr>
            <w:tcW w:w="3810" w:type="dxa"/>
          </w:tcPr>
          <w:p w14:paraId="3A253B4F" w14:textId="06CE00AF" w:rsidR="008A0915" w:rsidRDefault="008A0915" w:rsidP="005925D5">
            <w:pPr>
              <w:rPr>
                <w:lang w:val="en-GB"/>
              </w:rPr>
            </w:pPr>
            <w:r>
              <w:rPr>
                <w:lang w:val="en-GB"/>
              </w:rPr>
              <w:t xml:space="preserve">Ordered list </w:t>
            </w:r>
            <w:r>
              <w:rPr>
                <w:lang w:val="en-GB"/>
              </w:rPr>
              <w:t xml:space="preserve">of results for each product’s retrieving, either </w:t>
            </w:r>
            <w:r w:rsidRPr="008A0915">
              <w:rPr>
                <w:i/>
                <w:iCs/>
                <w:lang w:val="en-GB"/>
              </w:rPr>
              <w:t>succeeded</w:t>
            </w:r>
            <w:r>
              <w:rPr>
                <w:lang w:val="en-GB"/>
              </w:rPr>
              <w:t xml:space="preserve"> or </w:t>
            </w:r>
            <w:r w:rsidRPr="008A0915">
              <w:rPr>
                <w:i/>
                <w:iCs/>
                <w:lang w:val="en-GB"/>
              </w:rPr>
              <w:t>failed</w:t>
            </w:r>
          </w:p>
        </w:tc>
        <w:tc>
          <w:tcPr>
            <w:tcW w:w="2074" w:type="dxa"/>
          </w:tcPr>
          <w:p w14:paraId="416111D4" w14:textId="24590C4E" w:rsidR="008A0915" w:rsidRDefault="008A0915" w:rsidP="005925D5">
            <w:pPr>
              <w:rPr>
                <w:lang w:val="en-GB"/>
              </w:rPr>
            </w:pPr>
            <w:r>
              <w:rPr>
                <w:lang w:val="en-GB"/>
              </w:rPr>
              <w:t>Array of string</w:t>
            </w:r>
          </w:p>
        </w:tc>
        <w:tc>
          <w:tcPr>
            <w:tcW w:w="2637" w:type="dxa"/>
          </w:tcPr>
          <w:p w14:paraId="43F5BA79" w14:textId="1661B4D2" w:rsidR="008A0915" w:rsidRDefault="008A0915" w:rsidP="005925D5">
            <w:pPr>
              <w:rPr>
                <w:lang w:val="en-GB"/>
              </w:rPr>
            </w:pPr>
            <w:r>
              <w:rPr>
                <w:lang w:val="en-GB"/>
              </w:rPr>
              <w:t>1 of N</w:t>
            </w:r>
          </w:p>
        </w:tc>
      </w:tr>
      <w:tr w:rsidR="00CD75A3" w14:paraId="4983E54B" w14:textId="77777777" w:rsidTr="005925D5">
        <w:tc>
          <w:tcPr>
            <w:tcW w:w="1449" w:type="dxa"/>
          </w:tcPr>
          <w:p w14:paraId="071D16A1" w14:textId="77777777" w:rsidR="00CD75A3" w:rsidRDefault="00CD75A3" w:rsidP="005925D5">
            <w:pPr>
              <w:rPr>
                <w:lang w:val="en-GB"/>
              </w:rPr>
            </w:pPr>
            <w:proofErr w:type="spellStart"/>
            <w:r>
              <w:rPr>
                <w:lang w:val="en-GB"/>
              </w:rPr>
              <w:lastRenderedPageBreak/>
              <w:t>orderSize</w:t>
            </w:r>
            <w:proofErr w:type="spellEnd"/>
          </w:p>
        </w:tc>
        <w:tc>
          <w:tcPr>
            <w:tcW w:w="3810" w:type="dxa"/>
          </w:tcPr>
          <w:p w14:paraId="01F9E407" w14:textId="6FE49D00" w:rsidR="00CD75A3" w:rsidRDefault="00CD75A3" w:rsidP="005925D5">
            <w:pPr>
              <w:rPr>
                <w:lang w:val="en-GB"/>
              </w:rPr>
            </w:pPr>
            <w:r w:rsidRPr="00884E49">
              <w:rPr>
                <w:lang w:val="en-GB"/>
              </w:rPr>
              <w:t xml:space="preserve">Actual size in bytes of the data </w:t>
            </w:r>
            <w:r>
              <w:rPr>
                <w:lang w:val="en-GB"/>
              </w:rPr>
              <w:t xml:space="preserve">retrieved by </w:t>
            </w:r>
            <w:r w:rsidRPr="001D2303">
              <w:rPr>
                <w:lang w:val="en-GB"/>
              </w:rPr>
              <w:t>the Order</w:t>
            </w:r>
            <w:r>
              <w:rPr>
                <w:lang w:val="en-GB"/>
              </w:rPr>
              <w:t xml:space="preserve"> (restored product</w:t>
            </w:r>
            <w:r w:rsidR="00E72DC6">
              <w:rPr>
                <w:lang w:val="en-GB"/>
              </w:rPr>
              <w:t>s</w:t>
            </w:r>
            <w:r>
              <w:rPr>
                <w:lang w:val="en-GB"/>
              </w:rPr>
              <w:t xml:space="preserve">). </w:t>
            </w:r>
            <w:r w:rsidR="00E72DC6" w:rsidRPr="00E72DC6">
              <w:rPr>
                <w:lang w:val="en-GB"/>
              </w:rPr>
              <w:t xml:space="preserve">Sum of actual size of the data of all products making up the </w:t>
            </w:r>
            <w:r w:rsidR="004C1F01">
              <w:rPr>
                <w:lang w:val="en-GB"/>
              </w:rPr>
              <w:t>b</w:t>
            </w:r>
            <w:r w:rsidR="00E72DC6" w:rsidRPr="00E72DC6">
              <w:rPr>
                <w:lang w:val="en-GB"/>
              </w:rPr>
              <w:t>atchOrder.</w:t>
            </w:r>
          </w:p>
        </w:tc>
        <w:tc>
          <w:tcPr>
            <w:tcW w:w="2074" w:type="dxa"/>
          </w:tcPr>
          <w:p w14:paraId="6AAD833C" w14:textId="77777777" w:rsidR="00CD75A3" w:rsidRDefault="00CD75A3" w:rsidP="005925D5">
            <w:pPr>
              <w:rPr>
                <w:lang w:val="en-GB"/>
              </w:rPr>
            </w:pPr>
            <w:r>
              <w:rPr>
                <w:lang w:val="en-GB"/>
              </w:rPr>
              <w:t>number</w:t>
            </w:r>
          </w:p>
        </w:tc>
        <w:tc>
          <w:tcPr>
            <w:tcW w:w="2637" w:type="dxa"/>
          </w:tcPr>
          <w:p w14:paraId="1D907276" w14:textId="77777777" w:rsidR="00CD75A3" w:rsidRDefault="00CD75A3" w:rsidP="005925D5">
            <w:pPr>
              <w:rPr>
                <w:lang w:val="en-GB"/>
              </w:rPr>
            </w:pPr>
            <w:r>
              <w:rPr>
                <w:lang w:val="en-GB"/>
              </w:rPr>
              <w:t>1</w:t>
            </w:r>
          </w:p>
        </w:tc>
      </w:tr>
    </w:tbl>
    <w:p w14:paraId="458E75E6" w14:textId="77777777" w:rsidR="00065637" w:rsidRDefault="00065637" w:rsidP="00065637">
      <w:pPr>
        <w:rPr>
          <w:lang w:val="en-GB"/>
        </w:rPr>
      </w:pPr>
    </w:p>
    <w:p w14:paraId="1D0524BB" w14:textId="72810D07" w:rsidR="00065637" w:rsidRDefault="00065637" w:rsidP="00065637">
      <w:pPr>
        <w:pStyle w:val="Titre4"/>
      </w:pPr>
      <w:r>
        <w:t>Example of process description</w:t>
      </w:r>
    </w:p>
    <w:p w14:paraId="7A479823" w14:textId="390EB05D" w:rsidR="00D53D84" w:rsidRDefault="00D53D84" w:rsidP="00D53D84">
      <w:pPr>
        <w:rPr>
          <w:lang w:val="en-GB"/>
        </w:rPr>
      </w:pPr>
      <w:r>
        <w:rPr>
          <w:lang w:val="en-GB"/>
        </w:rPr>
        <w:t xml:space="preserve">The following illustrates an example of the batchOrder process description: </w:t>
      </w:r>
    </w:p>
    <w:p w14:paraId="27A479EB" w14:textId="77777777" w:rsidR="00D53D84" w:rsidRDefault="00D53D84" w:rsidP="00D53D84">
      <w:pPr>
        <w:shd w:val="clear" w:color="auto" w:fill="1F1F1F"/>
        <w:spacing w:before="0" w:after="0" w:line="285" w:lineRule="atLeast"/>
        <w:jc w:val="left"/>
        <w:rPr>
          <w:rFonts w:ascii="Consolas" w:eastAsia="Times New Roman" w:hAnsi="Consolas"/>
          <w:color w:val="CCCCCC"/>
          <w:sz w:val="18"/>
          <w:szCs w:val="18"/>
          <w:lang w:val="en-GB" w:eastAsia="fr-FR"/>
        </w:rPr>
      </w:pPr>
      <w:r w:rsidRPr="00B76A09">
        <w:rPr>
          <w:rFonts w:ascii="Consolas" w:eastAsia="Times New Roman" w:hAnsi="Consolas"/>
          <w:color w:val="CCCCCC"/>
          <w:sz w:val="18"/>
          <w:szCs w:val="18"/>
          <w:lang w:val="en-GB" w:eastAsia="fr-FR"/>
        </w:rPr>
        <w:t>{</w:t>
      </w:r>
    </w:p>
    <w:p w14:paraId="6BE5E1F1" w14:textId="0BEBFD38" w:rsidR="00D53D84" w:rsidRPr="00836003" w:rsidRDefault="00D53D84" w:rsidP="00D53D84">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"id": "</w:t>
      </w:r>
      <w:r>
        <w:rPr>
          <w:rFonts w:ascii="Consolas" w:eastAsia="Times New Roman" w:hAnsi="Consolas"/>
          <w:color w:val="CCCCCC"/>
          <w:sz w:val="18"/>
          <w:szCs w:val="18"/>
          <w:lang w:val="en-GB" w:eastAsia="fr-FR"/>
        </w:rPr>
        <w:t>batchOrder</w:t>
      </w:r>
      <w:r w:rsidRPr="00836003">
        <w:rPr>
          <w:rFonts w:ascii="Consolas" w:eastAsia="Times New Roman" w:hAnsi="Consolas"/>
          <w:color w:val="CCCCCC"/>
          <w:sz w:val="18"/>
          <w:szCs w:val="18"/>
          <w:lang w:val="en-GB" w:eastAsia="fr-FR"/>
        </w:rPr>
        <w:t>",</w:t>
      </w:r>
    </w:p>
    <w:p w14:paraId="6D19D5E1" w14:textId="3ECAC626" w:rsidR="00D53D84" w:rsidRPr="00836003" w:rsidRDefault="00D53D84" w:rsidP="00D53D84">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"title": "</w:t>
      </w:r>
      <w:r w:rsidRPr="00F31D47">
        <w:rPr>
          <w:rFonts w:ascii="Consolas" w:eastAsia="Times New Roman" w:hAnsi="Consolas"/>
          <w:color w:val="CCCCCC"/>
          <w:sz w:val="18"/>
          <w:szCs w:val="18"/>
          <w:lang w:val="en-GB" w:eastAsia="fr-FR"/>
        </w:rPr>
        <w:t xml:space="preserve">LTA </w:t>
      </w:r>
      <w:r>
        <w:rPr>
          <w:rFonts w:ascii="Consolas" w:eastAsia="Times New Roman" w:hAnsi="Consolas"/>
          <w:color w:val="CCCCCC"/>
          <w:sz w:val="18"/>
          <w:szCs w:val="18"/>
          <w:lang w:val="en-GB" w:eastAsia="fr-FR"/>
        </w:rPr>
        <w:t xml:space="preserve">multiple </w:t>
      </w:r>
      <w:r w:rsidRPr="00F31D47">
        <w:rPr>
          <w:rFonts w:ascii="Consolas" w:eastAsia="Times New Roman" w:hAnsi="Consolas"/>
          <w:color w:val="CCCCCC"/>
          <w:sz w:val="18"/>
          <w:szCs w:val="18"/>
          <w:lang w:val="en-GB" w:eastAsia="fr-FR"/>
        </w:rPr>
        <w:t>product retrieving</w:t>
      </w:r>
      <w:r w:rsidRPr="00836003">
        <w:rPr>
          <w:rFonts w:ascii="Consolas" w:eastAsia="Times New Roman" w:hAnsi="Consolas"/>
          <w:color w:val="CCCCCC"/>
          <w:sz w:val="18"/>
          <w:szCs w:val="18"/>
          <w:lang w:val="en-GB" w:eastAsia="fr-FR"/>
        </w:rPr>
        <w:t>",</w:t>
      </w:r>
    </w:p>
    <w:p w14:paraId="132F1858" w14:textId="3D92BC0C" w:rsidR="00D53D84" w:rsidRPr="00836003" w:rsidRDefault="00D53D84" w:rsidP="00D53D84">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"description": "This asynchronous process specifies </w:t>
      </w:r>
      <w:r>
        <w:rPr>
          <w:rFonts w:ascii="Consolas" w:eastAsia="Times New Roman" w:hAnsi="Consolas"/>
          <w:color w:val="CCCCCC"/>
          <w:sz w:val="18"/>
          <w:szCs w:val="18"/>
          <w:lang w:val="en-GB" w:eastAsia="fr-FR"/>
        </w:rPr>
        <w:t xml:space="preserve">several </w:t>
      </w:r>
      <w:r w:rsidRPr="00836003">
        <w:rPr>
          <w:rFonts w:ascii="Consolas" w:eastAsia="Times New Roman" w:hAnsi="Consolas"/>
          <w:color w:val="CCCCCC"/>
          <w:sz w:val="18"/>
          <w:szCs w:val="18"/>
          <w:lang w:val="en-GB" w:eastAsia="fr-FR"/>
        </w:rPr>
        <w:t>product</w:t>
      </w:r>
      <w:r>
        <w:rPr>
          <w:rFonts w:ascii="Consolas" w:eastAsia="Times New Roman" w:hAnsi="Consolas"/>
          <w:color w:val="CCCCCC"/>
          <w:sz w:val="18"/>
          <w:szCs w:val="18"/>
          <w:lang w:val="en-GB" w:eastAsia="fr-FR"/>
        </w:rPr>
        <w:t>s</w:t>
      </w:r>
      <w:r w:rsidRPr="00836003">
        <w:rPr>
          <w:rFonts w:ascii="Consolas" w:eastAsia="Times New Roman" w:hAnsi="Consolas"/>
          <w:color w:val="CCCCCC"/>
          <w:sz w:val="18"/>
          <w:szCs w:val="18"/>
          <w:lang w:val="en-GB" w:eastAsia="fr-FR"/>
        </w:rPr>
        <w:t xml:space="preserve"> to retrieve from LTA, through </w:t>
      </w:r>
      <w:r>
        <w:rPr>
          <w:rFonts w:ascii="Consolas" w:eastAsia="Times New Roman" w:hAnsi="Consolas"/>
          <w:color w:val="CCCCCC"/>
          <w:sz w:val="18"/>
          <w:szCs w:val="18"/>
          <w:lang w:val="en-GB" w:eastAsia="fr-FR"/>
        </w:rPr>
        <w:t xml:space="preserve">a batch order </w:t>
      </w:r>
      <w:r w:rsidRPr="00836003">
        <w:rPr>
          <w:rFonts w:ascii="Consolas" w:eastAsia="Times New Roman" w:hAnsi="Consolas"/>
          <w:color w:val="CCCCCC"/>
          <w:sz w:val="18"/>
          <w:szCs w:val="18"/>
          <w:lang w:val="en-GB" w:eastAsia="fr-FR"/>
        </w:rPr>
        <w:t>identifier",</w:t>
      </w:r>
    </w:p>
    <w:p w14:paraId="10C5A856" w14:textId="77777777" w:rsidR="00D53D84" w:rsidRPr="00836003" w:rsidRDefault="00D53D84" w:rsidP="00D53D84">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"version": "1.0.0",</w:t>
      </w:r>
    </w:p>
    <w:p w14:paraId="09D79FD8" w14:textId="77777777" w:rsidR="00D53D84" w:rsidRPr="00836003" w:rsidRDefault="00D53D84" w:rsidP="00D53D84">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"jobControlOptions": [</w:t>
      </w:r>
    </w:p>
    <w:p w14:paraId="301BE894" w14:textId="77777777" w:rsidR="00D53D84" w:rsidRPr="00836003" w:rsidRDefault="00D53D84" w:rsidP="00D53D84">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"async-execute"</w:t>
      </w:r>
    </w:p>
    <w:p w14:paraId="39B637B4" w14:textId="77777777" w:rsidR="00D53D84" w:rsidRPr="00836003" w:rsidRDefault="00D53D84" w:rsidP="00D53D84">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p>
    <w:p w14:paraId="1E83C83D" w14:textId="77777777" w:rsidR="00D53D84" w:rsidRPr="00836003" w:rsidRDefault="00D53D84" w:rsidP="00D53D84">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"outputTransmission": [</w:t>
      </w:r>
    </w:p>
    <w:p w14:paraId="40A58974" w14:textId="77777777" w:rsidR="00D53D84" w:rsidRPr="00836003" w:rsidRDefault="00D53D84" w:rsidP="00D53D84">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"value"</w:t>
      </w:r>
    </w:p>
    <w:p w14:paraId="2996F0F2" w14:textId="77777777" w:rsidR="00D53D84" w:rsidRPr="00836003" w:rsidRDefault="00D53D84" w:rsidP="00D53D84">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p>
    <w:p w14:paraId="1EA64A89" w14:textId="77777777" w:rsidR="00D53D84" w:rsidRPr="00836003" w:rsidRDefault="00D53D84" w:rsidP="00D53D84">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"inputs": {</w:t>
      </w:r>
    </w:p>
    <w:p w14:paraId="6C861C58" w14:textId="298C4A4A" w:rsidR="00D53D84" w:rsidRPr="00836003" w:rsidRDefault="00D53D84" w:rsidP="00D53D84">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r>
        <w:rPr>
          <w:rFonts w:ascii="Consolas" w:eastAsia="Times New Roman" w:hAnsi="Consolas"/>
          <w:color w:val="CCCCCC"/>
          <w:sz w:val="18"/>
          <w:szCs w:val="18"/>
          <w:lang w:val="en-GB" w:eastAsia="fr-FR"/>
        </w:rPr>
        <w:t>batchOrder</w:t>
      </w:r>
      <w:r w:rsidRPr="00836003">
        <w:rPr>
          <w:rFonts w:ascii="Consolas" w:eastAsia="Times New Roman" w:hAnsi="Consolas"/>
          <w:color w:val="CCCCCC"/>
          <w:sz w:val="18"/>
          <w:szCs w:val="18"/>
          <w:lang w:val="en-GB" w:eastAsia="fr-FR"/>
        </w:rPr>
        <w:t>Id": {</w:t>
      </w:r>
    </w:p>
    <w:p w14:paraId="6FFA4D1C" w14:textId="244EC1B8" w:rsidR="00D53D84" w:rsidRPr="00836003" w:rsidRDefault="00D53D84" w:rsidP="00D53D84">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"title": "</w:t>
      </w:r>
      <w:r>
        <w:rPr>
          <w:rFonts w:ascii="Consolas" w:eastAsia="Times New Roman" w:hAnsi="Consolas"/>
          <w:color w:val="CCCCCC"/>
          <w:sz w:val="18"/>
          <w:szCs w:val="18"/>
          <w:lang w:val="en-GB" w:eastAsia="fr-FR"/>
        </w:rPr>
        <w:t xml:space="preserve">Batch order </w:t>
      </w:r>
      <w:r w:rsidRPr="00836003">
        <w:rPr>
          <w:rFonts w:ascii="Consolas" w:eastAsia="Times New Roman" w:hAnsi="Consolas"/>
          <w:color w:val="CCCCCC"/>
          <w:sz w:val="18"/>
          <w:szCs w:val="18"/>
          <w:lang w:val="en-GB" w:eastAsia="fr-FR"/>
        </w:rPr>
        <w:t>identifier",</w:t>
      </w:r>
    </w:p>
    <w:p w14:paraId="706D0FCC" w14:textId="3A25017A" w:rsidR="00D53D84" w:rsidRPr="00836003" w:rsidRDefault="00D53D84" w:rsidP="00D53D84">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"description": "Identifier of </w:t>
      </w:r>
      <w:r>
        <w:rPr>
          <w:rFonts w:ascii="Consolas" w:eastAsia="Times New Roman" w:hAnsi="Consolas"/>
          <w:color w:val="CCCCCC"/>
          <w:sz w:val="18"/>
          <w:szCs w:val="18"/>
          <w:lang w:val="en-GB" w:eastAsia="fr-FR"/>
        </w:rPr>
        <w:t>a pre-defined batch order</w:t>
      </w:r>
      <w:r w:rsidRPr="00836003">
        <w:rPr>
          <w:rFonts w:ascii="Consolas" w:eastAsia="Times New Roman" w:hAnsi="Consolas"/>
          <w:color w:val="CCCCCC"/>
          <w:sz w:val="18"/>
          <w:szCs w:val="18"/>
          <w:lang w:val="en-GB" w:eastAsia="fr-FR"/>
        </w:rPr>
        <w:t>",</w:t>
      </w:r>
    </w:p>
    <w:p w14:paraId="23040337" w14:textId="77777777" w:rsidR="00D53D84" w:rsidRPr="00910BDF" w:rsidRDefault="00D53D84" w:rsidP="00D53D84">
      <w:pPr>
        <w:shd w:val="clear" w:color="auto" w:fill="1F1F1F"/>
        <w:spacing w:before="0" w:after="0" w:line="285" w:lineRule="atLeast"/>
        <w:jc w:val="left"/>
        <w:rPr>
          <w:rFonts w:ascii="Consolas" w:eastAsia="Times New Roman" w:hAnsi="Consolas"/>
          <w:color w:val="CCCCCC"/>
          <w:sz w:val="18"/>
          <w:szCs w:val="18"/>
          <w:lang w:val="nl-NL" w:eastAsia="fr-FR"/>
        </w:rPr>
      </w:pPr>
      <w:r w:rsidRPr="00836003">
        <w:rPr>
          <w:rFonts w:ascii="Consolas" w:eastAsia="Times New Roman" w:hAnsi="Consolas"/>
          <w:color w:val="CCCCCC"/>
          <w:sz w:val="18"/>
          <w:szCs w:val="18"/>
          <w:lang w:val="en-GB" w:eastAsia="fr-FR"/>
        </w:rPr>
        <w:t xml:space="preserve">      </w:t>
      </w:r>
      <w:r w:rsidRPr="00910BDF">
        <w:rPr>
          <w:rFonts w:ascii="Consolas" w:eastAsia="Times New Roman" w:hAnsi="Consolas"/>
          <w:color w:val="CCCCCC"/>
          <w:sz w:val="18"/>
          <w:szCs w:val="18"/>
          <w:lang w:val="nl-NL" w:eastAsia="fr-FR"/>
        </w:rPr>
        <w:t>"minOccurs": 1,</w:t>
      </w:r>
    </w:p>
    <w:p w14:paraId="6BFC236E" w14:textId="77777777" w:rsidR="00D53D84" w:rsidRPr="00910BDF" w:rsidRDefault="00D53D84" w:rsidP="00D53D84">
      <w:pPr>
        <w:shd w:val="clear" w:color="auto" w:fill="1F1F1F"/>
        <w:spacing w:before="0" w:after="0" w:line="285" w:lineRule="atLeast"/>
        <w:jc w:val="left"/>
        <w:rPr>
          <w:rFonts w:ascii="Consolas" w:eastAsia="Times New Roman" w:hAnsi="Consolas"/>
          <w:color w:val="CCCCCC"/>
          <w:sz w:val="18"/>
          <w:szCs w:val="18"/>
          <w:lang w:val="nl-NL" w:eastAsia="fr-FR"/>
        </w:rPr>
      </w:pPr>
      <w:r w:rsidRPr="00910BDF">
        <w:rPr>
          <w:rFonts w:ascii="Consolas" w:eastAsia="Times New Roman" w:hAnsi="Consolas"/>
          <w:color w:val="CCCCCC"/>
          <w:sz w:val="18"/>
          <w:szCs w:val="18"/>
          <w:lang w:val="nl-NL" w:eastAsia="fr-FR"/>
        </w:rPr>
        <w:t xml:space="preserve">      "maxOccurs": 1,</w:t>
      </w:r>
    </w:p>
    <w:p w14:paraId="42E8139E" w14:textId="77777777" w:rsidR="00D53D84" w:rsidRPr="00910BDF" w:rsidRDefault="00D53D84" w:rsidP="00D53D84">
      <w:pPr>
        <w:shd w:val="clear" w:color="auto" w:fill="1F1F1F"/>
        <w:spacing w:before="0" w:after="0" w:line="285" w:lineRule="atLeast"/>
        <w:jc w:val="left"/>
        <w:rPr>
          <w:rFonts w:ascii="Consolas" w:eastAsia="Times New Roman" w:hAnsi="Consolas"/>
          <w:color w:val="CCCCCC"/>
          <w:sz w:val="18"/>
          <w:szCs w:val="18"/>
          <w:lang w:val="nl-NL" w:eastAsia="fr-FR"/>
        </w:rPr>
      </w:pPr>
      <w:r w:rsidRPr="00910BDF">
        <w:rPr>
          <w:rFonts w:ascii="Consolas" w:eastAsia="Times New Roman" w:hAnsi="Consolas"/>
          <w:color w:val="CCCCCC"/>
          <w:sz w:val="18"/>
          <w:szCs w:val="18"/>
          <w:lang w:val="nl-NL" w:eastAsia="fr-FR"/>
        </w:rPr>
        <w:t xml:space="preserve">      "schema": {</w:t>
      </w:r>
    </w:p>
    <w:p w14:paraId="5C457A86" w14:textId="77777777" w:rsidR="00D53D84" w:rsidRPr="00910BDF" w:rsidRDefault="00D53D84" w:rsidP="00D53D84">
      <w:pPr>
        <w:shd w:val="clear" w:color="auto" w:fill="1F1F1F"/>
        <w:spacing w:before="0" w:after="0" w:line="285" w:lineRule="atLeast"/>
        <w:jc w:val="left"/>
        <w:rPr>
          <w:rFonts w:ascii="Consolas" w:eastAsia="Times New Roman" w:hAnsi="Consolas"/>
          <w:color w:val="CCCCCC"/>
          <w:sz w:val="18"/>
          <w:szCs w:val="18"/>
          <w:lang w:val="nl-NL" w:eastAsia="fr-FR"/>
        </w:rPr>
      </w:pPr>
      <w:r w:rsidRPr="00910BDF">
        <w:rPr>
          <w:rFonts w:ascii="Consolas" w:eastAsia="Times New Roman" w:hAnsi="Consolas"/>
          <w:color w:val="CCCCCC"/>
          <w:sz w:val="18"/>
          <w:szCs w:val="18"/>
          <w:lang w:val="nl-NL" w:eastAsia="fr-FR"/>
        </w:rPr>
        <w:t xml:space="preserve">        "type": "string"</w:t>
      </w:r>
    </w:p>
    <w:p w14:paraId="707A569F" w14:textId="77777777" w:rsidR="00D53D84" w:rsidRPr="00836003" w:rsidRDefault="00D53D84" w:rsidP="00D53D84">
      <w:pPr>
        <w:shd w:val="clear" w:color="auto" w:fill="1F1F1F"/>
        <w:spacing w:before="0" w:after="0" w:line="285" w:lineRule="atLeast"/>
        <w:jc w:val="left"/>
        <w:rPr>
          <w:rFonts w:ascii="Consolas" w:eastAsia="Times New Roman" w:hAnsi="Consolas"/>
          <w:color w:val="CCCCCC"/>
          <w:sz w:val="18"/>
          <w:szCs w:val="18"/>
          <w:lang w:val="en-GB" w:eastAsia="fr-FR"/>
        </w:rPr>
      </w:pPr>
      <w:r w:rsidRPr="00910BDF">
        <w:rPr>
          <w:rFonts w:ascii="Consolas" w:eastAsia="Times New Roman" w:hAnsi="Consolas"/>
          <w:color w:val="CCCCCC"/>
          <w:sz w:val="18"/>
          <w:szCs w:val="18"/>
          <w:lang w:val="nl-NL" w:eastAsia="fr-FR"/>
        </w:rPr>
        <w:t xml:space="preserve">      </w:t>
      </w:r>
      <w:r w:rsidRPr="00836003">
        <w:rPr>
          <w:rFonts w:ascii="Consolas" w:eastAsia="Times New Roman" w:hAnsi="Consolas"/>
          <w:color w:val="CCCCCC"/>
          <w:sz w:val="18"/>
          <w:szCs w:val="18"/>
          <w:lang w:val="en-GB" w:eastAsia="fr-FR"/>
        </w:rPr>
        <w:t>}</w:t>
      </w:r>
    </w:p>
    <w:p w14:paraId="2059F9D7" w14:textId="77777777" w:rsidR="00D53D84" w:rsidRPr="00836003" w:rsidRDefault="00D53D84" w:rsidP="00D53D84">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p>
    <w:p w14:paraId="36D26C1F" w14:textId="77777777" w:rsidR="00D53D84" w:rsidRPr="00836003" w:rsidRDefault="00D53D84" w:rsidP="00D53D84">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r>
        <w:rPr>
          <w:rFonts w:ascii="Consolas" w:eastAsia="Times New Roman" w:hAnsi="Consolas"/>
          <w:color w:val="CCCCCC"/>
          <w:sz w:val="18"/>
          <w:szCs w:val="18"/>
          <w:lang w:val="en-GB" w:eastAsia="fr-FR"/>
        </w:rPr>
        <w:t>p</w:t>
      </w:r>
      <w:r w:rsidRPr="00836003">
        <w:rPr>
          <w:rFonts w:ascii="Consolas" w:eastAsia="Times New Roman" w:hAnsi="Consolas"/>
          <w:color w:val="CCCCCC"/>
          <w:sz w:val="18"/>
          <w:szCs w:val="18"/>
          <w:lang w:val="en-GB" w:eastAsia="fr-FR"/>
        </w:rPr>
        <w:t>riority": {</w:t>
      </w:r>
    </w:p>
    <w:p w14:paraId="418AB1E3" w14:textId="77777777" w:rsidR="00D53D84" w:rsidRPr="00836003" w:rsidRDefault="00D53D84" w:rsidP="00D53D84">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"title": "Order priority",</w:t>
      </w:r>
    </w:p>
    <w:p w14:paraId="00D71607" w14:textId="77777777" w:rsidR="00D53D84" w:rsidRPr="00836003" w:rsidRDefault="00D53D84" w:rsidP="00D53D84">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"description": "Priority of the order. It is an integer from 1-100,",</w:t>
      </w:r>
    </w:p>
    <w:p w14:paraId="5674C5BC" w14:textId="77777777" w:rsidR="00D53D84" w:rsidRPr="00836003" w:rsidRDefault="00D53D84" w:rsidP="00D53D84">
      <w:pPr>
        <w:shd w:val="clear" w:color="auto" w:fill="1F1F1F"/>
        <w:spacing w:before="0" w:after="0" w:line="285" w:lineRule="atLeast"/>
        <w:jc w:val="left"/>
        <w:rPr>
          <w:rFonts w:ascii="Consolas" w:eastAsia="Times New Roman" w:hAnsi="Consolas"/>
          <w:color w:val="CCCCCC"/>
          <w:sz w:val="18"/>
          <w:szCs w:val="18"/>
          <w:lang w:val="fr-FR" w:eastAsia="fr-FR"/>
        </w:rPr>
      </w:pPr>
      <w:r w:rsidRPr="00836003">
        <w:rPr>
          <w:rFonts w:ascii="Consolas" w:eastAsia="Times New Roman" w:hAnsi="Consolas"/>
          <w:color w:val="CCCCCC"/>
          <w:sz w:val="18"/>
          <w:szCs w:val="18"/>
          <w:lang w:val="en-GB" w:eastAsia="fr-FR"/>
        </w:rPr>
        <w:t xml:space="preserve">      </w:t>
      </w:r>
      <w:r w:rsidRPr="00836003">
        <w:rPr>
          <w:rFonts w:ascii="Consolas" w:eastAsia="Times New Roman" w:hAnsi="Consolas"/>
          <w:color w:val="CCCCCC"/>
          <w:sz w:val="18"/>
          <w:szCs w:val="18"/>
          <w:lang w:val="fr-FR" w:eastAsia="fr-FR"/>
        </w:rPr>
        <w:t>"minOccurs": 0,</w:t>
      </w:r>
    </w:p>
    <w:p w14:paraId="58D2AA2B" w14:textId="77777777" w:rsidR="00D53D84" w:rsidRPr="00836003" w:rsidRDefault="00D53D84" w:rsidP="00D53D84">
      <w:pPr>
        <w:shd w:val="clear" w:color="auto" w:fill="1F1F1F"/>
        <w:spacing w:before="0" w:after="0" w:line="285" w:lineRule="atLeast"/>
        <w:jc w:val="left"/>
        <w:rPr>
          <w:rFonts w:ascii="Consolas" w:eastAsia="Times New Roman" w:hAnsi="Consolas"/>
          <w:color w:val="CCCCCC"/>
          <w:sz w:val="18"/>
          <w:szCs w:val="18"/>
          <w:lang w:val="fr-FR" w:eastAsia="fr-FR"/>
        </w:rPr>
      </w:pPr>
      <w:r w:rsidRPr="00836003">
        <w:rPr>
          <w:rFonts w:ascii="Consolas" w:eastAsia="Times New Roman" w:hAnsi="Consolas"/>
          <w:color w:val="CCCCCC"/>
          <w:sz w:val="18"/>
          <w:szCs w:val="18"/>
          <w:lang w:val="fr-FR" w:eastAsia="fr-FR"/>
        </w:rPr>
        <w:t xml:space="preserve">      "maxOccurs": 1,</w:t>
      </w:r>
    </w:p>
    <w:p w14:paraId="24D71601" w14:textId="77777777" w:rsidR="00D53D84" w:rsidRPr="00836003" w:rsidRDefault="00D53D84" w:rsidP="00D53D84">
      <w:pPr>
        <w:shd w:val="clear" w:color="auto" w:fill="1F1F1F"/>
        <w:spacing w:before="0" w:after="0" w:line="285" w:lineRule="atLeast"/>
        <w:jc w:val="left"/>
        <w:rPr>
          <w:rFonts w:ascii="Consolas" w:eastAsia="Times New Roman" w:hAnsi="Consolas"/>
          <w:color w:val="CCCCCC"/>
          <w:sz w:val="18"/>
          <w:szCs w:val="18"/>
          <w:lang w:val="fr-FR" w:eastAsia="fr-FR"/>
        </w:rPr>
      </w:pPr>
      <w:r w:rsidRPr="00836003">
        <w:rPr>
          <w:rFonts w:ascii="Consolas" w:eastAsia="Times New Roman" w:hAnsi="Consolas"/>
          <w:color w:val="CCCCCC"/>
          <w:sz w:val="18"/>
          <w:szCs w:val="18"/>
          <w:lang w:val="fr-FR" w:eastAsia="fr-FR"/>
        </w:rPr>
        <w:t xml:space="preserve">      "schema": {</w:t>
      </w:r>
    </w:p>
    <w:p w14:paraId="6A73EACB" w14:textId="77777777" w:rsidR="00D53D84" w:rsidRPr="00836003" w:rsidRDefault="00D53D84" w:rsidP="00D53D84">
      <w:pPr>
        <w:shd w:val="clear" w:color="auto" w:fill="1F1F1F"/>
        <w:spacing w:before="0" w:after="0" w:line="285" w:lineRule="atLeast"/>
        <w:jc w:val="left"/>
        <w:rPr>
          <w:rFonts w:ascii="Consolas" w:eastAsia="Times New Roman" w:hAnsi="Consolas"/>
          <w:color w:val="CCCCCC"/>
          <w:sz w:val="18"/>
          <w:szCs w:val="18"/>
          <w:lang w:val="fr-FR" w:eastAsia="fr-FR"/>
        </w:rPr>
      </w:pPr>
      <w:r w:rsidRPr="00836003">
        <w:rPr>
          <w:rFonts w:ascii="Consolas" w:eastAsia="Times New Roman" w:hAnsi="Consolas"/>
          <w:color w:val="CCCCCC"/>
          <w:sz w:val="18"/>
          <w:szCs w:val="18"/>
          <w:lang w:val="fr-FR" w:eastAsia="fr-FR"/>
        </w:rPr>
        <w:t xml:space="preserve">        "type": "integer",</w:t>
      </w:r>
    </w:p>
    <w:p w14:paraId="7C03640E" w14:textId="77777777" w:rsidR="00D53D84" w:rsidRPr="00836003" w:rsidRDefault="00D53D84" w:rsidP="00D53D84">
      <w:pPr>
        <w:shd w:val="clear" w:color="auto" w:fill="1F1F1F"/>
        <w:spacing w:before="0" w:after="0" w:line="285" w:lineRule="atLeast"/>
        <w:jc w:val="left"/>
        <w:rPr>
          <w:rFonts w:ascii="Consolas" w:eastAsia="Times New Roman" w:hAnsi="Consolas"/>
          <w:color w:val="CCCCCC"/>
          <w:sz w:val="18"/>
          <w:szCs w:val="18"/>
          <w:lang w:val="fr-FR" w:eastAsia="fr-FR"/>
        </w:rPr>
      </w:pPr>
      <w:r w:rsidRPr="00836003">
        <w:rPr>
          <w:rFonts w:ascii="Consolas" w:eastAsia="Times New Roman" w:hAnsi="Consolas"/>
          <w:color w:val="CCCCCC"/>
          <w:sz w:val="18"/>
          <w:szCs w:val="18"/>
          <w:lang w:val="fr-FR" w:eastAsia="fr-FR"/>
        </w:rPr>
        <w:t xml:space="preserve">        "minimum": 1,</w:t>
      </w:r>
    </w:p>
    <w:p w14:paraId="29226606" w14:textId="77777777" w:rsidR="00D53D84" w:rsidRPr="00836003" w:rsidRDefault="00D53D84" w:rsidP="00D53D84">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fr-FR" w:eastAsia="fr-FR"/>
        </w:rPr>
        <w:t xml:space="preserve">        </w:t>
      </w:r>
      <w:r w:rsidRPr="00836003">
        <w:rPr>
          <w:rFonts w:ascii="Consolas" w:eastAsia="Times New Roman" w:hAnsi="Consolas"/>
          <w:color w:val="CCCCCC"/>
          <w:sz w:val="18"/>
          <w:szCs w:val="18"/>
          <w:lang w:val="en-GB" w:eastAsia="fr-FR"/>
        </w:rPr>
        <w:t>"maximum": 100</w:t>
      </w:r>
    </w:p>
    <w:p w14:paraId="27B0AE40" w14:textId="77777777" w:rsidR="00D53D84" w:rsidRPr="00836003" w:rsidRDefault="00D53D84" w:rsidP="00D53D84">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p>
    <w:p w14:paraId="40199E53" w14:textId="77777777" w:rsidR="00D53D84" w:rsidRPr="00836003" w:rsidRDefault="00D53D84" w:rsidP="00D53D84">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p>
    <w:p w14:paraId="31DB9E29" w14:textId="77777777" w:rsidR="00D53D84" w:rsidRPr="00836003" w:rsidRDefault="00D53D84" w:rsidP="00D53D84">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p>
    <w:p w14:paraId="514F53B9" w14:textId="77777777" w:rsidR="00D53D84" w:rsidRPr="00836003" w:rsidRDefault="00D53D84" w:rsidP="00D53D84">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"outputs": {</w:t>
      </w:r>
    </w:p>
    <w:p w14:paraId="6B4BCF53" w14:textId="38B6823B" w:rsidR="00D53D84" w:rsidRPr="00836003" w:rsidRDefault="00D53D84" w:rsidP="00D53D84">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r>
        <w:rPr>
          <w:rFonts w:ascii="Consolas" w:eastAsia="Times New Roman" w:hAnsi="Consolas"/>
          <w:color w:val="CCCCCC"/>
          <w:sz w:val="18"/>
          <w:szCs w:val="18"/>
          <w:lang w:val="en-GB" w:eastAsia="fr-FR"/>
        </w:rPr>
        <w:t>p</w:t>
      </w:r>
      <w:r w:rsidRPr="00836003">
        <w:rPr>
          <w:rFonts w:ascii="Consolas" w:eastAsia="Times New Roman" w:hAnsi="Consolas"/>
          <w:color w:val="CCCCCC"/>
          <w:sz w:val="18"/>
          <w:szCs w:val="18"/>
          <w:lang w:val="en-GB" w:eastAsia="fr-FR"/>
        </w:rPr>
        <w:t>roductLink</w:t>
      </w:r>
      <w:r>
        <w:rPr>
          <w:rFonts w:ascii="Consolas" w:eastAsia="Times New Roman" w:hAnsi="Consolas"/>
          <w:color w:val="CCCCCC"/>
          <w:sz w:val="18"/>
          <w:szCs w:val="18"/>
          <w:lang w:val="en-GB" w:eastAsia="fr-FR"/>
        </w:rPr>
        <w:t>s</w:t>
      </w:r>
      <w:r w:rsidRPr="00836003">
        <w:rPr>
          <w:rFonts w:ascii="Consolas" w:eastAsia="Times New Roman" w:hAnsi="Consolas"/>
          <w:color w:val="CCCCCC"/>
          <w:sz w:val="18"/>
          <w:szCs w:val="18"/>
          <w:lang w:val="en-GB" w:eastAsia="fr-FR"/>
        </w:rPr>
        <w:t>": {</w:t>
      </w:r>
    </w:p>
    <w:p w14:paraId="565D8B4D" w14:textId="77777777" w:rsidR="00D53D84" w:rsidRPr="00836003" w:rsidRDefault="00D53D84" w:rsidP="00D53D84">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"schema": {</w:t>
      </w:r>
    </w:p>
    <w:p w14:paraId="269FA2FC" w14:textId="77777777" w:rsidR="00E2440E" w:rsidRPr="00E2440E" w:rsidRDefault="00D53D84" w:rsidP="00E2440E">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r w:rsidR="00E2440E" w:rsidRPr="00E2440E">
        <w:rPr>
          <w:rFonts w:ascii="Consolas" w:eastAsia="Times New Roman" w:hAnsi="Consolas"/>
          <w:color w:val="CCCCCC"/>
          <w:sz w:val="18"/>
          <w:szCs w:val="18"/>
          <w:lang w:val="en-GB" w:eastAsia="fr-FR"/>
        </w:rPr>
        <w:t>"type": "array",</w:t>
      </w:r>
    </w:p>
    <w:p w14:paraId="553C58D1" w14:textId="08CE37FE" w:rsidR="00E2440E" w:rsidRPr="00E2440E" w:rsidRDefault="00E2440E" w:rsidP="00E2440E">
      <w:pPr>
        <w:shd w:val="clear" w:color="auto" w:fill="1F1F1F"/>
        <w:spacing w:before="0" w:after="0" w:line="285" w:lineRule="atLeast"/>
        <w:jc w:val="left"/>
        <w:rPr>
          <w:rFonts w:ascii="Consolas" w:eastAsia="Times New Roman" w:hAnsi="Consolas"/>
          <w:color w:val="CCCCCC"/>
          <w:sz w:val="18"/>
          <w:szCs w:val="18"/>
          <w:lang w:val="en-GB" w:eastAsia="fr-FR"/>
        </w:rPr>
      </w:pPr>
      <w:r w:rsidRPr="00E2440E">
        <w:rPr>
          <w:rFonts w:ascii="Consolas" w:eastAsia="Times New Roman" w:hAnsi="Consolas"/>
          <w:color w:val="CCCCCC"/>
          <w:sz w:val="18"/>
          <w:szCs w:val="18"/>
          <w:lang w:val="en-GB" w:eastAsia="fr-FR"/>
        </w:rPr>
        <w:t xml:space="preserve">        "description": "List of </w:t>
      </w:r>
      <w:r w:rsidR="008A0915">
        <w:rPr>
          <w:rFonts w:ascii="Consolas" w:eastAsia="Times New Roman" w:hAnsi="Consolas"/>
          <w:color w:val="CCCCCC"/>
          <w:sz w:val="18"/>
          <w:szCs w:val="18"/>
          <w:lang w:val="en-GB" w:eastAsia="fr-FR"/>
        </w:rPr>
        <w:t xml:space="preserve">STAC items </w:t>
      </w:r>
      <w:r w:rsidR="00E55329">
        <w:rPr>
          <w:rFonts w:ascii="Consolas" w:eastAsia="Times New Roman" w:hAnsi="Consolas"/>
          <w:color w:val="CCCCCC"/>
          <w:sz w:val="18"/>
          <w:szCs w:val="18"/>
          <w:lang w:val="en-GB" w:eastAsia="fr-FR"/>
        </w:rPr>
        <w:t>URLs</w:t>
      </w:r>
      <w:r w:rsidRPr="00E2440E">
        <w:rPr>
          <w:rFonts w:ascii="Consolas" w:eastAsia="Times New Roman" w:hAnsi="Consolas"/>
          <w:color w:val="CCCCCC"/>
          <w:sz w:val="18"/>
          <w:szCs w:val="18"/>
          <w:lang w:val="en-GB" w:eastAsia="fr-FR"/>
        </w:rPr>
        <w:t>",</w:t>
      </w:r>
    </w:p>
    <w:p w14:paraId="072822E8" w14:textId="2D296B94" w:rsidR="00E2440E" w:rsidRPr="00E2440E" w:rsidRDefault="00E2440E" w:rsidP="00E2440E">
      <w:pPr>
        <w:shd w:val="clear" w:color="auto" w:fill="1F1F1F"/>
        <w:spacing w:before="0" w:after="0" w:line="285" w:lineRule="atLeast"/>
        <w:jc w:val="left"/>
        <w:rPr>
          <w:rFonts w:ascii="Consolas" w:eastAsia="Times New Roman" w:hAnsi="Consolas"/>
          <w:color w:val="CCCCCC"/>
          <w:sz w:val="18"/>
          <w:szCs w:val="18"/>
          <w:lang w:val="en-GB" w:eastAsia="fr-FR"/>
        </w:rPr>
      </w:pPr>
      <w:r w:rsidRPr="00E2440E">
        <w:rPr>
          <w:rFonts w:ascii="Consolas" w:eastAsia="Times New Roman" w:hAnsi="Consolas"/>
          <w:color w:val="CCCCCC"/>
          <w:sz w:val="18"/>
          <w:szCs w:val="18"/>
          <w:lang w:val="en-GB" w:eastAsia="fr-FR"/>
        </w:rPr>
        <w:lastRenderedPageBreak/>
        <w:t xml:space="preserve">        "items": {</w:t>
      </w:r>
    </w:p>
    <w:p w14:paraId="29CFD954" w14:textId="5471B1A6" w:rsidR="00E2440E" w:rsidRDefault="00E2440E" w:rsidP="00E2440E">
      <w:pPr>
        <w:shd w:val="clear" w:color="auto" w:fill="1F1F1F"/>
        <w:spacing w:before="0" w:after="0" w:line="285" w:lineRule="atLeast"/>
        <w:jc w:val="left"/>
        <w:rPr>
          <w:rFonts w:ascii="Consolas" w:eastAsia="Times New Roman" w:hAnsi="Consolas"/>
          <w:color w:val="CCCCCC"/>
          <w:sz w:val="18"/>
          <w:szCs w:val="18"/>
          <w:lang w:val="en-GB" w:eastAsia="fr-FR"/>
        </w:rPr>
      </w:pPr>
      <w:r w:rsidRPr="00E2440E">
        <w:rPr>
          <w:rFonts w:ascii="Consolas" w:eastAsia="Times New Roman" w:hAnsi="Consolas"/>
          <w:color w:val="CCCCCC"/>
          <w:sz w:val="18"/>
          <w:szCs w:val="18"/>
          <w:lang w:val="en-GB" w:eastAsia="fr-FR"/>
        </w:rPr>
        <w:t xml:space="preserve">        </w:t>
      </w:r>
      <w:r>
        <w:rPr>
          <w:rFonts w:ascii="Consolas" w:eastAsia="Times New Roman" w:hAnsi="Consolas"/>
          <w:color w:val="CCCCCC"/>
          <w:sz w:val="18"/>
          <w:szCs w:val="18"/>
          <w:lang w:val="en-GB" w:eastAsia="fr-FR"/>
        </w:rPr>
        <w:t xml:space="preserve">  </w:t>
      </w:r>
      <w:r w:rsidRPr="00E2440E">
        <w:rPr>
          <w:rFonts w:ascii="Consolas" w:eastAsia="Times New Roman" w:hAnsi="Consolas"/>
          <w:color w:val="CCCCCC"/>
          <w:sz w:val="18"/>
          <w:szCs w:val="18"/>
          <w:lang w:val="en-GB" w:eastAsia="fr-FR"/>
        </w:rPr>
        <w:t>"type": "string"</w:t>
      </w:r>
      <w:r>
        <w:rPr>
          <w:rFonts w:ascii="Consolas" w:eastAsia="Times New Roman" w:hAnsi="Consolas"/>
          <w:color w:val="CCCCCC"/>
          <w:sz w:val="18"/>
          <w:szCs w:val="18"/>
          <w:lang w:val="en-GB" w:eastAsia="fr-FR"/>
        </w:rPr>
        <w:t>,</w:t>
      </w:r>
    </w:p>
    <w:p w14:paraId="61087D6F" w14:textId="3078E303" w:rsidR="00E2440E" w:rsidRPr="00E2440E" w:rsidRDefault="00E2440E" w:rsidP="00E2440E">
      <w:pPr>
        <w:shd w:val="clear" w:color="auto" w:fill="1F1F1F"/>
        <w:spacing w:before="0" w:after="0" w:line="285" w:lineRule="atLeast"/>
        <w:jc w:val="left"/>
        <w:rPr>
          <w:rFonts w:ascii="Consolas" w:eastAsia="Times New Roman" w:hAnsi="Consolas"/>
          <w:color w:val="CCCCCC"/>
          <w:sz w:val="18"/>
          <w:szCs w:val="18"/>
          <w:lang w:val="en-GB" w:eastAsia="fr-FR"/>
        </w:rPr>
      </w:pPr>
      <w:r>
        <w:rPr>
          <w:rFonts w:ascii="Consolas" w:eastAsia="Times New Roman" w:hAnsi="Consolas"/>
          <w:color w:val="CCCCCC"/>
          <w:sz w:val="18"/>
          <w:szCs w:val="18"/>
          <w:lang w:val="en-GB" w:eastAsia="fr-FR"/>
        </w:rPr>
        <w:tab/>
        <w:t xml:space="preserve">  </w:t>
      </w:r>
      <w:r w:rsidR="00E55329">
        <w:rPr>
          <w:rFonts w:ascii="Consolas" w:eastAsia="Times New Roman" w:hAnsi="Consolas"/>
          <w:color w:val="CCCCCC"/>
          <w:sz w:val="18"/>
          <w:szCs w:val="18"/>
          <w:lang w:val="en-GB" w:eastAsia="fr-FR"/>
        </w:rPr>
        <w:t xml:space="preserve"> </w:t>
      </w:r>
      <w:r w:rsidR="00E55329" w:rsidRPr="00E2440E">
        <w:rPr>
          <w:rFonts w:ascii="Consolas" w:eastAsia="Times New Roman" w:hAnsi="Consolas"/>
          <w:color w:val="CCCCCC"/>
          <w:sz w:val="18"/>
          <w:szCs w:val="18"/>
          <w:lang w:val="en-GB" w:eastAsia="fr-FR"/>
        </w:rPr>
        <w:t>"</w:t>
      </w:r>
      <w:r w:rsidR="00E55329">
        <w:rPr>
          <w:rFonts w:ascii="Consolas" w:eastAsia="Times New Roman" w:hAnsi="Consolas"/>
          <w:color w:val="CCCCCC"/>
          <w:sz w:val="18"/>
          <w:szCs w:val="18"/>
          <w:lang w:val="en-GB" w:eastAsia="fr-FR"/>
        </w:rPr>
        <w:t>format</w:t>
      </w:r>
      <w:r w:rsidR="00E55329" w:rsidRPr="00E2440E">
        <w:rPr>
          <w:rFonts w:ascii="Consolas" w:eastAsia="Times New Roman" w:hAnsi="Consolas"/>
          <w:color w:val="CCCCCC"/>
          <w:sz w:val="18"/>
          <w:szCs w:val="18"/>
          <w:lang w:val="en-GB" w:eastAsia="fr-FR"/>
        </w:rPr>
        <w:t>"</w:t>
      </w:r>
      <w:r>
        <w:rPr>
          <w:rFonts w:ascii="Consolas" w:eastAsia="Times New Roman" w:hAnsi="Consolas"/>
          <w:color w:val="CCCCCC"/>
          <w:sz w:val="18"/>
          <w:szCs w:val="18"/>
          <w:lang w:val="en-GB" w:eastAsia="fr-FR"/>
        </w:rPr>
        <w:t xml:space="preserve">: </w:t>
      </w:r>
      <w:r w:rsidR="00E55329" w:rsidRPr="00E2440E">
        <w:rPr>
          <w:rFonts w:ascii="Consolas" w:eastAsia="Times New Roman" w:hAnsi="Consolas"/>
          <w:color w:val="CCCCCC"/>
          <w:sz w:val="18"/>
          <w:szCs w:val="18"/>
          <w:lang w:val="en-GB" w:eastAsia="fr-FR"/>
        </w:rPr>
        <w:t>"</w:t>
      </w:r>
      <w:r w:rsidR="00E55329">
        <w:rPr>
          <w:rFonts w:ascii="Consolas" w:eastAsia="Times New Roman" w:hAnsi="Consolas"/>
          <w:color w:val="CCCCCC"/>
          <w:sz w:val="18"/>
          <w:szCs w:val="18"/>
          <w:lang w:val="en-GB" w:eastAsia="fr-FR"/>
        </w:rPr>
        <w:t>uri</w:t>
      </w:r>
      <w:r w:rsidR="00E55329" w:rsidRPr="00E2440E">
        <w:rPr>
          <w:rFonts w:ascii="Consolas" w:eastAsia="Times New Roman" w:hAnsi="Consolas"/>
          <w:color w:val="CCCCCC"/>
          <w:sz w:val="18"/>
          <w:szCs w:val="18"/>
          <w:lang w:val="en-GB" w:eastAsia="fr-FR"/>
        </w:rPr>
        <w:t>"</w:t>
      </w:r>
    </w:p>
    <w:p w14:paraId="2893F72A" w14:textId="12AB65EB" w:rsidR="00D53D84" w:rsidRPr="00836003" w:rsidRDefault="00E2440E" w:rsidP="00E2440E">
      <w:pPr>
        <w:shd w:val="clear" w:color="auto" w:fill="1F1F1F"/>
        <w:spacing w:before="0" w:after="0" w:line="285" w:lineRule="atLeast"/>
        <w:jc w:val="left"/>
        <w:rPr>
          <w:rFonts w:ascii="Consolas" w:eastAsia="Times New Roman" w:hAnsi="Consolas"/>
          <w:color w:val="CCCCCC"/>
          <w:sz w:val="18"/>
          <w:szCs w:val="18"/>
          <w:lang w:val="en-GB" w:eastAsia="fr-FR"/>
        </w:rPr>
      </w:pPr>
      <w:r w:rsidRPr="00E2440E">
        <w:rPr>
          <w:rFonts w:ascii="Consolas" w:eastAsia="Times New Roman" w:hAnsi="Consolas"/>
          <w:color w:val="CCCCCC"/>
          <w:sz w:val="18"/>
          <w:szCs w:val="18"/>
          <w:lang w:val="en-GB" w:eastAsia="fr-FR"/>
        </w:rPr>
        <w:t xml:space="preserve">         }</w:t>
      </w:r>
      <w:r w:rsidR="00D53D84">
        <w:rPr>
          <w:rFonts w:ascii="Consolas" w:eastAsia="Times New Roman" w:hAnsi="Consolas"/>
          <w:color w:val="CCCCCC"/>
          <w:sz w:val="18"/>
          <w:szCs w:val="18"/>
          <w:lang w:val="en-GB" w:eastAsia="fr-FR"/>
        </w:rPr>
        <w:t xml:space="preserve"> </w:t>
      </w:r>
    </w:p>
    <w:p w14:paraId="4F7DC712" w14:textId="77777777" w:rsidR="00D53D84" w:rsidRPr="00836003" w:rsidRDefault="00D53D84" w:rsidP="00D53D84">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p>
    <w:p w14:paraId="5D160A49" w14:textId="484E27CF" w:rsidR="00D53D84" w:rsidRDefault="00D53D84" w:rsidP="00D6421F">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p>
    <w:p w14:paraId="05F61A49" w14:textId="06AD8BFE" w:rsidR="008A0915" w:rsidRPr="00836003" w:rsidRDefault="008A0915" w:rsidP="008A0915">
      <w:pPr>
        <w:shd w:val="clear" w:color="auto" w:fill="1F1F1F"/>
        <w:spacing w:before="0" w:after="0" w:line="285" w:lineRule="atLeast"/>
        <w:jc w:val="left"/>
        <w:rPr>
          <w:rFonts w:ascii="Consolas" w:eastAsia="Times New Roman" w:hAnsi="Consolas"/>
          <w:color w:val="CCCCCC"/>
          <w:sz w:val="18"/>
          <w:szCs w:val="18"/>
          <w:lang w:val="en-GB" w:eastAsia="fr-FR"/>
        </w:rPr>
      </w:pPr>
      <w:r>
        <w:rPr>
          <w:rFonts w:ascii="Consolas" w:eastAsia="Times New Roman" w:hAnsi="Consolas"/>
          <w:color w:val="CCCCCC"/>
          <w:sz w:val="18"/>
          <w:szCs w:val="18"/>
          <w:lang w:val="en-GB" w:eastAsia="fr-FR"/>
        </w:rPr>
        <w:t xml:space="preserve">    </w:t>
      </w:r>
      <w:r w:rsidRPr="00836003">
        <w:rPr>
          <w:rFonts w:ascii="Consolas" w:eastAsia="Times New Roman" w:hAnsi="Consolas"/>
          <w:color w:val="CCCCCC"/>
          <w:sz w:val="18"/>
          <w:szCs w:val="18"/>
          <w:lang w:val="en-GB" w:eastAsia="fr-FR"/>
        </w:rPr>
        <w:t>"</w:t>
      </w:r>
      <w:proofErr w:type="spellStart"/>
      <w:r>
        <w:rPr>
          <w:rFonts w:ascii="Consolas" w:eastAsia="Times New Roman" w:hAnsi="Consolas"/>
          <w:color w:val="CCCCCC"/>
          <w:sz w:val="18"/>
          <w:szCs w:val="18"/>
          <w:lang w:val="en-GB" w:eastAsia="fr-FR"/>
        </w:rPr>
        <w:t>orderStatus</w:t>
      </w:r>
      <w:proofErr w:type="spellEnd"/>
      <w:r w:rsidRPr="00836003">
        <w:rPr>
          <w:rFonts w:ascii="Consolas" w:eastAsia="Times New Roman" w:hAnsi="Consolas"/>
          <w:color w:val="CCCCCC"/>
          <w:sz w:val="18"/>
          <w:szCs w:val="18"/>
          <w:lang w:val="en-GB" w:eastAsia="fr-FR"/>
        </w:rPr>
        <w:t>": {</w:t>
      </w:r>
    </w:p>
    <w:p w14:paraId="4D5B2581" w14:textId="77777777" w:rsidR="008A0915" w:rsidRPr="00836003" w:rsidRDefault="008A0915" w:rsidP="008A0915">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"schema": {</w:t>
      </w:r>
    </w:p>
    <w:p w14:paraId="3CBAAE8A" w14:textId="77777777" w:rsidR="008A0915" w:rsidRPr="00E2440E" w:rsidRDefault="008A0915" w:rsidP="008A0915">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r w:rsidRPr="00E2440E">
        <w:rPr>
          <w:rFonts w:ascii="Consolas" w:eastAsia="Times New Roman" w:hAnsi="Consolas"/>
          <w:color w:val="CCCCCC"/>
          <w:sz w:val="18"/>
          <w:szCs w:val="18"/>
          <w:lang w:val="en-GB" w:eastAsia="fr-FR"/>
        </w:rPr>
        <w:t>"type": "array",</w:t>
      </w:r>
    </w:p>
    <w:p w14:paraId="60C6B474" w14:textId="0B29B357" w:rsidR="008A0915" w:rsidRPr="00E2440E" w:rsidRDefault="008A0915" w:rsidP="008A0915">
      <w:pPr>
        <w:shd w:val="clear" w:color="auto" w:fill="1F1F1F"/>
        <w:spacing w:before="0" w:after="0" w:line="285" w:lineRule="atLeast"/>
        <w:jc w:val="left"/>
        <w:rPr>
          <w:rFonts w:ascii="Consolas" w:eastAsia="Times New Roman" w:hAnsi="Consolas"/>
          <w:color w:val="CCCCCC"/>
          <w:sz w:val="18"/>
          <w:szCs w:val="18"/>
          <w:lang w:val="en-GB" w:eastAsia="fr-FR"/>
        </w:rPr>
      </w:pPr>
      <w:r w:rsidRPr="00E2440E">
        <w:rPr>
          <w:rFonts w:ascii="Consolas" w:eastAsia="Times New Roman" w:hAnsi="Consolas"/>
          <w:color w:val="CCCCCC"/>
          <w:sz w:val="18"/>
          <w:szCs w:val="18"/>
          <w:lang w:val="en-GB" w:eastAsia="fr-FR"/>
        </w:rPr>
        <w:t xml:space="preserve">        "description": "</w:t>
      </w:r>
      <w:r>
        <w:rPr>
          <w:rFonts w:ascii="Consolas" w:eastAsia="Times New Roman" w:hAnsi="Consolas"/>
          <w:color w:val="CCCCCC"/>
          <w:sz w:val="18"/>
          <w:szCs w:val="18"/>
          <w:lang w:val="en-GB" w:eastAsia="fr-FR"/>
        </w:rPr>
        <w:t xml:space="preserve">list of </w:t>
      </w:r>
      <w:r w:rsidRPr="008A0915">
        <w:rPr>
          <w:rFonts w:ascii="Consolas" w:eastAsia="Times New Roman" w:hAnsi="Consolas"/>
          <w:color w:val="CCCCCC"/>
          <w:sz w:val="18"/>
          <w:szCs w:val="18"/>
          <w:lang w:val="en-GB" w:eastAsia="fr-FR"/>
        </w:rPr>
        <w:t>results for each product’s retrieving</w:t>
      </w:r>
      <w:r w:rsidRPr="00E2440E">
        <w:rPr>
          <w:rFonts w:ascii="Consolas" w:eastAsia="Times New Roman" w:hAnsi="Consolas"/>
          <w:color w:val="CCCCCC"/>
          <w:sz w:val="18"/>
          <w:szCs w:val="18"/>
          <w:lang w:val="en-GB" w:eastAsia="fr-FR"/>
        </w:rPr>
        <w:t>",</w:t>
      </w:r>
    </w:p>
    <w:p w14:paraId="4205BB8E" w14:textId="77777777" w:rsidR="008A0915" w:rsidRPr="00E2440E" w:rsidRDefault="008A0915" w:rsidP="008A0915">
      <w:pPr>
        <w:shd w:val="clear" w:color="auto" w:fill="1F1F1F"/>
        <w:spacing w:before="0" w:after="0" w:line="285" w:lineRule="atLeast"/>
        <w:jc w:val="left"/>
        <w:rPr>
          <w:rFonts w:ascii="Consolas" w:eastAsia="Times New Roman" w:hAnsi="Consolas"/>
          <w:color w:val="CCCCCC"/>
          <w:sz w:val="18"/>
          <w:szCs w:val="18"/>
          <w:lang w:val="en-GB" w:eastAsia="fr-FR"/>
        </w:rPr>
      </w:pPr>
      <w:r w:rsidRPr="00E2440E">
        <w:rPr>
          <w:rFonts w:ascii="Consolas" w:eastAsia="Times New Roman" w:hAnsi="Consolas"/>
          <w:color w:val="CCCCCC"/>
          <w:sz w:val="18"/>
          <w:szCs w:val="18"/>
          <w:lang w:val="en-GB" w:eastAsia="fr-FR"/>
        </w:rPr>
        <w:t xml:space="preserve">        "items": {</w:t>
      </w:r>
    </w:p>
    <w:p w14:paraId="1BD8AFB7" w14:textId="0635C555" w:rsidR="008A0915" w:rsidRDefault="008A0915" w:rsidP="008A0915">
      <w:pPr>
        <w:shd w:val="clear" w:color="auto" w:fill="1F1F1F"/>
        <w:spacing w:before="0" w:after="0" w:line="285" w:lineRule="atLeast"/>
        <w:jc w:val="left"/>
        <w:rPr>
          <w:rFonts w:ascii="Consolas" w:eastAsia="Times New Roman" w:hAnsi="Consolas"/>
          <w:color w:val="CCCCCC"/>
          <w:sz w:val="18"/>
          <w:szCs w:val="18"/>
          <w:lang w:val="en-GB" w:eastAsia="fr-FR"/>
        </w:rPr>
      </w:pPr>
      <w:r w:rsidRPr="00E2440E">
        <w:rPr>
          <w:rFonts w:ascii="Consolas" w:eastAsia="Times New Roman" w:hAnsi="Consolas"/>
          <w:color w:val="CCCCCC"/>
          <w:sz w:val="18"/>
          <w:szCs w:val="18"/>
          <w:lang w:val="en-GB" w:eastAsia="fr-FR"/>
        </w:rPr>
        <w:t xml:space="preserve">        </w:t>
      </w:r>
      <w:r>
        <w:rPr>
          <w:rFonts w:ascii="Consolas" w:eastAsia="Times New Roman" w:hAnsi="Consolas"/>
          <w:color w:val="CCCCCC"/>
          <w:sz w:val="18"/>
          <w:szCs w:val="18"/>
          <w:lang w:val="en-GB" w:eastAsia="fr-FR"/>
        </w:rPr>
        <w:t xml:space="preserve">  </w:t>
      </w:r>
      <w:r w:rsidRPr="00E2440E">
        <w:rPr>
          <w:rFonts w:ascii="Consolas" w:eastAsia="Times New Roman" w:hAnsi="Consolas"/>
          <w:color w:val="CCCCCC"/>
          <w:sz w:val="18"/>
          <w:szCs w:val="18"/>
          <w:lang w:val="en-GB" w:eastAsia="fr-FR"/>
        </w:rPr>
        <w:t>"type": "string</w:t>
      </w:r>
      <w:r w:rsidR="003E6570">
        <w:rPr>
          <w:rFonts w:ascii="Consolas" w:eastAsia="Times New Roman" w:hAnsi="Consolas"/>
          <w:color w:val="CCCCCC"/>
          <w:sz w:val="18"/>
          <w:szCs w:val="18"/>
          <w:lang w:val="en-GB" w:eastAsia="fr-FR"/>
        </w:rPr>
        <w:t>,</w:t>
      </w:r>
    </w:p>
    <w:p w14:paraId="57CE2EED" w14:textId="77777777" w:rsidR="003E6570" w:rsidRPr="003E6570" w:rsidRDefault="003E6570" w:rsidP="003E6570">
      <w:pPr>
        <w:shd w:val="clear" w:color="auto" w:fill="1F1F1F"/>
        <w:spacing w:before="0" w:after="0" w:line="285" w:lineRule="atLeast"/>
        <w:jc w:val="left"/>
        <w:rPr>
          <w:rFonts w:ascii="Consolas" w:eastAsia="Times New Roman" w:hAnsi="Consolas"/>
          <w:color w:val="CCCCCC"/>
          <w:sz w:val="18"/>
          <w:szCs w:val="18"/>
          <w:lang w:val="en-GB" w:eastAsia="fr-FR"/>
        </w:rPr>
      </w:pPr>
      <w:r>
        <w:rPr>
          <w:rFonts w:ascii="Consolas" w:eastAsia="Times New Roman" w:hAnsi="Consolas"/>
          <w:color w:val="CCCCCC"/>
          <w:sz w:val="18"/>
          <w:szCs w:val="18"/>
          <w:lang w:val="en-GB" w:eastAsia="fr-FR"/>
        </w:rPr>
        <w:tab/>
        <w:t xml:space="preserve">   </w:t>
      </w:r>
      <w:r w:rsidRPr="003E6570">
        <w:rPr>
          <w:rFonts w:ascii="Consolas" w:eastAsia="Times New Roman" w:hAnsi="Consolas"/>
          <w:color w:val="CCCCCC"/>
          <w:sz w:val="18"/>
          <w:szCs w:val="18"/>
          <w:lang w:val="en-GB" w:eastAsia="fr-FR"/>
        </w:rPr>
        <w:t>"</w:t>
      </w:r>
      <w:proofErr w:type="spellStart"/>
      <w:r w:rsidRPr="003E6570">
        <w:rPr>
          <w:rFonts w:ascii="Consolas" w:eastAsia="Times New Roman" w:hAnsi="Consolas"/>
          <w:color w:val="CCCCCC"/>
          <w:sz w:val="18"/>
          <w:szCs w:val="18"/>
          <w:lang w:val="en-GB" w:eastAsia="fr-FR"/>
        </w:rPr>
        <w:t>enum</w:t>
      </w:r>
      <w:proofErr w:type="spellEnd"/>
      <w:r w:rsidRPr="003E6570">
        <w:rPr>
          <w:rFonts w:ascii="Consolas" w:eastAsia="Times New Roman" w:hAnsi="Consolas"/>
          <w:color w:val="CCCCCC"/>
          <w:sz w:val="18"/>
          <w:szCs w:val="18"/>
          <w:lang w:val="en-GB" w:eastAsia="fr-FR"/>
        </w:rPr>
        <w:t xml:space="preserve">": [              </w:t>
      </w:r>
    </w:p>
    <w:p w14:paraId="1BEB1F1B" w14:textId="6F386753" w:rsidR="003E6570" w:rsidRPr="003E6570" w:rsidRDefault="003E6570" w:rsidP="003E6570">
      <w:pPr>
        <w:shd w:val="clear" w:color="auto" w:fill="1F1F1F"/>
        <w:spacing w:before="0" w:after="0" w:line="285" w:lineRule="atLeast"/>
        <w:jc w:val="left"/>
        <w:rPr>
          <w:rFonts w:ascii="Consolas" w:eastAsia="Times New Roman" w:hAnsi="Consolas"/>
          <w:color w:val="CCCCCC"/>
          <w:sz w:val="18"/>
          <w:szCs w:val="18"/>
          <w:lang w:val="en-GB" w:eastAsia="fr-FR"/>
        </w:rPr>
      </w:pPr>
      <w:r w:rsidRPr="003E6570">
        <w:rPr>
          <w:rFonts w:ascii="Consolas" w:eastAsia="Times New Roman" w:hAnsi="Consolas"/>
          <w:color w:val="CCCCCC"/>
          <w:sz w:val="18"/>
          <w:szCs w:val="18"/>
          <w:lang w:val="en-GB" w:eastAsia="fr-FR"/>
        </w:rPr>
        <w:t xml:space="preserve">              "</w:t>
      </w:r>
      <w:r>
        <w:rPr>
          <w:rFonts w:ascii="Consolas" w:eastAsia="Times New Roman" w:hAnsi="Consolas"/>
          <w:color w:val="CCCCCC"/>
          <w:sz w:val="18"/>
          <w:szCs w:val="18"/>
          <w:lang w:val="en-GB" w:eastAsia="fr-FR"/>
        </w:rPr>
        <w:t>succeeded</w:t>
      </w:r>
      <w:r w:rsidRPr="003E6570">
        <w:rPr>
          <w:rFonts w:ascii="Consolas" w:eastAsia="Times New Roman" w:hAnsi="Consolas"/>
          <w:color w:val="CCCCCC"/>
          <w:sz w:val="18"/>
          <w:szCs w:val="18"/>
          <w:lang w:val="en-GB" w:eastAsia="fr-FR"/>
        </w:rPr>
        <w:t>",</w:t>
      </w:r>
    </w:p>
    <w:p w14:paraId="2614FC97" w14:textId="7379FCB7" w:rsidR="003E6570" w:rsidRPr="003E6570" w:rsidRDefault="003E6570" w:rsidP="003E6570">
      <w:pPr>
        <w:shd w:val="clear" w:color="auto" w:fill="1F1F1F"/>
        <w:spacing w:before="0" w:after="0" w:line="285" w:lineRule="atLeast"/>
        <w:jc w:val="left"/>
        <w:rPr>
          <w:rFonts w:ascii="Consolas" w:eastAsia="Times New Roman" w:hAnsi="Consolas"/>
          <w:color w:val="CCCCCC"/>
          <w:sz w:val="18"/>
          <w:szCs w:val="18"/>
          <w:lang w:val="en-GB" w:eastAsia="fr-FR"/>
        </w:rPr>
      </w:pPr>
      <w:r w:rsidRPr="003E6570">
        <w:rPr>
          <w:rFonts w:ascii="Consolas" w:eastAsia="Times New Roman" w:hAnsi="Consolas"/>
          <w:color w:val="CCCCCC"/>
          <w:sz w:val="18"/>
          <w:szCs w:val="18"/>
          <w:lang w:val="en-GB" w:eastAsia="fr-FR"/>
        </w:rPr>
        <w:t xml:space="preserve">              "</w:t>
      </w:r>
      <w:r>
        <w:rPr>
          <w:rFonts w:ascii="Consolas" w:eastAsia="Times New Roman" w:hAnsi="Consolas"/>
          <w:color w:val="CCCCCC"/>
          <w:sz w:val="18"/>
          <w:szCs w:val="18"/>
          <w:lang w:val="en-GB" w:eastAsia="fr-FR"/>
        </w:rPr>
        <w:t>failed</w:t>
      </w:r>
      <w:r w:rsidRPr="003E6570">
        <w:rPr>
          <w:rFonts w:ascii="Consolas" w:eastAsia="Times New Roman" w:hAnsi="Consolas"/>
          <w:color w:val="CCCCCC"/>
          <w:sz w:val="18"/>
          <w:szCs w:val="18"/>
          <w:lang w:val="en-GB" w:eastAsia="fr-FR"/>
        </w:rPr>
        <w:t>"</w:t>
      </w:r>
    </w:p>
    <w:p w14:paraId="5EF9C01B" w14:textId="5A5B937B" w:rsidR="003E6570" w:rsidRPr="00E2440E" w:rsidRDefault="003E6570" w:rsidP="008A0915">
      <w:pPr>
        <w:shd w:val="clear" w:color="auto" w:fill="1F1F1F"/>
        <w:spacing w:before="0" w:after="0" w:line="285" w:lineRule="atLeast"/>
        <w:jc w:val="left"/>
        <w:rPr>
          <w:rFonts w:ascii="Consolas" w:eastAsia="Times New Roman" w:hAnsi="Consolas"/>
          <w:color w:val="CCCCCC"/>
          <w:sz w:val="18"/>
          <w:szCs w:val="18"/>
          <w:lang w:val="en-GB" w:eastAsia="fr-FR"/>
        </w:rPr>
      </w:pPr>
      <w:r w:rsidRPr="003E6570">
        <w:rPr>
          <w:rFonts w:ascii="Consolas" w:eastAsia="Times New Roman" w:hAnsi="Consolas"/>
          <w:color w:val="CCCCCC"/>
          <w:sz w:val="18"/>
          <w:szCs w:val="18"/>
          <w:lang w:val="en-GB" w:eastAsia="fr-FR"/>
        </w:rPr>
        <w:t xml:space="preserve">            ]</w:t>
      </w:r>
    </w:p>
    <w:p w14:paraId="62D9BE32" w14:textId="77777777" w:rsidR="008A0915" w:rsidRPr="00836003" w:rsidRDefault="008A0915" w:rsidP="008A0915">
      <w:pPr>
        <w:shd w:val="clear" w:color="auto" w:fill="1F1F1F"/>
        <w:spacing w:before="0" w:after="0" w:line="285" w:lineRule="atLeast"/>
        <w:jc w:val="left"/>
        <w:rPr>
          <w:rFonts w:ascii="Consolas" w:eastAsia="Times New Roman" w:hAnsi="Consolas"/>
          <w:color w:val="CCCCCC"/>
          <w:sz w:val="18"/>
          <w:szCs w:val="18"/>
          <w:lang w:val="en-GB" w:eastAsia="fr-FR"/>
        </w:rPr>
      </w:pPr>
      <w:r w:rsidRPr="00E2440E">
        <w:rPr>
          <w:rFonts w:ascii="Consolas" w:eastAsia="Times New Roman" w:hAnsi="Consolas"/>
          <w:color w:val="CCCCCC"/>
          <w:sz w:val="18"/>
          <w:szCs w:val="18"/>
          <w:lang w:val="en-GB" w:eastAsia="fr-FR"/>
        </w:rPr>
        <w:t xml:space="preserve">         }</w:t>
      </w:r>
      <w:r>
        <w:rPr>
          <w:rFonts w:ascii="Consolas" w:eastAsia="Times New Roman" w:hAnsi="Consolas"/>
          <w:color w:val="CCCCCC"/>
          <w:sz w:val="18"/>
          <w:szCs w:val="18"/>
          <w:lang w:val="en-GB" w:eastAsia="fr-FR"/>
        </w:rPr>
        <w:t xml:space="preserve"> </w:t>
      </w:r>
    </w:p>
    <w:p w14:paraId="56625F47" w14:textId="77777777" w:rsidR="008A0915" w:rsidRPr="00836003" w:rsidRDefault="008A0915" w:rsidP="008A0915">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p>
    <w:p w14:paraId="537E914A" w14:textId="18883B68" w:rsidR="008A0915" w:rsidRPr="00836003" w:rsidRDefault="008A0915" w:rsidP="00D6421F">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p>
    <w:p w14:paraId="31957E31" w14:textId="029700EF" w:rsidR="00D53D84" w:rsidRPr="00836003" w:rsidRDefault="00D53D84" w:rsidP="00D53D84">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r w:rsidR="008D472F">
        <w:rPr>
          <w:rFonts w:ascii="Consolas" w:eastAsia="Times New Roman" w:hAnsi="Consolas"/>
          <w:color w:val="CCCCCC"/>
          <w:sz w:val="18"/>
          <w:szCs w:val="18"/>
          <w:lang w:val="en-GB" w:eastAsia="fr-FR"/>
        </w:rPr>
        <w:t>o</w:t>
      </w:r>
      <w:r w:rsidRPr="00836003">
        <w:rPr>
          <w:rFonts w:ascii="Consolas" w:eastAsia="Times New Roman" w:hAnsi="Consolas"/>
          <w:color w:val="CCCCCC"/>
          <w:sz w:val="18"/>
          <w:szCs w:val="18"/>
          <w:lang w:val="en-GB" w:eastAsia="fr-FR"/>
        </w:rPr>
        <w:t>rderSize": {</w:t>
      </w:r>
    </w:p>
    <w:p w14:paraId="4F16F850" w14:textId="77777777" w:rsidR="00D53D84" w:rsidRPr="00836003" w:rsidRDefault="00D53D84" w:rsidP="00D53D84">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"schema": {</w:t>
      </w:r>
    </w:p>
    <w:p w14:paraId="3F40FF16" w14:textId="77777777" w:rsidR="00D53D84" w:rsidRPr="00836003" w:rsidRDefault="00D53D84" w:rsidP="00D53D84">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"type": "</w:t>
      </w:r>
      <w:r>
        <w:rPr>
          <w:rFonts w:ascii="Consolas" w:eastAsia="Times New Roman" w:hAnsi="Consolas"/>
          <w:color w:val="CCCCCC"/>
          <w:sz w:val="18"/>
          <w:szCs w:val="18"/>
          <w:lang w:val="en-GB" w:eastAsia="fr-FR"/>
        </w:rPr>
        <w:t>number</w:t>
      </w:r>
      <w:r w:rsidRPr="00836003">
        <w:rPr>
          <w:rFonts w:ascii="Consolas" w:eastAsia="Times New Roman" w:hAnsi="Consolas"/>
          <w:color w:val="CCCCCC"/>
          <w:sz w:val="18"/>
          <w:szCs w:val="18"/>
          <w:lang w:val="en-GB" w:eastAsia="fr-FR"/>
        </w:rPr>
        <w:t>"</w:t>
      </w:r>
    </w:p>
    <w:p w14:paraId="3B86C9A8" w14:textId="77777777" w:rsidR="00D53D84" w:rsidRPr="002F63B5" w:rsidRDefault="00D53D84" w:rsidP="00D53D84">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r w:rsidRPr="002F63B5">
        <w:rPr>
          <w:rFonts w:ascii="Consolas" w:eastAsia="Times New Roman" w:hAnsi="Consolas"/>
          <w:color w:val="CCCCCC"/>
          <w:sz w:val="18"/>
          <w:szCs w:val="18"/>
          <w:lang w:val="en-GB" w:eastAsia="fr-FR"/>
        </w:rPr>
        <w:t>}</w:t>
      </w:r>
    </w:p>
    <w:p w14:paraId="3CF303A1" w14:textId="77777777" w:rsidR="00D53D84" w:rsidRPr="002F63B5" w:rsidRDefault="00D53D84" w:rsidP="00D53D84">
      <w:pPr>
        <w:shd w:val="clear" w:color="auto" w:fill="1F1F1F"/>
        <w:spacing w:before="0" w:after="0" w:line="285" w:lineRule="atLeast"/>
        <w:jc w:val="left"/>
        <w:rPr>
          <w:rFonts w:ascii="Consolas" w:eastAsia="Times New Roman" w:hAnsi="Consolas"/>
          <w:color w:val="CCCCCC"/>
          <w:sz w:val="18"/>
          <w:szCs w:val="18"/>
          <w:lang w:val="en-GB" w:eastAsia="fr-FR"/>
        </w:rPr>
      </w:pPr>
      <w:r w:rsidRPr="002F63B5">
        <w:rPr>
          <w:rFonts w:ascii="Consolas" w:eastAsia="Times New Roman" w:hAnsi="Consolas"/>
          <w:color w:val="CCCCCC"/>
          <w:sz w:val="18"/>
          <w:szCs w:val="18"/>
          <w:lang w:val="en-GB" w:eastAsia="fr-FR"/>
        </w:rPr>
        <w:t xml:space="preserve">    }</w:t>
      </w:r>
    </w:p>
    <w:p w14:paraId="51DF09E9" w14:textId="77777777" w:rsidR="00D53D84" w:rsidRPr="002F63B5" w:rsidRDefault="00D53D84" w:rsidP="00D53D84">
      <w:pPr>
        <w:shd w:val="clear" w:color="auto" w:fill="1F1F1F"/>
        <w:spacing w:before="0" w:after="0" w:line="285" w:lineRule="atLeast"/>
        <w:jc w:val="left"/>
        <w:rPr>
          <w:rFonts w:ascii="Consolas" w:eastAsia="Times New Roman" w:hAnsi="Consolas"/>
          <w:color w:val="CCCCCC"/>
          <w:sz w:val="18"/>
          <w:szCs w:val="18"/>
          <w:lang w:val="en-GB" w:eastAsia="fr-FR"/>
        </w:rPr>
      </w:pPr>
      <w:r w:rsidRPr="002F63B5">
        <w:rPr>
          <w:rFonts w:ascii="Consolas" w:eastAsia="Times New Roman" w:hAnsi="Consolas"/>
          <w:color w:val="CCCCCC"/>
          <w:sz w:val="18"/>
          <w:szCs w:val="18"/>
          <w:lang w:val="en-GB" w:eastAsia="fr-FR"/>
        </w:rPr>
        <w:t xml:space="preserve">  },</w:t>
      </w:r>
    </w:p>
    <w:p w14:paraId="748C01FD" w14:textId="77777777" w:rsidR="00D53D84" w:rsidRPr="002F63B5" w:rsidRDefault="00D53D84" w:rsidP="00D53D84">
      <w:pPr>
        <w:shd w:val="clear" w:color="auto" w:fill="1F1F1F"/>
        <w:spacing w:before="0" w:after="0" w:line="285" w:lineRule="atLeast"/>
        <w:jc w:val="left"/>
        <w:rPr>
          <w:rFonts w:ascii="Consolas" w:eastAsia="Times New Roman" w:hAnsi="Consolas"/>
          <w:color w:val="CCCCCC"/>
          <w:sz w:val="18"/>
          <w:szCs w:val="18"/>
          <w:lang w:val="en-GB" w:eastAsia="fr-FR"/>
        </w:rPr>
      </w:pPr>
      <w:r w:rsidRPr="002F63B5">
        <w:rPr>
          <w:rFonts w:ascii="Consolas" w:eastAsia="Times New Roman" w:hAnsi="Consolas"/>
          <w:color w:val="CCCCCC"/>
          <w:sz w:val="18"/>
          <w:szCs w:val="18"/>
          <w:lang w:val="en-GB" w:eastAsia="fr-FR"/>
        </w:rPr>
        <w:t xml:space="preserve">  "response": "document",</w:t>
      </w:r>
    </w:p>
    <w:p w14:paraId="3A3538A7" w14:textId="77777777" w:rsidR="00D53D84" w:rsidRPr="002F63B5" w:rsidRDefault="00D53D84" w:rsidP="00D53D84">
      <w:pPr>
        <w:shd w:val="clear" w:color="auto" w:fill="1F1F1F"/>
        <w:spacing w:before="0" w:after="0" w:line="285" w:lineRule="atLeast"/>
        <w:jc w:val="left"/>
        <w:rPr>
          <w:rFonts w:ascii="Consolas" w:eastAsia="Times New Roman" w:hAnsi="Consolas"/>
          <w:color w:val="CCCCCC"/>
          <w:sz w:val="18"/>
          <w:szCs w:val="18"/>
          <w:lang w:val="en-GB" w:eastAsia="fr-FR"/>
        </w:rPr>
      </w:pPr>
      <w:r w:rsidRPr="002F63B5">
        <w:rPr>
          <w:rFonts w:ascii="Consolas" w:eastAsia="Times New Roman" w:hAnsi="Consolas"/>
          <w:color w:val="CCCCCC"/>
          <w:sz w:val="18"/>
          <w:szCs w:val="18"/>
          <w:lang w:val="en-GB" w:eastAsia="fr-FR"/>
        </w:rPr>
        <w:t xml:space="preserve">  "links": [</w:t>
      </w:r>
    </w:p>
    <w:p w14:paraId="26CB2E52" w14:textId="77777777" w:rsidR="00D53D84" w:rsidRPr="002F63B5" w:rsidRDefault="00D53D84" w:rsidP="00D53D84">
      <w:pPr>
        <w:shd w:val="clear" w:color="auto" w:fill="1F1F1F"/>
        <w:spacing w:before="0" w:after="0" w:line="285" w:lineRule="atLeast"/>
        <w:jc w:val="left"/>
        <w:rPr>
          <w:rFonts w:ascii="Consolas" w:eastAsia="Times New Roman" w:hAnsi="Consolas"/>
          <w:color w:val="CCCCCC"/>
          <w:sz w:val="18"/>
          <w:szCs w:val="18"/>
          <w:lang w:val="en-GB" w:eastAsia="fr-FR"/>
        </w:rPr>
      </w:pPr>
      <w:r w:rsidRPr="002F63B5">
        <w:rPr>
          <w:rFonts w:ascii="Consolas" w:eastAsia="Times New Roman" w:hAnsi="Consolas"/>
          <w:color w:val="CCCCCC"/>
          <w:sz w:val="18"/>
          <w:szCs w:val="18"/>
          <w:lang w:val="en-GB" w:eastAsia="fr-FR"/>
        </w:rPr>
        <w:t xml:space="preserve">    {</w:t>
      </w:r>
    </w:p>
    <w:p w14:paraId="5BBCB67C" w14:textId="6DB0E615" w:rsidR="00D53D84" w:rsidRPr="00EF51CA" w:rsidRDefault="00D53D84" w:rsidP="00D53D84">
      <w:pPr>
        <w:shd w:val="clear" w:color="auto" w:fill="1F1F1F"/>
        <w:spacing w:before="0" w:after="0" w:line="285" w:lineRule="atLeast"/>
        <w:jc w:val="left"/>
        <w:rPr>
          <w:rFonts w:ascii="Consolas" w:eastAsia="Times New Roman" w:hAnsi="Consolas"/>
          <w:color w:val="CCCCCC"/>
          <w:sz w:val="18"/>
          <w:szCs w:val="18"/>
          <w:lang w:val="en-GB" w:eastAsia="fr-FR"/>
        </w:rPr>
      </w:pPr>
      <w:r w:rsidRPr="002F63B5">
        <w:rPr>
          <w:rFonts w:ascii="Consolas" w:eastAsia="Times New Roman" w:hAnsi="Consolas"/>
          <w:color w:val="CCCCCC"/>
          <w:sz w:val="18"/>
          <w:szCs w:val="18"/>
          <w:lang w:val="en-GB" w:eastAsia="fr-FR"/>
        </w:rPr>
        <w:t xml:space="preserve">      </w:t>
      </w:r>
      <w:r w:rsidRPr="00EF51CA">
        <w:rPr>
          <w:rFonts w:ascii="Consolas" w:eastAsia="Times New Roman" w:hAnsi="Consolas"/>
          <w:color w:val="CCCCCC"/>
          <w:sz w:val="18"/>
          <w:szCs w:val="18"/>
          <w:lang w:val="en-GB" w:eastAsia="fr-FR"/>
        </w:rPr>
        <w:t>"href": "https://lta.ordering.copernicus.eu/processes/</w:t>
      </w:r>
      <w:r w:rsidR="00D6421F" w:rsidRPr="00EF51CA">
        <w:rPr>
          <w:rFonts w:ascii="Consolas" w:eastAsia="Times New Roman" w:hAnsi="Consolas"/>
          <w:color w:val="CCCCCC"/>
          <w:sz w:val="18"/>
          <w:szCs w:val="18"/>
          <w:lang w:val="en-GB" w:eastAsia="fr-FR"/>
        </w:rPr>
        <w:t>batch</w:t>
      </w:r>
      <w:r w:rsidRPr="00EF51CA">
        <w:rPr>
          <w:rFonts w:ascii="Consolas" w:eastAsia="Times New Roman" w:hAnsi="Consolas"/>
          <w:color w:val="CCCCCC"/>
          <w:sz w:val="18"/>
          <w:szCs w:val="18"/>
          <w:lang w:val="en-GB" w:eastAsia="fr-FR"/>
        </w:rPr>
        <w:t>Order/execution",</w:t>
      </w:r>
    </w:p>
    <w:p w14:paraId="71B1A3D0" w14:textId="77777777" w:rsidR="00D53D84" w:rsidRPr="00836003" w:rsidRDefault="00D53D84" w:rsidP="00D53D84">
      <w:pPr>
        <w:shd w:val="clear" w:color="auto" w:fill="1F1F1F"/>
        <w:spacing w:before="0" w:after="0" w:line="285" w:lineRule="atLeast"/>
        <w:jc w:val="left"/>
        <w:rPr>
          <w:rFonts w:ascii="Consolas" w:eastAsia="Times New Roman" w:hAnsi="Consolas"/>
          <w:color w:val="CCCCCC"/>
          <w:sz w:val="18"/>
          <w:szCs w:val="18"/>
          <w:lang w:val="en-GB" w:eastAsia="fr-FR"/>
        </w:rPr>
      </w:pPr>
      <w:r w:rsidRPr="00EF51CA">
        <w:rPr>
          <w:rFonts w:ascii="Consolas" w:eastAsia="Times New Roman" w:hAnsi="Consolas"/>
          <w:color w:val="CCCCCC"/>
          <w:sz w:val="18"/>
          <w:szCs w:val="18"/>
          <w:lang w:val="en-GB" w:eastAsia="fr-FR"/>
        </w:rPr>
        <w:t xml:space="preserve">      </w:t>
      </w:r>
      <w:r w:rsidRPr="00836003">
        <w:rPr>
          <w:rFonts w:ascii="Consolas" w:eastAsia="Times New Roman" w:hAnsi="Consolas"/>
          <w:color w:val="CCCCCC"/>
          <w:sz w:val="18"/>
          <w:szCs w:val="18"/>
          <w:lang w:val="en-GB" w:eastAsia="fr-FR"/>
        </w:rPr>
        <w:t>"rel": "http://www.opengis.net/def/rel/ogc/1.0/execute",</w:t>
      </w:r>
    </w:p>
    <w:p w14:paraId="46E64A90" w14:textId="77777777" w:rsidR="00D53D84" w:rsidRPr="00836003" w:rsidRDefault="00D53D84" w:rsidP="00D53D84">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"title": "Execute endpoint"</w:t>
      </w:r>
    </w:p>
    <w:p w14:paraId="0BC754A7" w14:textId="77777777" w:rsidR="00D53D84" w:rsidRPr="00836003" w:rsidRDefault="00D53D84" w:rsidP="00D53D84">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p>
    <w:p w14:paraId="79073214" w14:textId="77777777" w:rsidR="00D53D84" w:rsidRPr="00B76A09" w:rsidRDefault="00D53D84" w:rsidP="00D53D84">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p>
    <w:p w14:paraId="241917F0" w14:textId="77777777" w:rsidR="00D53D84" w:rsidRPr="00372009" w:rsidRDefault="00D53D84" w:rsidP="00D53D84">
      <w:pPr>
        <w:shd w:val="clear" w:color="auto" w:fill="1F1F1F"/>
        <w:spacing w:before="0" w:after="0" w:line="285" w:lineRule="atLeast"/>
        <w:jc w:val="left"/>
        <w:rPr>
          <w:rFonts w:ascii="Consolas" w:eastAsia="Times New Roman" w:hAnsi="Consolas"/>
          <w:color w:val="CCCCCC"/>
          <w:sz w:val="18"/>
          <w:szCs w:val="18"/>
          <w:lang w:val="en-GB" w:eastAsia="fr-FR"/>
        </w:rPr>
      </w:pPr>
      <w:r w:rsidRPr="00372009">
        <w:rPr>
          <w:rFonts w:ascii="Consolas" w:eastAsia="Times New Roman" w:hAnsi="Consolas"/>
          <w:color w:val="CCCCCC"/>
          <w:sz w:val="18"/>
          <w:szCs w:val="18"/>
          <w:lang w:val="en-GB" w:eastAsia="fr-FR"/>
        </w:rPr>
        <w:t>}</w:t>
      </w:r>
    </w:p>
    <w:p w14:paraId="71B8109A" w14:textId="77777777" w:rsidR="00D53D84" w:rsidRDefault="00D53D84" w:rsidP="00D53D84"/>
    <w:p w14:paraId="3876D13F" w14:textId="2FA42223" w:rsidR="00E058E2" w:rsidRDefault="00E058E2" w:rsidP="00E058E2">
      <w:pPr>
        <w:pStyle w:val="Titre4"/>
      </w:pPr>
      <w:r>
        <w:t>Process execution</w:t>
      </w:r>
    </w:p>
    <w:p w14:paraId="02E0B80F" w14:textId="77777777" w:rsidR="00E058E2" w:rsidRPr="00147AFC" w:rsidRDefault="00E058E2" w:rsidP="00E058E2">
      <w:pPr>
        <w:rPr>
          <w:lang w:val="en-GB"/>
        </w:rPr>
      </w:pP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E058E2" w:rsidRPr="00B74003" w14:paraId="033939E9" w14:textId="77777777" w:rsidTr="005925D5">
        <w:trPr>
          <w:trHeight w:val="603"/>
        </w:trPr>
        <w:tc>
          <w:tcPr>
            <w:tcW w:w="236" w:type="dxa"/>
            <w:shd w:val="clear" w:color="auto" w:fill="0070C0"/>
          </w:tcPr>
          <w:p w14:paraId="0201C1CA" w14:textId="77777777" w:rsidR="00E058E2" w:rsidRDefault="00E058E2" w:rsidP="005925D5">
            <w:pPr>
              <w:rPr>
                <w:lang w:val="en-GB"/>
              </w:rPr>
            </w:pPr>
          </w:p>
        </w:tc>
        <w:tc>
          <w:tcPr>
            <w:tcW w:w="9734" w:type="dxa"/>
            <w:shd w:val="clear" w:color="auto" w:fill="F2F2F2" w:themeFill="background1" w:themeFillShade="F2"/>
          </w:tcPr>
          <w:p w14:paraId="1874078D" w14:textId="2FE8BEEA" w:rsidR="00E058E2" w:rsidRPr="00923A4F" w:rsidRDefault="00E058E2" w:rsidP="005925D5">
            <w:pPr>
              <w:pStyle w:val="ReqTitle"/>
            </w:pPr>
            <w:r>
              <w:t>OGC-AIP</w:t>
            </w:r>
            <w:r w:rsidRPr="00923A4F">
              <w:t>-</w:t>
            </w:r>
            <w:r>
              <w:t>PRO</w:t>
            </w:r>
            <w:r w:rsidRPr="00923A4F">
              <w:t>-REQ-</w:t>
            </w:r>
            <w:r>
              <w:t>120</w:t>
            </w:r>
            <w:r w:rsidRPr="00923A4F">
              <w:t xml:space="preserve"> –</w:t>
            </w:r>
            <w:r>
              <w:t xml:space="preserve"> Process execution</w:t>
            </w:r>
          </w:p>
          <w:p w14:paraId="36527A4B" w14:textId="4878EEE7" w:rsidR="00E058E2" w:rsidRDefault="00E058E2" w:rsidP="005925D5">
            <w:pPr>
              <w:pStyle w:val="ReqText"/>
              <w:rPr>
                <w:lang w:val="en-GB"/>
              </w:rPr>
            </w:pPr>
            <w:r>
              <w:rPr>
                <w:lang w:val="en-GB"/>
              </w:rPr>
              <w:t xml:space="preserve">The batchOrder process shall trigger retrieving of all the assets defined in the STAC items describing the products, to make them available for download. Once all the assets’ files have been </w:t>
            </w:r>
            <w:r w:rsidR="008A0915">
              <w:rPr>
                <w:lang w:val="en-GB"/>
              </w:rPr>
              <w:t xml:space="preserve">successfully </w:t>
            </w:r>
            <w:r>
              <w:rPr>
                <w:lang w:val="en-GB"/>
              </w:rPr>
              <w:t xml:space="preserve">moved to online storage, the following item’s properties shall be modified for each product as follows: </w:t>
            </w:r>
          </w:p>
          <w:p w14:paraId="152A6BCE" w14:textId="442013D5" w:rsidR="00E058E2" w:rsidRDefault="00724EE0" w:rsidP="005925D5">
            <w:pPr>
              <w:pStyle w:val="Bullet1"/>
              <w:rPr>
                <w:lang w:val="en-GB"/>
              </w:rPr>
            </w:pPr>
            <w:proofErr w:type="spellStart"/>
            <w:proofErr w:type="gramStart"/>
            <w:r>
              <w:rPr>
                <w:i/>
                <w:iCs/>
                <w:lang w:val="en-GB"/>
              </w:rPr>
              <w:t>product:availability</w:t>
            </w:r>
            <w:proofErr w:type="spellEnd"/>
            <w:proofErr w:type="gramEnd"/>
            <w:r w:rsidR="00E058E2">
              <w:rPr>
                <w:lang w:val="en-GB"/>
              </w:rPr>
              <w:t xml:space="preserve"> shall be set to “</w:t>
            </w:r>
            <w:r>
              <w:rPr>
                <w:i/>
                <w:iCs/>
                <w:lang w:val="en-GB"/>
              </w:rPr>
              <w:t>online</w:t>
            </w:r>
            <w:r w:rsidR="00E058E2">
              <w:rPr>
                <w:lang w:val="en-GB"/>
              </w:rPr>
              <w:t>” value.</w:t>
            </w:r>
          </w:p>
          <w:p w14:paraId="177675F6" w14:textId="27EB1F89" w:rsidR="00E058E2" w:rsidRDefault="006C4D74" w:rsidP="00E058E2">
            <w:pPr>
              <w:pStyle w:val="Bullet1"/>
              <w:rPr>
                <w:lang w:val="en-GB"/>
              </w:rPr>
            </w:pPr>
            <w:r>
              <w:rPr>
                <w:i/>
                <w:iCs/>
                <w:lang w:val="en-GB"/>
              </w:rPr>
              <w:t>e</w:t>
            </w:r>
            <w:r w:rsidR="00E058E2" w:rsidRPr="000A59AD">
              <w:rPr>
                <w:i/>
                <w:iCs/>
                <w:lang w:val="en-GB"/>
              </w:rPr>
              <w:t>xpires</w:t>
            </w:r>
            <w:r w:rsidR="00E058E2">
              <w:rPr>
                <w:lang w:val="en-GB"/>
              </w:rPr>
              <w:t xml:space="preserve"> shall be set to the same value as the </w:t>
            </w:r>
            <w:r w:rsidR="00E058E2" w:rsidRPr="000A59AD">
              <w:rPr>
                <w:i/>
                <w:iCs/>
                <w:lang w:val="en-GB"/>
              </w:rPr>
              <w:t>evictionDate</w:t>
            </w:r>
            <w:r w:rsidR="00E058E2">
              <w:rPr>
                <w:lang w:val="en-GB"/>
              </w:rPr>
              <w:t xml:space="preserve"> process’s output parameter </w:t>
            </w:r>
          </w:p>
          <w:p w14:paraId="369813B8" w14:textId="77777777" w:rsidR="00E058E2" w:rsidRPr="00E058E2" w:rsidRDefault="00E058E2" w:rsidP="005925D5">
            <w:pPr>
              <w:pStyle w:val="BodyText1"/>
              <w:rPr>
                <w:lang w:val="en-GB"/>
              </w:rPr>
            </w:pPr>
          </w:p>
        </w:tc>
      </w:tr>
    </w:tbl>
    <w:p w14:paraId="1ECEE981" w14:textId="77777777" w:rsidR="00E058E2" w:rsidRPr="00E058E2" w:rsidRDefault="00E058E2" w:rsidP="00E058E2">
      <w:pPr>
        <w:rPr>
          <w:lang w:val="en-GB"/>
        </w:rPr>
      </w:pPr>
    </w:p>
    <w:p w14:paraId="644BB57A" w14:textId="2F2D755F" w:rsidR="00065637" w:rsidRDefault="00727D48" w:rsidP="00727D48">
      <w:pPr>
        <w:pStyle w:val="Titre3"/>
      </w:pPr>
      <w:bookmarkStart w:id="214" w:name="_Toc209430364"/>
      <w:r>
        <w:lastRenderedPageBreak/>
        <w:t>Use case examples</w:t>
      </w:r>
      <w:bookmarkEnd w:id="214"/>
    </w:p>
    <w:p w14:paraId="1136BFDA" w14:textId="29C8AAA3" w:rsidR="00727D48" w:rsidRDefault="00E55329" w:rsidP="009C194B">
      <w:pPr>
        <w:pStyle w:val="Titre4"/>
      </w:pPr>
      <w:r>
        <w:t>P</w:t>
      </w:r>
      <w:r w:rsidR="009C194B">
        <w:t>roductOrder example</w:t>
      </w:r>
    </w:p>
    <w:p w14:paraId="14A00A20" w14:textId="43AC13C9" w:rsidR="00FB39B3" w:rsidRDefault="00FB39B3" w:rsidP="00FB39B3">
      <w:pPr>
        <w:rPr>
          <w:lang w:val="en-GB"/>
        </w:rPr>
      </w:pPr>
      <w:r>
        <w:rPr>
          <w:lang w:val="en-GB"/>
        </w:rPr>
        <w:t xml:space="preserve">The following example is a productOrder execute request’s payload: </w:t>
      </w:r>
    </w:p>
    <w:p w14:paraId="33710FF5" w14:textId="5067A522" w:rsidR="00FB39B3" w:rsidRPr="00FB39B3" w:rsidRDefault="00FB39B3" w:rsidP="00FB39B3">
      <w:pPr>
        <w:rPr>
          <w:i/>
          <w:iCs/>
          <w:lang w:val="en-GB"/>
        </w:rPr>
      </w:pPr>
      <w:r w:rsidRPr="00FB39B3">
        <w:rPr>
          <w:i/>
          <w:iCs/>
          <w:lang w:val="en-GB"/>
        </w:rPr>
        <w:t>https://lta.ordering.copernicus.eu/processes/productOrder/execution</w:t>
      </w:r>
    </w:p>
    <w:p w14:paraId="6677A119" w14:textId="22BC5E6A" w:rsidR="00FB39B3" w:rsidRPr="000D379B" w:rsidRDefault="00FB39B3" w:rsidP="00FB39B3">
      <w:pPr>
        <w:shd w:val="clear" w:color="auto" w:fill="1F1F1F"/>
        <w:spacing w:before="0" w:after="0" w:line="285" w:lineRule="atLeast"/>
        <w:jc w:val="left"/>
        <w:rPr>
          <w:rFonts w:ascii="Consolas" w:eastAsia="Times New Roman" w:hAnsi="Consolas"/>
          <w:color w:val="CCCCCC"/>
          <w:sz w:val="18"/>
          <w:szCs w:val="18"/>
          <w:lang w:val="fr-FR" w:eastAsia="fr-FR"/>
        </w:rPr>
      </w:pPr>
      <w:r w:rsidRPr="000D379B">
        <w:rPr>
          <w:rFonts w:ascii="Consolas" w:eastAsia="Times New Roman" w:hAnsi="Consolas"/>
          <w:color w:val="CCCCCC"/>
          <w:sz w:val="18"/>
          <w:szCs w:val="18"/>
          <w:lang w:val="fr-FR" w:eastAsia="fr-FR"/>
        </w:rPr>
        <w:t>{</w:t>
      </w:r>
    </w:p>
    <w:p w14:paraId="166C3C4A" w14:textId="77777777" w:rsidR="00FB39B3" w:rsidRPr="000D379B" w:rsidRDefault="00FB39B3" w:rsidP="00FB39B3">
      <w:pPr>
        <w:shd w:val="clear" w:color="auto" w:fill="1F1F1F"/>
        <w:spacing w:before="0" w:after="0" w:line="285" w:lineRule="atLeast"/>
        <w:jc w:val="left"/>
        <w:rPr>
          <w:rFonts w:ascii="Consolas" w:eastAsia="Times New Roman" w:hAnsi="Consolas"/>
          <w:color w:val="CCCCCC"/>
          <w:sz w:val="18"/>
          <w:szCs w:val="18"/>
          <w:lang w:val="fr-FR" w:eastAsia="fr-FR"/>
        </w:rPr>
      </w:pPr>
      <w:r w:rsidRPr="000D379B">
        <w:rPr>
          <w:rFonts w:ascii="Consolas" w:eastAsia="Times New Roman" w:hAnsi="Consolas"/>
          <w:color w:val="CCCCCC"/>
          <w:sz w:val="18"/>
          <w:szCs w:val="18"/>
          <w:lang w:val="fr-FR" w:eastAsia="fr-FR"/>
        </w:rPr>
        <w:t xml:space="preserve">  "inputs": {</w:t>
      </w:r>
    </w:p>
    <w:p w14:paraId="51518E31" w14:textId="6DD0E6B0" w:rsidR="00FB39B3" w:rsidRDefault="00FB39B3" w:rsidP="00FB39B3">
      <w:pPr>
        <w:shd w:val="clear" w:color="auto" w:fill="1F1F1F"/>
        <w:spacing w:before="0" w:after="0" w:line="285" w:lineRule="atLeast"/>
        <w:jc w:val="left"/>
        <w:rPr>
          <w:rFonts w:ascii="Consolas" w:eastAsia="Times New Roman" w:hAnsi="Consolas"/>
          <w:color w:val="CCCCCC"/>
          <w:sz w:val="18"/>
          <w:szCs w:val="18"/>
          <w:lang w:val="fr-FR" w:eastAsia="fr-FR"/>
        </w:rPr>
      </w:pPr>
      <w:r w:rsidRPr="009C194B">
        <w:rPr>
          <w:rFonts w:ascii="Consolas" w:eastAsia="Times New Roman" w:hAnsi="Consolas"/>
          <w:color w:val="CCCCCC"/>
          <w:sz w:val="18"/>
          <w:szCs w:val="18"/>
          <w:lang w:val="fr-FR" w:eastAsia="fr-FR"/>
        </w:rPr>
        <w:t xml:space="preserve">    "</w:t>
      </w:r>
      <w:proofErr w:type="spellStart"/>
      <w:r w:rsidRPr="009C194B">
        <w:rPr>
          <w:rFonts w:ascii="Consolas" w:eastAsia="Times New Roman" w:hAnsi="Consolas"/>
          <w:color w:val="CCCCCC"/>
          <w:sz w:val="18"/>
          <w:szCs w:val="18"/>
          <w:lang w:val="fr-FR" w:eastAsia="fr-FR"/>
        </w:rPr>
        <w:t>productId</w:t>
      </w:r>
      <w:proofErr w:type="spellEnd"/>
      <w:proofErr w:type="gramStart"/>
      <w:r w:rsidRPr="009C194B">
        <w:rPr>
          <w:rFonts w:ascii="Consolas" w:eastAsia="Times New Roman" w:hAnsi="Consolas"/>
          <w:color w:val="CCCCCC"/>
          <w:sz w:val="18"/>
          <w:szCs w:val="18"/>
          <w:lang w:val="fr-FR" w:eastAsia="fr-FR"/>
        </w:rPr>
        <w:t>":</w:t>
      </w:r>
      <w:proofErr w:type="gramEnd"/>
      <w:r w:rsidRPr="009C194B">
        <w:rPr>
          <w:rFonts w:ascii="Consolas" w:eastAsia="Times New Roman" w:hAnsi="Consolas"/>
          <w:color w:val="CCCCCC"/>
          <w:sz w:val="18"/>
          <w:szCs w:val="18"/>
          <w:lang w:val="fr-FR" w:eastAsia="fr-FR"/>
        </w:rPr>
        <w:t xml:space="preserve"> "</w:t>
      </w:r>
      <w:r w:rsidR="000B7A88" w:rsidRPr="000B7A88">
        <w:rPr>
          <w:rFonts w:ascii="Consolas" w:eastAsia="Times New Roman" w:hAnsi="Consolas"/>
          <w:color w:val="CCCCCC"/>
          <w:sz w:val="18"/>
          <w:szCs w:val="18"/>
          <w:lang w:val="fr-FR" w:eastAsia="fr-FR"/>
        </w:rPr>
        <w:t>S02MSIL0__20230216T182840_0001_A123_T000</w:t>
      </w:r>
      <w:r w:rsidRPr="009C194B">
        <w:rPr>
          <w:rFonts w:ascii="Consolas" w:eastAsia="Times New Roman" w:hAnsi="Consolas"/>
          <w:color w:val="CCCCCC"/>
          <w:sz w:val="18"/>
          <w:szCs w:val="18"/>
          <w:lang w:val="fr-FR" w:eastAsia="fr-FR"/>
        </w:rPr>
        <w:t>",</w:t>
      </w:r>
    </w:p>
    <w:p w14:paraId="0EBF3B90" w14:textId="17BDCA63" w:rsidR="009C194B" w:rsidRPr="000D379B" w:rsidRDefault="009C194B" w:rsidP="00FB39B3">
      <w:pPr>
        <w:shd w:val="clear" w:color="auto" w:fill="1F1F1F"/>
        <w:spacing w:before="0" w:after="0" w:line="285" w:lineRule="atLeast"/>
        <w:jc w:val="left"/>
        <w:rPr>
          <w:rFonts w:ascii="Consolas" w:eastAsia="Times New Roman" w:hAnsi="Consolas"/>
          <w:color w:val="CCCCCC"/>
          <w:sz w:val="18"/>
          <w:szCs w:val="18"/>
          <w:lang w:val="fr-FR" w:eastAsia="fr-FR"/>
        </w:rPr>
      </w:pPr>
      <w:r>
        <w:rPr>
          <w:rFonts w:ascii="Consolas" w:eastAsia="Times New Roman" w:hAnsi="Consolas"/>
          <w:color w:val="CCCCCC"/>
          <w:sz w:val="18"/>
          <w:szCs w:val="18"/>
          <w:lang w:val="fr-FR" w:eastAsia="fr-FR"/>
        </w:rPr>
        <w:t xml:space="preserve">    </w:t>
      </w:r>
      <w:r w:rsidRPr="000D379B">
        <w:rPr>
          <w:rFonts w:ascii="Consolas" w:eastAsia="Times New Roman" w:hAnsi="Consolas"/>
          <w:color w:val="CCCCCC"/>
          <w:sz w:val="18"/>
          <w:szCs w:val="18"/>
          <w:lang w:val="fr-FR" w:eastAsia="fr-FR"/>
        </w:rPr>
        <w:t>"priority": 60</w:t>
      </w:r>
    </w:p>
    <w:p w14:paraId="6F0B2820" w14:textId="275537EF" w:rsidR="009C194B" w:rsidRPr="000D379B" w:rsidRDefault="009C194B" w:rsidP="00FB39B3">
      <w:pPr>
        <w:shd w:val="clear" w:color="auto" w:fill="1F1F1F"/>
        <w:spacing w:before="0" w:after="0" w:line="285" w:lineRule="atLeast"/>
        <w:jc w:val="left"/>
        <w:rPr>
          <w:rFonts w:ascii="Consolas" w:eastAsia="Times New Roman" w:hAnsi="Consolas"/>
          <w:color w:val="CCCCCC"/>
          <w:sz w:val="18"/>
          <w:szCs w:val="18"/>
          <w:lang w:val="fr-FR" w:eastAsia="fr-FR"/>
        </w:rPr>
      </w:pPr>
      <w:r w:rsidRPr="000D379B">
        <w:rPr>
          <w:rFonts w:ascii="Consolas" w:eastAsia="Times New Roman" w:hAnsi="Consolas"/>
          <w:color w:val="CCCCCC"/>
          <w:sz w:val="18"/>
          <w:szCs w:val="18"/>
          <w:lang w:val="fr-FR" w:eastAsia="fr-FR"/>
        </w:rPr>
        <w:t xml:space="preserve">  },</w:t>
      </w:r>
    </w:p>
    <w:p w14:paraId="53BE9BA6" w14:textId="77777777" w:rsidR="009C194B" w:rsidRPr="000D379B" w:rsidRDefault="009C194B" w:rsidP="009C194B">
      <w:pPr>
        <w:shd w:val="clear" w:color="auto" w:fill="1F1F1F"/>
        <w:spacing w:line="285" w:lineRule="atLeast"/>
        <w:jc w:val="left"/>
        <w:rPr>
          <w:rFonts w:ascii="Consolas" w:eastAsia="Times New Roman" w:hAnsi="Consolas"/>
          <w:color w:val="CCCCCC"/>
          <w:sz w:val="18"/>
          <w:szCs w:val="18"/>
          <w:lang w:val="fr-FR" w:eastAsia="fr-FR"/>
        </w:rPr>
      </w:pPr>
      <w:r w:rsidRPr="000D379B">
        <w:rPr>
          <w:rFonts w:ascii="Consolas" w:eastAsia="Times New Roman" w:hAnsi="Consolas"/>
          <w:color w:val="CCCCCC"/>
          <w:sz w:val="18"/>
          <w:szCs w:val="18"/>
          <w:lang w:val="fr-FR" w:eastAsia="fr-FR"/>
        </w:rPr>
        <w:t xml:space="preserve">  "response"</w:t>
      </w:r>
      <w:r w:rsidRPr="000D379B">
        <w:rPr>
          <w:rFonts w:ascii="Consolas" w:hAnsi="Consolas"/>
          <w:color w:val="CCCCCC"/>
          <w:sz w:val="18"/>
          <w:szCs w:val="18"/>
          <w:lang w:val="fr-FR" w:eastAsia="fr-FR"/>
        </w:rPr>
        <w:t xml:space="preserve">: </w:t>
      </w:r>
      <w:r w:rsidRPr="000D379B">
        <w:rPr>
          <w:rFonts w:ascii="Consolas" w:eastAsia="Times New Roman" w:hAnsi="Consolas"/>
          <w:color w:val="CCCCCC"/>
          <w:sz w:val="18"/>
          <w:szCs w:val="18"/>
          <w:lang w:val="fr-FR" w:eastAsia="fr-FR"/>
        </w:rPr>
        <w:t>"document"</w:t>
      </w:r>
    </w:p>
    <w:p w14:paraId="575BD945" w14:textId="021C5CB5" w:rsidR="00FB39B3" w:rsidRPr="00572481" w:rsidRDefault="009C194B" w:rsidP="009C194B">
      <w:pPr>
        <w:shd w:val="clear" w:color="auto" w:fill="1F1F1F"/>
        <w:spacing w:line="285" w:lineRule="atLeast"/>
        <w:jc w:val="left"/>
        <w:rPr>
          <w:rFonts w:ascii="Consolas" w:hAnsi="Consolas"/>
          <w:color w:val="CCCCCC"/>
          <w:sz w:val="18"/>
          <w:szCs w:val="18"/>
          <w:lang w:val="en-GB" w:eastAsia="fr-FR"/>
        </w:rPr>
      </w:pPr>
      <w:r w:rsidRPr="00572481">
        <w:rPr>
          <w:rFonts w:ascii="Consolas" w:eastAsia="Times New Roman" w:hAnsi="Consolas"/>
          <w:color w:val="CCCCCC"/>
          <w:sz w:val="18"/>
          <w:szCs w:val="18"/>
          <w:lang w:val="en-GB" w:eastAsia="fr-FR"/>
        </w:rPr>
        <w:t>}</w:t>
      </w:r>
    </w:p>
    <w:p w14:paraId="79AB053A" w14:textId="4BDF24DF" w:rsidR="00FB39B3" w:rsidRDefault="009C194B" w:rsidP="00FB39B3">
      <w:r>
        <w:t xml:space="preserve">And a successful job result: </w:t>
      </w:r>
    </w:p>
    <w:p w14:paraId="5DDD7D33" w14:textId="77777777" w:rsidR="009C194B" w:rsidRPr="00910BDF" w:rsidRDefault="009C194B" w:rsidP="009C194B">
      <w:pPr>
        <w:shd w:val="clear" w:color="auto" w:fill="1F1F1F"/>
        <w:spacing w:before="0" w:after="0" w:line="285" w:lineRule="atLeast"/>
        <w:jc w:val="left"/>
        <w:rPr>
          <w:rFonts w:ascii="Consolas" w:eastAsia="Times New Roman" w:hAnsi="Consolas"/>
          <w:color w:val="CCCCCC"/>
          <w:sz w:val="18"/>
          <w:szCs w:val="18"/>
          <w:lang w:val="en-GB" w:eastAsia="fr-FR"/>
        </w:rPr>
      </w:pPr>
      <w:r w:rsidRPr="00910BDF">
        <w:rPr>
          <w:rFonts w:ascii="Consolas" w:eastAsia="Times New Roman" w:hAnsi="Consolas"/>
          <w:color w:val="CCCCCC"/>
          <w:sz w:val="18"/>
          <w:szCs w:val="18"/>
          <w:lang w:val="en-GB" w:eastAsia="fr-FR"/>
        </w:rPr>
        <w:t>{</w:t>
      </w:r>
    </w:p>
    <w:p w14:paraId="78FAA119" w14:textId="403DBD01" w:rsidR="009C194B" w:rsidRPr="009C194B" w:rsidRDefault="009C194B" w:rsidP="009C194B">
      <w:pPr>
        <w:shd w:val="clear" w:color="auto" w:fill="1F1F1F"/>
        <w:spacing w:before="0" w:after="0" w:line="285" w:lineRule="atLeast"/>
        <w:jc w:val="left"/>
        <w:rPr>
          <w:rFonts w:ascii="Consolas" w:eastAsia="Times New Roman" w:hAnsi="Consolas"/>
          <w:color w:val="CCCCCC"/>
          <w:sz w:val="18"/>
          <w:szCs w:val="18"/>
          <w:lang w:val="en-GB" w:eastAsia="fr-FR"/>
        </w:rPr>
      </w:pPr>
      <w:r w:rsidRPr="009C194B">
        <w:rPr>
          <w:rFonts w:ascii="Consolas" w:eastAsia="Times New Roman" w:hAnsi="Consolas"/>
          <w:color w:val="CCCCCC"/>
          <w:sz w:val="18"/>
          <w:szCs w:val="18"/>
          <w:lang w:val="en-GB" w:eastAsia="fr-FR"/>
        </w:rPr>
        <w:t xml:space="preserve">  "</w:t>
      </w:r>
      <w:proofErr w:type="spellStart"/>
      <w:r w:rsidRPr="009C194B">
        <w:rPr>
          <w:rFonts w:ascii="Consolas" w:eastAsia="Times New Roman" w:hAnsi="Consolas"/>
          <w:color w:val="CCCCCC"/>
          <w:sz w:val="18"/>
          <w:szCs w:val="18"/>
          <w:lang w:val="en-GB" w:eastAsia="fr-FR"/>
        </w:rPr>
        <w:t>productLink</w:t>
      </w:r>
      <w:proofErr w:type="spellEnd"/>
      <w:r w:rsidRPr="009C194B">
        <w:rPr>
          <w:rFonts w:ascii="Consolas" w:eastAsia="Times New Roman" w:hAnsi="Consolas"/>
          <w:color w:val="CCCCCC"/>
          <w:sz w:val="18"/>
          <w:szCs w:val="18"/>
          <w:lang w:val="en-GB" w:eastAsia="fr-FR"/>
        </w:rPr>
        <w:t>": "</w:t>
      </w:r>
      <w:r w:rsidR="000B7A88" w:rsidRPr="000B7A88">
        <w:rPr>
          <w:rFonts w:ascii="Consolas" w:eastAsia="Times New Roman" w:hAnsi="Consolas"/>
          <w:color w:val="CCCCCC"/>
          <w:sz w:val="18"/>
          <w:szCs w:val="18"/>
          <w:lang w:val="en-GB" w:eastAsia="fr-FR"/>
        </w:rPr>
        <w:t>https://stac.dataspace.copernicus.eu/v</w:t>
      </w:r>
      <w:r w:rsidR="000B7A88">
        <w:rPr>
          <w:rFonts w:ascii="Consolas" w:eastAsia="Times New Roman" w:hAnsi="Consolas"/>
          <w:color w:val="CCCCCC"/>
          <w:sz w:val="18"/>
          <w:szCs w:val="18"/>
          <w:lang w:val="en-GB" w:eastAsia="fr-FR"/>
        </w:rPr>
        <w:t>2</w:t>
      </w:r>
      <w:r w:rsidR="000B7A88" w:rsidRPr="000B7A88">
        <w:rPr>
          <w:rFonts w:ascii="Consolas" w:eastAsia="Times New Roman" w:hAnsi="Consolas"/>
          <w:color w:val="CCCCCC"/>
          <w:sz w:val="18"/>
          <w:szCs w:val="18"/>
          <w:lang w:val="en-GB" w:eastAsia="fr-FR"/>
        </w:rPr>
        <w:t>/collections/sentinel-2-l</w:t>
      </w:r>
      <w:r w:rsidR="000B7A88">
        <w:rPr>
          <w:rFonts w:ascii="Consolas" w:eastAsia="Times New Roman" w:hAnsi="Consolas"/>
          <w:color w:val="CCCCCC"/>
          <w:sz w:val="18"/>
          <w:szCs w:val="18"/>
          <w:lang w:val="en-GB" w:eastAsia="fr-FR"/>
        </w:rPr>
        <w:t>0</w:t>
      </w:r>
      <w:r w:rsidR="000B7A88" w:rsidRPr="000B7A88">
        <w:rPr>
          <w:rFonts w:ascii="Consolas" w:eastAsia="Times New Roman" w:hAnsi="Consolas"/>
          <w:color w:val="CCCCCC"/>
          <w:sz w:val="18"/>
          <w:szCs w:val="18"/>
          <w:lang w:val="en-GB" w:eastAsia="fr-FR"/>
        </w:rPr>
        <w:t>/items/</w:t>
      </w:r>
      <w:r w:rsidR="000B7A88" w:rsidRPr="000B7A88">
        <w:t xml:space="preserve"> </w:t>
      </w:r>
      <w:r w:rsidR="000B7A88" w:rsidRPr="000B7A88">
        <w:rPr>
          <w:rFonts w:ascii="Consolas" w:eastAsia="Times New Roman" w:hAnsi="Consolas"/>
          <w:color w:val="CCCCCC"/>
          <w:sz w:val="18"/>
          <w:szCs w:val="18"/>
          <w:lang w:val="en-GB" w:eastAsia="fr-FR"/>
        </w:rPr>
        <w:t>S02MSIL0__20230216T182840_0001_A123_T000</w:t>
      </w:r>
      <w:r w:rsidRPr="009C194B">
        <w:rPr>
          <w:rFonts w:ascii="Consolas" w:eastAsia="Times New Roman" w:hAnsi="Consolas"/>
          <w:color w:val="CCCCCC"/>
          <w:sz w:val="18"/>
          <w:szCs w:val="18"/>
          <w:lang w:val="en-GB" w:eastAsia="fr-FR"/>
        </w:rPr>
        <w:t>",</w:t>
      </w:r>
    </w:p>
    <w:p w14:paraId="420346B3" w14:textId="4EC1930E" w:rsidR="009C194B" w:rsidRDefault="009C194B" w:rsidP="009C194B">
      <w:pPr>
        <w:shd w:val="clear" w:color="auto" w:fill="1F1F1F"/>
        <w:spacing w:before="0" w:after="0" w:line="285" w:lineRule="atLeast"/>
        <w:jc w:val="left"/>
        <w:rPr>
          <w:rFonts w:ascii="Consolas" w:eastAsia="Times New Roman" w:hAnsi="Consolas"/>
          <w:color w:val="CCCCCC"/>
          <w:sz w:val="18"/>
          <w:szCs w:val="18"/>
          <w:lang w:val="en-GB" w:eastAsia="fr-FR"/>
        </w:rPr>
      </w:pPr>
      <w:r w:rsidRPr="009C194B">
        <w:rPr>
          <w:rFonts w:ascii="Consolas" w:eastAsia="Times New Roman" w:hAnsi="Consolas"/>
          <w:color w:val="CCCCCC"/>
          <w:sz w:val="18"/>
          <w:szCs w:val="18"/>
          <w:lang w:val="en-GB" w:eastAsia="fr-FR"/>
        </w:rPr>
        <w:t xml:space="preserve">  "</w:t>
      </w:r>
      <w:r>
        <w:rPr>
          <w:rFonts w:ascii="Consolas" w:eastAsia="Times New Roman" w:hAnsi="Consolas"/>
          <w:color w:val="CCCCCC"/>
          <w:sz w:val="18"/>
          <w:szCs w:val="18"/>
          <w:lang w:val="en-GB" w:eastAsia="fr-FR"/>
        </w:rPr>
        <w:t>orderSize</w:t>
      </w:r>
      <w:r w:rsidRPr="009C194B">
        <w:rPr>
          <w:rFonts w:ascii="Consolas" w:eastAsia="Times New Roman" w:hAnsi="Consolas"/>
          <w:color w:val="CCCCCC"/>
          <w:sz w:val="18"/>
          <w:szCs w:val="18"/>
          <w:lang w:val="en-GB" w:eastAsia="fr-FR"/>
        </w:rPr>
        <w:t xml:space="preserve">": </w:t>
      </w:r>
      <w:r>
        <w:rPr>
          <w:rFonts w:ascii="Consolas" w:eastAsia="Times New Roman" w:hAnsi="Consolas"/>
          <w:color w:val="CCCCCC"/>
          <w:sz w:val="18"/>
          <w:szCs w:val="18"/>
          <w:lang w:val="en-GB" w:eastAsia="fr-FR"/>
        </w:rPr>
        <w:t>700000000,</w:t>
      </w:r>
    </w:p>
    <w:p w14:paraId="17242735" w14:textId="2DA80E4A" w:rsidR="009C194B" w:rsidRPr="009C194B" w:rsidRDefault="009C194B" w:rsidP="009C194B">
      <w:pPr>
        <w:shd w:val="clear" w:color="auto" w:fill="1F1F1F"/>
        <w:spacing w:before="0" w:after="0" w:line="285" w:lineRule="atLeast"/>
        <w:jc w:val="left"/>
        <w:rPr>
          <w:rFonts w:ascii="Consolas" w:eastAsia="Times New Roman" w:hAnsi="Consolas"/>
          <w:color w:val="CCCCCC"/>
          <w:sz w:val="18"/>
          <w:szCs w:val="18"/>
          <w:lang w:val="en-GB" w:eastAsia="fr-FR"/>
        </w:rPr>
      </w:pPr>
      <w:r>
        <w:rPr>
          <w:rFonts w:ascii="Consolas" w:eastAsia="Times New Roman" w:hAnsi="Consolas"/>
          <w:color w:val="CCCCCC"/>
          <w:sz w:val="18"/>
          <w:szCs w:val="18"/>
          <w:lang w:val="en-GB" w:eastAsia="fr-FR"/>
        </w:rPr>
        <w:t xml:space="preserve">  </w:t>
      </w:r>
      <w:r w:rsidRPr="009C194B">
        <w:rPr>
          <w:rFonts w:ascii="Consolas" w:eastAsia="Times New Roman" w:hAnsi="Consolas"/>
          <w:color w:val="CCCCCC"/>
          <w:sz w:val="18"/>
          <w:szCs w:val="18"/>
          <w:lang w:val="en-GB" w:eastAsia="fr-FR"/>
        </w:rPr>
        <w:t>"</w:t>
      </w:r>
      <w:r>
        <w:rPr>
          <w:rFonts w:ascii="Consolas" w:eastAsia="Times New Roman" w:hAnsi="Consolas"/>
          <w:color w:val="CCCCCC"/>
          <w:sz w:val="18"/>
          <w:szCs w:val="18"/>
          <w:lang w:val="en-GB" w:eastAsia="fr-FR"/>
        </w:rPr>
        <w:t>evictionDate</w:t>
      </w:r>
      <w:r w:rsidRPr="009C194B">
        <w:rPr>
          <w:rFonts w:ascii="Consolas" w:eastAsia="Times New Roman" w:hAnsi="Consolas"/>
          <w:color w:val="CCCCCC"/>
          <w:sz w:val="18"/>
          <w:szCs w:val="18"/>
          <w:lang w:val="en-GB" w:eastAsia="fr-FR"/>
        </w:rPr>
        <w:t>": "</w:t>
      </w:r>
      <w:r>
        <w:rPr>
          <w:rFonts w:ascii="Consolas" w:eastAsia="Times New Roman" w:hAnsi="Consolas"/>
          <w:color w:val="CCCCCC"/>
          <w:sz w:val="18"/>
          <w:szCs w:val="18"/>
          <w:lang w:val="en-GB" w:eastAsia="fr-FR"/>
        </w:rPr>
        <w:t>2025-06-10T</w:t>
      </w:r>
      <w:r w:rsidR="008B7863">
        <w:rPr>
          <w:rFonts w:ascii="Consolas" w:eastAsia="Times New Roman" w:hAnsi="Consolas"/>
          <w:color w:val="CCCCCC"/>
          <w:sz w:val="18"/>
          <w:szCs w:val="18"/>
          <w:lang w:val="en-GB" w:eastAsia="fr-FR"/>
        </w:rPr>
        <w:t>15:30:00</w:t>
      </w:r>
      <w:r w:rsidR="0043634C">
        <w:rPr>
          <w:rFonts w:ascii="Consolas" w:eastAsia="Times New Roman" w:hAnsi="Consolas"/>
          <w:color w:val="CCCCCC"/>
          <w:sz w:val="18"/>
          <w:szCs w:val="18"/>
          <w:lang w:val="en-GB" w:eastAsia="fr-FR"/>
        </w:rPr>
        <w:t>Z</w:t>
      </w:r>
      <w:r w:rsidRPr="009C194B">
        <w:rPr>
          <w:rFonts w:ascii="Consolas" w:eastAsia="Times New Roman" w:hAnsi="Consolas"/>
          <w:color w:val="CCCCCC"/>
          <w:sz w:val="18"/>
          <w:szCs w:val="18"/>
          <w:lang w:val="en-GB" w:eastAsia="fr-FR"/>
        </w:rPr>
        <w:t>"</w:t>
      </w:r>
    </w:p>
    <w:p w14:paraId="6A7DD0FD" w14:textId="4CA61438" w:rsidR="009C194B" w:rsidRPr="008B7863" w:rsidRDefault="009C194B" w:rsidP="008B7863">
      <w:pPr>
        <w:shd w:val="clear" w:color="auto" w:fill="1F1F1F"/>
        <w:spacing w:before="0" w:after="0" w:line="285" w:lineRule="atLeast"/>
        <w:jc w:val="left"/>
        <w:rPr>
          <w:rFonts w:ascii="Consolas" w:eastAsia="Times New Roman" w:hAnsi="Consolas"/>
          <w:color w:val="CCCCCC"/>
          <w:sz w:val="18"/>
          <w:szCs w:val="18"/>
          <w:lang w:val="fr-FR" w:eastAsia="fr-FR"/>
        </w:rPr>
      </w:pPr>
      <w:r>
        <w:rPr>
          <w:rFonts w:ascii="Consolas" w:eastAsia="Times New Roman" w:hAnsi="Consolas"/>
          <w:color w:val="CCCCCC"/>
          <w:sz w:val="18"/>
          <w:szCs w:val="18"/>
          <w:lang w:val="fr-FR" w:eastAsia="fr-FR"/>
        </w:rPr>
        <w:t>}</w:t>
      </w:r>
    </w:p>
    <w:p w14:paraId="2AF29C21" w14:textId="77777777" w:rsidR="009C194B" w:rsidRDefault="009C194B" w:rsidP="00FB39B3"/>
    <w:p w14:paraId="22729E5E" w14:textId="7B866FA7" w:rsidR="0043634C" w:rsidRDefault="004C1F01" w:rsidP="0043634C">
      <w:pPr>
        <w:pStyle w:val="Titre4"/>
      </w:pPr>
      <w:r>
        <w:t>B</w:t>
      </w:r>
      <w:r w:rsidR="0043634C">
        <w:t>ulkCreate example</w:t>
      </w:r>
    </w:p>
    <w:p w14:paraId="22323B04" w14:textId="1AA1A899" w:rsidR="0043634C" w:rsidRDefault="0043634C" w:rsidP="0043634C">
      <w:pPr>
        <w:rPr>
          <w:lang w:val="en-GB"/>
        </w:rPr>
      </w:pPr>
      <w:r>
        <w:rPr>
          <w:lang w:val="en-GB"/>
        </w:rPr>
        <w:t>The following example is a bulkCreate execute request’s payload</w:t>
      </w:r>
      <w:r w:rsidR="001019EE">
        <w:rPr>
          <w:lang w:val="en-GB"/>
        </w:rPr>
        <w:t>, with a filter based on collection and cloud cover threshold.</w:t>
      </w:r>
      <w:r>
        <w:rPr>
          <w:lang w:val="en-GB"/>
        </w:rPr>
        <w:t xml:space="preserve"> </w:t>
      </w:r>
    </w:p>
    <w:p w14:paraId="7C0ECB23" w14:textId="6145A0DA" w:rsidR="0043634C" w:rsidRPr="00FB39B3" w:rsidRDefault="0043634C" w:rsidP="0043634C">
      <w:pPr>
        <w:rPr>
          <w:i/>
          <w:iCs/>
          <w:lang w:val="en-GB"/>
        </w:rPr>
      </w:pPr>
      <w:r w:rsidRPr="00FB39B3">
        <w:rPr>
          <w:i/>
          <w:iCs/>
          <w:lang w:val="en-GB"/>
        </w:rPr>
        <w:t>https://lta.ordering.copernicus.eu/processes/</w:t>
      </w:r>
      <w:r>
        <w:rPr>
          <w:i/>
          <w:iCs/>
          <w:lang w:val="en-GB"/>
        </w:rPr>
        <w:t>bulkCreate</w:t>
      </w:r>
      <w:r w:rsidRPr="00FB39B3">
        <w:rPr>
          <w:i/>
          <w:iCs/>
          <w:lang w:val="en-GB"/>
        </w:rPr>
        <w:t>/execution</w:t>
      </w:r>
    </w:p>
    <w:p w14:paraId="5E93F0E1" w14:textId="77777777" w:rsidR="0043634C" w:rsidRPr="00910BDF" w:rsidRDefault="0043634C" w:rsidP="0043634C">
      <w:pPr>
        <w:shd w:val="clear" w:color="auto" w:fill="1F1F1F"/>
        <w:spacing w:before="0" w:after="0" w:line="285" w:lineRule="atLeast"/>
        <w:jc w:val="left"/>
        <w:rPr>
          <w:rFonts w:ascii="Consolas" w:eastAsia="Times New Roman" w:hAnsi="Consolas"/>
          <w:color w:val="CCCCCC"/>
          <w:sz w:val="18"/>
          <w:szCs w:val="18"/>
          <w:lang w:val="en-GB" w:eastAsia="fr-FR"/>
        </w:rPr>
      </w:pPr>
      <w:r w:rsidRPr="00910BDF">
        <w:rPr>
          <w:rFonts w:ascii="Consolas" w:eastAsia="Times New Roman" w:hAnsi="Consolas"/>
          <w:color w:val="CCCCCC"/>
          <w:sz w:val="18"/>
          <w:szCs w:val="18"/>
          <w:lang w:val="en-GB" w:eastAsia="fr-FR"/>
        </w:rPr>
        <w:t>{</w:t>
      </w:r>
    </w:p>
    <w:p w14:paraId="6C8CC89E" w14:textId="77777777" w:rsidR="0043634C" w:rsidRPr="00910BDF" w:rsidRDefault="0043634C" w:rsidP="0043634C">
      <w:pPr>
        <w:shd w:val="clear" w:color="auto" w:fill="1F1F1F"/>
        <w:spacing w:before="0" w:after="0" w:line="285" w:lineRule="atLeast"/>
        <w:jc w:val="left"/>
        <w:rPr>
          <w:rFonts w:ascii="Consolas" w:eastAsia="Times New Roman" w:hAnsi="Consolas"/>
          <w:color w:val="CCCCCC"/>
          <w:sz w:val="18"/>
          <w:szCs w:val="18"/>
          <w:lang w:val="en-GB" w:eastAsia="fr-FR"/>
        </w:rPr>
      </w:pPr>
      <w:r w:rsidRPr="00910BDF">
        <w:rPr>
          <w:rFonts w:ascii="Consolas" w:eastAsia="Times New Roman" w:hAnsi="Consolas"/>
          <w:color w:val="CCCCCC"/>
          <w:sz w:val="18"/>
          <w:szCs w:val="18"/>
          <w:lang w:val="en-GB" w:eastAsia="fr-FR"/>
        </w:rPr>
        <w:t xml:space="preserve">  "inputs": {</w:t>
      </w:r>
    </w:p>
    <w:p w14:paraId="5004A5E2" w14:textId="5D5CB36E" w:rsidR="001019EE" w:rsidRDefault="0043634C" w:rsidP="0043634C">
      <w:pPr>
        <w:shd w:val="clear" w:color="auto" w:fill="1F1F1F"/>
        <w:spacing w:before="0" w:after="0" w:line="285" w:lineRule="atLeast"/>
        <w:jc w:val="left"/>
        <w:rPr>
          <w:rFonts w:ascii="Consolas" w:eastAsia="Times New Roman" w:hAnsi="Consolas"/>
          <w:color w:val="CCCCCC"/>
          <w:sz w:val="18"/>
          <w:szCs w:val="18"/>
          <w:lang w:val="en-GB" w:eastAsia="fr-FR"/>
        </w:rPr>
      </w:pPr>
      <w:r w:rsidRPr="00996705">
        <w:rPr>
          <w:rFonts w:ascii="Consolas" w:eastAsia="Times New Roman" w:hAnsi="Consolas"/>
          <w:color w:val="CCCCCC"/>
          <w:sz w:val="18"/>
          <w:szCs w:val="18"/>
          <w:lang w:val="en-GB" w:eastAsia="fr-FR"/>
        </w:rPr>
        <w:t xml:space="preserve">    "filterParam": </w:t>
      </w:r>
      <w:r w:rsidR="001019EE">
        <w:rPr>
          <w:rFonts w:ascii="Consolas" w:eastAsia="Times New Roman" w:hAnsi="Consolas"/>
          <w:color w:val="CCCCCC"/>
          <w:sz w:val="18"/>
          <w:szCs w:val="18"/>
          <w:lang w:val="en-GB" w:eastAsia="fr-FR"/>
        </w:rPr>
        <w:t>[</w:t>
      </w:r>
    </w:p>
    <w:p w14:paraId="7CE5A3CC" w14:textId="38C4B93A" w:rsidR="00996705" w:rsidRPr="00996705" w:rsidRDefault="001019EE" w:rsidP="001019EE">
      <w:pPr>
        <w:shd w:val="clear" w:color="auto" w:fill="1F1F1F"/>
        <w:spacing w:before="0" w:after="0" w:line="285" w:lineRule="atLeast"/>
        <w:jc w:val="left"/>
        <w:rPr>
          <w:rFonts w:ascii="Consolas" w:eastAsia="Times New Roman" w:hAnsi="Consolas"/>
          <w:color w:val="CCCCCC"/>
          <w:sz w:val="18"/>
          <w:szCs w:val="18"/>
          <w:lang w:val="en-GB" w:eastAsia="fr-FR"/>
        </w:rPr>
      </w:pPr>
      <w:r>
        <w:rPr>
          <w:rFonts w:ascii="Consolas" w:eastAsia="Times New Roman" w:hAnsi="Consolas"/>
          <w:color w:val="CCCCCC"/>
          <w:sz w:val="18"/>
          <w:szCs w:val="18"/>
          <w:lang w:val="en-GB" w:eastAsia="fr-FR"/>
        </w:rPr>
        <w:t xml:space="preserve">       </w:t>
      </w:r>
      <w:r w:rsidR="00996705" w:rsidRPr="00996705">
        <w:rPr>
          <w:rFonts w:ascii="Consolas" w:eastAsia="Times New Roman" w:hAnsi="Consolas"/>
          <w:color w:val="CCCCCC"/>
          <w:sz w:val="18"/>
          <w:szCs w:val="18"/>
          <w:lang w:val="en-GB" w:eastAsia="fr-FR"/>
        </w:rPr>
        <w:t>{</w:t>
      </w:r>
    </w:p>
    <w:p w14:paraId="309145F4" w14:textId="79D9C734" w:rsidR="00996705" w:rsidRPr="00996705" w:rsidRDefault="001019EE" w:rsidP="00996705">
      <w:pPr>
        <w:shd w:val="clear" w:color="auto" w:fill="1F1F1F"/>
        <w:spacing w:before="0" w:after="0" w:line="285" w:lineRule="atLeast"/>
        <w:ind w:firstLine="720"/>
        <w:jc w:val="left"/>
        <w:rPr>
          <w:rFonts w:ascii="Consolas" w:eastAsia="Times New Roman" w:hAnsi="Consolas"/>
          <w:color w:val="CCCCCC"/>
          <w:sz w:val="18"/>
          <w:szCs w:val="18"/>
          <w:lang w:val="en-GB" w:eastAsia="fr-FR"/>
        </w:rPr>
      </w:pPr>
      <w:r>
        <w:rPr>
          <w:rFonts w:ascii="Consolas" w:eastAsia="Times New Roman" w:hAnsi="Consolas"/>
          <w:color w:val="CCCCCC"/>
          <w:sz w:val="18"/>
          <w:szCs w:val="18"/>
          <w:lang w:val="en-GB" w:eastAsia="fr-FR"/>
        </w:rPr>
        <w:t xml:space="preserve">  </w:t>
      </w:r>
      <w:r w:rsidR="00996705" w:rsidRPr="00996705">
        <w:rPr>
          <w:rFonts w:ascii="Consolas" w:eastAsia="Times New Roman" w:hAnsi="Consolas"/>
          <w:color w:val="CCCCCC"/>
          <w:sz w:val="18"/>
          <w:szCs w:val="18"/>
          <w:lang w:val="en-GB" w:eastAsia="fr-FR"/>
        </w:rPr>
        <w:t>"value": {</w:t>
      </w:r>
    </w:p>
    <w:p w14:paraId="6FF95047" w14:textId="6B7D4A99" w:rsidR="0043634C" w:rsidRPr="00996705" w:rsidRDefault="00996705" w:rsidP="00996705">
      <w:pPr>
        <w:shd w:val="clear" w:color="auto" w:fill="1F1F1F"/>
        <w:spacing w:before="0" w:after="0" w:line="285" w:lineRule="atLeast"/>
        <w:ind w:firstLine="720"/>
        <w:jc w:val="left"/>
        <w:rPr>
          <w:rFonts w:ascii="Consolas" w:eastAsia="Times New Roman" w:hAnsi="Consolas"/>
          <w:color w:val="CCCCCC"/>
          <w:sz w:val="18"/>
          <w:szCs w:val="18"/>
          <w:lang w:val="en-GB" w:eastAsia="fr-FR"/>
        </w:rPr>
      </w:pPr>
      <w:r w:rsidRPr="00996705">
        <w:rPr>
          <w:rFonts w:ascii="Consolas" w:eastAsia="Times New Roman" w:hAnsi="Consolas"/>
          <w:color w:val="CCCCCC"/>
          <w:sz w:val="18"/>
          <w:szCs w:val="18"/>
          <w:lang w:val="en-GB" w:eastAsia="fr-FR"/>
        </w:rPr>
        <w:t xml:space="preserve">  </w:t>
      </w:r>
      <w:r w:rsidR="001019EE">
        <w:rPr>
          <w:rFonts w:ascii="Consolas" w:eastAsia="Times New Roman" w:hAnsi="Consolas"/>
          <w:color w:val="CCCCCC"/>
          <w:sz w:val="18"/>
          <w:szCs w:val="18"/>
          <w:lang w:val="en-GB" w:eastAsia="fr-FR"/>
        </w:rPr>
        <w:t xml:space="preserve">  </w:t>
      </w:r>
      <w:r w:rsidR="0043634C" w:rsidRPr="00996705">
        <w:rPr>
          <w:rFonts w:ascii="Consolas" w:eastAsia="Times New Roman" w:hAnsi="Consolas"/>
          <w:color w:val="CCCCCC"/>
          <w:sz w:val="18"/>
          <w:szCs w:val="18"/>
          <w:lang w:val="en-GB" w:eastAsia="fr-FR"/>
        </w:rPr>
        <w:t>"</w:t>
      </w:r>
      <w:r w:rsidRPr="00996705">
        <w:rPr>
          <w:rFonts w:ascii="Consolas" w:eastAsia="Times New Roman" w:hAnsi="Consolas"/>
          <w:color w:val="CCCCCC"/>
          <w:sz w:val="18"/>
          <w:szCs w:val="18"/>
          <w:lang w:val="en-GB" w:eastAsia="fr-FR"/>
        </w:rPr>
        <w:t>key</w:t>
      </w:r>
      <w:r w:rsidR="0043634C" w:rsidRPr="00996705">
        <w:rPr>
          <w:rFonts w:ascii="Consolas" w:eastAsia="Times New Roman" w:hAnsi="Consolas"/>
          <w:color w:val="CCCCCC"/>
          <w:sz w:val="18"/>
          <w:szCs w:val="18"/>
          <w:lang w:val="en-GB" w:eastAsia="fr-FR"/>
        </w:rPr>
        <w:t>"</w:t>
      </w:r>
      <w:r w:rsidRPr="00996705">
        <w:rPr>
          <w:rFonts w:ascii="Consolas" w:eastAsia="Times New Roman" w:hAnsi="Consolas"/>
          <w:color w:val="CCCCCC"/>
          <w:sz w:val="18"/>
          <w:szCs w:val="18"/>
          <w:lang w:val="en-GB" w:eastAsia="fr-FR"/>
        </w:rPr>
        <w:t>: "</w:t>
      </w:r>
      <w:r>
        <w:rPr>
          <w:rFonts w:ascii="Consolas" w:eastAsia="Times New Roman" w:hAnsi="Consolas"/>
          <w:color w:val="CCCCCC"/>
          <w:sz w:val="18"/>
          <w:szCs w:val="18"/>
          <w:lang w:val="en-GB" w:eastAsia="fr-FR"/>
        </w:rPr>
        <w:t>collection</w:t>
      </w:r>
      <w:r w:rsidRPr="00996705">
        <w:rPr>
          <w:rFonts w:ascii="Consolas" w:eastAsia="Times New Roman" w:hAnsi="Consolas"/>
          <w:color w:val="CCCCCC"/>
          <w:sz w:val="18"/>
          <w:szCs w:val="18"/>
          <w:lang w:val="en-GB" w:eastAsia="fr-FR"/>
        </w:rPr>
        <w:t>"</w:t>
      </w:r>
      <w:r w:rsidR="0043634C" w:rsidRPr="00996705">
        <w:rPr>
          <w:rFonts w:ascii="Consolas" w:eastAsia="Times New Roman" w:hAnsi="Consolas"/>
          <w:color w:val="CCCCCC"/>
          <w:sz w:val="18"/>
          <w:szCs w:val="18"/>
          <w:lang w:val="en-GB" w:eastAsia="fr-FR"/>
        </w:rPr>
        <w:t>,</w:t>
      </w:r>
    </w:p>
    <w:p w14:paraId="7D50DF2F" w14:textId="70FB15B9" w:rsidR="00996705" w:rsidRPr="00996705" w:rsidRDefault="00996705" w:rsidP="00996705">
      <w:pPr>
        <w:shd w:val="clear" w:color="auto" w:fill="1F1F1F"/>
        <w:spacing w:before="0" w:after="0" w:line="285" w:lineRule="atLeast"/>
        <w:ind w:firstLine="720"/>
        <w:jc w:val="left"/>
        <w:rPr>
          <w:rFonts w:ascii="Consolas" w:eastAsia="Times New Roman" w:hAnsi="Consolas"/>
          <w:color w:val="CCCCCC"/>
          <w:sz w:val="18"/>
          <w:szCs w:val="18"/>
          <w:lang w:val="en-GB" w:eastAsia="fr-FR"/>
        </w:rPr>
      </w:pPr>
      <w:r w:rsidRPr="00996705">
        <w:rPr>
          <w:rFonts w:ascii="Consolas" w:eastAsia="Times New Roman" w:hAnsi="Consolas"/>
          <w:color w:val="CCCCCC"/>
          <w:sz w:val="18"/>
          <w:szCs w:val="18"/>
          <w:lang w:val="en-GB" w:eastAsia="fr-FR"/>
        </w:rPr>
        <w:t xml:space="preserve">  </w:t>
      </w:r>
      <w:r w:rsidR="001019EE">
        <w:rPr>
          <w:rFonts w:ascii="Consolas" w:eastAsia="Times New Roman" w:hAnsi="Consolas"/>
          <w:color w:val="CCCCCC"/>
          <w:sz w:val="18"/>
          <w:szCs w:val="18"/>
          <w:lang w:val="en-GB" w:eastAsia="fr-FR"/>
        </w:rPr>
        <w:t xml:space="preserve">  </w:t>
      </w:r>
      <w:r w:rsidRPr="00996705">
        <w:rPr>
          <w:rFonts w:ascii="Consolas" w:eastAsia="Times New Roman" w:hAnsi="Consolas"/>
          <w:color w:val="CCCCCC"/>
          <w:sz w:val="18"/>
          <w:szCs w:val="18"/>
          <w:lang w:val="en-GB" w:eastAsia="fr-FR"/>
        </w:rPr>
        <w:t>"</w:t>
      </w:r>
      <w:proofErr w:type="spellStart"/>
      <w:r>
        <w:rPr>
          <w:rFonts w:ascii="Consolas" w:eastAsia="Times New Roman" w:hAnsi="Consolas"/>
          <w:color w:val="CCCCCC"/>
          <w:sz w:val="18"/>
          <w:szCs w:val="18"/>
          <w:lang w:val="en-GB" w:eastAsia="fr-FR"/>
        </w:rPr>
        <w:t>val</w:t>
      </w:r>
      <w:proofErr w:type="spellEnd"/>
      <w:r w:rsidRPr="00996705">
        <w:rPr>
          <w:rFonts w:ascii="Consolas" w:eastAsia="Times New Roman" w:hAnsi="Consolas"/>
          <w:color w:val="CCCCCC"/>
          <w:sz w:val="18"/>
          <w:szCs w:val="18"/>
          <w:lang w:val="en-GB" w:eastAsia="fr-FR"/>
        </w:rPr>
        <w:t>": "</w:t>
      </w:r>
      <w:r>
        <w:rPr>
          <w:rFonts w:ascii="Consolas" w:eastAsia="Times New Roman" w:hAnsi="Consolas"/>
          <w:color w:val="CCCCCC"/>
          <w:sz w:val="18"/>
          <w:szCs w:val="18"/>
          <w:lang w:val="en-GB" w:eastAsia="fr-FR"/>
        </w:rPr>
        <w:t>sentinel-2-l</w:t>
      </w:r>
      <w:r w:rsidR="00B611B7">
        <w:rPr>
          <w:rFonts w:ascii="Consolas" w:eastAsia="Times New Roman" w:hAnsi="Consolas"/>
          <w:color w:val="CCCCCC"/>
          <w:sz w:val="18"/>
          <w:szCs w:val="18"/>
          <w:lang w:val="en-GB" w:eastAsia="fr-FR"/>
        </w:rPr>
        <w:t>0</w:t>
      </w:r>
      <w:r w:rsidRPr="00996705">
        <w:rPr>
          <w:rFonts w:ascii="Consolas" w:eastAsia="Times New Roman" w:hAnsi="Consolas"/>
          <w:color w:val="CCCCCC"/>
          <w:sz w:val="18"/>
          <w:szCs w:val="18"/>
          <w:lang w:val="en-GB" w:eastAsia="fr-FR"/>
        </w:rPr>
        <w:t>",</w:t>
      </w:r>
    </w:p>
    <w:p w14:paraId="17C9BF04" w14:textId="40A3BB1B" w:rsidR="00996705" w:rsidRDefault="00996705" w:rsidP="00996705">
      <w:pPr>
        <w:shd w:val="clear" w:color="auto" w:fill="1F1F1F"/>
        <w:spacing w:before="0" w:after="0" w:line="285" w:lineRule="atLeast"/>
        <w:ind w:firstLine="720"/>
        <w:jc w:val="left"/>
        <w:rPr>
          <w:rFonts w:ascii="Consolas" w:eastAsia="Times New Roman" w:hAnsi="Consolas"/>
          <w:color w:val="CCCCCC"/>
          <w:sz w:val="18"/>
          <w:szCs w:val="18"/>
          <w:lang w:val="en-GB" w:eastAsia="fr-FR"/>
        </w:rPr>
      </w:pPr>
      <w:r w:rsidRPr="00996705">
        <w:rPr>
          <w:rFonts w:ascii="Consolas" w:eastAsia="Times New Roman" w:hAnsi="Consolas"/>
          <w:color w:val="CCCCCC"/>
          <w:sz w:val="18"/>
          <w:szCs w:val="18"/>
          <w:lang w:val="en-GB" w:eastAsia="fr-FR"/>
        </w:rPr>
        <w:t xml:space="preserve">  </w:t>
      </w:r>
      <w:r w:rsidR="001019EE">
        <w:rPr>
          <w:rFonts w:ascii="Consolas" w:eastAsia="Times New Roman" w:hAnsi="Consolas"/>
          <w:color w:val="CCCCCC"/>
          <w:sz w:val="18"/>
          <w:szCs w:val="18"/>
          <w:lang w:val="en-GB" w:eastAsia="fr-FR"/>
        </w:rPr>
        <w:t xml:space="preserve">  </w:t>
      </w:r>
      <w:r w:rsidRPr="00996705">
        <w:rPr>
          <w:rFonts w:ascii="Consolas" w:eastAsia="Times New Roman" w:hAnsi="Consolas"/>
          <w:color w:val="CCCCCC"/>
          <w:sz w:val="18"/>
          <w:szCs w:val="18"/>
          <w:lang w:val="en-GB" w:eastAsia="fr-FR"/>
        </w:rPr>
        <w:t>"</w:t>
      </w:r>
      <w:r>
        <w:rPr>
          <w:rFonts w:ascii="Consolas" w:eastAsia="Times New Roman" w:hAnsi="Consolas"/>
          <w:color w:val="CCCCCC"/>
          <w:sz w:val="18"/>
          <w:szCs w:val="18"/>
          <w:lang w:val="en-GB" w:eastAsia="fr-FR"/>
        </w:rPr>
        <w:t>op</w:t>
      </w:r>
      <w:r w:rsidRPr="00996705">
        <w:rPr>
          <w:rFonts w:ascii="Consolas" w:eastAsia="Times New Roman" w:hAnsi="Consolas"/>
          <w:color w:val="CCCCCC"/>
          <w:sz w:val="18"/>
          <w:szCs w:val="18"/>
          <w:lang w:val="en-GB" w:eastAsia="fr-FR"/>
        </w:rPr>
        <w:t>": "</w:t>
      </w:r>
      <w:r>
        <w:rPr>
          <w:rFonts w:ascii="Consolas" w:eastAsia="Times New Roman" w:hAnsi="Consolas"/>
          <w:color w:val="CCCCCC"/>
          <w:sz w:val="18"/>
          <w:szCs w:val="18"/>
          <w:lang w:val="en-GB" w:eastAsia="fr-FR"/>
        </w:rPr>
        <w:t>=</w:t>
      </w:r>
      <w:r w:rsidRPr="00996705">
        <w:rPr>
          <w:rFonts w:ascii="Consolas" w:eastAsia="Times New Roman" w:hAnsi="Consolas"/>
          <w:color w:val="CCCCCC"/>
          <w:sz w:val="18"/>
          <w:szCs w:val="18"/>
          <w:lang w:val="en-GB" w:eastAsia="fr-FR"/>
        </w:rPr>
        <w:t>"</w:t>
      </w:r>
    </w:p>
    <w:p w14:paraId="2BCE8769" w14:textId="32FF20A3" w:rsidR="00996705" w:rsidRDefault="001019EE" w:rsidP="00996705">
      <w:pPr>
        <w:shd w:val="clear" w:color="auto" w:fill="1F1F1F"/>
        <w:spacing w:before="0" w:after="0" w:line="285" w:lineRule="atLeast"/>
        <w:ind w:firstLine="720"/>
        <w:jc w:val="left"/>
        <w:rPr>
          <w:rFonts w:ascii="Consolas" w:eastAsia="Times New Roman" w:hAnsi="Consolas"/>
          <w:color w:val="CCCCCC"/>
          <w:sz w:val="18"/>
          <w:szCs w:val="18"/>
          <w:lang w:val="en-GB" w:eastAsia="fr-FR"/>
        </w:rPr>
      </w:pPr>
      <w:r>
        <w:rPr>
          <w:rFonts w:ascii="Consolas" w:eastAsia="Times New Roman" w:hAnsi="Consolas"/>
          <w:color w:val="CCCCCC"/>
          <w:sz w:val="18"/>
          <w:szCs w:val="18"/>
          <w:lang w:val="en-GB" w:eastAsia="fr-FR"/>
        </w:rPr>
        <w:t xml:space="preserve">  </w:t>
      </w:r>
      <w:r w:rsidR="00996705">
        <w:rPr>
          <w:rFonts w:ascii="Consolas" w:eastAsia="Times New Roman" w:hAnsi="Consolas"/>
          <w:color w:val="CCCCCC"/>
          <w:sz w:val="18"/>
          <w:szCs w:val="18"/>
          <w:lang w:val="en-GB" w:eastAsia="fr-FR"/>
        </w:rPr>
        <w:t>}</w:t>
      </w:r>
    </w:p>
    <w:p w14:paraId="28285F57" w14:textId="7EBCFB3C" w:rsidR="001019EE" w:rsidRDefault="001019EE" w:rsidP="00996705">
      <w:pPr>
        <w:shd w:val="clear" w:color="auto" w:fill="1F1F1F"/>
        <w:spacing w:before="0" w:after="0" w:line="285" w:lineRule="atLeast"/>
        <w:ind w:firstLine="720"/>
        <w:jc w:val="left"/>
        <w:rPr>
          <w:rFonts w:ascii="Consolas" w:eastAsia="Times New Roman" w:hAnsi="Consolas"/>
          <w:color w:val="CCCCCC"/>
          <w:sz w:val="18"/>
          <w:szCs w:val="18"/>
          <w:lang w:val="en-GB" w:eastAsia="fr-FR"/>
        </w:rPr>
      </w:pPr>
      <w:r>
        <w:rPr>
          <w:rFonts w:ascii="Consolas" w:eastAsia="Times New Roman" w:hAnsi="Consolas"/>
          <w:color w:val="CCCCCC"/>
          <w:sz w:val="18"/>
          <w:szCs w:val="18"/>
          <w:lang w:val="en-GB" w:eastAsia="fr-FR"/>
        </w:rPr>
        <w:t>},</w:t>
      </w:r>
    </w:p>
    <w:p w14:paraId="2050604B" w14:textId="77777777" w:rsidR="001019EE" w:rsidRPr="00996705" w:rsidRDefault="001019EE" w:rsidP="001019EE">
      <w:pPr>
        <w:shd w:val="clear" w:color="auto" w:fill="1F1F1F"/>
        <w:spacing w:before="0" w:after="0" w:line="285" w:lineRule="atLeast"/>
        <w:ind w:firstLine="720"/>
        <w:jc w:val="left"/>
        <w:rPr>
          <w:rFonts w:ascii="Consolas" w:eastAsia="Times New Roman" w:hAnsi="Consolas"/>
          <w:color w:val="CCCCCC"/>
          <w:sz w:val="18"/>
          <w:szCs w:val="18"/>
          <w:lang w:val="en-GB" w:eastAsia="fr-FR"/>
        </w:rPr>
      </w:pPr>
      <w:r w:rsidRPr="00996705">
        <w:rPr>
          <w:rFonts w:ascii="Consolas" w:eastAsia="Times New Roman" w:hAnsi="Consolas"/>
          <w:color w:val="CCCCCC"/>
          <w:sz w:val="18"/>
          <w:szCs w:val="18"/>
          <w:lang w:val="en-GB" w:eastAsia="fr-FR"/>
        </w:rPr>
        <w:t>{</w:t>
      </w:r>
    </w:p>
    <w:p w14:paraId="468AF37D" w14:textId="77777777" w:rsidR="001019EE" w:rsidRPr="00996705" w:rsidRDefault="001019EE" w:rsidP="001019EE">
      <w:pPr>
        <w:shd w:val="clear" w:color="auto" w:fill="1F1F1F"/>
        <w:spacing w:before="0" w:after="0" w:line="285" w:lineRule="atLeast"/>
        <w:ind w:firstLine="720"/>
        <w:jc w:val="left"/>
        <w:rPr>
          <w:rFonts w:ascii="Consolas" w:eastAsia="Times New Roman" w:hAnsi="Consolas"/>
          <w:color w:val="CCCCCC"/>
          <w:sz w:val="18"/>
          <w:szCs w:val="18"/>
          <w:lang w:val="en-GB" w:eastAsia="fr-FR"/>
        </w:rPr>
      </w:pPr>
      <w:r>
        <w:rPr>
          <w:rFonts w:ascii="Consolas" w:eastAsia="Times New Roman" w:hAnsi="Consolas"/>
          <w:color w:val="CCCCCC"/>
          <w:sz w:val="18"/>
          <w:szCs w:val="18"/>
          <w:lang w:val="en-GB" w:eastAsia="fr-FR"/>
        </w:rPr>
        <w:t xml:space="preserve">  </w:t>
      </w:r>
      <w:r w:rsidRPr="00996705">
        <w:rPr>
          <w:rFonts w:ascii="Consolas" w:eastAsia="Times New Roman" w:hAnsi="Consolas"/>
          <w:color w:val="CCCCCC"/>
          <w:sz w:val="18"/>
          <w:szCs w:val="18"/>
          <w:lang w:val="en-GB" w:eastAsia="fr-FR"/>
        </w:rPr>
        <w:t>"value": {</w:t>
      </w:r>
    </w:p>
    <w:p w14:paraId="5BABDEDF" w14:textId="1F7F4808" w:rsidR="001019EE" w:rsidRPr="00996705" w:rsidRDefault="001019EE" w:rsidP="001019EE">
      <w:pPr>
        <w:shd w:val="clear" w:color="auto" w:fill="1F1F1F"/>
        <w:spacing w:before="0" w:after="0" w:line="285" w:lineRule="atLeast"/>
        <w:ind w:firstLine="720"/>
        <w:jc w:val="left"/>
        <w:rPr>
          <w:rFonts w:ascii="Consolas" w:eastAsia="Times New Roman" w:hAnsi="Consolas"/>
          <w:color w:val="CCCCCC"/>
          <w:sz w:val="18"/>
          <w:szCs w:val="18"/>
          <w:lang w:val="en-GB" w:eastAsia="fr-FR"/>
        </w:rPr>
      </w:pPr>
      <w:r w:rsidRPr="00996705">
        <w:rPr>
          <w:rFonts w:ascii="Consolas" w:eastAsia="Times New Roman" w:hAnsi="Consolas"/>
          <w:color w:val="CCCCCC"/>
          <w:sz w:val="18"/>
          <w:szCs w:val="18"/>
          <w:lang w:val="en-GB" w:eastAsia="fr-FR"/>
        </w:rPr>
        <w:t xml:space="preserve">  </w:t>
      </w:r>
      <w:r>
        <w:rPr>
          <w:rFonts w:ascii="Consolas" w:eastAsia="Times New Roman" w:hAnsi="Consolas"/>
          <w:color w:val="CCCCCC"/>
          <w:sz w:val="18"/>
          <w:szCs w:val="18"/>
          <w:lang w:val="en-GB" w:eastAsia="fr-FR"/>
        </w:rPr>
        <w:t xml:space="preserve">  </w:t>
      </w:r>
      <w:r w:rsidRPr="00996705">
        <w:rPr>
          <w:rFonts w:ascii="Consolas" w:eastAsia="Times New Roman" w:hAnsi="Consolas"/>
          <w:color w:val="CCCCCC"/>
          <w:sz w:val="18"/>
          <w:szCs w:val="18"/>
          <w:lang w:val="en-GB" w:eastAsia="fr-FR"/>
        </w:rPr>
        <w:t>"key": "</w:t>
      </w:r>
      <w:proofErr w:type="spellStart"/>
      <w:proofErr w:type="gramStart"/>
      <w:r w:rsidR="009B0B2F" w:rsidRPr="009B0B2F">
        <w:rPr>
          <w:rFonts w:ascii="Consolas" w:eastAsia="Times New Roman" w:hAnsi="Consolas"/>
          <w:color w:val="CCCCCC"/>
          <w:sz w:val="18"/>
          <w:szCs w:val="18"/>
          <w:lang w:val="en-GB" w:eastAsia="fr-FR"/>
        </w:rPr>
        <w:t>sat:relative</w:t>
      </w:r>
      <w:proofErr w:type="gramEnd"/>
      <w:r w:rsidR="009B0B2F" w:rsidRPr="009B0B2F">
        <w:rPr>
          <w:rFonts w:ascii="Consolas" w:eastAsia="Times New Roman" w:hAnsi="Consolas"/>
          <w:color w:val="CCCCCC"/>
          <w:sz w:val="18"/>
          <w:szCs w:val="18"/>
          <w:lang w:val="en-GB" w:eastAsia="fr-FR"/>
        </w:rPr>
        <w:t>_orbit</w:t>
      </w:r>
      <w:proofErr w:type="spellEnd"/>
      <w:r w:rsidRPr="00996705">
        <w:rPr>
          <w:rFonts w:ascii="Consolas" w:eastAsia="Times New Roman" w:hAnsi="Consolas"/>
          <w:color w:val="CCCCCC"/>
          <w:sz w:val="18"/>
          <w:szCs w:val="18"/>
          <w:lang w:val="en-GB" w:eastAsia="fr-FR"/>
        </w:rPr>
        <w:t>",</w:t>
      </w:r>
    </w:p>
    <w:p w14:paraId="6B91F065" w14:textId="23933749" w:rsidR="001019EE" w:rsidRPr="00996705" w:rsidRDefault="001019EE" w:rsidP="001019EE">
      <w:pPr>
        <w:shd w:val="clear" w:color="auto" w:fill="1F1F1F"/>
        <w:spacing w:before="0" w:after="0" w:line="285" w:lineRule="atLeast"/>
        <w:ind w:firstLine="720"/>
        <w:jc w:val="left"/>
        <w:rPr>
          <w:rFonts w:ascii="Consolas" w:eastAsia="Times New Roman" w:hAnsi="Consolas"/>
          <w:color w:val="CCCCCC"/>
          <w:sz w:val="18"/>
          <w:szCs w:val="18"/>
          <w:lang w:val="en-GB" w:eastAsia="fr-FR"/>
        </w:rPr>
      </w:pPr>
      <w:r w:rsidRPr="00996705">
        <w:rPr>
          <w:rFonts w:ascii="Consolas" w:eastAsia="Times New Roman" w:hAnsi="Consolas"/>
          <w:color w:val="CCCCCC"/>
          <w:sz w:val="18"/>
          <w:szCs w:val="18"/>
          <w:lang w:val="en-GB" w:eastAsia="fr-FR"/>
        </w:rPr>
        <w:t xml:space="preserve">  </w:t>
      </w:r>
      <w:r>
        <w:rPr>
          <w:rFonts w:ascii="Consolas" w:eastAsia="Times New Roman" w:hAnsi="Consolas"/>
          <w:color w:val="CCCCCC"/>
          <w:sz w:val="18"/>
          <w:szCs w:val="18"/>
          <w:lang w:val="en-GB" w:eastAsia="fr-FR"/>
        </w:rPr>
        <w:t xml:space="preserve">  </w:t>
      </w:r>
      <w:r w:rsidRPr="00996705">
        <w:rPr>
          <w:rFonts w:ascii="Consolas" w:eastAsia="Times New Roman" w:hAnsi="Consolas"/>
          <w:color w:val="CCCCCC"/>
          <w:sz w:val="18"/>
          <w:szCs w:val="18"/>
          <w:lang w:val="en-GB" w:eastAsia="fr-FR"/>
        </w:rPr>
        <w:t>"</w:t>
      </w:r>
      <w:proofErr w:type="spellStart"/>
      <w:r>
        <w:rPr>
          <w:rFonts w:ascii="Consolas" w:eastAsia="Times New Roman" w:hAnsi="Consolas"/>
          <w:color w:val="CCCCCC"/>
          <w:sz w:val="18"/>
          <w:szCs w:val="18"/>
          <w:lang w:val="en-GB" w:eastAsia="fr-FR"/>
        </w:rPr>
        <w:t>val</w:t>
      </w:r>
      <w:proofErr w:type="spellEnd"/>
      <w:r w:rsidRPr="00996705">
        <w:rPr>
          <w:rFonts w:ascii="Consolas" w:eastAsia="Times New Roman" w:hAnsi="Consolas"/>
          <w:color w:val="CCCCCC"/>
          <w:sz w:val="18"/>
          <w:szCs w:val="18"/>
          <w:lang w:val="en-GB" w:eastAsia="fr-FR"/>
        </w:rPr>
        <w:t>": "</w:t>
      </w:r>
      <w:r w:rsidR="009B0B2F">
        <w:rPr>
          <w:rFonts w:ascii="Consolas" w:eastAsia="Times New Roman" w:hAnsi="Consolas"/>
          <w:color w:val="CCCCCC"/>
          <w:sz w:val="18"/>
          <w:szCs w:val="18"/>
          <w:lang w:val="en-GB" w:eastAsia="fr-FR"/>
        </w:rPr>
        <w:t>132</w:t>
      </w:r>
      <w:r w:rsidRPr="00996705">
        <w:rPr>
          <w:rFonts w:ascii="Consolas" w:eastAsia="Times New Roman" w:hAnsi="Consolas"/>
          <w:color w:val="CCCCCC"/>
          <w:sz w:val="18"/>
          <w:szCs w:val="18"/>
          <w:lang w:val="en-GB" w:eastAsia="fr-FR"/>
        </w:rPr>
        <w:t>",</w:t>
      </w:r>
    </w:p>
    <w:p w14:paraId="58C0354C" w14:textId="61BCB52C" w:rsidR="001019EE" w:rsidRDefault="001019EE" w:rsidP="001019EE">
      <w:pPr>
        <w:shd w:val="clear" w:color="auto" w:fill="1F1F1F"/>
        <w:spacing w:before="0" w:after="0" w:line="285" w:lineRule="atLeast"/>
        <w:ind w:firstLine="720"/>
        <w:jc w:val="left"/>
        <w:rPr>
          <w:rFonts w:ascii="Consolas" w:eastAsia="Times New Roman" w:hAnsi="Consolas"/>
          <w:color w:val="CCCCCC"/>
          <w:sz w:val="18"/>
          <w:szCs w:val="18"/>
          <w:lang w:val="en-GB" w:eastAsia="fr-FR"/>
        </w:rPr>
      </w:pPr>
      <w:r w:rsidRPr="00996705">
        <w:rPr>
          <w:rFonts w:ascii="Consolas" w:eastAsia="Times New Roman" w:hAnsi="Consolas"/>
          <w:color w:val="CCCCCC"/>
          <w:sz w:val="18"/>
          <w:szCs w:val="18"/>
          <w:lang w:val="en-GB" w:eastAsia="fr-FR"/>
        </w:rPr>
        <w:t xml:space="preserve">  </w:t>
      </w:r>
      <w:r>
        <w:rPr>
          <w:rFonts w:ascii="Consolas" w:eastAsia="Times New Roman" w:hAnsi="Consolas"/>
          <w:color w:val="CCCCCC"/>
          <w:sz w:val="18"/>
          <w:szCs w:val="18"/>
          <w:lang w:val="en-GB" w:eastAsia="fr-FR"/>
        </w:rPr>
        <w:t xml:space="preserve">  </w:t>
      </w:r>
      <w:r w:rsidRPr="00996705">
        <w:rPr>
          <w:rFonts w:ascii="Consolas" w:eastAsia="Times New Roman" w:hAnsi="Consolas"/>
          <w:color w:val="CCCCCC"/>
          <w:sz w:val="18"/>
          <w:szCs w:val="18"/>
          <w:lang w:val="en-GB" w:eastAsia="fr-FR"/>
        </w:rPr>
        <w:t>"</w:t>
      </w:r>
      <w:r>
        <w:rPr>
          <w:rFonts w:ascii="Consolas" w:eastAsia="Times New Roman" w:hAnsi="Consolas"/>
          <w:color w:val="CCCCCC"/>
          <w:sz w:val="18"/>
          <w:szCs w:val="18"/>
          <w:lang w:val="en-GB" w:eastAsia="fr-FR"/>
        </w:rPr>
        <w:t>op</w:t>
      </w:r>
      <w:r w:rsidRPr="00996705">
        <w:rPr>
          <w:rFonts w:ascii="Consolas" w:eastAsia="Times New Roman" w:hAnsi="Consolas"/>
          <w:color w:val="CCCCCC"/>
          <w:sz w:val="18"/>
          <w:szCs w:val="18"/>
          <w:lang w:val="en-GB" w:eastAsia="fr-FR"/>
        </w:rPr>
        <w:t>": "</w:t>
      </w:r>
      <w:r w:rsidR="009B0B2F">
        <w:rPr>
          <w:rFonts w:ascii="Consolas" w:eastAsia="Times New Roman" w:hAnsi="Consolas"/>
          <w:color w:val="CCCCCC"/>
          <w:sz w:val="18"/>
          <w:szCs w:val="18"/>
          <w:lang w:val="en-GB" w:eastAsia="fr-FR"/>
        </w:rPr>
        <w:t>=</w:t>
      </w:r>
      <w:r w:rsidRPr="00996705">
        <w:rPr>
          <w:rFonts w:ascii="Consolas" w:eastAsia="Times New Roman" w:hAnsi="Consolas"/>
          <w:color w:val="CCCCCC"/>
          <w:sz w:val="18"/>
          <w:szCs w:val="18"/>
          <w:lang w:val="en-GB" w:eastAsia="fr-FR"/>
        </w:rPr>
        <w:t>"</w:t>
      </w:r>
    </w:p>
    <w:p w14:paraId="60C97FF2" w14:textId="77777777" w:rsidR="001019EE" w:rsidRDefault="001019EE" w:rsidP="001019EE">
      <w:pPr>
        <w:shd w:val="clear" w:color="auto" w:fill="1F1F1F"/>
        <w:spacing w:before="0" w:after="0" w:line="285" w:lineRule="atLeast"/>
        <w:ind w:firstLine="720"/>
        <w:jc w:val="left"/>
        <w:rPr>
          <w:rFonts w:ascii="Consolas" w:eastAsia="Times New Roman" w:hAnsi="Consolas"/>
          <w:color w:val="CCCCCC"/>
          <w:sz w:val="18"/>
          <w:szCs w:val="18"/>
          <w:lang w:val="en-GB" w:eastAsia="fr-FR"/>
        </w:rPr>
      </w:pPr>
      <w:r>
        <w:rPr>
          <w:rFonts w:ascii="Consolas" w:eastAsia="Times New Roman" w:hAnsi="Consolas"/>
          <w:color w:val="CCCCCC"/>
          <w:sz w:val="18"/>
          <w:szCs w:val="18"/>
          <w:lang w:val="en-GB" w:eastAsia="fr-FR"/>
        </w:rPr>
        <w:t xml:space="preserve">  }</w:t>
      </w:r>
    </w:p>
    <w:p w14:paraId="2D3E50DD" w14:textId="77777777" w:rsidR="001019EE" w:rsidRDefault="001019EE" w:rsidP="001019EE">
      <w:pPr>
        <w:shd w:val="clear" w:color="auto" w:fill="1F1F1F"/>
        <w:spacing w:before="0" w:after="0" w:line="285" w:lineRule="atLeast"/>
        <w:ind w:firstLine="720"/>
        <w:jc w:val="left"/>
        <w:rPr>
          <w:rFonts w:ascii="Consolas" w:eastAsia="Times New Roman" w:hAnsi="Consolas"/>
          <w:color w:val="CCCCCC"/>
          <w:sz w:val="18"/>
          <w:szCs w:val="18"/>
          <w:lang w:val="en-GB" w:eastAsia="fr-FR"/>
        </w:rPr>
      </w:pPr>
      <w:r>
        <w:rPr>
          <w:rFonts w:ascii="Consolas" w:eastAsia="Times New Roman" w:hAnsi="Consolas"/>
          <w:color w:val="CCCCCC"/>
          <w:sz w:val="18"/>
          <w:szCs w:val="18"/>
          <w:lang w:val="en-GB" w:eastAsia="fr-FR"/>
        </w:rPr>
        <w:t>},</w:t>
      </w:r>
    </w:p>
    <w:p w14:paraId="2972AE38" w14:textId="77777777" w:rsidR="001019EE" w:rsidRDefault="001019EE" w:rsidP="00996705">
      <w:pPr>
        <w:shd w:val="clear" w:color="auto" w:fill="1F1F1F"/>
        <w:spacing w:before="0" w:after="0" w:line="285" w:lineRule="atLeast"/>
        <w:ind w:firstLine="720"/>
        <w:jc w:val="left"/>
        <w:rPr>
          <w:rFonts w:ascii="Consolas" w:eastAsia="Times New Roman" w:hAnsi="Consolas"/>
          <w:color w:val="CCCCCC"/>
          <w:sz w:val="18"/>
          <w:szCs w:val="18"/>
          <w:lang w:val="en-GB" w:eastAsia="fr-FR"/>
        </w:rPr>
      </w:pPr>
    </w:p>
    <w:p w14:paraId="440B61A8" w14:textId="36AD650B" w:rsidR="001019EE" w:rsidRPr="00996705" w:rsidRDefault="001019EE" w:rsidP="001019EE">
      <w:pPr>
        <w:shd w:val="clear" w:color="auto" w:fill="1F1F1F"/>
        <w:spacing w:before="0" w:after="0" w:line="285" w:lineRule="atLeast"/>
        <w:jc w:val="left"/>
        <w:rPr>
          <w:rFonts w:ascii="Consolas" w:eastAsia="Times New Roman" w:hAnsi="Consolas"/>
          <w:color w:val="CCCCCC"/>
          <w:sz w:val="18"/>
          <w:szCs w:val="18"/>
          <w:lang w:val="en-GB" w:eastAsia="fr-FR"/>
        </w:rPr>
      </w:pPr>
      <w:r>
        <w:rPr>
          <w:rFonts w:ascii="Consolas" w:eastAsia="Times New Roman" w:hAnsi="Consolas"/>
          <w:color w:val="CCCCCC"/>
          <w:sz w:val="18"/>
          <w:szCs w:val="18"/>
          <w:lang w:val="en-GB" w:eastAsia="fr-FR"/>
        </w:rPr>
        <w:t xml:space="preserve">    ],</w:t>
      </w:r>
    </w:p>
    <w:p w14:paraId="4A89AFCD" w14:textId="0A3A22AC" w:rsidR="0043634C" w:rsidRDefault="0043634C" w:rsidP="0043634C">
      <w:pPr>
        <w:shd w:val="clear" w:color="auto" w:fill="1F1F1F"/>
        <w:spacing w:before="0" w:after="0" w:line="285" w:lineRule="atLeast"/>
        <w:jc w:val="left"/>
        <w:rPr>
          <w:rFonts w:ascii="Consolas" w:eastAsia="Times New Roman" w:hAnsi="Consolas"/>
          <w:color w:val="CCCCCC"/>
          <w:sz w:val="18"/>
          <w:szCs w:val="18"/>
          <w:lang w:val="en-GB" w:eastAsia="fr-FR"/>
        </w:rPr>
      </w:pPr>
      <w:r w:rsidRPr="00996705">
        <w:rPr>
          <w:rFonts w:ascii="Consolas" w:eastAsia="Times New Roman" w:hAnsi="Consolas"/>
          <w:color w:val="CCCCCC"/>
          <w:sz w:val="18"/>
          <w:szCs w:val="18"/>
          <w:lang w:val="en-GB" w:eastAsia="fr-FR"/>
        </w:rPr>
        <w:lastRenderedPageBreak/>
        <w:t xml:space="preserve">    "bbox": </w:t>
      </w:r>
      <w:r w:rsidR="00996705">
        <w:rPr>
          <w:rFonts w:ascii="Consolas" w:eastAsia="Times New Roman" w:hAnsi="Consolas"/>
          <w:color w:val="CCCCCC"/>
          <w:sz w:val="18"/>
          <w:szCs w:val="18"/>
          <w:lang w:val="en-GB" w:eastAsia="fr-FR"/>
        </w:rPr>
        <w:t>{</w:t>
      </w:r>
    </w:p>
    <w:p w14:paraId="552F47DC" w14:textId="1FC72A45" w:rsidR="00996705" w:rsidRPr="00996705" w:rsidRDefault="00996705" w:rsidP="00996705">
      <w:pPr>
        <w:shd w:val="clear" w:color="auto" w:fill="1F1F1F"/>
        <w:spacing w:before="0" w:after="0" w:line="285" w:lineRule="atLeast"/>
        <w:ind w:firstLine="720"/>
        <w:jc w:val="left"/>
        <w:rPr>
          <w:rFonts w:ascii="Consolas" w:eastAsia="Times New Roman" w:hAnsi="Consolas"/>
          <w:color w:val="CCCCCC"/>
          <w:sz w:val="18"/>
          <w:szCs w:val="18"/>
          <w:lang w:val="en-GB" w:eastAsia="fr-FR"/>
        </w:rPr>
      </w:pPr>
      <w:r w:rsidRPr="00996705">
        <w:rPr>
          <w:rFonts w:ascii="Consolas" w:eastAsia="Times New Roman" w:hAnsi="Consolas"/>
          <w:color w:val="CCCCCC"/>
          <w:sz w:val="18"/>
          <w:szCs w:val="18"/>
          <w:lang w:val="en-GB" w:eastAsia="fr-FR"/>
        </w:rPr>
        <w:t xml:space="preserve">"bbox": [ </w:t>
      </w:r>
      <w:r w:rsidR="001019EE">
        <w:rPr>
          <w:rFonts w:ascii="Consolas" w:eastAsia="Times New Roman" w:hAnsi="Consolas"/>
          <w:color w:val="CCCCCC"/>
          <w:sz w:val="18"/>
          <w:szCs w:val="18"/>
          <w:lang w:val="en-GB" w:eastAsia="fr-FR"/>
        </w:rPr>
        <w:t>45</w:t>
      </w:r>
      <w:r w:rsidRPr="00996705">
        <w:rPr>
          <w:rFonts w:ascii="Consolas" w:eastAsia="Times New Roman" w:hAnsi="Consolas"/>
          <w:color w:val="CCCCCC"/>
          <w:sz w:val="18"/>
          <w:szCs w:val="18"/>
          <w:lang w:val="en-GB" w:eastAsia="fr-FR"/>
        </w:rPr>
        <w:t xml:space="preserve">, 7, 52, </w:t>
      </w:r>
      <w:r w:rsidR="001019EE">
        <w:rPr>
          <w:rFonts w:ascii="Consolas" w:eastAsia="Times New Roman" w:hAnsi="Consolas"/>
          <w:color w:val="CCCCCC"/>
          <w:sz w:val="18"/>
          <w:szCs w:val="18"/>
          <w:lang w:val="en-GB" w:eastAsia="fr-FR"/>
        </w:rPr>
        <w:t>15</w:t>
      </w:r>
      <w:r w:rsidRPr="00996705">
        <w:rPr>
          <w:rFonts w:ascii="Consolas" w:eastAsia="Times New Roman" w:hAnsi="Consolas"/>
          <w:color w:val="CCCCCC"/>
          <w:sz w:val="18"/>
          <w:szCs w:val="18"/>
          <w:lang w:val="en-GB" w:eastAsia="fr-FR"/>
        </w:rPr>
        <w:t xml:space="preserve"> ],</w:t>
      </w:r>
    </w:p>
    <w:p w14:paraId="009B0221" w14:textId="5E9AC9D3" w:rsidR="00996705" w:rsidRDefault="00996705" w:rsidP="00996705">
      <w:pPr>
        <w:shd w:val="clear" w:color="auto" w:fill="1F1F1F"/>
        <w:spacing w:before="0" w:after="0" w:line="285" w:lineRule="atLeast"/>
        <w:jc w:val="left"/>
        <w:rPr>
          <w:rFonts w:ascii="Consolas" w:eastAsia="Times New Roman" w:hAnsi="Consolas"/>
          <w:color w:val="CCCCCC"/>
          <w:sz w:val="18"/>
          <w:szCs w:val="18"/>
          <w:lang w:val="en-GB" w:eastAsia="fr-FR"/>
        </w:rPr>
      </w:pPr>
      <w:r w:rsidRPr="00996705">
        <w:rPr>
          <w:rFonts w:ascii="Consolas" w:eastAsia="Times New Roman" w:hAnsi="Consolas"/>
          <w:color w:val="CCCCCC"/>
          <w:sz w:val="18"/>
          <w:szCs w:val="18"/>
          <w:lang w:val="en-GB" w:eastAsia="fr-FR"/>
        </w:rPr>
        <w:t xml:space="preserve">      </w:t>
      </w:r>
      <w:r>
        <w:rPr>
          <w:rFonts w:ascii="Consolas" w:eastAsia="Times New Roman" w:hAnsi="Consolas"/>
          <w:color w:val="CCCCCC"/>
          <w:sz w:val="18"/>
          <w:szCs w:val="18"/>
          <w:lang w:val="en-GB" w:eastAsia="fr-FR"/>
        </w:rPr>
        <w:tab/>
      </w:r>
      <w:r w:rsidRPr="00996705">
        <w:rPr>
          <w:rFonts w:ascii="Consolas" w:eastAsia="Times New Roman" w:hAnsi="Consolas"/>
          <w:color w:val="CCCCCC"/>
          <w:sz w:val="18"/>
          <w:szCs w:val="18"/>
          <w:lang w:val="en-GB" w:eastAsia="fr-FR"/>
        </w:rPr>
        <w:t>"crs": "http://www.opengis.net/def/crs/OGC/1.3/CRS84"</w:t>
      </w:r>
    </w:p>
    <w:p w14:paraId="7403CEA1" w14:textId="4B23A520" w:rsidR="00996705" w:rsidRPr="00996705" w:rsidRDefault="00996705" w:rsidP="0043634C">
      <w:pPr>
        <w:shd w:val="clear" w:color="auto" w:fill="1F1F1F"/>
        <w:spacing w:before="0" w:after="0" w:line="285" w:lineRule="atLeast"/>
        <w:jc w:val="left"/>
        <w:rPr>
          <w:rFonts w:ascii="Consolas" w:eastAsia="Times New Roman" w:hAnsi="Consolas"/>
          <w:color w:val="CCCCCC"/>
          <w:sz w:val="18"/>
          <w:szCs w:val="18"/>
          <w:lang w:val="en-GB" w:eastAsia="fr-FR"/>
        </w:rPr>
      </w:pPr>
      <w:r>
        <w:rPr>
          <w:rFonts w:ascii="Consolas" w:eastAsia="Times New Roman" w:hAnsi="Consolas"/>
          <w:color w:val="CCCCCC"/>
          <w:sz w:val="18"/>
          <w:szCs w:val="18"/>
          <w:lang w:val="en-GB" w:eastAsia="fr-FR"/>
        </w:rPr>
        <w:t xml:space="preserve">    }</w:t>
      </w:r>
    </w:p>
    <w:p w14:paraId="13F82FAE" w14:textId="640E8741" w:rsidR="0043634C" w:rsidRPr="00996705" w:rsidRDefault="0043634C" w:rsidP="0043634C">
      <w:pPr>
        <w:shd w:val="clear" w:color="auto" w:fill="1F1F1F"/>
        <w:spacing w:before="0" w:after="0" w:line="285" w:lineRule="atLeast"/>
        <w:jc w:val="left"/>
        <w:rPr>
          <w:rFonts w:ascii="Consolas" w:eastAsia="Times New Roman" w:hAnsi="Consolas"/>
          <w:color w:val="CCCCCC"/>
          <w:sz w:val="18"/>
          <w:szCs w:val="18"/>
          <w:lang w:val="en-GB" w:eastAsia="fr-FR"/>
        </w:rPr>
      </w:pPr>
      <w:r w:rsidRPr="00996705">
        <w:rPr>
          <w:rFonts w:ascii="Consolas" w:eastAsia="Times New Roman" w:hAnsi="Consolas"/>
          <w:color w:val="CCCCCC"/>
          <w:sz w:val="18"/>
          <w:szCs w:val="18"/>
          <w:lang w:val="en-GB" w:eastAsia="fr-FR"/>
        </w:rPr>
        <w:t xml:space="preserve">    "batchsizeProducts": 30</w:t>
      </w:r>
    </w:p>
    <w:p w14:paraId="1F2A16A1" w14:textId="77777777" w:rsidR="0043634C" w:rsidRPr="00996705" w:rsidRDefault="0043634C" w:rsidP="0043634C">
      <w:pPr>
        <w:shd w:val="clear" w:color="auto" w:fill="1F1F1F"/>
        <w:spacing w:before="0" w:after="0" w:line="285" w:lineRule="atLeast"/>
        <w:jc w:val="left"/>
        <w:rPr>
          <w:rFonts w:ascii="Consolas" w:eastAsia="Times New Roman" w:hAnsi="Consolas"/>
          <w:color w:val="CCCCCC"/>
          <w:sz w:val="18"/>
          <w:szCs w:val="18"/>
          <w:lang w:val="en-GB" w:eastAsia="fr-FR"/>
        </w:rPr>
      </w:pPr>
      <w:r w:rsidRPr="00996705">
        <w:rPr>
          <w:rFonts w:ascii="Consolas" w:eastAsia="Times New Roman" w:hAnsi="Consolas"/>
          <w:color w:val="CCCCCC"/>
          <w:sz w:val="18"/>
          <w:szCs w:val="18"/>
          <w:lang w:val="en-GB" w:eastAsia="fr-FR"/>
        </w:rPr>
        <w:t xml:space="preserve">  },</w:t>
      </w:r>
    </w:p>
    <w:p w14:paraId="2CB2D915" w14:textId="77777777" w:rsidR="0043634C" w:rsidRPr="000D379B" w:rsidRDefault="0043634C" w:rsidP="0043634C">
      <w:pPr>
        <w:shd w:val="clear" w:color="auto" w:fill="1F1F1F"/>
        <w:spacing w:line="285" w:lineRule="atLeast"/>
        <w:jc w:val="left"/>
        <w:rPr>
          <w:rFonts w:ascii="Consolas" w:eastAsia="Times New Roman" w:hAnsi="Consolas"/>
          <w:color w:val="CCCCCC"/>
          <w:sz w:val="18"/>
          <w:szCs w:val="18"/>
          <w:lang w:val="en-GB" w:eastAsia="fr-FR"/>
        </w:rPr>
      </w:pPr>
      <w:r w:rsidRPr="00996705">
        <w:rPr>
          <w:rFonts w:ascii="Consolas" w:eastAsia="Times New Roman" w:hAnsi="Consolas"/>
          <w:color w:val="CCCCCC"/>
          <w:sz w:val="18"/>
          <w:szCs w:val="18"/>
          <w:lang w:val="en-GB" w:eastAsia="fr-FR"/>
        </w:rPr>
        <w:t xml:space="preserve">  </w:t>
      </w:r>
      <w:r w:rsidRPr="000D379B">
        <w:rPr>
          <w:rFonts w:ascii="Consolas" w:eastAsia="Times New Roman" w:hAnsi="Consolas"/>
          <w:color w:val="CCCCCC"/>
          <w:sz w:val="18"/>
          <w:szCs w:val="18"/>
          <w:lang w:val="en-GB" w:eastAsia="fr-FR"/>
        </w:rPr>
        <w:t>"response"</w:t>
      </w:r>
      <w:r w:rsidRPr="000D379B">
        <w:rPr>
          <w:rFonts w:ascii="Consolas" w:hAnsi="Consolas"/>
          <w:color w:val="CCCCCC"/>
          <w:sz w:val="18"/>
          <w:szCs w:val="18"/>
          <w:lang w:val="en-GB" w:eastAsia="fr-FR"/>
        </w:rPr>
        <w:t xml:space="preserve">: </w:t>
      </w:r>
      <w:r w:rsidRPr="000D379B">
        <w:rPr>
          <w:rFonts w:ascii="Consolas" w:eastAsia="Times New Roman" w:hAnsi="Consolas"/>
          <w:color w:val="CCCCCC"/>
          <w:sz w:val="18"/>
          <w:szCs w:val="18"/>
          <w:lang w:val="en-GB" w:eastAsia="fr-FR"/>
        </w:rPr>
        <w:t>"document"</w:t>
      </w:r>
    </w:p>
    <w:p w14:paraId="643ED61D" w14:textId="77777777" w:rsidR="0043634C" w:rsidRPr="0043634C" w:rsidRDefault="0043634C" w:rsidP="0043634C">
      <w:pPr>
        <w:shd w:val="clear" w:color="auto" w:fill="1F1F1F"/>
        <w:spacing w:line="285" w:lineRule="atLeast"/>
        <w:jc w:val="left"/>
        <w:rPr>
          <w:rFonts w:ascii="Consolas" w:hAnsi="Consolas"/>
          <w:color w:val="CCCCCC"/>
          <w:sz w:val="18"/>
          <w:szCs w:val="18"/>
          <w:lang w:val="en-GB" w:eastAsia="fr-FR"/>
        </w:rPr>
      </w:pPr>
      <w:r w:rsidRPr="0043634C">
        <w:rPr>
          <w:rFonts w:ascii="Consolas" w:eastAsia="Times New Roman" w:hAnsi="Consolas"/>
          <w:color w:val="CCCCCC"/>
          <w:sz w:val="18"/>
          <w:szCs w:val="18"/>
          <w:lang w:val="en-GB" w:eastAsia="fr-FR"/>
        </w:rPr>
        <w:t>}</w:t>
      </w:r>
    </w:p>
    <w:p w14:paraId="59A90E6B" w14:textId="77777777" w:rsidR="0043634C" w:rsidRDefault="0043634C" w:rsidP="0043634C">
      <w:r>
        <w:t xml:space="preserve">And a successful job result: </w:t>
      </w:r>
    </w:p>
    <w:p w14:paraId="459B10B0" w14:textId="77777777" w:rsidR="0043634C" w:rsidRPr="0043634C" w:rsidRDefault="0043634C" w:rsidP="0043634C">
      <w:pPr>
        <w:shd w:val="clear" w:color="auto" w:fill="1F1F1F"/>
        <w:spacing w:before="0" w:after="0" w:line="285" w:lineRule="atLeast"/>
        <w:jc w:val="left"/>
        <w:rPr>
          <w:rFonts w:ascii="Consolas" w:eastAsia="Times New Roman" w:hAnsi="Consolas"/>
          <w:color w:val="CCCCCC"/>
          <w:sz w:val="18"/>
          <w:szCs w:val="18"/>
          <w:lang w:val="en-GB" w:eastAsia="fr-FR"/>
        </w:rPr>
      </w:pPr>
      <w:r w:rsidRPr="0043634C">
        <w:rPr>
          <w:rFonts w:ascii="Consolas" w:eastAsia="Times New Roman" w:hAnsi="Consolas"/>
          <w:color w:val="CCCCCC"/>
          <w:sz w:val="18"/>
          <w:szCs w:val="18"/>
          <w:lang w:val="en-GB" w:eastAsia="fr-FR"/>
        </w:rPr>
        <w:t>{</w:t>
      </w:r>
    </w:p>
    <w:p w14:paraId="0FC1E032" w14:textId="77777777" w:rsidR="00030DEE" w:rsidRDefault="0043634C" w:rsidP="0043634C">
      <w:pPr>
        <w:shd w:val="clear" w:color="auto" w:fill="1F1F1F"/>
        <w:spacing w:before="0" w:after="0" w:line="285" w:lineRule="atLeast"/>
        <w:jc w:val="left"/>
        <w:rPr>
          <w:rFonts w:ascii="Consolas" w:eastAsia="Times New Roman" w:hAnsi="Consolas"/>
          <w:color w:val="CCCCCC"/>
          <w:sz w:val="18"/>
          <w:szCs w:val="18"/>
          <w:lang w:val="en-GB" w:eastAsia="fr-FR"/>
        </w:rPr>
      </w:pPr>
      <w:r w:rsidRPr="009C194B">
        <w:rPr>
          <w:rFonts w:ascii="Consolas" w:eastAsia="Times New Roman" w:hAnsi="Consolas"/>
          <w:color w:val="CCCCCC"/>
          <w:sz w:val="18"/>
          <w:szCs w:val="18"/>
          <w:lang w:val="en-GB" w:eastAsia="fr-FR"/>
        </w:rPr>
        <w:t xml:space="preserve">  "</w:t>
      </w:r>
      <w:r w:rsidR="00030DEE" w:rsidRPr="00744E0F">
        <w:rPr>
          <w:rFonts w:ascii="Consolas" w:eastAsia="Times New Roman" w:hAnsi="Consolas"/>
          <w:color w:val="CCCCCC"/>
          <w:sz w:val="18"/>
          <w:szCs w:val="18"/>
          <w:lang w:val="en-GB" w:eastAsia="fr-FR"/>
        </w:rPr>
        <w:t>batchOrderList</w:t>
      </w:r>
      <w:r w:rsidRPr="009C194B">
        <w:rPr>
          <w:rFonts w:ascii="Consolas" w:eastAsia="Times New Roman" w:hAnsi="Consolas"/>
          <w:color w:val="CCCCCC"/>
          <w:sz w:val="18"/>
          <w:szCs w:val="18"/>
          <w:lang w:val="en-GB" w:eastAsia="fr-FR"/>
        </w:rPr>
        <w:t xml:space="preserve">": </w:t>
      </w:r>
      <w:r w:rsidR="00030DEE">
        <w:rPr>
          <w:rFonts w:ascii="Consolas" w:eastAsia="Times New Roman" w:hAnsi="Consolas"/>
          <w:color w:val="CCCCCC"/>
          <w:sz w:val="18"/>
          <w:szCs w:val="18"/>
          <w:lang w:val="en-GB" w:eastAsia="fr-FR"/>
        </w:rPr>
        <w:t>[</w:t>
      </w:r>
    </w:p>
    <w:p w14:paraId="113A9F30" w14:textId="5F622EB6" w:rsidR="00030DEE" w:rsidRDefault="00030DEE" w:rsidP="0043634C">
      <w:pPr>
        <w:shd w:val="clear" w:color="auto" w:fill="1F1F1F"/>
        <w:spacing w:before="0" w:after="0" w:line="285" w:lineRule="atLeast"/>
        <w:jc w:val="left"/>
        <w:rPr>
          <w:rFonts w:ascii="Consolas" w:eastAsia="Times New Roman" w:hAnsi="Consolas"/>
          <w:color w:val="CCCCCC"/>
          <w:sz w:val="18"/>
          <w:szCs w:val="18"/>
          <w:lang w:val="en-GB" w:eastAsia="fr-FR"/>
        </w:rPr>
      </w:pPr>
      <w:r>
        <w:rPr>
          <w:rFonts w:ascii="Consolas" w:eastAsia="Times New Roman" w:hAnsi="Consolas"/>
          <w:color w:val="CCCCCC"/>
          <w:sz w:val="18"/>
          <w:szCs w:val="18"/>
          <w:lang w:val="en-GB" w:eastAsia="fr-FR"/>
        </w:rPr>
        <w:t xml:space="preserve">    {</w:t>
      </w:r>
    </w:p>
    <w:p w14:paraId="2025C146" w14:textId="2B585B74" w:rsidR="00030DEE" w:rsidRDefault="00030DEE" w:rsidP="00030DEE">
      <w:pPr>
        <w:shd w:val="clear" w:color="auto" w:fill="1F1F1F"/>
        <w:spacing w:before="0" w:after="0" w:line="285" w:lineRule="atLeast"/>
        <w:ind w:firstLine="720"/>
        <w:jc w:val="left"/>
        <w:rPr>
          <w:rFonts w:ascii="Consolas" w:eastAsia="Times New Roman" w:hAnsi="Consolas"/>
          <w:color w:val="CCCCCC"/>
          <w:sz w:val="18"/>
          <w:szCs w:val="18"/>
          <w:lang w:val="en-GB" w:eastAsia="fr-FR"/>
        </w:rPr>
      </w:pPr>
      <w:r w:rsidRPr="009C194B">
        <w:rPr>
          <w:rFonts w:ascii="Consolas" w:eastAsia="Times New Roman" w:hAnsi="Consolas"/>
          <w:color w:val="CCCCCC"/>
          <w:sz w:val="18"/>
          <w:szCs w:val="18"/>
          <w:lang w:val="en-GB" w:eastAsia="fr-FR"/>
        </w:rPr>
        <w:t>"</w:t>
      </w:r>
      <w:r w:rsidRPr="00744E0F">
        <w:rPr>
          <w:rFonts w:ascii="Consolas" w:eastAsia="Times New Roman" w:hAnsi="Consolas"/>
          <w:color w:val="CCCCCC"/>
          <w:sz w:val="18"/>
          <w:szCs w:val="18"/>
          <w:lang w:val="en-GB" w:eastAsia="fr-FR"/>
        </w:rPr>
        <w:t>batchOrder</w:t>
      </w:r>
      <w:r w:rsidRPr="009C194B">
        <w:rPr>
          <w:rFonts w:ascii="Consolas" w:eastAsia="Times New Roman" w:hAnsi="Consolas"/>
          <w:color w:val="CCCCCC"/>
          <w:sz w:val="18"/>
          <w:szCs w:val="18"/>
          <w:lang w:val="en-GB" w:eastAsia="fr-FR"/>
        </w:rPr>
        <w:t>":</w:t>
      </w:r>
      <w:r>
        <w:rPr>
          <w:rFonts w:ascii="Consolas" w:eastAsia="Times New Roman" w:hAnsi="Consolas"/>
          <w:color w:val="CCCCCC"/>
          <w:sz w:val="18"/>
          <w:szCs w:val="18"/>
          <w:lang w:val="en-GB" w:eastAsia="fr-FR"/>
        </w:rPr>
        <w:t xml:space="preserve"> {</w:t>
      </w:r>
    </w:p>
    <w:p w14:paraId="19C65923" w14:textId="4692B9B1" w:rsidR="00030DEE" w:rsidRDefault="00030DEE" w:rsidP="00030DEE">
      <w:pPr>
        <w:shd w:val="clear" w:color="auto" w:fill="1F1F1F"/>
        <w:spacing w:before="0" w:after="0" w:line="285" w:lineRule="atLeast"/>
        <w:ind w:firstLine="720"/>
        <w:jc w:val="left"/>
        <w:rPr>
          <w:rFonts w:ascii="Consolas" w:eastAsia="Times New Roman" w:hAnsi="Consolas"/>
          <w:color w:val="CCCCCC"/>
          <w:sz w:val="18"/>
          <w:szCs w:val="18"/>
          <w:lang w:val="en-GB" w:eastAsia="fr-FR"/>
        </w:rPr>
      </w:pPr>
      <w:r>
        <w:rPr>
          <w:rFonts w:ascii="Consolas" w:eastAsia="Times New Roman" w:hAnsi="Consolas"/>
          <w:color w:val="CCCCCC"/>
          <w:sz w:val="18"/>
          <w:szCs w:val="18"/>
          <w:lang w:val="en-GB" w:eastAsia="fr-FR"/>
        </w:rPr>
        <w:t xml:space="preserve">  </w:t>
      </w:r>
      <w:r w:rsidRPr="00F241D5">
        <w:rPr>
          <w:rFonts w:ascii="Consolas" w:eastAsia="Times New Roman" w:hAnsi="Consolas"/>
          <w:color w:val="CCCCCC"/>
          <w:sz w:val="18"/>
          <w:szCs w:val="18"/>
          <w:lang w:val="en-GB" w:eastAsia="fr-FR"/>
        </w:rPr>
        <w:t>"batchId"</w:t>
      </w:r>
      <w:r>
        <w:rPr>
          <w:rFonts w:ascii="Consolas" w:eastAsia="Times New Roman" w:hAnsi="Consolas"/>
          <w:color w:val="CCCCCC"/>
          <w:sz w:val="18"/>
          <w:szCs w:val="18"/>
          <w:lang w:val="en-GB" w:eastAsia="fr-FR"/>
        </w:rPr>
        <w:t xml:space="preserve">: </w:t>
      </w:r>
      <w:r w:rsidRPr="00F241D5">
        <w:rPr>
          <w:rFonts w:ascii="Consolas" w:eastAsia="Times New Roman" w:hAnsi="Consolas"/>
          <w:color w:val="CCCCCC"/>
          <w:sz w:val="18"/>
          <w:szCs w:val="18"/>
          <w:lang w:val="en-GB" w:eastAsia="fr-FR"/>
        </w:rPr>
        <w:t>"</w:t>
      </w:r>
      <w:r>
        <w:rPr>
          <w:rFonts w:ascii="Consolas" w:eastAsia="Times New Roman" w:hAnsi="Consolas"/>
          <w:color w:val="CCCCCC"/>
          <w:sz w:val="18"/>
          <w:szCs w:val="18"/>
          <w:lang w:val="en-GB" w:eastAsia="fr-FR"/>
        </w:rPr>
        <w:t>UUID-1</w:t>
      </w:r>
      <w:r w:rsidRPr="00F241D5">
        <w:rPr>
          <w:rFonts w:ascii="Consolas" w:eastAsia="Times New Roman" w:hAnsi="Consolas"/>
          <w:color w:val="CCCCCC"/>
          <w:sz w:val="18"/>
          <w:szCs w:val="18"/>
          <w:lang w:val="en-GB" w:eastAsia="fr-FR"/>
        </w:rPr>
        <w:t>"</w:t>
      </w:r>
      <w:r>
        <w:rPr>
          <w:rFonts w:ascii="Consolas" w:eastAsia="Times New Roman" w:hAnsi="Consolas"/>
          <w:color w:val="CCCCCC"/>
          <w:sz w:val="18"/>
          <w:szCs w:val="18"/>
          <w:lang w:val="en-GB" w:eastAsia="fr-FR"/>
        </w:rPr>
        <w:t>,</w:t>
      </w:r>
    </w:p>
    <w:p w14:paraId="33C755BA" w14:textId="4378B5A2" w:rsidR="00030DEE" w:rsidRDefault="00030DEE" w:rsidP="00030DEE">
      <w:pPr>
        <w:shd w:val="clear" w:color="auto" w:fill="1F1F1F"/>
        <w:spacing w:before="0" w:after="0" w:line="285" w:lineRule="atLeast"/>
        <w:ind w:firstLine="720"/>
        <w:jc w:val="left"/>
        <w:rPr>
          <w:rFonts w:ascii="Consolas" w:eastAsia="Times New Roman" w:hAnsi="Consolas"/>
          <w:color w:val="CCCCCC"/>
          <w:sz w:val="18"/>
          <w:szCs w:val="18"/>
          <w:lang w:val="en-GB" w:eastAsia="fr-FR"/>
        </w:rPr>
      </w:pPr>
      <w:r>
        <w:rPr>
          <w:rFonts w:ascii="Consolas" w:eastAsia="Times New Roman" w:hAnsi="Consolas"/>
          <w:color w:val="CCCCCC"/>
          <w:sz w:val="18"/>
          <w:szCs w:val="18"/>
          <w:lang w:val="en-GB" w:eastAsia="fr-FR"/>
        </w:rPr>
        <w:t xml:space="preserve">  </w:t>
      </w:r>
      <w:r w:rsidRPr="00F241D5">
        <w:rPr>
          <w:rFonts w:ascii="Consolas" w:eastAsia="Times New Roman" w:hAnsi="Consolas"/>
          <w:color w:val="CCCCCC"/>
          <w:sz w:val="18"/>
          <w:szCs w:val="18"/>
          <w:lang w:val="en-GB" w:eastAsia="fr-FR"/>
        </w:rPr>
        <w:t>"productsIds":</w:t>
      </w:r>
      <w:r>
        <w:rPr>
          <w:rFonts w:ascii="Consolas" w:eastAsia="Times New Roman" w:hAnsi="Consolas"/>
          <w:color w:val="CCCCCC"/>
          <w:sz w:val="18"/>
          <w:szCs w:val="18"/>
          <w:lang w:val="en-GB" w:eastAsia="fr-FR"/>
        </w:rPr>
        <w:t xml:space="preserve"> [</w:t>
      </w:r>
    </w:p>
    <w:p w14:paraId="1B5285EB" w14:textId="10E8A6DA" w:rsidR="00030DEE" w:rsidRPr="00E55329" w:rsidRDefault="00030DEE" w:rsidP="00030DEE">
      <w:pPr>
        <w:shd w:val="clear" w:color="auto" w:fill="1F1F1F"/>
        <w:spacing w:before="0" w:after="0" w:line="285" w:lineRule="atLeast"/>
        <w:ind w:firstLine="720"/>
        <w:jc w:val="left"/>
        <w:rPr>
          <w:rFonts w:ascii="Consolas" w:eastAsia="Times New Roman" w:hAnsi="Consolas"/>
          <w:color w:val="CCCCCC"/>
          <w:sz w:val="18"/>
          <w:szCs w:val="18"/>
          <w:lang w:val="fr-FR" w:eastAsia="fr-FR"/>
        </w:rPr>
      </w:pPr>
      <w:r w:rsidRPr="000D379B">
        <w:rPr>
          <w:rFonts w:ascii="Consolas" w:eastAsia="Times New Roman" w:hAnsi="Consolas"/>
          <w:color w:val="CCCCCC"/>
          <w:sz w:val="18"/>
          <w:szCs w:val="18"/>
          <w:lang w:val="en-GB" w:eastAsia="fr-FR"/>
        </w:rPr>
        <w:t xml:space="preserve">    </w:t>
      </w:r>
      <w:r w:rsidRPr="00E55329">
        <w:rPr>
          <w:rFonts w:ascii="Consolas" w:eastAsia="Times New Roman" w:hAnsi="Consolas"/>
          <w:color w:val="CCCCCC"/>
          <w:sz w:val="18"/>
          <w:szCs w:val="18"/>
          <w:lang w:val="fr-FR" w:eastAsia="fr-FR"/>
        </w:rPr>
        <w:t>"</w:t>
      </w:r>
      <w:r w:rsidR="00B611B7" w:rsidRPr="00B611B7">
        <w:rPr>
          <w:rFonts w:ascii="Consolas" w:eastAsia="Times New Roman" w:hAnsi="Consolas"/>
          <w:color w:val="CCCCCC"/>
          <w:sz w:val="18"/>
          <w:szCs w:val="18"/>
          <w:lang w:val="fr-FR" w:eastAsia="fr-FR"/>
        </w:rPr>
        <w:t>S02MSIL0__20230216T182840_0001_A123_T000</w:t>
      </w:r>
      <w:r w:rsidRPr="00E55329">
        <w:rPr>
          <w:rFonts w:ascii="Consolas" w:eastAsia="Times New Roman" w:hAnsi="Consolas"/>
          <w:color w:val="CCCCCC"/>
          <w:sz w:val="18"/>
          <w:szCs w:val="18"/>
          <w:lang w:val="fr-FR" w:eastAsia="fr-FR"/>
        </w:rPr>
        <w:t>",</w:t>
      </w:r>
    </w:p>
    <w:p w14:paraId="43C05FA7" w14:textId="5DEE77D7" w:rsidR="00030DEE" w:rsidRPr="00E55329" w:rsidRDefault="00030DEE" w:rsidP="00030DEE">
      <w:pPr>
        <w:shd w:val="clear" w:color="auto" w:fill="1F1F1F"/>
        <w:spacing w:before="0" w:after="0" w:line="285" w:lineRule="atLeast"/>
        <w:ind w:firstLine="720"/>
        <w:jc w:val="left"/>
        <w:rPr>
          <w:rFonts w:ascii="Consolas" w:eastAsia="Times New Roman" w:hAnsi="Consolas"/>
          <w:color w:val="CCCCCC"/>
          <w:sz w:val="18"/>
          <w:szCs w:val="18"/>
          <w:lang w:val="fr-FR" w:eastAsia="fr-FR"/>
        </w:rPr>
      </w:pPr>
      <w:r w:rsidRPr="00E55329">
        <w:rPr>
          <w:rFonts w:ascii="Consolas" w:eastAsia="Times New Roman" w:hAnsi="Consolas"/>
          <w:color w:val="CCCCCC"/>
          <w:sz w:val="18"/>
          <w:szCs w:val="18"/>
          <w:lang w:val="fr-FR" w:eastAsia="fr-FR"/>
        </w:rPr>
        <w:t xml:space="preserve">    "</w:t>
      </w:r>
      <w:r w:rsidR="00B611B7" w:rsidRPr="00B611B7">
        <w:rPr>
          <w:rFonts w:ascii="Consolas" w:eastAsia="Times New Roman" w:hAnsi="Consolas"/>
          <w:color w:val="CCCCCC"/>
          <w:sz w:val="18"/>
          <w:szCs w:val="18"/>
          <w:lang w:val="fr-FR" w:eastAsia="fr-FR"/>
        </w:rPr>
        <w:t>S02MSIL0__202302</w:t>
      </w:r>
      <w:r w:rsidR="00B611B7">
        <w:rPr>
          <w:rFonts w:ascii="Consolas" w:eastAsia="Times New Roman" w:hAnsi="Consolas"/>
          <w:color w:val="CCCCCC"/>
          <w:sz w:val="18"/>
          <w:szCs w:val="18"/>
          <w:lang w:val="fr-FR" w:eastAsia="fr-FR"/>
        </w:rPr>
        <w:t>21</w:t>
      </w:r>
      <w:r w:rsidR="00B611B7" w:rsidRPr="00B611B7">
        <w:rPr>
          <w:rFonts w:ascii="Consolas" w:eastAsia="Times New Roman" w:hAnsi="Consolas"/>
          <w:color w:val="CCCCCC"/>
          <w:sz w:val="18"/>
          <w:szCs w:val="18"/>
          <w:lang w:val="fr-FR" w:eastAsia="fr-FR"/>
        </w:rPr>
        <w:t>T182840_0001_A123_T000</w:t>
      </w:r>
      <w:r w:rsidRPr="00E55329">
        <w:rPr>
          <w:rFonts w:ascii="Consolas" w:eastAsia="Times New Roman" w:hAnsi="Consolas"/>
          <w:color w:val="CCCCCC"/>
          <w:sz w:val="18"/>
          <w:szCs w:val="18"/>
          <w:lang w:val="fr-FR" w:eastAsia="fr-FR"/>
        </w:rPr>
        <w:t>",</w:t>
      </w:r>
    </w:p>
    <w:p w14:paraId="0D499510" w14:textId="7CAC31B5" w:rsidR="00030DEE" w:rsidRPr="00910BDF" w:rsidRDefault="00030DEE" w:rsidP="00030DEE">
      <w:pPr>
        <w:shd w:val="clear" w:color="auto" w:fill="1F1F1F"/>
        <w:spacing w:before="0" w:after="0" w:line="285" w:lineRule="atLeast"/>
        <w:ind w:firstLine="720"/>
        <w:jc w:val="left"/>
        <w:rPr>
          <w:rFonts w:ascii="Consolas" w:eastAsia="Times New Roman" w:hAnsi="Consolas"/>
          <w:color w:val="CCCCCC"/>
          <w:sz w:val="18"/>
          <w:szCs w:val="18"/>
          <w:lang w:val="fr-FR" w:eastAsia="fr-FR"/>
        </w:rPr>
      </w:pPr>
      <w:r w:rsidRPr="00910BDF">
        <w:rPr>
          <w:rFonts w:ascii="Consolas" w:eastAsia="Times New Roman" w:hAnsi="Consolas"/>
          <w:color w:val="CCCCCC"/>
          <w:sz w:val="18"/>
          <w:szCs w:val="18"/>
          <w:lang w:val="fr-FR" w:eastAsia="fr-FR"/>
        </w:rPr>
        <w:t>…</w:t>
      </w:r>
    </w:p>
    <w:p w14:paraId="1290A521" w14:textId="3BA7DF1E" w:rsidR="00030DEE" w:rsidRPr="00910BDF" w:rsidRDefault="00030DEE" w:rsidP="00030DEE">
      <w:pPr>
        <w:shd w:val="clear" w:color="auto" w:fill="1F1F1F"/>
        <w:spacing w:before="0" w:after="0" w:line="285" w:lineRule="atLeast"/>
        <w:ind w:firstLine="720"/>
        <w:jc w:val="left"/>
        <w:rPr>
          <w:rFonts w:ascii="Consolas" w:eastAsia="Times New Roman" w:hAnsi="Consolas"/>
          <w:color w:val="CCCCCC"/>
          <w:sz w:val="18"/>
          <w:szCs w:val="18"/>
          <w:lang w:val="fr-FR" w:eastAsia="fr-FR"/>
        </w:rPr>
      </w:pPr>
      <w:r w:rsidRPr="00910BDF">
        <w:rPr>
          <w:rFonts w:ascii="Consolas" w:eastAsia="Times New Roman" w:hAnsi="Consolas"/>
          <w:color w:val="CCCCCC"/>
          <w:sz w:val="18"/>
          <w:szCs w:val="18"/>
          <w:lang w:val="fr-FR" w:eastAsia="fr-FR"/>
        </w:rPr>
        <w:t xml:space="preserve">  ]</w:t>
      </w:r>
    </w:p>
    <w:p w14:paraId="2D327D45" w14:textId="74FBFA71" w:rsidR="00030DEE" w:rsidRPr="00910BDF" w:rsidRDefault="00030DEE" w:rsidP="00030DEE">
      <w:pPr>
        <w:shd w:val="clear" w:color="auto" w:fill="1F1F1F"/>
        <w:spacing w:before="0" w:after="0" w:line="285" w:lineRule="atLeast"/>
        <w:ind w:firstLine="720"/>
        <w:jc w:val="left"/>
        <w:rPr>
          <w:rFonts w:ascii="Consolas" w:eastAsia="Times New Roman" w:hAnsi="Consolas"/>
          <w:color w:val="CCCCCC"/>
          <w:sz w:val="18"/>
          <w:szCs w:val="18"/>
          <w:lang w:val="fr-FR" w:eastAsia="fr-FR"/>
        </w:rPr>
      </w:pPr>
      <w:r w:rsidRPr="00910BDF">
        <w:rPr>
          <w:rFonts w:ascii="Consolas" w:eastAsia="Times New Roman" w:hAnsi="Consolas"/>
          <w:color w:val="CCCCCC"/>
          <w:sz w:val="18"/>
          <w:szCs w:val="18"/>
          <w:lang w:val="fr-FR" w:eastAsia="fr-FR"/>
        </w:rPr>
        <w:t>},</w:t>
      </w:r>
    </w:p>
    <w:p w14:paraId="5D9A2895" w14:textId="77777777" w:rsidR="00030DEE" w:rsidRDefault="00030DEE" w:rsidP="00030DEE">
      <w:pPr>
        <w:shd w:val="clear" w:color="auto" w:fill="1F1F1F"/>
        <w:spacing w:before="0" w:after="0" w:line="285" w:lineRule="atLeast"/>
        <w:ind w:firstLine="720"/>
        <w:jc w:val="left"/>
        <w:rPr>
          <w:rFonts w:ascii="Consolas" w:eastAsia="Times New Roman" w:hAnsi="Consolas"/>
          <w:color w:val="CCCCCC"/>
          <w:sz w:val="18"/>
          <w:szCs w:val="18"/>
          <w:lang w:val="en-GB" w:eastAsia="fr-FR"/>
        </w:rPr>
      </w:pPr>
      <w:r w:rsidRPr="009C194B">
        <w:rPr>
          <w:rFonts w:ascii="Consolas" w:eastAsia="Times New Roman" w:hAnsi="Consolas"/>
          <w:color w:val="CCCCCC"/>
          <w:sz w:val="18"/>
          <w:szCs w:val="18"/>
          <w:lang w:val="en-GB" w:eastAsia="fr-FR"/>
        </w:rPr>
        <w:t>"</w:t>
      </w:r>
      <w:r w:rsidRPr="00744E0F">
        <w:rPr>
          <w:rFonts w:ascii="Consolas" w:eastAsia="Times New Roman" w:hAnsi="Consolas"/>
          <w:color w:val="CCCCCC"/>
          <w:sz w:val="18"/>
          <w:szCs w:val="18"/>
          <w:lang w:val="en-GB" w:eastAsia="fr-FR"/>
        </w:rPr>
        <w:t>batchOrder</w:t>
      </w:r>
      <w:r w:rsidRPr="009C194B">
        <w:rPr>
          <w:rFonts w:ascii="Consolas" w:eastAsia="Times New Roman" w:hAnsi="Consolas"/>
          <w:color w:val="CCCCCC"/>
          <w:sz w:val="18"/>
          <w:szCs w:val="18"/>
          <w:lang w:val="en-GB" w:eastAsia="fr-FR"/>
        </w:rPr>
        <w:t>":</w:t>
      </w:r>
      <w:r>
        <w:rPr>
          <w:rFonts w:ascii="Consolas" w:eastAsia="Times New Roman" w:hAnsi="Consolas"/>
          <w:color w:val="CCCCCC"/>
          <w:sz w:val="18"/>
          <w:szCs w:val="18"/>
          <w:lang w:val="en-GB" w:eastAsia="fr-FR"/>
        </w:rPr>
        <w:t xml:space="preserve"> {</w:t>
      </w:r>
    </w:p>
    <w:p w14:paraId="7E13D5CF" w14:textId="09462E37" w:rsidR="00030DEE" w:rsidRDefault="00030DEE" w:rsidP="00030DEE">
      <w:pPr>
        <w:shd w:val="clear" w:color="auto" w:fill="1F1F1F"/>
        <w:spacing w:before="0" w:after="0" w:line="285" w:lineRule="atLeast"/>
        <w:ind w:firstLine="720"/>
        <w:jc w:val="left"/>
        <w:rPr>
          <w:rFonts w:ascii="Consolas" w:eastAsia="Times New Roman" w:hAnsi="Consolas"/>
          <w:color w:val="CCCCCC"/>
          <w:sz w:val="18"/>
          <w:szCs w:val="18"/>
          <w:lang w:val="en-GB" w:eastAsia="fr-FR"/>
        </w:rPr>
      </w:pPr>
      <w:r>
        <w:rPr>
          <w:rFonts w:ascii="Consolas" w:eastAsia="Times New Roman" w:hAnsi="Consolas"/>
          <w:color w:val="CCCCCC"/>
          <w:sz w:val="18"/>
          <w:szCs w:val="18"/>
          <w:lang w:val="en-GB" w:eastAsia="fr-FR"/>
        </w:rPr>
        <w:t xml:space="preserve">  </w:t>
      </w:r>
      <w:r w:rsidRPr="00F241D5">
        <w:rPr>
          <w:rFonts w:ascii="Consolas" w:eastAsia="Times New Roman" w:hAnsi="Consolas"/>
          <w:color w:val="CCCCCC"/>
          <w:sz w:val="18"/>
          <w:szCs w:val="18"/>
          <w:lang w:val="en-GB" w:eastAsia="fr-FR"/>
        </w:rPr>
        <w:t>"batchId"</w:t>
      </w:r>
      <w:r>
        <w:rPr>
          <w:rFonts w:ascii="Consolas" w:eastAsia="Times New Roman" w:hAnsi="Consolas"/>
          <w:color w:val="CCCCCC"/>
          <w:sz w:val="18"/>
          <w:szCs w:val="18"/>
          <w:lang w:val="en-GB" w:eastAsia="fr-FR"/>
        </w:rPr>
        <w:t xml:space="preserve">: </w:t>
      </w:r>
      <w:r w:rsidRPr="00F241D5">
        <w:rPr>
          <w:rFonts w:ascii="Consolas" w:eastAsia="Times New Roman" w:hAnsi="Consolas"/>
          <w:color w:val="CCCCCC"/>
          <w:sz w:val="18"/>
          <w:szCs w:val="18"/>
          <w:lang w:val="en-GB" w:eastAsia="fr-FR"/>
        </w:rPr>
        <w:t>"</w:t>
      </w:r>
      <w:r>
        <w:rPr>
          <w:rFonts w:ascii="Consolas" w:eastAsia="Times New Roman" w:hAnsi="Consolas"/>
          <w:color w:val="CCCCCC"/>
          <w:sz w:val="18"/>
          <w:szCs w:val="18"/>
          <w:lang w:val="en-GB" w:eastAsia="fr-FR"/>
        </w:rPr>
        <w:t>UUID-</w:t>
      </w:r>
      <w:r w:rsidR="00E55329">
        <w:rPr>
          <w:rFonts w:ascii="Consolas" w:eastAsia="Times New Roman" w:hAnsi="Consolas"/>
          <w:color w:val="CCCCCC"/>
          <w:sz w:val="18"/>
          <w:szCs w:val="18"/>
          <w:lang w:val="en-GB" w:eastAsia="fr-FR"/>
        </w:rPr>
        <w:t>2</w:t>
      </w:r>
      <w:r w:rsidRPr="00F241D5">
        <w:rPr>
          <w:rFonts w:ascii="Consolas" w:eastAsia="Times New Roman" w:hAnsi="Consolas"/>
          <w:color w:val="CCCCCC"/>
          <w:sz w:val="18"/>
          <w:szCs w:val="18"/>
          <w:lang w:val="en-GB" w:eastAsia="fr-FR"/>
        </w:rPr>
        <w:t>"</w:t>
      </w:r>
    </w:p>
    <w:p w14:paraId="56B0F454" w14:textId="6BF7FEA8" w:rsidR="00030DEE" w:rsidRDefault="00030DEE" w:rsidP="00030DEE">
      <w:pPr>
        <w:shd w:val="clear" w:color="auto" w:fill="1F1F1F"/>
        <w:spacing w:before="0" w:after="0" w:line="285" w:lineRule="atLeast"/>
        <w:ind w:firstLine="720"/>
        <w:jc w:val="left"/>
        <w:rPr>
          <w:rFonts w:ascii="Consolas" w:eastAsia="Times New Roman" w:hAnsi="Consolas"/>
          <w:color w:val="CCCCCC"/>
          <w:sz w:val="18"/>
          <w:szCs w:val="18"/>
          <w:lang w:val="en-GB" w:eastAsia="fr-FR"/>
        </w:rPr>
      </w:pPr>
      <w:r>
        <w:rPr>
          <w:rFonts w:ascii="Consolas" w:eastAsia="Times New Roman" w:hAnsi="Consolas"/>
          <w:color w:val="CCCCCC"/>
          <w:sz w:val="18"/>
          <w:szCs w:val="18"/>
          <w:lang w:val="en-GB" w:eastAsia="fr-FR"/>
        </w:rPr>
        <w:t>}</w:t>
      </w:r>
    </w:p>
    <w:p w14:paraId="43C8D057" w14:textId="2155756B" w:rsidR="00030DEE" w:rsidRDefault="00030DEE" w:rsidP="00030DEE">
      <w:pPr>
        <w:shd w:val="clear" w:color="auto" w:fill="1F1F1F"/>
        <w:spacing w:before="0" w:after="0" w:line="285" w:lineRule="atLeast"/>
        <w:jc w:val="left"/>
        <w:rPr>
          <w:rFonts w:ascii="Consolas" w:eastAsia="Times New Roman" w:hAnsi="Consolas"/>
          <w:color w:val="CCCCCC"/>
          <w:sz w:val="18"/>
          <w:szCs w:val="18"/>
          <w:lang w:val="en-GB" w:eastAsia="fr-FR"/>
        </w:rPr>
      </w:pPr>
      <w:r>
        <w:rPr>
          <w:rFonts w:ascii="Consolas" w:eastAsia="Times New Roman" w:hAnsi="Consolas"/>
          <w:color w:val="CCCCCC"/>
          <w:sz w:val="18"/>
          <w:szCs w:val="18"/>
          <w:lang w:val="en-GB" w:eastAsia="fr-FR"/>
        </w:rPr>
        <w:t xml:space="preserve">     }</w:t>
      </w:r>
    </w:p>
    <w:p w14:paraId="4CF71730" w14:textId="0804F8C9" w:rsidR="00030DEE" w:rsidRPr="009C194B" w:rsidRDefault="00030DEE" w:rsidP="0043634C">
      <w:pPr>
        <w:shd w:val="clear" w:color="auto" w:fill="1F1F1F"/>
        <w:spacing w:before="0" w:after="0" w:line="285" w:lineRule="atLeast"/>
        <w:jc w:val="left"/>
        <w:rPr>
          <w:rFonts w:ascii="Consolas" w:eastAsia="Times New Roman" w:hAnsi="Consolas"/>
          <w:color w:val="CCCCCC"/>
          <w:sz w:val="18"/>
          <w:szCs w:val="18"/>
          <w:lang w:val="en-GB" w:eastAsia="fr-FR"/>
        </w:rPr>
      </w:pPr>
      <w:r>
        <w:rPr>
          <w:rFonts w:ascii="Consolas" w:eastAsia="Times New Roman" w:hAnsi="Consolas"/>
          <w:color w:val="CCCCCC"/>
          <w:sz w:val="18"/>
          <w:szCs w:val="18"/>
          <w:lang w:val="en-GB" w:eastAsia="fr-FR"/>
        </w:rPr>
        <w:t xml:space="preserve">  ]</w:t>
      </w:r>
    </w:p>
    <w:p w14:paraId="18B7CB5D" w14:textId="77777777" w:rsidR="0043634C" w:rsidRPr="008B7863" w:rsidRDefault="0043634C" w:rsidP="0043634C">
      <w:pPr>
        <w:shd w:val="clear" w:color="auto" w:fill="1F1F1F"/>
        <w:spacing w:before="0" w:after="0" w:line="285" w:lineRule="atLeast"/>
        <w:jc w:val="left"/>
        <w:rPr>
          <w:rFonts w:ascii="Consolas" w:eastAsia="Times New Roman" w:hAnsi="Consolas"/>
          <w:color w:val="CCCCCC"/>
          <w:sz w:val="18"/>
          <w:szCs w:val="18"/>
          <w:lang w:val="fr-FR" w:eastAsia="fr-FR"/>
        </w:rPr>
      </w:pPr>
      <w:r>
        <w:rPr>
          <w:rFonts w:ascii="Consolas" w:eastAsia="Times New Roman" w:hAnsi="Consolas"/>
          <w:color w:val="CCCCCC"/>
          <w:sz w:val="18"/>
          <w:szCs w:val="18"/>
          <w:lang w:val="fr-FR" w:eastAsia="fr-FR"/>
        </w:rPr>
        <w:t>}</w:t>
      </w:r>
    </w:p>
    <w:p w14:paraId="5E017F8E" w14:textId="77777777" w:rsidR="0043634C" w:rsidRDefault="0043634C" w:rsidP="0043634C"/>
    <w:p w14:paraId="2A48E54A" w14:textId="2CF564F7" w:rsidR="00E55329" w:rsidRDefault="00E55329" w:rsidP="00E55329">
      <w:pPr>
        <w:pStyle w:val="Titre4"/>
      </w:pPr>
      <w:r>
        <w:t>BatchOrder example</w:t>
      </w:r>
    </w:p>
    <w:p w14:paraId="499119B4" w14:textId="42B3CB15" w:rsidR="00E55329" w:rsidRDefault="00E55329" w:rsidP="00E55329">
      <w:pPr>
        <w:rPr>
          <w:lang w:val="en-GB"/>
        </w:rPr>
      </w:pPr>
      <w:r>
        <w:rPr>
          <w:lang w:val="en-GB"/>
        </w:rPr>
        <w:t xml:space="preserve">The following example is a batchOrder execute request’s payload: </w:t>
      </w:r>
    </w:p>
    <w:p w14:paraId="5E93F5B7" w14:textId="2E21094C" w:rsidR="00E55329" w:rsidRPr="00FB39B3" w:rsidRDefault="00E55329" w:rsidP="00E55329">
      <w:pPr>
        <w:rPr>
          <w:i/>
          <w:iCs/>
          <w:lang w:val="en-GB"/>
        </w:rPr>
      </w:pPr>
      <w:r w:rsidRPr="00FB39B3">
        <w:rPr>
          <w:i/>
          <w:iCs/>
          <w:lang w:val="en-GB"/>
        </w:rPr>
        <w:t>https://lta.ordering.copernicus.eu/processes/</w:t>
      </w:r>
      <w:r>
        <w:rPr>
          <w:i/>
          <w:iCs/>
          <w:lang w:val="en-GB"/>
        </w:rPr>
        <w:t>batch</w:t>
      </w:r>
      <w:r w:rsidRPr="00FB39B3">
        <w:rPr>
          <w:i/>
          <w:iCs/>
          <w:lang w:val="en-GB"/>
        </w:rPr>
        <w:t>Order/execution</w:t>
      </w:r>
    </w:p>
    <w:p w14:paraId="6D4659D3" w14:textId="77777777" w:rsidR="00E55329" w:rsidRPr="000D379B" w:rsidRDefault="00E55329" w:rsidP="00E55329">
      <w:pPr>
        <w:shd w:val="clear" w:color="auto" w:fill="1F1F1F"/>
        <w:spacing w:before="0" w:after="0" w:line="285" w:lineRule="atLeast"/>
        <w:jc w:val="left"/>
        <w:rPr>
          <w:rFonts w:ascii="Consolas" w:eastAsia="Times New Roman" w:hAnsi="Consolas"/>
          <w:color w:val="CCCCCC"/>
          <w:sz w:val="18"/>
          <w:szCs w:val="18"/>
          <w:lang w:val="en-GB" w:eastAsia="fr-FR"/>
        </w:rPr>
      </w:pPr>
      <w:r w:rsidRPr="000D379B">
        <w:rPr>
          <w:rFonts w:ascii="Consolas" w:eastAsia="Times New Roman" w:hAnsi="Consolas"/>
          <w:color w:val="CCCCCC"/>
          <w:sz w:val="18"/>
          <w:szCs w:val="18"/>
          <w:lang w:val="en-GB" w:eastAsia="fr-FR"/>
        </w:rPr>
        <w:t>{</w:t>
      </w:r>
    </w:p>
    <w:p w14:paraId="3EF0E685" w14:textId="77777777" w:rsidR="00E55329" w:rsidRPr="000D379B" w:rsidRDefault="00E55329" w:rsidP="00E55329">
      <w:pPr>
        <w:shd w:val="clear" w:color="auto" w:fill="1F1F1F"/>
        <w:spacing w:before="0" w:after="0" w:line="285" w:lineRule="atLeast"/>
        <w:jc w:val="left"/>
        <w:rPr>
          <w:rFonts w:ascii="Consolas" w:eastAsia="Times New Roman" w:hAnsi="Consolas"/>
          <w:color w:val="CCCCCC"/>
          <w:sz w:val="18"/>
          <w:szCs w:val="18"/>
          <w:lang w:val="en-GB" w:eastAsia="fr-FR"/>
        </w:rPr>
      </w:pPr>
      <w:r w:rsidRPr="000D379B">
        <w:rPr>
          <w:rFonts w:ascii="Consolas" w:eastAsia="Times New Roman" w:hAnsi="Consolas"/>
          <w:color w:val="CCCCCC"/>
          <w:sz w:val="18"/>
          <w:szCs w:val="18"/>
          <w:lang w:val="en-GB" w:eastAsia="fr-FR"/>
        </w:rPr>
        <w:t xml:space="preserve">  "inputs": {</w:t>
      </w:r>
    </w:p>
    <w:p w14:paraId="3AC84153" w14:textId="78F7E47F" w:rsidR="00E55329" w:rsidRPr="000D379B" w:rsidRDefault="00E55329" w:rsidP="00E55329">
      <w:pPr>
        <w:shd w:val="clear" w:color="auto" w:fill="1F1F1F"/>
        <w:spacing w:before="0" w:after="0" w:line="285" w:lineRule="atLeast"/>
        <w:jc w:val="left"/>
        <w:rPr>
          <w:rFonts w:ascii="Consolas" w:eastAsia="Times New Roman" w:hAnsi="Consolas"/>
          <w:color w:val="CCCCCC"/>
          <w:sz w:val="18"/>
          <w:szCs w:val="18"/>
          <w:lang w:val="en-GB" w:eastAsia="fr-FR"/>
        </w:rPr>
      </w:pPr>
      <w:r w:rsidRPr="000D379B">
        <w:rPr>
          <w:rFonts w:ascii="Consolas" w:eastAsia="Times New Roman" w:hAnsi="Consolas"/>
          <w:color w:val="CCCCCC"/>
          <w:sz w:val="18"/>
          <w:szCs w:val="18"/>
          <w:lang w:val="en-GB" w:eastAsia="fr-FR"/>
        </w:rPr>
        <w:t xml:space="preserve">    "batchOrderId": "UUID-1",</w:t>
      </w:r>
    </w:p>
    <w:p w14:paraId="2F7EF228" w14:textId="4C7CF592" w:rsidR="00E55329" w:rsidRPr="000D379B" w:rsidRDefault="00E55329" w:rsidP="00E55329">
      <w:pPr>
        <w:shd w:val="clear" w:color="auto" w:fill="1F1F1F"/>
        <w:spacing w:before="0" w:after="0" w:line="285" w:lineRule="atLeast"/>
        <w:jc w:val="left"/>
        <w:rPr>
          <w:rFonts w:ascii="Consolas" w:eastAsia="Times New Roman" w:hAnsi="Consolas"/>
          <w:color w:val="CCCCCC"/>
          <w:sz w:val="18"/>
          <w:szCs w:val="18"/>
          <w:lang w:val="en-GB" w:eastAsia="fr-FR"/>
        </w:rPr>
      </w:pPr>
      <w:r w:rsidRPr="000D379B">
        <w:rPr>
          <w:rFonts w:ascii="Consolas" w:eastAsia="Times New Roman" w:hAnsi="Consolas"/>
          <w:color w:val="CCCCCC"/>
          <w:sz w:val="18"/>
          <w:szCs w:val="18"/>
          <w:lang w:val="en-GB" w:eastAsia="fr-FR"/>
        </w:rPr>
        <w:t xml:space="preserve">    "priority": 100</w:t>
      </w:r>
    </w:p>
    <w:p w14:paraId="341CBCAD" w14:textId="77777777" w:rsidR="00E55329" w:rsidRPr="000D379B" w:rsidRDefault="00E55329" w:rsidP="00E55329">
      <w:pPr>
        <w:shd w:val="clear" w:color="auto" w:fill="1F1F1F"/>
        <w:spacing w:before="0" w:after="0" w:line="285" w:lineRule="atLeast"/>
        <w:jc w:val="left"/>
        <w:rPr>
          <w:rFonts w:ascii="Consolas" w:eastAsia="Times New Roman" w:hAnsi="Consolas"/>
          <w:color w:val="CCCCCC"/>
          <w:sz w:val="18"/>
          <w:szCs w:val="18"/>
          <w:lang w:val="en-GB" w:eastAsia="fr-FR"/>
        </w:rPr>
      </w:pPr>
      <w:r w:rsidRPr="000D379B">
        <w:rPr>
          <w:rFonts w:ascii="Consolas" w:eastAsia="Times New Roman" w:hAnsi="Consolas"/>
          <w:color w:val="CCCCCC"/>
          <w:sz w:val="18"/>
          <w:szCs w:val="18"/>
          <w:lang w:val="en-GB" w:eastAsia="fr-FR"/>
        </w:rPr>
        <w:t xml:space="preserve">  },</w:t>
      </w:r>
    </w:p>
    <w:p w14:paraId="4D7F1203" w14:textId="77777777" w:rsidR="00E55329" w:rsidRPr="000D379B" w:rsidRDefault="00E55329" w:rsidP="00E55329">
      <w:pPr>
        <w:shd w:val="clear" w:color="auto" w:fill="1F1F1F"/>
        <w:spacing w:line="285" w:lineRule="atLeast"/>
        <w:jc w:val="left"/>
        <w:rPr>
          <w:rFonts w:ascii="Consolas" w:eastAsia="Times New Roman" w:hAnsi="Consolas"/>
          <w:color w:val="CCCCCC"/>
          <w:sz w:val="18"/>
          <w:szCs w:val="18"/>
          <w:lang w:val="en-GB" w:eastAsia="fr-FR"/>
        </w:rPr>
      </w:pPr>
      <w:r w:rsidRPr="000D379B">
        <w:rPr>
          <w:rFonts w:ascii="Consolas" w:eastAsia="Times New Roman" w:hAnsi="Consolas"/>
          <w:color w:val="CCCCCC"/>
          <w:sz w:val="18"/>
          <w:szCs w:val="18"/>
          <w:lang w:val="en-GB" w:eastAsia="fr-FR"/>
        </w:rPr>
        <w:t xml:space="preserve">  "response"</w:t>
      </w:r>
      <w:r w:rsidRPr="000D379B">
        <w:rPr>
          <w:rFonts w:ascii="Consolas" w:hAnsi="Consolas"/>
          <w:color w:val="CCCCCC"/>
          <w:sz w:val="18"/>
          <w:szCs w:val="18"/>
          <w:lang w:val="en-GB" w:eastAsia="fr-FR"/>
        </w:rPr>
        <w:t xml:space="preserve">: </w:t>
      </w:r>
      <w:r w:rsidRPr="000D379B">
        <w:rPr>
          <w:rFonts w:ascii="Consolas" w:eastAsia="Times New Roman" w:hAnsi="Consolas"/>
          <w:color w:val="CCCCCC"/>
          <w:sz w:val="18"/>
          <w:szCs w:val="18"/>
          <w:lang w:val="en-GB" w:eastAsia="fr-FR"/>
        </w:rPr>
        <w:t>"document"</w:t>
      </w:r>
    </w:p>
    <w:p w14:paraId="1EE2DCC7" w14:textId="77777777" w:rsidR="00E55329" w:rsidRPr="00E55329" w:rsidRDefault="00E55329" w:rsidP="00E55329">
      <w:pPr>
        <w:shd w:val="clear" w:color="auto" w:fill="1F1F1F"/>
        <w:spacing w:line="285" w:lineRule="atLeast"/>
        <w:jc w:val="left"/>
        <w:rPr>
          <w:rFonts w:ascii="Consolas" w:hAnsi="Consolas"/>
          <w:color w:val="CCCCCC"/>
          <w:sz w:val="18"/>
          <w:szCs w:val="18"/>
          <w:lang w:val="en-GB" w:eastAsia="fr-FR"/>
        </w:rPr>
      </w:pPr>
      <w:r w:rsidRPr="00E55329">
        <w:rPr>
          <w:rFonts w:ascii="Consolas" w:eastAsia="Times New Roman" w:hAnsi="Consolas"/>
          <w:color w:val="CCCCCC"/>
          <w:sz w:val="18"/>
          <w:szCs w:val="18"/>
          <w:lang w:val="en-GB" w:eastAsia="fr-FR"/>
        </w:rPr>
        <w:t>}</w:t>
      </w:r>
    </w:p>
    <w:p w14:paraId="003C700D" w14:textId="77777777" w:rsidR="00E55329" w:rsidRDefault="00E55329" w:rsidP="00E55329">
      <w:r>
        <w:t xml:space="preserve">And a successful job result: </w:t>
      </w:r>
    </w:p>
    <w:p w14:paraId="29A34737" w14:textId="77777777" w:rsidR="00E55329" w:rsidRPr="00E55329" w:rsidRDefault="00E55329" w:rsidP="00E55329">
      <w:pPr>
        <w:shd w:val="clear" w:color="auto" w:fill="1F1F1F"/>
        <w:spacing w:before="0" w:after="0" w:line="285" w:lineRule="atLeast"/>
        <w:jc w:val="left"/>
        <w:rPr>
          <w:rFonts w:ascii="Consolas" w:eastAsia="Times New Roman" w:hAnsi="Consolas"/>
          <w:color w:val="CCCCCC"/>
          <w:sz w:val="18"/>
          <w:szCs w:val="18"/>
          <w:lang w:val="en-GB" w:eastAsia="fr-FR"/>
        </w:rPr>
      </w:pPr>
      <w:r w:rsidRPr="00E55329">
        <w:rPr>
          <w:rFonts w:ascii="Consolas" w:eastAsia="Times New Roman" w:hAnsi="Consolas"/>
          <w:color w:val="CCCCCC"/>
          <w:sz w:val="18"/>
          <w:szCs w:val="18"/>
          <w:lang w:val="en-GB" w:eastAsia="fr-FR"/>
        </w:rPr>
        <w:t>{</w:t>
      </w:r>
    </w:p>
    <w:p w14:paraId="554FF368" w14:textId="5EC935FF" w:rsidR="00E55329" w:rsidRDefault="00E55329" w:rsidP="00E55329">
      <w:pPr>
        <w:shd w:val="clear" w:color="auto" w:fill="1F1F1F"/>
        <w:spacing w:before="0" w:after="0" w:line="285" w:lineRule="atLeast"/>
        <w:jc w:val="left"/>
        <w:rPr>
          <w:rFonts w:ascii="Consolas" w:eastAsia="Times New Roman" w:hAnsi="Consolas"/>
          <w:color w:val="CCCCCC"/>
          <w:sz w:val="18"/>
          <w:szCs w:val="18"/>
          <w:lang w:val="en-GB" w:eastAsia="fr-FR"/>
        </w:rPr>
      </w:pPr>
      <w:r w:rsidRPr="009C194B">
        <w:rPr>
          <w:rFonts w:ascii="Consolas" w:eastAsia="Times New Roman" w:hAnsi="Consolas"/>
          <w:color w:val="CCCCCC"/>
          <w:sz w:val="18"/>
          <w:szCs w:val="18"/>
          <w:lang w:val="en-GB" w:eastAsia="fr-FR"/>
        </w:rPr>
        <w:t xml:space="preserve">  "</w:t>
      </w:r>
      <w:r>
        <w:rPr>
          <w:rFonts w:ascii="Consolas" w:eastAsia="Times New Roman" w:hAnsi="Consolas"/>
          <w:color w:val="CCCCCC"/>
          <w:sz w:val="18"/>
          <w:szCs w:val="18"/>
          <w:lang w:val="en-GB" w:eastAsia="fr-FR"/>
        </w:rPr>
        <w:t>p</w:t>
      </w:r>
      <w:r w:rsidRPr="00836003">
        <w:rPr>
          <w:rFonts w:ascii="Consolas" w:eastAsia="Times New Roman" w:hAnsi="Consolas"/>
          <w:color w:val="CCCCCC"/>
          <w:sz w:val="18"/>
          <w:szCs w:val="18"/>
          <w:lang w:val="en-GB" w:eastAsia="fr-FR"/>
        </w:rPr>
        <w:t>roductLink</w:t>
      </w:r>
      <w:r>
        <w:rPr>
          <w:rFonts w:ascii="Consolas" w:eastAsia="Times New Roman" w:hAnsi="Consolas"/>
          <w:color w:val="CCCCCC"/>
          <w:sz w:val="18"/>
          <w:szCs w:val="18"/>
          <w:lang w:val="en-GB" w:eastAsia="fr-FR"/>
        </w:rPr>
        <w:t>s</w:t>
      </w:r>
      <w:r w:rsidRPr="00836003">
        <w:rPr>
          <w:rFonts w:ascii="Consolas" w:eastAsia="Times New Roman" w:hAnsi="Consolas"/>
          <w:color w:val="CCCCCC"/>
          <w:sz w:val="18"/>
          <w:szCs w:val="18"/>
          <w:lang w:val="en-GB" w:eastAsia="fr-FR"/>
        </w:rPr>
        <w:t xml:space="preserve">": </w:t>
      </w:r>
      <w:r>
        <w:rPr>
          <w:rFonts w:ascii="Consolas" w:eastAsia="Times New Roman" w:hAnsi="Consolas"/>
          <w:color w:val="CCCCCC"/>
          <w:sz w:val="18"/>
          <w:szCs w:val="18"/>
          <w:lang w:val="en-GB" w:eastAsia="fr-FR"/>
        </w:rPr>
        <w:t>[</w:t>
      </w:r>
    </w:p>
    <w:p w14:paraId="482330B0" w14:textId="13FBB140" w:rsidR="00E55329" w:rsidRPr="003C3B7E" w:rsidRDefault="00E55329" w:rsidP="00E55329">
      <w:pPr>
        <w:shd w:val="clear" w:color="auto" w:fill="1F1F1F"/>
        <w:spacing w:before="0" w:after="0" w:line="285" w:lineRule="atLeast"/>
        <w:jc w:val="left"/>
        <w:rPr>
          <w:rFonts w:ascii="Consolas" w:eastAsia="Times New Roman" w:hAnsi="Consolas"/>
          <w:color w:val="CCCCCC"/>
          <w:sz w:val="18"/>
          <w:szCs w:val="18"/>
          <w:lang w:val="fr-FR" w:eastAsia="fr-FR"/>
        </w:rPr>
      </w:pPr>
      <w:r w:rsidRPr="00572481">
        <w:rPr>
          <w:rFonts w:ascii="Consolas" w:eastAsia="Times New Roman" w:hAnsi="Consolas"/>
          <w:color w:val="CCCCCC"/>
          <w:sz w:val="18"/>
          <w:szCs w:val="18"/>
          <w:lang w:eastAsia="fr-FR"/>
        </w:rPr>
        <w:t xml:space="preserve">    </w:t>
      </w:r>
      <w:r w:rsidRPr="003C3B7E">
        <w:rPr>
          <w:rFonts w:ascii="Consolas" w:eastAsia="Times New Roman" w:hAnsi="Consolas"/>
          <w:color w:val="CCCCCC"/>
          <w:sz w:val="18"/>
          <w:szCs w:val="18"/>
          <w:lang w:val="fr-FR" w:eastAsia="fr-FR"/>
        </w:rPr>
        <w:t>"</w:t>
      </w:r>
      <w:r w:rsidR="00B611B7" w:rsidRPr="003C3B7E">
        <w:rPr>
          <w:rFonts w:ascii="Consolas" w:eastAsia="Times New Roman" w:hAnsi="Consolas"/>
          <w:color w:val="CCCCCC"/>
          <w:sz w:val="18"/>
          <w:szCs w:val="18"/>
          <w:lang w:val="fr-FR" w:eastAsia="fr-FR"/>
        </w:rPr>
        <w:t xml:space="preserve"> https://stac.dataspace.copernicus.eu/v2/collections/sentinel-2-l0/items/ S02MSIL0__20230216T182840_0001_A123_T000</w:t>
      </w:r>
      <w:r w:rsidRPr="003C3B7E">
        <w:rPr>
          <w:rFonts w:ascii="Consolas" w:eastAsia="Times New Roman" w:hAnsi="Consolas"/>
          <w:color w:val="CCCCCC"/>
          <w:sz w:val="18"/>
          <w:szCs w:val="18"/>
          <w:lang w:val="fr-FR" w:eastAsia="fr-FR"/>
        </w:rPr>
        <w:t>",</w:t>
      </w:r>
    </w:p>
    <w:p w14:paraId="154F99AD" w14:textId="4F09E536" w:rsidR="00E55329" w:rsidRPr="003C3B7E" w:rsidRDefault="00E55329" w:rsidP="00E55329">
      <w:pPr>
        <w:shd w:val="clear" w:color="auto" w:fill="1F1F1F"/>
        <w:spacing w:before="0" w:after="0" w:line="285" w:lineRule="atLeast"/>
        <w:jc w:val="left"/>
        <w:rPr>
          <w:rFonts w:ascii="Consolas" w:eastAsia="Times New Roman" w:hAnsi="Consolas"/>
          <w:color w:val="CCCCCC"/>
          <w:sz w:val="18"/>
          <w:szCs w:val="18"/>
          <w:lang w:val="fr-FR" w:eastAsia="fr-FR"/>
        </w:rPr>
      </w:pPr>
      <w:r w:rsidRPr="003C3B7E">
        <w:rPr>
          <w:rFonts w:ascii="Consolas" w:eastAsia="Times New Roman" w:hAnsi="Consolas"/>
          <w:color w:val="CCCCCC"/>
          <w:sz w:val="18"/>
          <w:szCs w:val="18"/>
          <w:lang w:val="fr-FR" w:eastAsia="fr-FR"/>
        </w:rPr>
        <w:lastRenderedPageBreak/>
        <w:t xml:space="preserve">    "</w:t>
      </w:r>
      <w:r w:rsidR="00B611B7" w:rsidRPr="003C3B7E">
        <w:rPr>
          <w:lang w:val="fr-FR"/>
        </w:rPr>
        <w:t xml:space="preserve"> </w:t>
      </w:r>
      <w:r w:rsidR="00B611B7" w:rsidRPr="003C3B7E">
        <w:rPr>
          <w:rFonts w:ascii="Consolas" w:eastAsia="Times New Roman" w:hAnsi="Consolas"/>
          <w:color w:val="CCCCCC"/>
          <w:sz w:val="18"/>
          <w:szCs w:val="18"/>
          <w:lang w:val="fr-FR" w:eastAsia="fr-FR"/>
        </w:rPr>
        <w:t>https://stac.dataspace.copernicus.eu/v2/collections/sentinel-2-l0/items/ S02MSIL0__20230221T182840_0001_A123_T000</w:t>
      </w:r>
      <w:r w:rsidRPr="003C3B7E">
        <w:rPr>
          <w:rFonts w:ascii="Consolas" w:eastAsia="Times New Roman" w:hAnsi="Consolas"/>
          <w:color w:val="CCCCCC"/>
          <w:sz w:val="18"/>
          <w:szCs w:val="18"/>
          <w:lang w:val="fr-FR" w:eastAsia="fr-FR"/>
        </w:rPr>
        <w:t>",</w:t>
      </w:r>
    </w:p>
    <w:p w14:paraId="309E1EE2" w14:textId="6C1E34A7" w:rsidR="00E55329" w:rsidRDefault="00E55329" w:rsidP="00E55329">
      <w:pPr>
        <w:shd w:val="clear" w:color="auto" w:fill="1F1F1F"/>
        <w:spacing w:before="0" w:after="0" w:line="285" w:lineRule="atLeast"/>
        <w:jc w:val="left"/>
        <w:rPr>
          <w:rFonts w:ascii="Consolas" w:eastAsia="Times New Roman" w:hAnsi="Consolas"/>
          <w:color w:val="CCCCCC"/>
          <w:sz w:val="18"/>
          <w:szCs w:val="18"/>
          <w:lang w:val="en-GB" w:eastAsia="fr-FR"/>
        </w:rPr>
      </w:pPr>
      <w:r w:rsidRPr="003C3B7E">
        <w:rPr>
          <w:rFonts w:ascii="Consolas" w:eastAsia="Times New Roman" w:hAnsi="Consolas"/>
          <w:color w:val="CCCCCC"/>
          <w:sz w:val="18"/>
          <w:szCs w:val="18"/>
          <w:lang w:val="fr-FR" w:eastAsia="fr-FR"/>
        </w:rPr>
        <w:t xml:space="preserve">    </w:t>
      </w:r>
      <w:r>
        <w:rPr>
          <w:rFonts w:ascii="Consolas" w:eastAsia="Times New Roman" w:hAnsi="Consolas"/>
          <w:color w:val="CCCCCC"/>
          <w:sz w:val="18"/>
          <w:szCs w:val="18"/>
          <w:lang w:val="en-GB" w:eastAsia="fr-FR"/>
        </w:rPr>
        <w:t>…</w:t>
      </w:r>
    </w:p>
    <w:p w14:paraId="59E567DE" w14:textId="34D392CA" w:rsidR="00E55329" w:rsidRDefault="00E55329" w:rsidP="00E55329">
      <w:pPr>
        <w:shd w:val="clear" w:color="auto" w:fill="1F1F1F"/>
        <w:spacing w:before="0" w:after="0" w:line="285" w:lineRule="atLeast"/>
        <w:jc w:val="left"/>
        <w:rPr>
          <w:rFonts w:ascii="Consolas" w:eastAsia="Times New Roman" w:hAnsi="Consolas"/>
          <w:color w:val="CCCCCC"/>
          <w:sz w:val="18"/>
          <w:szCs w:val="18"/>
          <w:lang w:val="en-GB" w:eastAsia="fr-FR"/>
        </w:rPr>
      </w:pPr>
      <w:r>
        <w:rPr>
          <w:rFonts w:ascii="Consolas" w:eastAsia="Times New Roman" w:hAnsi="Consolas"/>
          <w:color w:val="CCCCCC"/>
          <w:sz w:val="18"/>
          <w:szCs w:val="18"/>
          <w:lang w:val="en-GB" w:eastAsia="fr-FR"/>
        </w:rPr>
        <w:t xml:space="preserve">  ],</w:t>
      </w:r>
    </w:p>
    <w:p w14:paraId="576A68D5" w14:textId="143C6252" w:rsidR="00C57134" w:rsidRDefault="00C57134" w:rsidP="00E55329">
      <w:pPr>
        <w:shd w:val="clear" w:color="auto" w:fill="1F1F1F"/>
        <w:spacing w:before="0" w:after="0" w:line="285" w:lineRule="atLeast"/>
        <w:jc w:val="left"/>
        <w:rPr>
          <w:rFonts w:ascii="Consolas" w:eastAsia="Times New Roman" w:hAnsi="Consolas"/>
          <w:color w:val="CCCCCC"/>
          <w:sz w:val="18"/>
          <w:szCs w:val="18"/>
          <w:lang w:val="en-GB" w:eastAsia="fr-FR"/>
        </w:rPr>
      </w:pPr>
      <w:r>
        <w:rPr>
          <w:rFonts w:ascii="Consolas" w:eastAsia="Times New Roman" w:hAnsi="Consolas"/>
          <w:color w:val="CCCCCC"/>
          <w:sz w:val="18"/>
          <w:szCs w:val="18"/>
          <w:lang w:val="en-GB" w:eastAsia="fr-FR"/>
        </w:rPr>
        <w:t xml:space="preserve">  </w:t>
      </w:r>
      <w:r w:rsidRPr="009C194B">
        <w:rPr>
          <w:rFonts w:ascii="Consolas" w:eastAsia="Times New Roman" w:hAnsi="Consolas"/>
          <w:color w:val="CCCCCC"/>
          <w:sz w:val="18"/>
          <w:szCs w:val="18"/>
          <w:lang w:val="en-GB" w:eastAsia="fr-FR"/>
        </w:rPr>
        <w:t>"</w:t>
      </w:r>
      <w:proofErr w:type="spellStart"/>
      <w:r>
        <w:rPr>
          <w:rFonts w:ascii="Consolas" w:eastAsia="Times New Roman" w:hAnsi="Consolas"/>
          <w:color w:val="CCCCCC"/>
          <w:sz w:val="18"/>
          <w:szCs w:val="18"/>
          <w:lang w:val="en-GB" w:eastAsia="fr-FR"/>
        </w:rPr>
        <w:t>orderStatus</w:t>
      </w:r>
      <w:proofErr w:type="spellEnd"/>
      <w:r w:rsidRPr="009C194B">
        <w:rPr>
          <w:rFonts w:ascii="Consolas" w:eastAsia="Times New Roman" w:hAnsi="Consolas"/>
          <w:color w:val="CCCCCC"/>
          <w:sz w:val="18"/>
          <w:szCs w:val="18"/>
          <w:lang w:val="en-GB" w:eastAsia="fr-FR"/>
        </w:rPr>
        <w:t>"</w:t>
      </w:r>
      <w:r>
        <w:rPr>
          <w:rFonts w:ascii="Consolas" w:eastAsia="Times New Roman" w:hAnsi="Consolas"/>
          <w:color w:val="CCCCCC"/>
          <w:sz w:val="18"/>
          <w:szCs w:val="18"/>
          <w:lang w:val="en-GB" w:eastAsia="fr-FR"/>
        </w:rPr>
        <w:t>: [</w:t>
      </w:r>
      <w:r w:rsidRPr="009C194B">
        <w:rPr>
          <w:rFonts w:ascii="Consolas" w:eastAsia="Times New Roman" w:hAnsi="Consolas"/>
          <w:color w:val="CCCCCC"/>
          <w:sz w:val="18"/>
          <w:szCs w:val="18"/>
          <w:lang w:val="en-GB" w:eastAsia="fr-FR"/>
        </w:rPr>
        <w:t>"</w:t>
      </w:r>
      <w:r>
        <w:rPr>
          <w:rFonts w:ascii="Consolas" w:eastAsia="Times New Roman" w:hAnsi="Consolas"/>
          <w:color w:val="CCCCCC"/>
          <w:sz w:val="18"/>
          <w:szCs w:val="18"/>
          <w:lang w:val="en-GB" w:eastAsia="fr-FR"/>
        </w:rPr>
        <w:t>succeeded</w:t>
      </w:r>
      <w:r w:rsidRPr="009C194B">
        <w:rPr>
          <w:rFonts w:ascii="Consolas" w:eastAsia="Times New Roman" w:hAnsi="Consolas"/>
          <w:color w:val="CCCCCC"/>
          <w:sz w:val="18"/>
          <w:szCs w:val="18"/>
          <w:lang w:val="en-GB" w:eastAsia="fr-FR"/>
        </w:rPr>
        <w:t>"</w:t>
      </w:r>
      <w:r>
        <w:rPr>
          <w:rFonts w:ascii="Consolas" w:eastAsia="Times New Roman" w:hAnsi="Consolas"/>
          <w:color w:val="CCCCCC"/>
          <w:sz w:val="18"/>
          <w:szCs w:val="18"/>
          <w:lang w:val="en-GB" w:eastAsia="fr-FR"/>
        </w:rPr>
        <w:t xml:space="preserve">, </w:t>
      </w:r>
      <w:r w:rsidRPr="009C194B">
        <w:rPr>
          <w:rFonts w:ascii="Consolas" w:eastAsia="Times New Roman" w:hAnsi="Consolas"/>
          <w:color w:val="CCCCCC"/>
          <w:sz w:val="18"/>
          <w:szCs w:val="18"/>
          <w:lang w:val="en-GB" w:eastAsia="fr-FR"/>
        </w:rPr>
        <w:t>"</w:t>
      </w:r>
      <w:r>
        <w:rPr>
          <w:rFonts w:ascii="Consolas" w:eastAsia="Times New Roman" w:hAnsi="Consolas"/>
          <w:color w:val="CCCCCC"/>
          <w:sz w:val="18"/>
          <w:szCs w:val="18"/>
          <w:lang w:val="en-GB" w:eastAsia="fr-FR"/>
        </w:rPr>
        <w:t>failed</w:t>
      </w:r>
      <w:r w:rsidRPr="009C194B">
        <w:rPr>
          <w:rFonts w:ascii="Consolas" w:eastAsia="Times New Roman" w:hAnsi="Consolas"/>
          <w:color w:val="CCCCCC"/>
          <w:sz w:val="18"/>
          <w:szCs w:val="18"/>
          <w:lang w:val="en-GB" w:eastAsia="fr-FR"/>
        </w:rPr>
        <w:t>"</w:t>
      </w:r>
      <w:r>
        <w:rPr>
          <w:rFonts w:ascii="Consolas" w:eastAsia="Times New Roman" w:hAnsi="Consolas"/>
          <w:color w:val="CCCCCC"/>
          <w:sz w:val="18"/>
          <w:szCs w:val="18"/>
          <w:lang w:val="en-GB" w:eastAsia="fr-FR"/>
        </w:rPr>
        <w:t>, ……],</w:t>
      </w:r>
    </w:p>
    <w:p w14:paraId="2048014A" w14:textId="420DD05E" w:rsidR="00E55329" w:rsidRPr="009C194B" w:rsidRDefault="00E55329" w:rsidP="00E55329">
      <w:pPr>
        <w:shd w:val="clear" w:color="auto" w:fill="1F1F1F"/>
        <w:spacing w:before="0" w:after="0" w:line="285" w:lineRule="atLeast"/>
        <w:jc w:val="left"/>
        <w:rPr>
          <w:rFonts w:ascii="Consolas" w:eastAsia="Times New Roman" w:hAnsi="Consolas"/>
          <w:color w:val="CCCCCC"/>
          <w:sz w:val="18"/>
          <w:szCs w:val="18"/>
          <w:lang w:val="en-GB" w:eastAsia="fr-FR"/>
        </w:rPr>
      </w:pPr>
      <w:r w:rsidRPr="009C194B">
        <w:rPr>
          <w:rFonts w:ascii="Consolas" w:eastAsia="Times New Roman" w:hAnsi="Consolas"/>
          <w:color w:val="CCCCCC"/>
          <w:sz w:val="18"/>
          <w:szCs w:val="18"/>
          <w:lang w:val="en-GB" w:eastAsia="fr-FR"/>
        </w:rPr>
        <w:t xml:space="preserve">  "</w:t>
      </w:r>
      <w:r>
        <w:rPr>
          <w:rFonts w:ascii="Consolas" w:eastAsia="Times New Roman" w:hAnsi="Consolas"/>
          <w:color w:val="CCCCCC"/>
          <w:sz w:val="18"/>
          <w:szCs w:val="18"/>
          <w:lang w:val="en-GB" w:eastAsia="fr-FR"/>
        </w:rPr>
        <w:t>orderSize</w:t>
      </w:r>
      <w:r w:rsidRPr="009C194B">
        <w:rPr>
          <w:rFonts w:ascii="Consolas" w:eastAsia="Times New Roman" w:hAnsi="Consolas"/>
          <w:color w:val="CCCCCC"/>
          <w:sz w:val="18"/>
          <w:szCs w:val="18"/>
          <w:lang w:val="en-GB" w:eastAsia="fr-FR"/>
        </w:rPr>
        <w:t xml:space="preserve">": </w:t>
      </w:r>
      <w:r>
        <w:rPr>
          <w:rFonts w:ascii="Consolas" w:eastAsia="Times New Roman" w:hAnsi="Consolas"/>
          <w:color w:val="CCCCCC"/>
          <w:sz w:val="18"/>
          <w:szCs w:val="18"/>
          <w:lang w:val="en-GB" w:eastAsia="fr-FR"/>
        </w:rPr>
        <w:t>5100000000</w:t>
      </w:r>
    </w:p>
    <w:p w14:paraId="05663C6B" w14:textId="77777777" w:rsidR="00E55329" w:rsidRPr="008B7863" w:rsidRDefault="00E55329" w:rsidP="00E55329">
      <w:pPr>
        <w:shd w:val="clear" w:color="auto" w:fill="1F1F1F"/>
        <w:spacing w:before="0" w:after="0" w:line="285" w:lineRule="atLeast"/>
        <w:jc w:val="left"/>
        <w:rPr>
          <w:rFonts w:ascii="Consolas" w:eastAsia="Times New Roman" w:hAnsi="Consolas"/>
          <w:color w:val="CCCCCC"/>
          <w:sz w:val="18"/>
          <w:szCs w:val="18"/>
          <w:lang w:val="fr-FR" w:eastAsia="fr-FR"/>
        </w:rPr>
      </w:pPr>
      <w:r>
        <w:rPr>
          <w:rFonts w:ascii="Consolas" w:eastAsia="Times New Roman" w:hAnsi="Consolas"/>
          <w:color w:val="CCCCCC"/>
          <w:sz w:val="18"/>
          <w:szCs w:val="18"/>
          <w:lang w:val="fr-FR" w:eastAsia="fr-FR"/>
        </w:rPr>
        <w:t>}</w:t>
      </w:r>
    </w:p>
    <w:p w14:paraId="3E2881C1" w14:textId="77777777" w:rsidR="00E55329" w:rsidRDefault="00E55329" w:rsidP="00E55329"/>
    <w:p w14:paraId="25F98738" w14:textId="77777777" w:rsidR="00FB39B3" w:rsidRDefault="00FB39B3" w:rsidP="00727D48">
      <w:pPr>
        <w:rPr>
          <w:lang w:val="en-GB"/>
        </w:rPr>
      </w:pPr>
    </w:p>
    <w:p w14:paraId="1EA68E19" w14:textId="77777777" w:rsidR="00E058E2" w:rsidRPr="00727D48" w:rsidRDefault="00E058E2" w:rsidP="00727D48">
      <w:pPr>
        <w:rPr>
          <w:lang w:val="en-GB"/>
        </w:rPr>
      </w:pPr>
    </w:p>
    <w:p w14:paraId="192F56D7" w14:textId="23604D7A" w:rsidR="00372009" w:rsidRDefault="00372009">
      <w:pPr>
        <w:spacing w:before="0" w:after="200" w:line="276" w:lineRule="auto"/>
        <w:jc w:val="left"/>
        <w:rPr>
          <w:lang w:val="en-GB"/>
        </w:rPr>
      </w:pPr>
      <w:r>
        <w:rPr>
          <w:lang w:val="en-GB"/>
        </w:rPr>
        <w:br w:type="page"/>
      </w:r>
    </w:p>
    <w:p w14:paraId="408910AB" w14:textId="264FC1C7" w:rsidR="00EF4F46" w:rsidRDefault="003B1699" w:rsidP="00372009">
      <w:pPr>
        <w:pStyle w:val="Titre2"/>
      </w:pPr>
      <w:bookmarkStart w:id="215" w:name="_Toc209430365"/>
      <w:r>
        <w:lastRenderedPageBreak/>
        <w:t xml:space="preserve">Product </w:t>
      </w:r>
      <w:r w:rsidR="00372009">
        <w:t>Subscription</w:t>
      </w:r>
      <w:bookmarkEnd w:id="215"/>
    </w:p>
    <w:p w14:paraId="1F848421" w14:textId="39CD9771" w:rsidR="007F4A81" w:rsidRDefault="00372009" w:rsidP="007C3AF7">
      <w:pPr>
        <w:rPr>
          <w:lang w:val="en-GB"/>
        </w:rPr>
      </w:pPr>
      <w:r w:rsidRPr="00372009">
        <w:rPr>
          <w:lang w:val="en-GB"/>
        </w:rPr>
        <w:t xml:space="preserve">The Subscription function allows for the notification of future products entering the LTA, or products being deleted from it, according to the set of filter parameters supplied within the subscription request. </w:t>
      </w:r>
      <w:r w:rsidRPr="00AD10B8">
        <w:rPr>
          <w:lang w:val="en-GB"/>
        </w:rPr>
        <w:t>The request can either trigger the staging of all such products (with download readiness notification) or just provide a product availability notification for each product, which may then be optionally ordered.</w:t>
      </w:r>
    </w:p>
    <w:p w14:paraId="27788E66" w14:textId="3372CFAE" w:rsidR="00CA3D24" w:rsidRDefault="00CA3D24" w:rsidP="007C3AF7">
      <w:pPr>
        <w:rPr>
          <w:lang w:val="en-GB"/>
        </w:rPr>
      </w:pPr>
      <w:r>
        <w:rPr>
          <w:lang w:val="en-GB"/>
        </w:rPr>
        <w:t xml:space="preserve">Like for “Product retrieval”, the AIP must expose a REST API compliant with OGC Processes – API v1.0. In this respect, it shall define various processes to meet the Subscription functionalities, each process being available for LTA client execution. </w:t>
      </w:r>
    </w:p>
    <w:p w14:paraId="3D4EEE8D" w14:textId="77777777" w:rsidR="00AB7430" w:rsidRDefault="00AB7430" w:rsidP="007C3AF7">
      <w:pPr>
        <w:rPr>
          <w:lang w:val="en-GB"/>
        </w:rPr>
      </w:pP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AB7430" w:rsidRPr="00B74003" w14:paraId="1AFE59EA" w14:textId="77777777" w:rsidTr="005925D5">
        <w:trPr>
          <w:trHeight w:val="603"/>
        </w:trPr>
        <w:tc>
          <w:tcPr>
            <w:tcW w:w="236" w:type="dxa"/>
            <w:shd w:val="clear" w:color="auto" w:fill="0070C0"/>
          </w:tcPr>
          <w:p w14:paraId="7CE5AA3A" w14:textId="77777777" w:rsidR="00AB7430" w:rsidRDefault="00AB7430" w:rsidP="005925D5">
            <w:pPr>
              <w:rPr>
                <w:lang w:val="en-GB"/>
              </w:rPr>
            </w:pPr>
          </w:p>
        </w:tc>
        <w:tc>
          <w:tcPr>
            <w:tcW w:w="9734" w:type="dxa"/>
            <w:shd w:val="clear" w:color="auto" w:fill="F2F2F2" w:themeFill="background1" w:themeFillShade="F2"/>
          </w:tcPr>
          <w:p w14:paraId="11C069FC" w14:textId="09D8F9ED" w:rsidR="00AB7430" w:rsidRPr="00923A4F" w:rsidRDefault="000F7579" w:rsidP="005925D5">
            <w:pPr>
              <w:pStyle w:val="ReqTitle"/>
            </w:pPr>
            <w:r>
              <w:t>OGC-AIP</w:t>
            </w:r>
            <w:r w:rsidR="00AB7430" w:rsidRPr="00923A4F">
              <w:t>-</w:t>
            </w:r>
            <w:r w:rsidR="00AB7430">
              <w:t>PRO</w:t>
            </w:r>
            <w:r w:rsidR="00AB7430" w:rsidRPr="00923A4F">
              <w:t>-REQ-</w:t>
            </w:r>
            <w:r w:rsidR="00AB7430">
              <w:t>1</w:t>
            </w:r>
            <w:r w:rsidR="00E058E2">
              <w:t>30</w:t>
            </w:r>
            <w:r w:rsidR="00AB7430" w:rsidRPr="00923A4F">
              <w:t xml:space="preserve"> – </w:t>
            </w:r>
            <w:r w:rsidR="00AB7430">
              <w:t xml:space="preserve">supported </w:t>
            </w:r>
            <w:r w:rsidR="00AB7430" w:rsidRPr="00923A4F">
              <w:t>Process</w:t>
            </w:r>
            <w:r w:rsidR="00AB7430">
              <w:t>es for subscription</w:t>
            </w:r>
          </w:p>
          <w:p w14:paraId="1DAEA637" w14:textId="7059168D" w:rsidR="00AB7430" w:rsidRDefault="00AB7430" w:rsidP="005925D5">
            <w:pPr>
              <w:pStyle w:val="ReqText"/>
              <w:rPr>
                <w:lang w:val="en-GB"/>
              </w:rPr>
            </w:pPr>
            <w:r>
              <w:rPr>
                <w:lang w:val="en-GB"/>
              </w:rPr>
              <w:t>AIP shall support and define the following processes for subscription management:</w:t>
            </w:r>
          </w:p>
          <w:p w14:paraId="28FFBCB7" w14:textId="24D5A5C1" w:rsidR="00AB7430" w:rsidRDefault="00AB7430" w:rsidP="00AB7430">
            <w:pPr>
              <w:pStyle w:val="Bullet1"/>
              <w:rPr>
                <w:lang w:val="en-GB"/>
              </w:rPr>
            </w:pPr>
            <w:r>
              <w:rPr>
                <w:b/>
                <w:bCs/>
                <w:lang w:val="en-GB"/>
              </w:rPr>
              <w:t>subscriptionCreate</w:t>
            </w:r>
            <w:r>
              <w:rPr>
                <w:lang w:val="en-GB"/>
              </w:rPr>
              <w:t xml:space="preserve"> to create a new subscription for new and deleted products notifications</w:t>
            </w:r>
          </w:p>
          <w:p w14:paraId="75F7934A" w14:textId="793264A6" w:rsidR="00AB7430" w:rsidRDefault="00AB7430" w:rsidP="00AB7430">
            <w:pPr>
              <w:pStyle w:val="Bullet1"/>
              <w:rPr>
                <w:lang w:val="en-GB"/>
              </w:rPr>
            </w:pPr>
            <w:r>
              <w:rPr>
                <w:b/>
                <w:bCs/>
                <w:lang w:val="en-GB"/>
              </w:rPr>
              <w:t>subscriptionCancel</w:t>
            </w:r>
            <w:r>
              <w:rPr>
                <w:lang w:val="en-GB"/>
              </w:rPr>
              <w:t xml:space="preserve"> to cancel a</w:t>
            </w:r>
            <w:r w:rsidR="004574BB">
              <w:rPr>
                <w:lang w:val="en-GB"/>
              </w:rPr>
              <w:t>n</w:t>
            </w:r>
            <w:r>
              <w:rPr>
                <w:lang w:val="en-GB"/>
              </w:rPr>
              <w:t xml:space="preserve"> active subscription</w:t>
            </w:r>
          </w:p>
          <w:p w14:paraId="38A35221" w14:textId="77777777" w:rsidR="008A5081" w:rsidRDefault="008A5081" w:rsidP="005925D5">
            <w:pPr>
              <w:pStyle w:val="ReqText"/>
              <w:rPr>
                <w:u w:val="single"/>
                <w:lang w:val="en-GB"/>
              </w:rPr>
            </w:pPr>
          </w:p>
          <w:p w14:paraId="35DA83C8" w14:textId="21C5B451" w:rsidR="00AB7430" w:rsidRPr="00484CE9" w:rsidRDefault="00AB7430" w:rsidP="005925D5">
            <w:pPr>
              <w:pStyle w:val="ReqText"/>
              <w:rPr>
                <w:lang w:val="en-GB"/>
              </w:rPr>
            </w:pPr>
            <w:r w:rsidRPr="00CA57DE">
              <w:rPr>
                <w:u w:val="single"/>
                <w:lang w:val="en-GB"/>
              </w:rPr>
              <w:t>Note</w:t>
            </w:r>
            <w:r>
              <w:rPr>
                <w:lang w:val="en-GB"/>
              </w:rPr>
              <w:t>: Each process is fully described in next chapters.</w:t>
            </w:r>
          </w:p>
        </w:tc>
      </w:tr>
    </w:tbl>
    <w:p w14:paraId="54D4A5B3" w14:textId="77777777" w:rsidR="00AB7430" w:rsidRDefault="00AB7430" w:rsidP="007C3AF7"/>
    <w:p w14:paraId="056FB4AB" w14:textId="77777777" w:rsidR="00CA3D24" w:rsidRDefault="00CA3D24" w:rsidP="00CA3D24">
      <w:pPr>
        <w:rPr>
          <w:lang w:val="en-GB"/>
        </w:rPr>
      </w:pPr>
      <w:r>
        <w:rPr>
          <w:lang w:val="en-GB"/>
        </w:rPr>
        <w:t>The two first paragraphs relate to subscription management, and the third paragraph relates to the sending of notifications to subscribed users.</w:t>
      </w:r>
    </w:p>
    <w:p w14:paraId="03EEDE2E" w14:textId="4F17915A" w:rsidR="00CA3D24" w:rsidRDefault="00CA3D24" w:rsidP="00CA3D24">
      <w:pPr>
        <w:rPr>
          <w:lang w:val="en-GB"/>
        </w:rPr>
      </w:pPr>
      <w:r w:rsidRPr="00CA3D24">
        <w:rPr>
          <w:u w:val="single"/>
          <w:lang w:val="en-GB"/>
        </w:rPr>
        <w:t>Note</w:t>
      </w:r>
      <w:r>
        <w:rPr>
          <w:lang w:val="en-GB"/>
        </w:rPr>
        <w:t xml:space="preserve">: Generic requirements related to common OGC Processes – API endpoints </w:t>
      </w:r>
      <w:r w:rsidR="008A5081">
        <w:rPr>
          <w:lang w:val="en-GB"/>
        </w:rPr>
        <w:t>remain</w:t>
      </w:r>
      <w:r>
        <w:rPr>
          <w:lang w:val="en-GB"/>
        </w:rPr>
        <w:t xml:space="preserve"> valid for Subscription functionalities (</w:t>
      </w:r>
      <w:r>
        <w:t>OGC-AIP</w:t>
      </w:r>
      <w:r w:rsidRPr="007A41B8">
        <w:t>-API-REQ-020</w:t>
      </w:r>
      <w:r>
        <w:t xml:space="preserve"> to OGC-AIP</w:t>
      </w:r>
      <w:r w:rsidRPr="007A41B8">
        <w:t>-API-REQ-0</w:t>
      </w:r>
      <w:r>
        <w:t>9</w:t>
      </w:r>
      <w:r w:rsidRPr="007A41B8">
        <w:t>0</w:t>
      </w:r>
      <w:r>
        <w:rPr>
          <w:lang w:val="en-GB"/>
        </w:rPr>
        <w:t xml:space="preserve">). </w:t>
      </w:r>
    </w:p>
    <w:p w14:paraId="79FF0AE0" w14:textId="1FCA9C09" w:rsidR="007F4A81" w:rsidRDefault="007F4A81" w:rsidP="007F4A81">
      <w:pPr>
        <w:pStyle w:val="Titre3"/>
      </w:pPr>
      <w:bookmarkStart w:id="216" w:name="_Toc209430366"/>
      <w:r>
        <w:t>Subscription creation</w:t>
      </w:r>
      <w:bookmarkEnd w:id="216"/>
    </w:p>
    <w:p w14:paraId="7737A76E" w14:textId="0972028D" w:rsidR="007F4A81" w:rsidRPr="007F4A81" w:rsidRDefault="00A86C9A" w:rsidP="007F4A81">
      <w:pPr>
        <w:rPr>
          <w:lang w:val="en-GB"/>
        </w:rPr>
      </w:pPr>
      <w:r w:rsidRPr="00FF3B90">
        <w:rPr>
          <w:lang w:val="en-GB"/>
        </w:rPr>
        <w:t xml:space="preserve">The </w:t>
      </w:r>
      <w:r>
        <w:rPr>
          <w:lang w:val="en-GB"/>
        </w:rPr>
        <w:t>“</w:t>
      </w:r>
      <w:r w:rsidR="008A5081">
        <w:rPr>
          <w:lang w:val="en-GB"/>
        </w:rPr>
        <w:t>S</w:t>
      </w:r>
      <w:r>
        <w:rPr>
          <w:lang w:val="en-GB"/>
        </w:rPr>
        <w:t xml:space="preserve">ubscription Create” operation </w:t>
      </w:r>
      <w:r w:rsidRPr="00FF3B90">
        <w:rPr>
          <w:lang w:val="en-GB"/>
        </w:rPr>
        <w:t xml:space="preserve">allows to </w:t>
      </w:r>
      <w:r>
        <w:rPr>
          <w:lang w:val="en-GB"/>
        </w:rPr>
        <w:t xml:space="preserve">create a new subscription </w:t>
      </w:r>
      <w:r w:rsidR="008C6971">
        <w:rPr>
          <w:lang w:val="en-GB"/>
        </w:rPr>
        <w:t xml:space="preserve">to receive notifications for new or deleted products </w:t>
      </w:r>
      <w:r w:rsidR="002C51B7">
        <w:rPr>
          <w:lang w:val="en-GB"/>
        </w:rPr>
        <w:t>from</w:t>
      </w:r>
      <w:r w:rsidR="008C6971">
        <w:rPr>
          <w:lang w:val="en-GB"/>
        </w:rPr>
        <w:t xml:space="preserve"> a given collection</w:t>
      </w:r>
      <w:r w:rsidRPr="00FF3B90">
        <w:rPr>
          <w:lang w:val="en-GB"/>
        </w:rPr>
        <w:t>. This is illustrated in the sequence diagram below.</w:t>
      </w:r>
    </w:p>
    <w:p w14:paraId="777B8918" w14:textId="77777777" w:rsidR="002C51B7" w:rsidRDefault="002C51B7" w:rsidP="002C51B7">
      <w:pPr>
        <w:keepNext/>
      </w:pPr>
      <w:r>
        <w:rPr>
          <w:noProof/>
          <w:lang w:val="en-GB"/>
        </w:rPr>
        <w:drawing>
          <wp:inline distT="0" distB="0" distL="0" distR="0" wp14:anchorId="224BFA72" wp14:editId="4BFE080B">
            <wp:extent cx="4361599" cy="2277868"/>
            <wp:effectExtent l="0" t="0" r="1270" b="8255"/>
            <wp:docPr id="294686378"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4686378" name="Image 1"/>
                    <pic:cNvPicPr/>
                  </pic:nvPicPr>
                  <pic:blipFill>
                    <a:blip r:embed="rId89"/>
                    <a:stretch>
                      <a:fillRect/>
                    </a:stretch>
                  </pic:blipFill>
                  <pic:spPr>
                    <a:xfrm>
                      <a:off x="0" y="0"/>
                      <a:ext cx="4361599" cy="2277868"/>
                    </a:xfrm>
                    <a:prstGeom prst="rect">
                      <a:avLst/>
                    </a:prstGeom>
                  </pic:spPr>
                </pic:pic>
              </a:graphicData>
            </a:graphic>
          </wp:inline>
        </w:drawing>
      </w:r>
    </w:p>
    <w:p w14:paraId="7C0640D4" w14:textId="1E02B677" w:rsidR="00372009" w:rsidRDefault="002C51B7" w:rsidP="002C51B7">
      <w:pPr>
        <w:pStyle w:val="Lgende"/>
        <w:jc w:val="both"/>
      </w:pPr>
      <w:r>
        <w:t xml:space="preserve">Figure </w:t>
      </w:r>
      <w:r>
        <w:fldChar w:fldCharType="begin"/>
      </w:r>
      <w:r>
        <w:instrText xml:space="preserve"> SEQ Figure \* ARABIC </w:instrText>
      </w:r>
      <w:r>
        <w:fldChar w:fldCharType="separate"/>
      </w:r>
      <w:r w:rsidR="00FB1301">
        <w:rPr>
          <w:noProof/>
        </w:rPr>
        <w:t>7</w:t>
      </w:r>
      <w:r>
        <w:fldChar w:fldCharType="end"/>
      </w:r>
      <w:r>
        <w:t xml:space="preserve">: </w:t>
      </w:r>
      <w:r w:rsidR="004574BB">
        <w:t>Sequence diagram of “</w:t>
      </w:r>
      <w:r>
        <w:t>Subscription creation</w:t>
      </w:r>
      <w:r w:rsidR="004574BB">
        <w:t>”</w:t>
      </w:r>
      <w:r>
        <w:t xml:space="preserve"> </w:t>
      </w:r>
      <w:r w:rsidR="004574BB">
        <w:t xml:space="preserve">synchronous </w:t>
      </w:r>
      <w:r>
        <w:t>process</w:t>
      </w:r>
    </w:p>
    <w:p w14:paraId="3DB308BE" w14:textId="77777777" w:rsidR="00B02716" w:rsidRDefault="00B02716" w:rsidP="00B02716">
      <w:pPr>
        <w:rPr>
          <w:lang w:val="en-GB"/>
        </w:rPr>
      </w:pPr>
    </w:p>
    <w:p w14:paraId="7E19514D" w14:textId="48F7CF3E" w:rsidR="00B02716" w:rsidRDefault="00B02716" w:rsidP="00B02716">
      <w:pPr>
        <w:rPr>
          <w:lang w:val="en-GB"/>
        </w:rPr>
      </w:pPr>
      <w:r>
        <w:rPr>
          <w:lang w:val="en-GB"/>
        </w:rPr>
        <w:t xml:space="preserve">This operation is described through a specific Process implemented in </w:t>
      </w:r>
      <w:r w:rsidR="009F3366">
        <w:rPr>
          <w:lang w:val="en-GB"/>
        </w:rPr>
        <w:t>The AIP instance</w:t>
      </w:r>
      <w:r>
        <w:rPr>
          <w:lang w:val="en-GB"/>
        </w:rPr>
        <w:t xml:space="preserve">, called </w:t>
      </w:r>
      <w:r>
        <w:rPr>
          <w:b/>
          <w:bCs/>
          <w:lang w:val="en-GB"/>
        </w:rPr>
        <w:t>subscriptionCreate</w:t>
      </w:r>
      <w:r>
        <w:rPr>
          <w:lang w:val="en-GB"/>
        </w:rPr>
        <w:t>.</w:t>
      </w:r>
    </w:p>
    <w:p w14:paraId="3D68F204" w14:textId="53FB5497" w:rsidR="00B02716" w:rsidRDefault="00B02716" w:rsidP="00B02716">
      <w:pPr>
        <w:pStyle w:val="Titre4"/>
      </w:pPr>
      <w:r>
        <w:lastRenderedPageBreak/>
        <w:t>Process definition</w:t>
      </w:r>
    </w:p>
    <w:p w14:paraId="39501FB3" w14:textId="77777777" w:rsidR="00B02716" w:rsidRDefault="00B02716" w:rsidP="00B02716">
      <w:pPr>
        <w:rPr>
          <w:lang w:val="en-GB"/>
        </w:rPr>
      </w:pPr>
      <w:r w:rsidRPr="001D0B64">
        <w:rPr>
          <w:lang w:val="en-GB"/>
        </w:rPr>
        <w:t xml:space="preserve">The following requirements </w:t>
      </w:r>
      <w:r>
        <w:rPr>
          <w:lang w:val="en-GB"/>
        </w:rPr>
        <w:t>relates to the process description and characteristics, the expected inputs parameters, and the outputs provided in the job results in case of successful execution.</w:t>
      </w:r>
    </w:p>
    <w:p w14:paraId="51DCE41A" w14:textId="77777777" w:rsidR="00B02716" w:rsidRPr="001D0B64" w:rsidRDefault="00B02716" w:rsidP="00B02716">
      <w:pPr>
        <w:rPr>
          <w:lang w:val="en-GB"/>
        </w:rPr>
      </w:pP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B02716" w:rsidRPr="00B74003" w14:paraId="33784FB1" w14:textId="77777777" w:rsidTr="005925D5">
        <w:trPr>
          <w:trHeight w:val="603"/>
        </w:trPr>
        <w:tc>
          <w:tcPr>
            <w:tcW w:w="236" w:type="dxa"/>
            <w:shd w:val="clear" w:color="auto" w:fill="0070C0"/>
          </w:tcPr>
          <w:p w14:paraId="22279DA0" w14:textId="77777777" w:rsidR="00B02716" w:rsidRDefault="00B02716" w:rsidP="005925D5">
            <w:pPr>
              <w:rPr>
                <w:lang w:val="en-GB"/>
              </w:rPr>
            </w:pPr>
          </w:p>
        </w:tc>
        <w:tc>
          <w:tcPr>
            <w:tcW w:w="9734" w:type="dxa"/>
            <w:shd w:val="clear" w:color="auto" w:fill="F2F2F2" w:themeFill="background1" w:themeFillShade="F2"/>
          </w:tcPr>
          <w:p w14:paraId="64D6D758" w14:textId="56FB69D2" w:rsidR="00B02716" w:rsidRPr="00923A4F" w:rsidRDefault="000F7579" w:rsidP="005925D5">
            <w:pPr>
              <w:pStyle w:val="ReqTitle"/>
            </w:pPr>
            <w:r>
              <w:t>OGC-AIP</w:t>
            </w:r>
            <w:r w:rsidR="00B02716" w:rsidRPr="00923A4F">
              <w:t>-</w:t>
            </w:r>
            <w:r w:rsidR="00B02716">
              <w:t>PRO</w:t>
            </w:r>
            <w:r w:rsidR="00B02716" w:rsidRPr="00923A4F">
              <w:t>-REQ-</w:t>
            </w:r>
            <w:r w:rsidR="00B02716">
              <w:t>1</w:t>
            </w:r>
            <w:r w:rsidR="00E058E2">
              <w:t>4</w:t>
            </w:r>
            <w:r w:rsidR="00B02716">
              <w:t>0</w:t>
            </w:r>
            <w:r w:rsidR="00B02716" w:rsidRPr="00923A4F">
              <w:t xml:space="preserve"> –</w:t>
            </w:r>
            <w:r w:rsidR="00B02716">
              <w:t xml:space="preserve"> Process Definition</w:t>
            </w:r>
          </w:p>
          <w:p w14:paraId="3EE77AD1" w14:textId="39F7B344" w:rsidR="00066D34" w:rsidRDefault="00B02716" w:rsidP="005925D5">
            <w:pPr>
              <w:pStyle w:val="ReqText"/>
              <w:rPr>
                <w:lang w:val="en-GB"/>
              </w:rPr>
            </w:pPr>
            <w:r>
              <w:rPr>
                <w:lang w:val="en-GB"/>
              </w:rPr>
              <w:t>AIP shall define and implement a</w:t>
            </w:r>
            <w:r w:rsidRPr="00DF1ED7">
              <w:rPr>
                <w:lang w:val="en-GB"/>
              </w:rPr>
              <w:t xml:space="preserve"> specific pro</w:t>
            </w:r>
            <w:r>
              <w:rPr>
                <w:lang w:val="en-GB"/>
              </w:rPr>
              <w:t>cess called “</w:t>
            </w:r>
            <w:r>
              <w:rPr>
                <w:b/>
                <w:bCs/>
                <w:lang w:val="en-GB"/>
              </w:rPr>
              <w:t>subscriptionCreate</w:t>
            </w:r>
            <w:r>
              <w:rPr>
                <w:lang w:val="en-GB"/>
              </w:rPr>
              <w:t xml:space="preserve">” to support the creation of a new subscription in order to be notified on new or deleted products events. The </w:t>
            </w:r>
            <w:r w:rsidRPr="00B02716">
              <w:rPr>
                <w:lang w:val="en-GB"/>
              </w:rPr>
              <w:t>subscriptionCreate</w:t>
            </w:r>
            <w:r>
              <w:rPr>
                <w:lang w:val="en-GB"/>
              </w:rPr>
              <w:t xml:space="preserve"> process shall allow execution in synchronous mode and will return a unique subscription ID, to which the client can refer in subsequent operations. </w:t>
            </w:r>
            <w:r w:rsidR="00066D34">
              <w:rPr>
                <w:lang w:val="en-GB"/>
              </w:rPr>
              <w:t xml:space="preserve">In case of failure caused by invalid query or any other reason, </w:t>
            </w:r>
            <w:r w:rsidR="00066D34" w:rsidRPr="00066D34">
              <w:rPr>
                <w:lang w:val="en-GB"/>
              </w:rPr>
              <w:t xml:space="preserve">the response </w:t>
            </w:r>
            <w:r w:rsidR="00066D34">
              <w:rPr>
                <w:lang w:val="en-GB"/>
              </w:rPr>
              <w:t>shall</w:t>
            </w:r>
            <w:r w:rsidR="00066D34" w:rsidRPr="00066D34">
              <w:rPr>
                <w:lang w:val="en-GB"/>
              </w:rPr>
              <w:t xml:space="preserve"> have a HTTP error code that corresponds to the reason of the failure. The content of that response </w:t>
            </w:r>
            <w:r w:rsidR="00066D34">
              <w:rPr>
                <w:lang w:val="en-GB"/>
              </w:rPr>
              <w:t xml:space="preserve">shall </w:t>
            </w:r>
            <w:r w:rsidR="00066D34" w:rsidRPr="00066D34">
              <w:rPr>
                <w:lang w:val="en-GB"/>
              </w:rPr>
              <w:t xml:space="preserve">be based upon the OpenAPI 3.0 schema </w:t>
            </w:r>
            <w:hyperlink r:id="rId90" w:history="1">
              <w:r w:rsidR="00066D34" w:rsidRPr="00066D34">
                <w:rPr>
                  <w:rStyle w:val="Lienhypertexte"/>
                  <w:lang w:val="en-GB"/>
                </w:rPr>
                <w:t>exception.yaml</w:t>
              </w:r>
            </w:hyperlink>
            <w:r w:rsidR="00066D34" w:rsidRPr="00066D34">
              <w:rPr>
                <w:lang w:val="en-GB"/>
              </w:rPr>
              <w:t xml:space="preserve">. The type of the exception </w:t>
            </w:r>
            <w:r w:rsidR="00066D34">
              <w:rPr>
                <w:lang w:val="en-GB"/>
              </w:rPr>
              <w:t>shall</w:t>
            </w:r>
            <w:r w:rsidR="00066D34" w:rsidRPr="00066D34">
              <w:rPr>
                <w:lang w:val="en-GB"/>
              </w:rPr>
              <w:t xml:space="preserve"> correspond to the reason of the failure, e.g. InvalidParameterValue for invalid </w:t>
            </w:r>
            <w:r w:rsidR="00066D34">
              <w:rPr>
                <w:lang w:val="en-GB"/>
              </w:rPr>
              <w:t>input value</w:t>
            </w:r>
            <w:r w:rsidR="00066D34" w:rsidRPr="00066D34">
              <w:rPr>
                <w:lang w:val="en-GB"/>
              </w:rPr>
              <w:t>.</w:t>
            </w:r>
          </w:p>
          <w:p w14:paraId="21102B1B" w14:textId="7EE1FE58" w:rsidR="00B02716" w:rsidRDefault="00B02716" w:rsidP="005925D5">
            <w:pPr>
              <w:pStyle w:val="ReqText"/>
              <w:rPr>
                <w:lang w:val="en-GB"/>
              </w:rPr>
            </w:pPr>
            <w:r>
              <w:rPr>
                <w:lang w:val="en-GB"/>
              </w:rPr>
              <w:t xml:space="preserve">The process shall be defined with the following properties: </w:t>
            </w:r>
          </w:p>
          <w:p w14:paraId="04526003" w14:textId="786F79DE" w:rsidR="00B02716" w:rsidRPr="00880BA9" w:rsidRDefault="00B02716" w:rsidP="00B02716">
            <w:pPr>
              <w:pStyle w:val="Bullet1"/>
              <w:rPr>
                <w:lang w:val="en-GB"/>
              </w:rPr>
            </w:pPr>
            <w:r w:rsidRPr="00880BA9">
              <w:rPr>
                <w:lang w:val="en-GB"/>
              </w:rPr>
              <w:t xml:space="preserve">id: </w:t>
            </w:r>
            <w:r>
              <w:rPr>
                <w:lang w:val="en-GB"/>
              </w:rPr>
              <w:t>value set</w:t>
            </w:r>
            <w:r w:rsidRPr="00880BA9">
              <w:rPr>
                <w:lang w:val="en-GB"/>
              </w:rPr>
              <w:t xml:space="preserve"> to “</w:t>
            </w:r>
            <w:r w:rsidRPr="00B02716">
              <w:rPr>
                <w:lang w:val="en-GB"/>
              </w:rPr>
              <w:t>subscriptionCreate</w:t>
            </w:r>
            <w:r w:rsidRPr="00880BA9">
              <w:rPr>
                <w:lang w:val="en-GB"/>
              </w:rPr>
              <w:t>”.</w:t>
            </w:r>
          </w:p>
          <w:p w14:paraId="673A0537" w14:textId="1520A54B" w:rsidR="00B02716" w:rsidRDefault="00B02716" w:rsidP="00B02716">
            <w:pPr>
              <w:pStyle w:val="Bullet1"/>
              <w:rPr>
                <w:lang w:val="en-GB"/>
              </w:rPr>
            </w:pPr>
            <w:r w:rsidRPr="00880BA9">
              <w:rPr>
                <w:lang w:val="en-GB"/>
              </w:rPr>
              <w:t>title</w:t>
            </w:r>
            <w:r>
              <w:rPr>
                <w:lang w:val="en-GB"/>
              </w:rPr>
              <w:t>: value set to “</w:t>
            </w:r>
            <w:r w:rsidRPr="00FD0BDC">
              <w:rPr>
                <w:lang w:val="en-GB"/>
              </w:rPr>
              <w:t xml:space="preserve">LTA </w:t>
            </w:r>
            <w:r>
              <w:rPr>
                <w:lang w:val="en-GB"/>
              </w:rPr>
              <w:t>new subscription creation”</w:t>
            </w:r>
          </w:p>
          <w:p w14:paraId="37E6FCAD" w14:textId="77777777" w:rsidR="00B02716" w:rsidRPr="00FD0BDC" w:rsidRDefault="00B02716" w:rsidP="00B02716">
            <w:pPr>
              <w:pStyle w:val="Bullet1"/>
              <w:rPr>
                <w:lang w:val="en-GB"/>
              </w:rPr>
            </w:pPr>
            <w:r>
              <w:rPr>
                <w:lang w:val="en-GB"/>
              </w:rPr>
              <w:t>description: value set to an understandable value</w:t>
            </w:r>
          </w:p>
        </w:tc>
      </w:tr>
    </w:tbl>
    <w:p w14:paraId="64858413" w14:textId="77777777" w:rsidR="00B02716" w:rsidRPr="00B02716" w:rsidRDefault="00B02716" w:rsidP="00B02716"/>
    <w:p w14:paraId="4403E57B" w14:textId="3BCDC5C5" w:rsidR="00B02716" w:rsidRDefault="00B02716" w:rsidP="00B02716">
      <w:pPr>
        <w:pStyle w:val="Titre4"/>
      </w:pPr>
      <w:r>
        <w:t>Process inputs/outputs</w:t>
      </w:r>
    </w:p>
    <w:p w14:paraId="0A611F0D" w14:textId="77777777" w:rsidR="00B02716" w:rsidRPr="002963E1" w:rsidRDefault="00B02716" w:rsidP="00B02716">
      <w:pPr>
        <w:rPr>
          <w:lang w:val="en-GB"/>
        </w:rPr>
      </w:pP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B02716" w:rsidRPr="00B74003" w14:paraId="3817E4C2" w14:textId="77777777" w:rsidTr="005925D5">
        <w:trPr>
          <w:trHeight w:val="603"/>
        </w:trPr>
        <w:tc>
          <w:tcPr>
            <w:tcW w:w="236" w:type="dxa"/>
            <w:shd w:val="clear" w:color="auto" w:fill="0070C0"/>
          </w:tcPr>
          <w:p w14:paraId="4AF0ED8B" w14:textId="77777777" w:rsidR="00B02716" w:rsidRDefault="00B02716" w:rsidP="005925D5">
            <w:pPr>
              <w:rPr>
                <w:lang w:val="en-GB"/>
              </w:rPr>
            </w:pPr>
          </w:p>
        </w:tc>
        <w:tc>
          <w:tcPr>
            <w:tcW w:w="9734" w:type="dxa"/>
            <w:shd w:val="clear" w:color="auto" w:fill="F2F2F2" w:themeFill="background1" w:themeFillShade="F2"/>
          </w:tcPr>
          <w:p w14:paraId="17D5D3B3" w14:textId="50F3B41C" w:rsidR="00B02716" w:rsidRPr="00923A4F" w:rsidRDefault="000F7579" w:rsidP="005925D5">
            <w:pPr>
              <w:pStyle w:val="ReqTitle"/>
            </w:pPr>
            <w:r>
              <w:t>OGC-AIP</w:t>
            </w:r>
            <w:r w:rsidR="00B02716" w:rsidRPr="00923A4F">
              <w:t>-</w:t>
            </w:r>
            <w:r w:rsidR="00B02716">
              <w:t>PRO</w:t>
            </w:r>
            <w:r w:rsidR="00B02716" w:rsidRPr="00923A4F">
              <w:t>-REQ-</w:t>
            </w:r>
            <w:r w:rsidR="00B02716">
              <w:t>1</w:t>
            </w:r>
            <w:r w:rsidR="00E058E2">
              <w:t>5</w:t>
            </w:r>
            <w:r w:rsidR="00B02716">
              <w:t>0</w:t>
            </w:r>
            <w:r w:rsidR="00B02716" w:rsidRPr="00923A4F">
              <w:t xml:space="preserve"> –</w:t>
            </w:r>
            <w:r w:rsidR="00B02716">
              <w:t xml:space="preserve"> Process inputs</w:t>
            </w:r>
          </w:p>
          <w:p w14:paraId="01274A94" w14:textId="083FB8AD" w:rsidR="00B02716" w:rsidRDefault="00B02716" w:rsidP="005925D5">
            <w:pPr>
              <w:pStyle w:val="ReqText"/>
              <w:rPr>
                <w:lang w:val="en-GB"/>
              </w:rPr>
            </w:pPr>
            <w:r>
              <w:rPr>
                <w:lang w:val="en-GB"/>
              </w:rPr>
              <w:t xml:space="preserve">The </w:t>
            </w:r>
            <w:r w:rsidRPr="00B02716">
              <w:rPr>
                <w:lang w:val="en-GB"/>
              </w:rPr>
              <w:t>subscriptionCreate</w:t>
            </w:r>
            <w:r>
              <w:rPr>
                <w:lang w:val="en-GB"/>
              </w:rPr>
              <w:t xml:space="preserve"> process shall support the following mandatory inputs: </w:t>
            </w:r>
          </w:p>
          <w:p w14:paraId="5B64CD5B" w14:textId="4B5469F5" w:rsidR="00B02716" w:rsidRDefault="00B02716" w:rsidP="00B02716">
            <w:pPr>
              <w:pStyle w:val="Bullet1"/>
              <w:rPr>
                <w:lang w:val="en-GB"/>
              </w:rPr>
            </w:pPr>
            <w:commentRangeStart w:id="217"/>
            <w:r>
              <w:rPr>
                <w:b/>
                <w:bCs/>
                <w:lang w:val="en-GB"/>
              </w:rPr>
              <w:t>filterParam</w:t>
            </w:r>
            <w:commentRangeEnd w:id="217"/>
            <w:r>
              <w:rPr>
                <w:rStyle w:val="Marquedecommentaire"/>
              </w:rPr>
              <w:commentReference w:id="217"/>
            </w:r>
            <w:r>
              <w:rPr>
                <w:lang w:val="en-GB"/>
              </w:rPr>
              <w:t xml:space="preserve">: array of criterion to allow the LTA building a STAC query based on filter extension. This query shall be used to filter on products </w:t>
            </w:r>
            <w:r w:rsidR="004574BB">
              <w:rPr>
                <w:lang w:val="en-GB"/>
              </w:rPr>
              <w:t>for</w:t>
            </w:r>
            <w:r w:rsidR="00C45D98">
              <w:rPr>
                <w:lang w:val="en-GB"/>
              </w:rPr>
              <w:t xml:space="preserve"> </w:t>
            </w:r>
            <w:r w:rsidR="004574BB">
              <w:rPr>
                <w:lang w:val="en-GB"/>
              </w:rPr>
              <w:t xml:space="preserve">future </w:t>
            </w:r>
            <w:r>
              <w:rPr>
                <w:lang w:val="en-GB"/>
              </w:rPr>
              <w:t>notif</w:t>
            </w:r>
            <w:r w:rsidR="00C45D98">
              <w:rPr>
                <w:lang w:val="en-GB"/>
              </w:rPr>
              <w:t>ication</w:t>
            </w:r>
            <w:r w:rsidR="004574BB">
              <w:rPr>
                <w:lang w:val="en-GB"/>
              </w:rPr>
              <w:t>s</w:t>
            </w:r>
            <w:r>
              <w:rPr>
                <w:lang w:val="en-GB"/>
              </w:rPr>
              <w:t xml:space="preserve">. Each criterion is defined through a complex object composed by 3 properties: </w:t>
            </w:r>
          </w:p>
          <w:p w14:paraId="452701BD" w14:textId="77777777" w:rsidR="00B02716" w:rsidRDefault="00B02716" w:rsidP="00B02716">
            <w:pPr>
              <w:pStyle w:val="Bullet2"/>
              <w:rPr>
                <w:lang w:val="en-GB"/>
              </w:rPr>
            </w:pPr>
            <w:r>
              <w:rPr>
                <w:lang w:val="en-GB"/>
              </w:rPr>
              <w:t>key: STAC attribute on which the criterion applies. An enumeration should be defined to restrict the allowed STAC attributes</w:t>
            </w:r>
          </w:p>
          <w:p w14:paraId="047A8143" w14:textId="77777777" w:rsidR="00B02716" w:rsidRDefault="00B02716" w:rsidP="00B02716">
            <w:pPr>
              <w:pStyle w:val="Bullet2"/>
              <w:rPr>
                <w:lang w:val="en-GB"/>
              </w:rPr>
            </w:pPr>
            <w:r>
              <w:rPr>
                <w:lang w:val="en-GB"/>
              </w:rPr>
              <w:t>val: STAC attribute value</w:t>
            </w:r>
          </w:p>
          <w:p w14:paraId="6ABD9365" w14:textId="77777777" w:rsidR="00B02716" w:rsidRDefault="00B02716" w:rsidP="00B02716">
            <w:pPr>
              <w:pStyle w:val="Bullet2"/>
              <w:rPr>
                <w:lang w:val="en-GB"/>
              </w:rPr>
            </w:pPr>
            <w:r>
              <w:rPr>
                <w:lang w:val="en-GB"/>
              </w:rPr>
              <w:t>op: operand used in the criterion. An enumeration should be defined to restrict the useable operands in conformance with CQL2 language (used in STAC filter extension)</w:t>
            </w:r>
          </w:p>
          <w:p w14:paraId="1D1AF267" w14:textId="46A341D1" w:rsidR="00C45D98" w:rsidRDefault="00C45D98" w:rsidP="00C45D98">
            <w:pPr>
              <w:pStyle w:val="Bullet1"/>
              <w:rPr>
                <w:lang w:val="en-GB"/>
              </w:rPr>
            </w:pPr>
            <w:r w:rsidRPr="00C45D98">
              <w:rPr>
                <w:b/>
                <w:bCs/>
                <w:lang w:val="en-GB"/>
              </w:rPr>
              <w:t>subscriptionEvent</w:t>
            </w:r>
            <w:r>
              <w:rPr>
                <w:lang w:val="en-GB"/>
              </w:rPr>
              <w:t xml:space="preserve">: </w:t>
            </w:r>
            <w:r w:rsidRPr="00C45D98">
              <w:rPr>
                <w:lang w:val="en-GB"/>
              </w:rPr>
              <w:t>The subscription event to be monitored and for which notification is provided</w:t>
            </w:r>
            <w:r>
              <w:rPr>
                <w:lang w:val="en-GB"/>
              </w:rPr>
              <w:t xml:space="preserve">. The possible values are </w:t>
            </w:r>
            <w:r w:rsidRPr="00C45D98">
              <w:rPr>
                <w:i/>
                <w:iCs/>
                <w:lang w:val="en-GB"/>
              </w:rPr>
              <w:t>created</w:t>
            </w:r>
            <w:r>
              <w:rPr>
                <w:lang w:val="en-GB"/>
              </w:rPr>
              <w:t xml:space="preserve"> for new products and </w:t>
            </w:r>
            <w:r w:rsidRPr="00C45D98">
              <w:rPr>
                <w:i/>
                <w:iCs/>
                <w:lang w:val="en-GB"/>
              </w:rPr>
              <w:t>deleted</w:t>
            </w:r>
            <w:r>
              <w:rPr>
                <w:lang w:val="en-GB"/>
              </w:rPr>
              <w:t xml:space="preserve"> for removed products</w:t>
            </w:r>
          </w:p>
          <w:p w14:paraId="756CABCE" w14:textId="28CDDAA5" w:rsidR="00394483" w:rsidRDefault="00394483" w:rsidP="00C45D98">
            <w:pPr>
              <w:pStyle w:val="Bullet1"/>
              <w:rPr>
                <w:lang w:val="en-GB"/>
              </w:rPr>
            </w:pPr>
            <w:r>
              <w:rPr>
                <w:b/>
                <w:bCs/>
                <w:lang w:val="en-GB"/>
              </w:rPr>
              <w:t>collection</w:t>
            </w:r>
            <w:r w:rsidRPr="00394483">
              <w:rPr>
                <w:lang w:val="en-GB"/>
              </w:rPr>
              <w:t>:</w:t>
            </w:r>
            <w:r>
              <w:rPr>
                <w:lang w:val="en-GB"/>
              </w:rPr>
              <w:t xml:space="preserve"> The collection for which the event is monitored. shall be a valid STAC collection.</w:t>
            </w:r>
          </w:p>
          <w:p w14:paraId="05CC8268" w14:textId="70453E22" w:rsidR="00B02716" w:rsidRDefault="00B02716" w:rsidP="005925D5">
            <w:pPr>
              <w:pStyle w:val="ReqText"/>
              <w:rPr>
                <w:lang w:val="en-GB"/>
              </w:rPr>
            </w:pPr>
            <w:r>
              <w:rPr>
                <w:lang w:val="en-GB"/>
              </w:rPr>
              <w:t xml:space="preserve">The </w:t>
            </w:r>
            <w:r w:rsidR="00C45D98" w:rsidRPr="00C45D98">
              <w:rPr>
                <w:lang w:val="en-GB"/>
              </w:rPr>
              <w:t>subscriptionCreate</w:t>
            </w:r>
            <w:r w:rsidR="00C45D98">
              <w:rPr>
                <w:lang w:val="en-GB"/>
              </w:rPr>
              <w:t xml:space="preserve"> </w:t>
            </w:r>
            <w:r>
              <w:rPr>
                <w:lang w:val="en-GB"/>
              </w:rPr>
              <w:t xml:space="preserve">process shall support the following optional inputs: </w:t>
            </w:r>
          </w:p>
          <w:p w14:paraId="7221AA1C" w14:textId="77777777" w:rsidR="004574BB" w:rsidRDefault="004574BB" w:rsidP="004574BB">
            <w:pPr>
              <w:pStyle w:val="Bullet1"/>
              <w:rPr>
                <w:lang w:val="en-GB"/>
              </w:rPr>
            </w:pPr>
            <w:r>
              <w:rPr>
                <w:b/>
                <w:bCs/>
                <w:lang w:val="en-GB"/>
              </w:rPr>
              <w:t>stageOrder</w:t>
            </w:r>
            <w:r w:rsidRPr="00394483">
              <w:rPr>
                <w:lang w:val="en-GB"/>
              </w:rPr>
              <w:t>:</w:t>
            </w:r>
            <w:r>
              <w:rPr>
                <w:lang w:val="en-GB"/>
              </w:rPr>
              <w:t xml:space="preserve"> if true, a</w:t>
            </w:r>
            <w:r w:rsidRPr="00394483">
              <w:rPr>
                <w:lang w:val="en-GB"/>
              </w:rPr>
              <w:t>utomatically orders the staging of products fulfilling the subscription filter parameters</w:t>
            </w:r>
            <w:r>
              <w:rPr>
                <w:lang w:val="en-GB"/>
              </w:rPr>
              <w:t xml:space="preserve"> (relevant for </w:t>
            </w:r>
            <w:r w:rsidRPr="00394483">
              <w:rPr>
                <w:i/>
                <w:iCs/>
                <w:lang w:val="en-GB"/>
              </w:rPr>
              <w:t>created</w:t>
            </w:r>
            <w:r>
              <w:rPr>
                <w:lang w:val="en-GB"/>
              </w:rPr>
              <w:t xml:space="preserve"> event). An order is internally created by the LTA service without going through OGC API Processes (productOrder or batchOrder).</w:t>
            </w:r>
          </w:p>
          <w:p w14:paraId="11B374CD" w14:textId="2EB5F4B5" w:rsidR="00B02716" w:rsidRPr="00C90B6B" w:rsidRDefault="00B02716" w:rsidP="00B02716">
            <w:pPr>
              <w:pStyle w:val="Bullet1"/>
              <w:rPr>
                <w:lang w:val="en-GB"/>
              </w:rPr>
            </w:pPr>
            <w:r w:rsidRPr="00C90B6B">
              <w:rPr>
                <w:b/>
                <w:bCs/>
                <w:lang w:val="en-GB"/>
              </w:rPr>
              <w:t>bbox</w:t>
            </w:r>
            <w:r>
              <w:rPr>
                <w:lang w:val="en-GB"/>
              </w:rPr>
              <w:t>: Bounding box for which the STAC query shall search products. The spatial operator implemented by default shall be “</w:t>
            </w:r>
            <w:r w:rsidRPr="0063239B">
              <w:rPr>
                <w:i/>
                <w:iCs/>
                <w:lang w:val="en-GB"/>
              </w:rPr>
              <w:t>s_intersects</w:t>
            </w:r>
            <w:r>
              <w:rPr>
                <w:lang w:val="en-GB"/>
              </w:rPr>
              <w:t>”</w:t>
            </w:r>
          </w:p>
          <w:p w14:paraId="58D680CC" w14:textId="4EBFE349" w:rsidR="00B02716" w:rsidRPr="00394483" w:rsidRDefault="00394483" w:rsidP="00394483">
            <w:pPr>
              <w:pStyle w:val="Bullet1"/>
              <w:rPr>
                <w:lang w:val="en-GB"/>
              </w:rPr>
            </w:pPr>
            <w:r>
              <w:rPr>
                <w:b/>
                <w:bCs/>
                <w:lang w:val="en-GB"/>
              </w:rPr>
              <w:t>priority</w:t>
            </w:r>
            <w:r w:rsidR="00B02716">
              <w:rPr>
                <w:lang w:val="en-GB"/>
              </w:rPr>
              <w:t xml:space="preserve">: </w:t>
            </w:r>
            <w:r>
              <w:rPr>
                <w:lang w:val="en-GB"/>
              </w:rPr>
              <w:t xml:space="preserve">priority of the order created by LTA, which is an integer value type between 1 and 100 (highest priority). </w:t>
            </w:r>
            <w:r w:rsidR="004574BB">
              <w:rPr>
                <w:lang w:val="en-GB"/>
              </w:rPr>
              <w:t xml:space="preserve">This is </w:t>
            </w:r>
            <w:r>
              <w:rPr>
                <w:lang w:val="en-GB"/>
              </w:rPr>
              <w:t>only relevant if stageOrder is true.</w:t>
            </w:r>
          </w:p>
        </w:tc>
      </w:tr>
      <w:tr w:rsidR="00B02716" w:rsidRPr="00B74003" w14:paraId="3FA59BE2" w14:textId="77777777" w:rsidTr="009C7732">
        <w:trPr>
          <w:trHeight w:val="110"/>
        </w:trPr>
        <w:tc>
          <w:tcPr>
            <w:tcW w:w="236" w:type="dxa"/>
            <w:shd w:val="clear" w:color="auto" w:fill="0070C0"/>
          </w:tcPr>
          <w:p w14:paraId="07AFA75E" w14:textId="77777777" w:rsidR="00B02716" w:rsidRDefault="00B02716" w:rsidP="005925D5">
            <w:pPr>
              <w:rPr>
                <w:lang w:val="en-GB"/>
              </w:rPr>
            </w:pPr>
          </w:p>
        </w:tc>
        <w:tc>
          <w:tcPr>
            <w:tcW w:w="9734" w:type="dxa"/>
            <w:shd w:val="clear" w:color="auto" w:fill="F2F2F2" w:themeFill="background1" w:themeFillShade="F2"/>
          </w:tcPr>
          <w:p w14:paraId="78B48029" w14:textId="77777777" w:rsidR="00B02716" w:rsidRPr="00923A4F" w:rsidRDefault="00B02716" w:rsidP="005925D5">
            <w:pPr>
              <w:pStyle w:val="ReqTitle"/>
            </w:pPr>
          </w:p>
        </w:tc>
      </w:tr>
    </w:tbl>
    <w:p w14:paraId="4F59F1A9" w14:textId="77777777" w:rsidR="00B02716" w:rsidRDefault="00B02716" w:rsidP="00B02716"/>
    <w:p w14:paraId="4898C1F3" w14:textId="77777777" w:rsidR="00B02716" w:rsidRPr="00FD0BDC" w:rsidRDefault="00B02716" w:rsidP="00B02716">
      <w:r w:rsidRPr="00FD0BDC">
        <w:t xml:space="preserve">The following table </w:t>
      </w:r>
      <w:r>
        <w:t>details the list of inputs.</w:t>
      </w:r>
    </w:p>
    <w:tbl>
      <w:tblPr>
        <w:tblStyle w:val="Grilledutableau"/>
        <w:tblW w:w="0" w:type="auto"/>
        <w:tblLook w:val="04A0" w:firstRow="1" w:lastRow="0" w:firstColumn="1" w:lastColumn="0" w:noHBand="0" w:noVBand="1"/>
      </w:tblPr>
      <w:tblGrid>
        <w:gridCol w:w="1985"/>
        <w:gridCol w:w="3549"/>
        <w:gridCol w:w="1943"/>
        <w:gridCol w:w="2493"/>
      </w:tblGrid>
      <w:tr w:rsidR="00B02716" w14:paraId="2D7159EB" w14:textId="77777777" w:rsidTr="005925D5">
        <w:tc>
          <w:tcPr>
            <w:tcW w:w="1985" w:type="dxa"/>
            <w:shd w:val="clear" w:color="auto" w:fill="007BB8"/>
          </w:tcPr>
          <w:p w14:paraId="27557426" w14:textId="77777777" w:rsidR="00B02716" w:rsidRPr="007C3AF7" w:rsidRDefault="00B02716" w:rsidP="005925D5">
            <w:pPr>
              <w:rPr>
                <w:b/>
                <w:bCs/>
                <w:color w:val="FFFFFF" w:themeColor="background1"/>
                <w:lang w:val="en-GB"/>
              </w:rPr>
            </w:pPr>
            <w:r w:rsidRPr="007C3AF7">
              <w:rPr>
                <w:b/>
                <w:bCs/>
                <w:color w:val="FFFFFF" w:themeColor="background1"/>
                <w:lang w:val="en-GB"/>
              </w:rPr>
              <w:lastRenderedPageBreak/>
              <w:t>Input name</w:t>
            </w:r>
          </w:p>
        </w:tc>
        <w:tc>
          <w:tcPr>
            <w:tcW w:w="3549" w:type="dxa"/>
            <w:shd w:val="clear" w:color="auto" w:fill="007BB8"/>
          </w:tcPr>
          <w:p w14:paraId="1455ACB9" w14:textId="77777777" w:rsidR="00B02716" w:rsidRPr="007C3AF7" w:rsidRDefault="00B02716" w:rsidP="005925D5">
            <w:pPr>
              <w:rPr>
                <w:b/>
                <w:bCs/>
                <w:color w:val="FFFFFF" w:themeColor="background1"/>
                <w:lang w:val="en-GB"/>
              </w:rPr>
            </w:pPr>
            <w:r>
              <w:rPr>
                <w:b/>
                <w:bCs/>
                <w:color w:val="FFFFFF" w:themeColor="background1"/>
                <w:lang w:val="en-GB"/>
              </w:rPr>
              <w:t>Input description</w:t>
            </w:r>
          </w:p>
        </w:tc>
        <w:tc>
          <w:tcPr>
            <w:tcW w:w="1943" w:type="dxa"/>
            <w:shd w:val="clear" w:color="auto" w:fill="007BB8"/>
          </w:tcPr>
          <w:p w14:paraId="35D003A8" w14:textId="77777777" w:rsidR="00B02716" w:rsidRPr="007C3AF7" w:rsidRDefault="00B02716" w:rsidP="005925D5">
            <w:pPr>
              <w:rPr>
                <w:b/>
                <w:bCs/>
                <w:color w:val="FFFFFF" w:themeColor="background1"/>
                <w:lang w:val="en-GB"/>
              </w:rPr>
            </w:pPr>
            <w:r w:rsidRPr="007C3AF7">
              <w:rPr>
                <w:b/>
                <w:bCs/>
                <w:color w:val="FFFFFF" w:themeColor="background1"/>
                <w:lang w:val="en-GB"/>
              </w:rPr>
              <w:t>Input type</w:t>
            </w:r>
          </w:p>
        </w:tc>
        <w:tc>
          <w:tcPr>
            <w:tcW w:w="2493" w:type="dxa"/>
            <w:shd w:val="clear" w:color="auto" w:fill="007BB8"/>
          </w:tcPr>
          <w:p w14:paraId="082924B1" w14:textId="77777777" w:rsidR="00B02716" w:rsidRPr="007C3AF7" w:rsidRDefault="00B02716" w:rsidP="005925D5">
            <w:pPr>
              <w:rPr>
                <w:b/>
                <w:bCs/>
                <w:color w:val="FFFFFF" w:themeColor="background1"/>
                <w:lang w:val="en-GB"/>
              </w:rPr>
            </w:pPr>
            <w:r w:rsidRPr="007C3AF7">
              <w:rPr>
                <w:b/>
                <w:bCs/>
                <w:color w:val="FFFFFF" w:themeColor="background1"/>
                <w:lang w:val="en-GB"/>
              </w:rPr>
              <w:t>Occurrences</w:t>
            </w:r>
          </w:p>
        </w:tc>
      </w:tr>
      <w:tr w:rsidR="00B02716" w14:paraId="479DDAF8" w14:textId="77777777" w:rsidTr="005925D5">
        <w:tc>
          <w:tcPr>
            <w:tcW w:w="1985" w:type="dxa"/>
          </w:tcPr>
          <w:p w14:paraId="70934803" w14:textId="77777777" w:rsidR="00B02716" w:rsidRPr="001D2303" w:rsidRDefault="00B02716" w:rsidP="005925D5">
            <w:pPr>
              <w:rPr>
                <w:b/>
                <w:bCs/>
                <w:lang w:val="en-GB"/>
              </w:rPr>
            </w:pPr>
            <w:r>
              <w:rPr>
                <w:b/>
                <w:bCs/>
                <w:lang w:val="en-GB"/>
              </w:rPr>
              <w:t>filterParam</w:t>
            </w:r>
          </w:p>
        </w:tc>
        <w:tc>
          <w:tcPr>
            <w:tcW w:w="3549" w:type="dxa"/>
          </w:tcPr>
          <w:p w14:paraId="5D3E8B68" w14:textId="23D9369F" w:rsidR="00B02716" w:rsidRDefault="00B02716" w:rsidP="005925D5">
            <w:pPr>
              <w:rPr>
                <w:lang w:val="en-GB"/>
              </w:rPr>
            </w:pPr>
            <w:r>
              <w:rPr>
                <w:lang w:val="en-GB"/>
              </w:rPr>
              <w:t xml:space="preserve">Represents a list of filter criterion in the STAC query. </w:t>
            </w:r>
            <w:r w:rsidR="004574BB">
              <w:rPr>
                <w:lang w:val="en-GB"/>
              </w:rPr>
              <w:t xml:space="preserve">Combination of criterion is done through an </w:t>
            </w:r>
            <w:r w:rsidR="00BB29B2" w:rsidRPr="00BB29B2">
              <w:rPr>
                <w:i/>
                <w:iCs/>
                <w:lang w:val="en-GB"/>
              </w:rPr>
              <w:t>and</w:t>
            </w:r>
            <w:r w:rsidR="00BB29B2">
              <w:rPr>
                <w:lang w:val="en-GB"/>
              </w:rPr>
              <w:t xml:space="preserve"> </w:t>
            </w:r>
            <w:r w:rsidR="004574BB">
              <w:rPr>
                <w:lang w:val="en-GB"/>
              </w:rPr>
              <w:t>logical operator</w:t>
            </w:r>
          </w:p>
        </w:tc>
        <w:tc>
          <w:tcPr>
            <w:tcW w:w="1943" w:type="dxa"/>
          </w:tcPr>
          <w:p w14:paraId="4376F969" w14:textId="77777777" w:rsidR="00B02716" w:rsidRDefault="00B02716" w:rsidP="005925D5">
            <w:pPr>
              <w:rPr>
                <w:lang w:val="en-GB"/>
              </w:rPr>
            </w:pPr>
            <w:r>
              <w:rPr>
                <w:lang w:val="en-GB"/>
              </w:rPr>
              <w:t>object</w:t>
            </w:r>
          </w:p>
        </w:tc>
        <w:tc>
          <w:tcPr>
            <w:tcW w:w="2493" w:type="dxa"/>
          </w:tcPr>
          <w:p w14:paraId="464B08D0" w14:textId="1E42BE47" w:rsidR="00B02716" w:rsidRDefault="00B02716" w:rsidP="005925D5">
            <w:pPr>
              <w:rPr>
                <w:lang w:val="en-GB"/>
              </w:rPr>
            </w:pPr>
            <w:r>
              <w:rPr>
                <w:lang w:val="en-GB"/>
              </w:rPr>
              <w:t xml:space="preserve">1 to </w:t>
            </w:r>
            <w:r w:rsidR="00BB29B2">
              <w:rPr>
                <w:lang w:val="en-GB"/>
              </w:rPr>
              <w:t>M</w:t>
            </w:r>
          </w:p>
        </w:tc>
      </w:tr>
      <w:tr w:rsidR="009C7732" w14:paraId="29764D9E" w14:textId="77777777" w:rsidTr="005925D5">
        <w:tc>
          <w:tcPr>
            <w:tcW w:w="1985" w:type="dxa"/>
          </w:tcPr>
          <w:p w14:paraId="67CEECB8" w14:textId="7F7CAF6E" w:rsidR="009C7732" w:rsidRDefault="009C7732" w:rsidP="005925D5">
            <w:pPr>
              <w:rPr>
                <w:b/>
                <w:bCs/>
                <w:lang w:val="en-GB"/>
              </w:rPr>
            </w:pPr>
            <w:r w:rsidRPr="00C45D98">
              <w:rPr>
                <w:b/>
                <w:bCs/>
                <w:lang w:val="en-GB"/>
              </w:rPr>
              <w:t>subscriptionEvent</w:t>
            </w:r>
          </w:p>
        </w:tc>
        <w:tc>
          <w:tcPr>
            <w:tcW w:w="3549" w:type="dxa"/>
          </w:tcPr>
          <w:p w14:paraId="2509B83A" w14:textId="00ED57F9" w:rsidR="009C7732" w:rsidRDefault="009C7732" w:rsidP="005925D5">
            <w:pPr>
              <w:rPr>
                <w:lang w:val="en-GB"/>
              </w:rPr>
            </w:pPr>
            <w:r>
              <w:rPr>
                <w:lang w:val="en-GB"/>
              </w:rPr>
              <w:t>E</w:t>
            </w:r>
            <w:r w:rsidRPr="00C45D98">
              <w:rPr>
                <w:lang w:val="en-GB"/>
              </w:rPr>
              <w:t>vent to be monitored and for which notification is provided</w:t>
            </w:r>
            <w:r>
              <w:rPr>
                <w:lang w:val="en-GB"/>
              </w:rPr>
              <w:t xml:space="preserve">. possible values: </w:t>
            </w:r>
          </w:p>
          <w:p w14:paraId="58093E8F" w14:textId="2F39D4D0" w:rsidR="009C7732" w:rsidRPr="009C7732" w:rsidRDefault="009C7732" w:rsidP="009C7732">
            <w:pPr>
              <w:pStyle w:val="Bullet1"/>
              <w:rPr>
                <w:i/>
                <w:iCs/>
                <w:lang w:val="en-GB"/>
              </w:rPr>
            </w:pPr>
            <w:r w:rsidRPr="009C7732">
              <w:rPr>
                <w:i/>
                <w:iCs/>
                <w:lang w:val="en-GB"/>
              </w:rPr>
              <w:t>created</w:t>
            </w:r>
          </w:p>
          <w:p w14:paraId="085C2E15" w14:textId="05E7F8A0" w:rsidR="009C7732" w:rsidRDefault="009C7732" w:rsidP="009C7732">
            <w:pPr>
              <w:pStyle w:val="Bullet1"/>
              <w:rPr>
                <w:lang w:val="en-GB"/>
              </w:rPr>
            </w:pPr>
            <w:r w:rsidRPr="009C7732">
              <w:rPr>
                <w:i/>
                <w:iCs/>
                <w:lang w:val="en-GB"/>
              </w:rPr>
              <w:t>deleted</w:t>
            </w:r>
          </w:p>
        </w:tc>
        <w:tc>
          <w:tcPr>
            <w:tcW w:w="1943" w:type="dxa"/>
          </w:tcPr>
          <w:p w14:paraId="536089EF" w14:textId="21C13D88" w:rsidR="009C7732" w:rsidRDefault="009C7732" w:rsidP="005925D5">
            <w:pPr>
              <w:rPr>
                <w:lang w:val="en-GB"/>
              </w:rPr>
            </w:pPr>
            <w:r>
              <w:rPr>
                <w:lang w:val="en-GB"/>
              </w:rPr>
              <w:t>string</w:t>
            </w:r>
          </w:p>
        </w:tc>
        <w:tc>
          <w:tcPr>
            <w:tcW w:w="2493" w:type="dxa"/>
          </w:tcPr>
          <w:p w14:paraId="39987968" w14:textId="0D6258A3" w:rsidR="009C7732" w:rsidRDefault="009C7732" w:rsidP="005925D5">
            <w:pPr>
              <w:rPr>
                <w:lang w:val="en-GB"/>
              </w:rPr>
            </w:pPr>
            <w:r>
              <w:rPr>
                <w:lang w:val="en-GB"/>
              </w:rPr>
              <w:t>1</w:t>
            </w:r>
          </w:p>
        </w:tc>
      </w:tr>
      <w:tr w:rsidR="009C7732" w14:paraId="6C76F890" w14:textId="77777777" w:rsidTr="005925D5">
        <w:tc>
          <w:tcPr>
            <w:tcW w:w="1985" w:type="dxa"/>
          </w:tcPr>
          <w:p w14:paraId="224BA3EE" w14:textId="117751BA" w:rsidR="009C7732" w:rsidRDefault="009C7732" w:rsidP="005925D5">
            <w:pPr>
              <w:rPr>
                <w:b/>
                <w:bCs/>
                <w:lang w:val="en-GB"/>
              </w:rPr>
            </w:pPr>
            <w:r>
              <w:rPr>
                <w:b/>
                <w:bCs/>
                <w:lang w:val="en-GB"/>
              </w:rPr>
              <w:t>collection</w:t>
            </w:r>
          </w:p>
        </w:tc>
        <w:tc>
          <w:tcPr>
            <w:tcW w:w="3549" w:type="dxa"/>
          </w:tcPr>
          <w:p w14:paraId="4ADC9C6E" w14:textId="61B60689" w:rsidR="009C7732" w:rsidRDefault="009C7732" w:rsidP="005925D5">
            <w:pPr>
              <w:rPr>
                <w:lang w:val="en-GB"/>
              </w:rPr>
            </w:pPr>
            <w:r>
              <w:rPr>
                <w:lang w:val="en-GB"/>
              </w:rPr>
              <w:t>Collection for which the event is monitored</w:t>
            </w:r>
            <w:r w:rsidR="00D9079B">
              <w:rPr>
                <w:lang w:val="en-GB"/>
              </w:rPr>
              <w:t>;</w:t>
            </w:r>
            <w:r>
              <w:rPr>
                <w:lang w:val="en-GB"/>
              </w:rPr>
              <w:t xml:space="preserve"> shall be constrained by an enum corresponding to available STAC collections.</w:t>
            </w:r>
          </w:p>
        </w:tc>
        <w:tc>
          <w:tcPr>
            <w:tcW w:w="1943" w:type="dxa"/>
          </w:tcPr>
          <w:p w14:paraId="0C69FFEE" w14:textId="4A2D03E6" w:rsidR="009C7732" w:rsidRDefault="009C7732" w:rsidP="005925D5">
            <w:pPr>
              <w:rPr>
                <w:lang w:val="en-GB"/>
              </w:rPr>
            </w:pPr>
            <w:r>
              <w:rPr>
                <w:lang w:val="en-GB"/>
              </w:rPr>
              <w:t>string</w:t>
            </w:r>
          </w:p>
        </w:tc>
        <w:tc>
          <w:tcPr>
            <w:tcW w:w="2493" w:type="dxa"/>
          </w:tcPr>
          <w:p w14:paraId="598C0A60" w14:textId="4764346C" w:rsidR="009C7732" w:rsidRDefault="009C7732" w:rsidP="005925D5">
            <w:pPr>
              <w:rPr>
                <w:lang w:val="en-GB"/>
              </w:rPr>
            </w:pPr>
            <w:r>
              <w:rPr>
                <w:lang w:val="en-GB"/>
              </w:rPr>
              <w:t>1</w:t>
            </w:r>
          </w:p>
        </w:tc>
      </w:tr>
      <w:tr w:rsidR="009C7732" w14:paraId="1F0F62DD" w14:textId="77777777" w:rsidTr="005925D5">
        <w:tc>
          <w:tcPr>
            <w:tcW w:w="1985" w:type="dxa"/>
          </w:tcPr>
          <w:p w14:paraId="7F750358" w14:textId="38B45A55" w:rsidR="009C7732" w:rsidRDefault="009C7732" w:rsidP="005925D5">
            <w:pPr>
              <w:rPr>
                <w:b/>
                <w:bCs/>
                <w:lang w:val="en-GB"/>
              </w:rPr>
            </w:pPr>
            <w:r>
              <w:rPr>
                <w:b/>
                <w:bCs/>
                <w:lang w:val="en-GB"/>
              </w:rPr>
              <w:t>stageOrder</w:t>
            </w:r>
          </w:p>
        </w:tc>
        <w:tc>
          <w:tcPr>
            <w:tcW w:w="3549" w:type="dxa"/>
          </w:tcPr>
          <w:p w14:paraId="470E44C6" w14:textId="5503A197" w:rsidR="009C7732" w:rsidRDefault="00D9079B" w:rsidP="005925D5">
            <w:pPr>
              <w:rPr>
                <w:lang w:val="en-GB"/>
              </w:rPr>
            </w:pPr>
            <w:r>
              <w:rPr>
                <w:lang w:val="en-GB"/>
              </w:rPr>
              <w:t xml:space="preserve">True to force a staging of the products listed in the notification. Only relevant for </w:t>
            </w:r>
            <w:r w:rsidRPr="00D9079B">
              <w:rPr>
                <w:i/>
                <w:iCs/>
                <w:lang w:val="en-GB"/>
              </w:rPr>
              <w:t>created</w:t>
            </w:r>
            <w:r>
              <w:rPr>
                <w:lang w:val="en-GB"/>
              </w:rPr>
              <w:t xml:space="preserve"> subscription event</w:t>
            </w:r>
            <w:r w:rsidR="004574BB">
              <w:rPr>
                <w:lang w:val="en-GB"/>
              </w:rPr>
              <w:t xml:space="preserve">. If not provided, its default value is </w:t>
            </w:r>
            <w:r w:rsidR="004574BB" w:rsidRPr="004574BB">
              <w:rPr>
                <w:i/>
                <w:iCs/>
                <w:lang w:val="en-GB"/>
              </w:rPr>
              <w:t>false</w:t>
            </w:r>
          </w:p>
        </w:tc>
        <w:tc>
          <w:tcPr>
            <w:tcW w:w="1943" w:type="dxa"/>
          </w:tcPr>
          <w:p w14:paraId="097138E0" w14:textId="6B85FD73" w:rsidR="009C7732" w:rsidRDefault="009C7732" w:rsidP="005925D5">
            <w:pPr>
              <w:rPr>
                <w:lang w:val="en-GB"/>
              </w:rPr>
            </w:pPr>
            <w:r>
              <w:rPr>
                <w:lang w:val="en-GB"/>
              </w:rPr>
              <w:t>boolean</w:t>
            </w:r>
          </w:p>
        </w:tc>
        <w:tc>
          <w:tcPr>
            <w:tcW w:w="2493" w:type="dxa"/>
          </w:tcPr>
          <w:p w14:paraId="579F8DCA" w14:textId="09B3F364" w:rsidR="009C7732" w:rsidRDefault="004574BB" w:rsidP="005925D5">
            <w:pPr>
              <w:rPr>
                <w:lang w:val="en-GB"/>
              </w:rPr>
            </w:pPr>
            <w:r>
              <w:rPr>
                <w:lang w:val="en-GB"/>
              </w:rPr>
              <w:t>0 to 1</w:t>
            </w:r>
          </w:p>
        </w:tc>
      </w:tr>
      <w:tr w:rsidR="00B02716" w14:paraId="15A61674" w14:textId="77777777" w:rsidTr="005925D5">
        <w:tc>
          <w:tcPr>
            <w:tcW w:w="1985" w:type="dxa"/>
          </w:tcPr>
          <w:p w14:paraId="0DE639E8" w14:textId="77777777" w:rsidR="00B02716" w:rsidRDefault="00B02716" w:rsidP="005925D5">
            <w:pPr>
              <w:rPr>
                <w:b/>
                <w:bCs/>
                <w:lang w:val="en-GB"/>
              </w:rPr>
            </w:pPr>
            <w:r>
              <w:rPr>
                <w:b/>
                <w:bCs/>
                <w:lang w:val="en-GB"/>
              </w:rPr>
              <w:t>bbox</w:t>
            </w:r>
          </w:p>
        </w:tc>
        <w:tc>
          <w:tcPr>
            <w:tcW w:w="3549" w:type="dxa"/>
          </w:tcPr>
          <w:p w14:paraId="54483CA4" w14:textId="77777777" w:rsidR="00B02716" w:rsidRDefault="00B02716" w:rsidP="005925D5">
            <w:pPr>
              <w:rPr>
                <w:lang w:val="en-GB"/>
              </w:rPr>
            </w:pPr>
            <w:r>
              <w:rPr>
                <w:lang w:val="en-GB"/>
              </w:rPr>
              <w:t>Bounding box for which the STAC query shall search products</w:t>
            </w:r>
          </w:p>
        </w:tc>
        <w:tc>
          <w:tcPr>
            <w:tcW w:w="1943" w:type="dxa"/>
          </w:tcPr>
          <w:p w14:paraId="724B44BB" w14:textId="77777777" w:rsidR="00B02716" w:rsidRDefault="00B02716" w:rsidP="005925D5">
            <w:pPr>
              <w:rPr>
                <w:lang w:val="en-GB"/>
              </w:rPr>
            </w:pPr>
            <w:r>
              <w:rPr>
                <w:lang w:val="en-GB"/>
              </w:rPr>
              <w:t>bounding box</w:t>
            </w:r>
          </w:p>
        </w:tc>
        <w:tc>
          <w:tcPr>
            <w:tcW w:w="2493" w:type="dxa"/>
          </w:tcPr>
          <w:p w14:paraId="4C989C04" w14:textId="77777777" w:rsidR="00B02716" w:rsidRDefault="00B02716" w:rsidP="005925D5">
            <w:pPr>
              <w:rPr>
                <w:lang w:val="en-GB"/>
              </w:rPr>
            </w:pPr>
            <w:r>
              <w:rPr>
                <w:lang w:val="en-GB"/>
              </w:rPr>
              <w:t>0 to 1</w:t>
            </w:r>
          </w:p>
        </w:tc>
      </w:tr>
      <w:tr w:rsidR="00B02716" w14:paraId="57FEEA38" w14:textId="77777777" w:rsidTr="005925D5">
        <w:tc>
          <w:tcPr>
            <w:tcW w:w="1985" w:type="dxa"/>
          </w:tcPr>
          <w:p w14:paraId="1FB8212E" w14:textId="0910D1A4" w:rsidR="00B02716" w:rsidRPr="001D2303" w:rsidRDefault="00D9079B" w:rsidP="005925D5">
            <w:pPr>
              <w:rPr>
                <w:b/>
                <w:bCs/>
                <w:lang w:val="en-GB"/>
              </w:rPr>
            </w:pPr>
            <w:r>
              <w:rPr>
                <w:b/>
                <w:bCs/>
                <w:lang w:val="en-GB"/>
              </w:rPr>
              <w:t>priority</w:t>
            </w:r>
          </w:p>
        </w:tc>
        <w:tc>
          <w:tcPr>
            <w:tcW w:w="3549" w:type="dxa"/>
          </w:tcPr>
          <w:p w14:paraId="75DDAEA9" w14:textId="31950AE1" w:rsidR="00B02716" w:rsidRDefault="00D9079B" w:rsidP="005925D5">
            <w:pPr>
              <w:rPr>
                <w:lang w:val="en-GB"/>
              </w:rPr>
            </w:pPr>
            <w:r w:rsidRPr="007C3AF7">
              <w:rPr>
                <w:lang w:val="en-GB"/>
              </w:rPr>
              <w:t>Priority of the order</w:t>
            </w:r>
            <w:r>
              <w:rPr>
                <w:lang w:val="en-GB"/>
              </w:rPr>
              <w:t xml:space="preserve"> if stageOrder is true</w:t>
            </w:r>
            <w:r w:rsidRPr="007C3AF7">
              <w:rPr>
                <w:lang w:val="en-GB"/>
              </w:rPr>
              <w:t>. It is an integer from 1-100, where 100 is the highest priority.</w:t>
            </w:r>
          </w:p>
        </w:tc>
        <w:tc>
          <w:tcPr>
            <w:tcW w:w="1943" w:type="dxa"/>
          </w:tcPr>
          <w:p w14:paraId="54827823" w14:textId="77777777" w:rsidR="00B02716" w:rsidRDefault="00B02716" w:rsidP="005925D5">
            <w:pPr>
              <w:rPr>
                <w:lang w:val="en-GB"/>
              </w:rPr>
            </w:pPr>
            <w:r>
              <w:rPr>
                <w:lang w:val="en-GB"/>
              </w:rPr>
              <w:t>Integer</w:t>
            </w:r>
          </w:p>
        </w:tc>
        <w:tc>
          <w:tcPr>
            <w:tcW w:w="2493" w:type="dxa"/>
          </w:tcPr>
          <w:p w14:paraId="2C47C28A" w14:textId="77777777" w:rsidR="00B02716" w:rsidRDefault="00B02716" w:rsidP="005925D5">
            <w:pPr>
              <w:rPr>
                <w:lang w:val="en-GB"/>
              </w:rPr>
            </w:pPr>
            <w:r>
              <w:rPr>
                <w:lang w:val="en-GB"/>
              </w:rPr>
              <w:t>0 to 1</w:t>
            </w:r>
          </w:p>
        </w:tc>
      </w:tr>
    </w:tbl>
    <w:p w14:paraId="6D48E26F" w14:textId="77777777" w:rsidR="00B02716" w:rsidRDefault="00B02716" w:rsidP="00B02716">
      <w:pPr>
        <w:rPr>
          <w:u w:val="single"/>
        </w:rPr>
      </w:pP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B02716" w:rsidRPr="00B74003" w14:paraId="3B12B442" w14:textId="77777777" w:rsidTr="005925D5">
        <w:trPr>
          <w:trHeight w:val="603"/>
        </w:trPr>
        <w:tc>
          <w:tcPr>
            <w:tcW w:w="236" w:type="dxa"/>
            <w:shd w:val="clear" w:color="auto" w:fill="0070C0"/>
          </w:tcPr>
          <w:p w14:paraId="2023A72D" w14:textId="77777777" w:rsidR="00B02716" w:rsidRDefault="00B02716" w:rsidP="005925D5">
            <w:pPr>
              <w:rPr>
                <w:lang w:val="en-GB"/>
              </w:rPr>
            </w:pPr>
          </w:p>
        </w:tc>
        <w:tc>
          <w:tcPr>
            <w:tcW w:w="9734" w:type="dxa"/>
            <w:shd w:val="clear" w:color="auto" w:fill="F2F2F2" w:themeFill="background1" w:themeFillShade="F2"/>
          </w:tcPr>
          <w:p w14:paraId="12D11DBA" w14:textId="42FA69F4" w:rsidR="00B02716" w:rsidRPr="00923A4F" w:rsidRDefault="000F7579" w:rsidP="005925D5">
            <w:pPr>
              <w:pStyle w:val="ReqTitle"/>
            </w:pPr>
            <w:r>
              <w:t>OGC-AIP</w:t>
            </w:r>
            <w:r w:rsidR="00B02716" w:rsidRPr="00923A4F">
              <w:t>-</w:t>
            </w:r>
            <w:r w:rsidR="00B02716">
              <w:t>PRO</w:t>
            </w:r>
            <w:r w:rsidR="00B02716" w:rsidRPr="00923A4F">
              <w:t>-REQ-</w:t>
            </w:r>
            <w:r w:rsidR="00B02716">
              <w:t>1</w:t>
            </w:r>
            <w:r w:rsidR="00E058E2">
              <w:t>6</w:t>
            </w:r>
            <w:r w:rsidR="00B02716">
              <w:t>0</w:t>
            </w:r>
            <w:r w:rsidR="00B02716" w:rsidRPr="00923A4F">
              <w:t xml:space="preserve"> –</w:t>
            </w:r>
            <w:r w:rsidR="00B02716">
              <w:t xml:space="preserve"> Process outputs</w:t>
            </w:r>
          </w:p>
          <w:p w14:paraId="7B6E1AC5" w14:textId="5856947C" w:rsidR="00B02716" w:rsidRDefault="00B02716" w:rsidP="005925D5">
            <w:pPr>
              <w:pStyle w:val="ReqText"/>
              <w:rPr>
                <w:lang w:val="en-GB"/>
              </w:rPr>
            </w:pPr>
            <w:r>
              <w:rPr>
                <w:lang w:val="en-GB"/>
              </w:rPr>
              <w:t xml:space="preserve">The </w:t>
            </w:r>
            <w:r w:rsidR="0092407E" w:rsidRPr="00C45D98">
              <w:rPr>
                <w:lang w:val="en-GB"/>
              </w:rPr>
              <w:t>subscriptionCreate</w:t>
            </w:r>
            <w:r w:rsidR="0092407E">
              <w:rPr>
                <w:lang w:val="en-GB"/>
              </w:rPr>
              <w:t xml:space="preserve"> </w:t>
            </w:r>
            <w:r>
              <w:rPr>
                <w:lang w:val="en-GB"/>
              </w:rPr>
              <w:t>process shall support the following outputs returned as in-line values (</w:t>
            </w:r>
            <w:r w:rsidRPr="00535DF1">
              <w:rPr>
                <w:lang w:val="en-GB"/>
              </w:rPr>
              <w:t>outputTransmission</w:t>
            </w:r>
            <w:r>
              <w:rPr>
                <w:lang w:val="en-GB"/>
              </w:rPr>
              <w:t xml:space="preserve"> set to “value”) in a </w:t>
            </w:r>
            <w:r w:rsidR="00E331D6">
              <w:rPr>
                <w:lang w:val="en-GB"/>
              </w:rPr>
              <w:t>JSON document</w:t>
            </w:r>
            <w:r w:rsidR="0092407E">
              <w:rPr>
                <w:lang w:val="en-GB"/>
              </w:rPr>
              <w:t xml:space="preserve"> </w:t>
            </w:r>
            <w:r>
              <w:rPr>
                <w:lang w:val="en-GB"/>
              </w:rPr>
              <w:t xml:space="preserve">response: </w:t>
            </w:r>
          </w:p>
          <w:p w14:paraId="4A05EC3B" w14:textId="1A5D43DC" w:rsidR="00B02716" w:rsidRDefault="0092407E" w:rsidP="00B02716">
            <w:pPr>
              <w:pStyle w:val="Bullet1"/>
              <w:rPr>
                <w:lang w:val="en-GB"/>
              </w:rPr>
            </w:pPr>
            <w:r w:rsidRPr="0092407E">
              <w:rPr>
                <w:b/>
                <w:bCs/>
                <w:lang w:val="en-GB"/>
              </w:rPr>
              <w:t>subscriptionId</w:t>
            </w:r>
            <w:r w:rsidR="00B02716">
              <w:rPr>
                <w:lang w:val="en-GB"/>
              </w:rPr>
              <w:t xml:space="preserve">: </w:t>
            </w:r>
            <w:r>
              <w:rPr>
                <w:lang w:val="en-GB"/>
              </w:rPr>
              <w:t>a unique ID of the created subscription. This ID shall be used by the client to cancel the subscription, and to consume corresponding notification messages</w:t>
            </w:r>
            <w:r w:rsidR="00B02716">
              <w:rPr>
                <w:lang w:val="en-GB"/>
              </w:rPr>
              <w:t>.</w:t>
            </w:r>
          </w:p>
          <w:p w14:paraId="6044663A" w14:textId="41EC6675" w:rsidR="00B02716" w:rsidRPr="00FD0BDC" w:rsidRDefault="0092407E" w:rsidP="005925D5">
            <w:pPr>
              <w:pStyle w:val="ReqText"/>
              <w:rPr>
                <w:lang w:val="en-GB"/>
              </w:rPr>
            </w:pPr>
            <w:r>
              <w:rPr>
                <w:lang w:val="en-GB"/>
              </w:rPr>
              <w:t>As the process is synchronous, t</w:t>
            </w:r>
            <w:r w:rsidR="00B02716">
              <w:rPr>
                <w:lang w:val="en-GB"/>
              </w:rPr>
              <w:t xml:space="preserve">he response is </w:t>
            </w:r>
            <w:r>
              <w:rPr>
                <w:lang w:val="en-GB"/>
              </w:rPr>
              <w:t>directly returned by the process execution query.</w:t>
            </w:r>
          </w:p>
        </w:tc>
      </w:tr>
    </w:tbl>
    <w:p w14:paraId="579A251C" w14:textId="77777777" w:rsidR="00B02716" w:rsidRDefault="00B02716" w:rsidP="00B02716"/>
    <w:p w14:paraId="4F8E9AE8" w14:textId="77777777" w:rsidR="00B02716" w:rsidRPr="00FD0BDC" w:rsidRDefault="00B02716" w:rsidP="00B02716">
      <w:r w:rsidRPr="00FD0BDC">
        <w:t xml:space="preserve">The following table </w:t>
      </w:r>
      <w:r>
        <w:t>details the list of outputs.</w:t>
      </w:r>
    </w:p>
    <w:tbl>
      <w:tblPr>
        <w:tblStyle w:val="Grilledutableau"/>
        <w:tblW w:w="0" w:type="auto"/>
        <w:tblLook w:val="04A0" w:firstRow="1" w:lastRow="0" w:firstColumn="1" w:lastColumn="0" w:noHBand="0" w:noVBand="1"/>
      </w:tblPr>
      <w:tblGrid>
        <w:gridCol w:w="1591"/>
        <w:gridCol w:w="3743"/>
        <w:gridCol w:w="2039"/>
        <w:gridCol w:w="2597"/>
      </w:tblGrid>
      <w:tr w:rsidR="00B02716" w:rsidRPr="007C3AF7" w14:paraId="3A802C74" w14:textId="77777777" w:rsidTr="005925D5">
        <w:tc>
          <w:tcPr>
            <w:tcW w:w="1591" w:type="dxa"/>
            <w:shd w:val="clear" w:color="auto" w:fill="007BB8"/>
          </w:tcPr>
          <w:p w14:paraId="2CD99A2A" w14:textId="77777777" w:rsidR="00B02716" w:rsidRPr="007C3AF7" w:rsidRDefault="00B02716" w:rsidP="005925D5">
            <w:pPr>
              <w:rPr>
                <w:b/>
                <w:bCs/>
                <w:color w:val="FFFFFF" w:themeColor="background1"/>
                <w:lang w:val="en-GB"/>
              </w:rPr>
            </w:pPr>
            <w:r w:rsidRPr="007C3AF7">
              <w:rPr>
                <w:b/>
                <w:bCs/>
                <w:color w:val="FFFFFF" w:themeColor="background1"/>
                <w:lang w:val="en-GB"/>
              </w:rPr>
              <w:t>Input name</w:t>
            </w:r>
          </w:p>
        </w:tc>
        <w:tc>
          <w:tcPr>
            <w:tcW w:w="3743" w:type="dxa"/>
            <w:shd w:val="clear" w:color="auto" w:fill="007BB8"/>
          </w:tcPr>
          <w:p w14:paraId="32FBF59B" w14:textId="77777777" w:rsidR="00B02716" w:rsidRPr="007C3AF7" w:rsidRDefault="00B02716" w:rsidP="005925D5">
            <w:pPr>
              <w:rPr>
                <w:b/>
                <w:bCs/>
                <w:color w:val="FFFFFF" w:themeColor="background1"/>
                <w:lang w:val="en-GB"/>
              </w:rPr>
            </w:pPr>
            <w:r>
              <w:rPr>
                <w:b/>
                <w:bCs/>
                <w:color w:val="FFFFFF" w:themeColor="background1"/>
                <w:lang w:val="en-GB"/>
              </w:rPr>
              <w:t>Input description</w:t>
            </w:r>
          </w:p>
        </w:tc>
        <w:tc>
          <w:tcPr>
            <w:tcW w:w="2039" w:type="dxa"/>
            <w:shd w:val="clear" w:color="auto" w:fill="007BB8"/>
          </w:tcPr>
          <w:p w14:paraId="070A0591" w14:textId="77777777" w:rsidR="00B02716" w:rsidRPr="007C3AF7" w:rsidRDefault="00B02716" w:rsidP="005925D5">
            <w:pPr>
              <w:rPr>
                <w:b/>
                <w:bCs/>
                <w:color w:val="FFFFFF" w:themeColor="background1"/>
                <w:lang w:val="en-GB"/>
              </w:rPr>
            </w:pPr>
            <w:r>
              <w:rPr>
                <w:b/>
                <w:bCs/>
                <w:color w:val="FFFFFF" w:themeColor="background1"/>
                <w:lang w:val="en-GB"/>
              </w:rPr>
              <w:t>Out</w:t>
            </w:r>
            <w:r w:rsidRPr="007C3AF7">
              <w:rPr>
                <w:b/>
                <w:bCs/>
                <w:color w:val="FFFFFF" w:themeColor="background1"/>
                <w:lang w:val="en-GB"/>
              </w:rPr>
              <w:t>put type</w:t>
            </w:r>
          </w:p>
        </w:tc>
        <w:tc>
          <w:tcPr>
            <w:tcW w:w="2597" w:type="dxa"/>
            <w:shd w:val="clear" w:color="auto" w:fill="007BB8"/>
          </w:tcPr>
          <w:p w14:paraId="26843F61" w14:textId="77777777" w:rsidR="00B02716" w:rsidRPr="007C3AF7" w:rsidRDefault="00B02716" w:rsidP="005925D5">
            <w:pPr>
              <w:rPr>
                <w:b/>
                <w:bCs/>
                <w:color w:val="FFFFFF" w:themeColor="background1"/>
                <w:lang w:val="en-GB"/>
              </w:rPr>
            </w:pPr>
            <w:r w:rsidRPr="007C3AF7">
              <w:rPr>
                <w:b/>
                <w:bCs/>
                <w:color w:val="FFFFFF" w:themeColor="background1"/>
                <w:lang w:val="en-GB"/>
              </w:rPr>
              <w:t>Occurrences</w:t>
            </w:r>
          </w:p>
        </w:tc>
      </w:tr>
      <w:tr w:rsidR="00B02716" w14:paraId="05F84B40" w14:textId="77777777" w:rsidTr="005925D5">
        <w:tc>
          <w:tcPr>
            <w:tcW w:w="1591" w:type="dxa"/>
          </w:tcPr>
          <w:p w14:paraId="62362B2A" w14:textId="38DC01DD" w:rsidR="00B02716" w:rsidRDefault="00D9079B" w:rsidP="005925D5">
            <w:pPr>
              <w:rPr>
                <w:lang w:val="en-GB"/>
              </w:rPr>
            </w:pPr>
            <w:r>
              <w:rPr>
                <w:lang w:val="en-GB"/>
              </w:rPr>
              <w:t>s</w:t>
            </w:r>
            <w:r w:rsidRPr="00D9079B">
              <w:rPr>
                <w:lang w:val="en-GB"/>
              </w:rPr>
              <w:t>ubscriptionId</w:t>
            </w:r>
          </w:p>
        </w:tc>
        <w:tc>
          <w:tcPr>
            <w:tcW w:w="3743" w:type="dxa"/>
          </w:tcPr>
          <w:p w14:paraId="5322DFF8" w14:textId="1BF330E1" w:rsidR="00B02716" w:rsidRPr="00884E49" w:rsidRDefault="0092407E" w:rsidP="005925D5">
            <w:pPr>
              <w:rPr>
                <w:lang w:val="en-GB"/>
              </w:rPr>
            </w:pPr>
            <w:r>
              <w:rPr>
                <w:lang w:val="en-GB"/>
              </w:rPr>
              <w:t>Unique ID of the created subscription</w:t>
            </w:r>
          </w:p>
        </w:tc>
        <w:tc>
          <w:tcPr>
            <w:tcW w:w="2039" w:type="dxa"/>
          </w:tcPr>
          <w:p w14:paraId="7BF714A4" w14:textId="06361BD4" w:rsidR="00B02716" w:rsidRDefault="0092407E" w:rsidP="005925D5">
            <w:pPr>
              <w:rPr>
                <w:lang w:val="en-GB"/>
              </w:rPr>
            </w:pPr>
            <w:r>
              <w:rPr>
                <w:lang w:val="en-GB"/>
              </w:rPr>
              <w:t>string</w:t>
            </w:r>
          </w:p>
        </w:tc>
        <w:tc>
          <w:tcPr>
            <w:tcW w:w="2597" w:type="dxa"/>
          </w:tcPr>
          <w:p w14:paraId="368E2398" w14:textId="0B002445" w:rsidR="00B02716" w:rsidRDefault="0092407E" w:rsidP="005925D5">
            <w:pPr>
              <w:rPr>
                <w:lang w:val="en-GB"/>
              </w:rPr>
            </w:pPr>
            <w:r>
              <w:rPr>
                <w:lang w:val="en-GB"/>
              </w:rPr>
              <w:t>1</w:t>
            </w:r>
          </w:p>
        </w:tc>
      </w:tr>
    </w:tbl>
    <w:p w14:paraId="1E704DE3" w14:textId="77777777" w:rsidR="00B02716" w:rsidRPr="00B02716" w:rsidRDefault="00B02716" w:rsidP="00B02716"/>
    <w:p w14:paraId="2C925CA3" w14:textId="00611931" w:rsidR="00B02716" w:rsidRDefault="00B02716" w:rsidP="00B02716">
      <w:pPr>
        <w:pStyle w:val="Titre4"/>
      </w:pPr>
      <w:r>
        <w:t>Example of process description</w:t>
      </w:r>
    </w:p>
    <w:p w14:paraId="51FB6520" w14:textId="375E8A6F" w:rsidR="00BB29B2" w:rsidRDefault="00BB29B2" w:rsidP="00BB29B2">
      <w:pPr>
        <w:rPr>
          <w:lang w:val="en-GB"/>
        </w:rPr>
      </w:pPr>
      <w:r>
        <w:rPr>
          <w:lang w:val="en-GB"/>
        </w:rPr>
        <w:t xml:space="preserve">The following illustrates an example of the </w:t>
      </w:r>
      <w:r w:rsidRPr="00C45D98">
        <w:rPr>
          <w:lang w:val="en-GB"/>
        </w:rPr>
        <w:t>subscriptionCreate</w:t>
      </w:r>
      <w:r>
        <w:rPr>
          <w:lang w:val="en-GB"/>
        </w:rPr>
        <w:t xml:space="preserve"> process description: </w:t>
      </w:r>
    </w:p>
    <w:p w14:paraId="346360A8" w14:textId="77777777" w:rsidR="00BB29B2"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B76A09">
        <w:rPr>
          <w:rFonts w:ascii="Consolas" w:eastAsia="Times New Roman" w:hAnsi="Consolas"/>
          <w:color w:val="CCCCCC"/>
          <w:sz w:val="18"/>
          <w:szCs w:val="18"/>
          <w:lang w:val="en-GB" w:eastAsia="fr-FR"/>
        </w:rPr>
        <w:t>{</w:t>
      </w:r>
    </w:p>
    <w:p w14:paraId="637FD350" w14:textId="3A440649" w:rsidR="00BB29B2" w:rsidRPr="00836003"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"id": "</w:t>
      </w:r>
      <w:r w:rsidRPr="00BB29B2">
        <w:rPr>
          <w:rFonts w:ascii="Consolas" w:eastAsia="Times New Roman" w:hAnsi="Consolas"/>
          <w:color w:val="CCCCCC"/>
          <w:sz w:val="18"/>
          <w:szCs w:val="18"/>
          <w:lang w:val="en-GB" w:eastAsia="fr-FR"/>
        </w:rPr>
        <w:t>subscriptionCreate</w:t>
      </w:r>
      <w:r w:rsidRPr="00836003">
        <w:rPr>
          <w:rFonts w:ascii="Consolas" w:eastAsia="Times New Roman" w:hAnsi="Consolas"/>
          <w:color w:val="CCCCCC"/>
          <w:sz w:val="18"/>
          <w:szCs w:val="18"/>
          <w:lang w:val="en-GB" w:eastAsia="fr-FR"/>
        </w:rPr>
        <w:t>",</w:t>
      </w:r>
    </w:p>
    <w:p w14:paraId="39DA8C70" w14:textId="2E305D00" w:rsidR="00BB29B2" w:rsidRPr="00836003"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"title": "</w:t>
      </w:r>
      <w:r w:rsidRPr="00BB29B2">
        <w:rPr>
          <w:rFonts w:ascii="Consolas" w:eastAsia="Times New Roman" w:hAnsi="Consolas"/>
          <w:color w:val="CCCCCC"/>
          <w:sz w:val="18"/>
          <w:szCs w:val="18"/>
          <w:lang w:val="en-GB" w:eastAsia="fr-FR"/>
        </w:rPr>
        <w:t>LTA new subscription creation</w:t>
      </w:r>
      <w:r w:rsidRPr="00836003">
        <w:rPr>
          <w:rFonts w:ascii="Consolas" w:eastAsia="Times New Roman" w:hAnsi="Consolas"/>
          <w:color w:val="CCCCCC"/>
          <w:sz w:val="18"/>
          <w:szCs w:val="18"/>
          <w:lang w:val="en-GB" w:eastAsia="fr-FR"/>
        </w:rPr>
        <w:t>",</w:t>
      </w:r>
    </w:p>
    <w:p w14:paraId="104A7F81" w14:textId="03B229E2" w:rsidR="00BB29B2" w:rsidRPr="00836003"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lastRenderedPageBreak/>
        <w:t xml:space="preserve">  "description": "This synchronous process </w:t>
      </w:r>
      <w:r>
        <w:rPr>
          <w:rFonts w:ascii="Consolas" w:eastAsia="Times New Roman" w:hAnsi="Consolas"/>
          <w:color w:val="CCCCCC"/>
          <w:sz w:val="18"/>
          <w:szCs w:val="18"/>
          <w:lang w:val="en-GB" w:eastAsia="fr-FR"/>
        </w:rPr>
        <w:t>creates a new subscription to monitor the creation or deletion of products in a collection. A notification will be sent in case of matching with the filterParam specified.</w:t>
      </w:r>
      <w:r w:rsidRPr="00836003">
        <w:rPr>
          <w:rFonts w:ascii="Consolas" w:eastAsia="Times New Roman" w:hAnsi="Consolas"/>
          <w:color w:val="CCCCCC"/>
          <w:sz w:val="18"/>
          <w:szCs w:val="18"/>
          <w:lang w:val="en-GB" w:eastAsia="fr-FR"/>
        </w:rPr>
        <w:t>",</w:t>
      </w:r>
    </w:p>
    <w:p w14:paraId="150A3109" w14:textId="77777777" w:rsidR="00BB29B2" w:rsidRPr="00836003"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"version": "1.0.0",</w:t>
      </w:r>
    </w:p>
    <w:p w14:paraId="4307F073" w14:textId="77777777" w:rsidR="00BB29B2" w:rsidRPr="00836003"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"jobControlOptions": [</w:t>
      </w:r>
    </w:p>
    <w:p w14:paraId="22A03EE0" w14:textId="64FD6E09" w:rsidR="00BB29B2" w:rsidRPr="00836003"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"sync-execute"</w:t>
      </w:r>
    </w:p>
    <w:p w14:paraId="7898DBB5" w14:textId="77777777" w:rsidR="00BB29B2" w:rsidRPr="00836003"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p>
    <w:p w14:paraId="1B31A1C5" w14:textId="77777777" w:rsidR="00BB29B2" w:rsidRPr="00836003"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"outputTransmission": [</w:t>
      </w:r>
    </w:p>
    <w:p w14:paraId="5A17D583" w14:textId="77777777" w:rsidR="00BB29B2" w:rsidRPr="00836003"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"value"</w:t>
      </w:r>
    </w:p>
    <w:p w14:paraId="5F66DF59" w14:textId="77777777" w:rsidR="00BB29B2" w:rsidRPr="00836003"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p>
    <w:p w14:paraId="08935498" w14:textId="77777777" w:rsidR="00BB29B2" w:rsidRPr="00836003"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"inputs": {</w:t>
      </w:r>
    </w:p>
    <w:p w14:paraId="1720F6FB" w14:textId="77777777" w:rsidR="00BB29B2" w:rsidRPr="00C90B6B"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r w:rsidRPr="00C90B6B">
        <w:rPr>
          <w:rFonts w:ascii="Consolas" w:eastAsia="Times New Roman" w:hAnsi="Consolas"/>
          <w:color w:val="CCCCCC"/>
          <w:sz w:val="18"/>
          <w:szCs w:val="18"/>
          <w:lang w:val="en-GB" w:eastAsia="fr-FR"/>
        </w:rPr>
        <w:t>"filterParam": {</w:t>
      </w:r>
    </w:p>
    <w:p w14:paraId="66AFB1A8" w14:textId="77777777" w:rsidR="00BB29B2" w:rsidRPr="00C90B6B"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C90B6B">
        <w:rPr>
          <w:rFonts w:ascii="Consolas" w:eastAsia="Times New Roman" w:hAnsi="Consolas"/>
          <w:color w:val="CCCCCC"/>
          <w:sz w:val="18"/>
          <w:szCs w:val="18"/>
          <w:lang w:val="en-GB" w:eastAsia="fr-FR"/>
        </w:rPr>
        <w:t xml:space="preserve">      "title": "Criteria for query filter",</w:t>
      </w:r>
    </w:p>
    <w:p w14:paraId="7D3F55E4" w14:textId="77777777" w:rsidR="00BB29B2" w:rsidRPr="00C90B6B"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C90B6B">
        <w:rPr>
          <w:rFonts w:ascii="Consolas" w:eastAsia="Times New Roman" w:hAnsi="Consolas"/>
          <w:color w:val="CCCCCC"/>
          <w:sz w:val="18"/>
          <w:szCs w:val="18"/>
          <w:lang w:val="en-GB" w:eastAsia="fr-FR"/>
        </w:rPr>
        <w:t xml:space="preserve">      "description": "Filter for STAC query composed of multiple criterion",</w:t>
      </w:r>
    </w:p>
    <w:p w14:paraId="01CF0032" w14:textId="77777777" w:rsidR="00BB29B2" w:rsidRPr="00C90B6B" w:rsidRDefault="00BB29B2" w:rsidP="00BB29B2">
      <w:pPr>
        <w:shd w:val="clear" w:color="auto" w:fill="1F1F1F"/>
        <w:spacing w:before="0" w:after="0" w:line="285" w:lineRule="atLeast"/>
        <w:jc w:val="left"/>
        <w:rPr>
          <w:rFonts w:ascii="Consolas" w:eastAsia="Times New Roman" w:hAnsi="Consolas"/>
          <w:color w:val="CCCCCC"/>
          <w:sz w:val="18"/>
          <w:szCs w:val="18"/>
          <w:lang w:val="fr-FR" w:eastAsia="fr-FR"/>
        </w:rPr>
      </w:pPr>
      <w:r w:rsidRPr="00C90B6B">
        <w:rPr>
          <w:rFonts w:ascii="Consolas" w:eastAsia="Times New Roman" w:hAnsi="Consolas"/>
          <w:color w:val="CCCCCC"/>
          <w:sz w:val="18"/>
          <w:szCs w:val="18"/>
          <w:lang w:val="en-GB" w:eastAsia="fr-FR"/>
        </w:rPr>
        <w:t xml:space="preserve">      </w:t>
      </w:r>
      <w:r w:rsidRPr="00C90B6B">
        <w:rPr>
          <w:rFonts w:ascii="Consolas" w:eastAsia="Times New Roman" w:hAnsi="Consolas"/>
          <w:color w:val="CCCCCC"/>
          <w:sz w:val="18"/>
          <w:szCs w:val="18"/>
          <w:lang w:val="fr-FR" w:eastAsia="fr-FR"/>
        </w:rPr>
        <w:t>"minOccurs": 1,</w:t>
      </w:r>
    </w:p>
    <w:p w14:paraId="7D473515" w14:textId="77777777" w:rsidR="00BB29B2" w:rsidRPr="00C90B6B" w:rsidRDefault="00BB29B2" w:rsidP="00BB29B2">
      <w:pPr>
        <w:shd w:val="clear" w:color="auto" w:fill="1F1F1F"/>
        <w:spacing w:before="0" w:after="0" w:line="285" w:lineRule="atLeast"/>
        <w:jc w:val="left"/>
        <w:rPr>
          <w:rFonts w:ascii="Consolas" w:eastAsia="Times New Roman" w:hAnsi="Consolas"/>
          <w:color w:val="CCCCCC"/>
          <w:sz w:val="18"/>
          <w:szCs w:val="18"/>
          <w:lang w:val="fr-FR" w:eastAsia="fr-FR"/>
        </w:rPr>
      </w:pPr>
      <w:r w:rsidRPr="00C90B6B">
        <w:rPr>
          <w:rFonts w:ascii="Consolas" w:eastAsia="Times New Roman" w:hAnsi="Consolas"/>
          <w:color w:val="CCCCCC"/>
          <w:sz w:val="18"/>
          <w:szCs w:val="18"/>
          <w:lang w:val="fr-FR" w:eastAsia="fr-FR"/>
        </w:rPr>
        <w:t xml:space="preserve">      "maxOccurs": 5,</w:t>
      </w:r>
    </w:p>
    <w:p w14:paraId="2FCC6C4E" w14:textId="77777777" w:rsidR="00BB29B2" w:rsidRPr="00C90B6B" w:rsidRDefault="00BB29B2" w:rsidP="00BB29B2">
      <w:pPr>
        <w:shd w:val="clear" w:color="auto" w:fill="1F1F1F"/>
        <w:spacing w:before="0" w:after="0" w:line="285" w:lineRule="atLeast"/>
        <w:jc w:val="left"/>
        <w:rPr>
          <w:rFonts w:ascii="Consolas" w:eastAsia="Times New Roman" w:hAnsi="Consolas"/>
          <w:color w:val="CCCCCC"/>
          <w:sz w:val="18"/>
          <w:szCs w:val="18"/>
          <w:lang w:val="fr-FR" w:eastAsia="fr-FR"/>
        </w:rPr>
      </w:pPr>
      <w:r w:rsidRPr="00C90B6B">
        <w:rPr>
          <w:rFonts w:ascii="Consolas" w:eastAsia="Times New Roman" w:hAnsi="Consolas"/>
          <w:color w:val="CCCCCC"/>
          <w:sz w:val="18"/>
          <w:szCs w:val="18"/>
          <w:lang w:val="fr-FR" w:eastAsia="fr-FR"/>
        </w:rPr>
        <w:t xml:space="preserve">      "schema": {</w:t>
      </w:r>
    </w:p>
    <w:p w14:paraId="5063B8B0" w14:textId="77777777" w:rsidR="00BB29B2" w:rsidRPr="00C90B6B" w:rsidRDefault="00BB29B2" w:rsidP="00BB29B2">
      <w:pPr>
        <w:shd w:val="clear" w:color="auto" w:fill="1F1F1F"/>
        <w:spacing w:before="0" w:after="0" w:line="285" w:lineRule="atLeast"/>
        <w:jc w:val="left"/>
        <w:rPr>
          <w:rFonts w:ascii="Consolas" w:eastAsia="Times New Roman" w:hAnsi="Consolas"/>
          <w:color w:val="CCCCCC"/>
          <w:sz w:val="18"/>
          <w:szCs w:val="18"/>
          <w:lang w:val="fr-FR" w:eastAsia="fr-FR"/>
        </w:rPr>
      </w:pPr>
      <w:r w:rsidRPr="00C90B6B">
        <w:rPr>
          <w:rFonts w:ascii="Consolas" w:eastAsia="Times New Roman" w:hAnsi="Consolas"/>
          <w:color w:val="CCCCCC"/>
          <w:sz w:val="18"/>
          <w:szCs w:val="18"/>
          <w:lang w:val="fr-FR" w:eastAsia="fr-FR"/>
        </w:rPr>
        <w:t xml:space="preserve">        "type": "object",</w:t>
      </w:r>
    </w:p>
    <w:p w14:paraId="1CB1154D" w14:textId="77777777" w:rsidR="00BB29B2" w:rsidRPr="00C90B6B"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C90B6B">
        <w:rPr>
          <w:rFonts w:ascii="Consolas" w:eastAsia="Times New Roman" w:hAnsi="Consolas"/>
          <w:color w:val="CCCCCC"/>
          <w:sz w:val="18"/>
          <w:szCs w:val="18"/>
          <w:lang w:val="fr-FR" w:eastAsia="fr-FR"/>
        </w:rPr>
        <w:t xml:space="preserve">        </w:t>
      </w:r>
      <w:r w:rsidRPr="00C90B6B">
        <w:rPr>
          <w:rFonts w:ascii="Consolas" w:eastAsia="Times New Roman" w:hAnsi="Consolas"/>
          <w:color w:val="CCCCCC"/>
          <w:sz w:val="18"/>
          <w:szCs w:val="18"/>
          <w:lang w:val="en-GB" w:eastAsia="fr-FR"/>
        </w:rPr>
        <w:t>"required": [</w:t>
      </w:r>
    </w:p>
    <w:p w14:paraId="508AEAE3" w14:textId="77777777" w:rsidR="00BB29B2" w:rsidRPr="00C90B6B"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C90B6B">
        <w:rPr>
          <w:rFonts w:ascii="Consolas" w:eastAsia="Times New Roman" w:hAnsi="Consolas"/>
          <w:color w:val="CCCCCC"/>
          <w:sz w:val="18"/>
          <w:szCs w:val="18"/>
          <w:lang w:val="en-GB" w:eastAsia="fr-FR"/>
        </w:rPr>
        <w:t xml:space="preserve">          "key",</w:t>
      </w:r>
    </w:p>
    <w:p w14:paraId="7C61DDFA" w14:textId="77777777" w:rsidR="00BB29B2" w:rsidRPr="00C90B6B"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C90B6B">
        <w:rPr>
          <w:rFonts w:ascii="Consolas" w:eastAsia="Times New Roman" w:hAnsi="Consolas"/>
          <w:color w:val="CCCCCC"/>
          <w:sz w:val="18"/>
          <w:szCs w:val="18"/>
          <w:lang w:val="en-GB" w:eastAsia="fr-FR"/>
        </w:rPr>
        <w:t xml:space="preserve">          "val",</w:t>
      </w:r>
    </w:p>
    <w:p w14:paraId="518DC604" w14:textId="77777777" w:rsidR="00BB29B2" w:rsidRPr="00C90B6B"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C90B6B">
        <w:rPr>
          <w:rFonts w:ascii="Consolas" w:eastAsia="Times New Roman" w:hAnsi="Consolas"/>
          <w:color w:val="CCCCCC"/>
          <w:sz w:val="18"/>
          <w:szCs w:val="18"/>
          <w:lang w:val="en-GB" w:eastAsia="fr-FR"/>
        </w:rPr>
        <w:t xml:space="preserve">          "op"</w:t>
      </w:r>
    </w:p>
    <w:p w14:paraId="46F26D95" w14:textId="77777777" w:rsidR="00BB29B2" w:rsidRPr="00C90B6B"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C90B6B">
        <w:rPr>
          <w:rFonts w:ascii="Consolas" w:eastAsia="Times New Roman" w:hAnsi="Consolas"/>
          <w:color w:val="CCCCCC"/>
          <w:sz w:val="18"/>
          <w:szCs w:val="18"/>
          <w:lang w:val="en-GB" w:eastAsia="fr-FR"/>
        </w:rPr>
        <w:t xml:space="preserve">        ],</w:t>
      </w:r>
    </w:p>
    <w:p w14:paraId="5D62B6B5" w14:textId="77777777" w:rsidR="00BB29B2" w:rsidRPr="00C90B6B"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C90B6B">
        <w:rPr>
          <w:rFonts w:ascii="Consolas" w:eastAsia="Times New Roman" w:hAnsi="Consolas"/>
          <w:color w:val="CCCCCC"/>
          <w:sz w:val="18"/>
          <w:szCs w:val="18"/>
          <w:lang w:val="en-GB" w:eastAsia="fr-FR"/>
        </w:rPr>
        <w:t xml:space="preserve">        "properties": {</w:t>
      </w:r>
    </w:p>
    <w:p w14:paraId="2F0825D5" w14:textId="77777777" w:rsidR="00BB29B2" w:rsidRPr="00C90B6B"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C90B6B">
        <w:rPr>
          <w:rFonts w:ascii="Consolas" w:eastAsia="Times New Roman" w:hAnsi="Consolas"/>
          <w:color w:val="CCCCCC"/>
          <w:sz w:val="18"/>
          <w:szCs w:val="18"/>
          <w:lang w:val="en-GB" w:eastAsia="fr-FR"/>
        </w:rPr>
        <w:t xml:space="preserve">          "key": {</w:t>
      </w:r>
    </w:p>
    <w:p w14:paraId="66A01B51" w14:textId="77777777" w:rsidR="00BB29B2" w:rsidRPr="00C90B6B"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C90B6B">
        <w:rPr>
          <w:rFonts w:ascii="Consolas" w:eastAsia="Times New Roman" w:hAnsi="Consolas"/>
          <w:color w:val="CCCCCC"/>
          <w:sz w:val="18"/>
          <w:szCs w:val="18"/>
          <w:lang w:val="en-GB" w:eastAsia="fr-FR"/>
        </w:rPr>
        <w:t xml:space="preserve">            "type": "string",</w:t>
      </w:r>
    </w:p>
    <w:p w14:paraId="18AFF819" w14:textId="3804676A" w:rsidR="00BB29B2" w:rsidRPr="00C90B6B"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C90B6B">
        <w:rPr>
          <w:rFonts w:ascii="Consolas" w:eastAsia="Times New Roman" w:hAnsi="Consolas"/>
          <w:color w:val="CCCCCC"/>
          <w:sz w:val="18"/>
          <w:szCs w:val="18"/>
          <w:lang w:val="en-GB" w:eastAsia="fr-FR"/>
        </w:rPr>
        <w:t xml:space="preserve">            "</w:t>
      </w:r>
      <w:proofErr w:type="spellStart"/>
      <w:r w:rsidRPr="00C90B6B">
        <w:rPr>
          <w:rFonts w:ascii="Consolas" w:eastAsia="Times New Roman" w:hAnsi="Consolas"/>
          <w:color w:val="CCCCCC"/>
          <w:sz w:val="18"/>
          <w:szCs w:val="18"/>
          <w:lang w:val="en-GB" w:eastAsia="fr-FR"/>
        </w:rPr>
        <w:t>enum</w:t>
      </w:r>
      <w:proofErr w:type="spellEnd"/>
      <w:r w:rsidRPr="00C90B6B">
        <w:rPr>
          <w:rFonts w:ascii="Consolas" w:eastAsia="Times New Roman" w:hAnsi="Consolas"/>
          <w:color w:val="CCCCCC"/>
          <w:sz w:val="18"/>
          <w:szCs w:val="18"/>
          <w:lang w:val="en-GB" w:eastAsia="fr-FR"/>
        </w:rPr>
        <w:t xml:space="preserve">": [              </w:t>
      </w:r>
    </w:p>
    <w:p w14:paraId="31CD91E7" w14:textId="77777777" w:rsidR="00BB29B2" w:rsidRPr="00C90B6B"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C90B6B">
        <w:rPr>
          <w:rFonts w:ascii="Consolas" w:eastAsia="Times New Roman" w:hAnsi="Consolas"/>
          <w:color w:val="CCCCCC"/>
          <w:sz w:val="18"/>
          <w:szCs w:val="18"/>
          <w:lang w:val="en-GB" w:eastAsia="fr-FR"/>
        </w:rPr>
        <w:t xml:space="preserve">              "published",</w:t>
      </w:r>
    </w:p>
    <w:p w14:paraId="0E845C44" w14:textId="22E4A41C" w:rsidR="00BB29B2" w:rsidRPr="00C90B6B"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C90B6B">
        <w:rPr>
          <w:rFonts w:ascii="Consolas" w:eastAsia="Times New Roman" w:hAnsi="Consolas"/>
          <w:color w:val="CCCCCC"/>
          <w:sz w:val="18"/>
          <w:szCs w:val="18"/>
          <w:lang w:val="en-GB" w:eastAsia="fr-FR"/>
        </w:rPr>
        <w:t xml:space="preserve">              "</w:t>
      </w:r>
      <w:proofErr w:type="spellStart"/>
      <w:proofErr w:type="gramStart"/>
      <w:r w:rsidR="009B0B2F" w:rsidRPr="009B0B2F">
        <w:rPr>
          <w:rFonts w:ascii="Consolas" w:eastAsia="Times New Roman" w:hAnsi="Consolas"/>
          <w:color w:val="CCCCCC"/>
          <w:sz w:val="18"/>
          <w:szCs w:val="18"/>
          <w:lang w:val="en-GB" w:eastAsia="fr-FR"/>
        </w:rPr>
        <w:t>sat:relative</w:t>
      </w:r>
      <w:proofErr w:type="gramEnd"/>
      <w:r w:rsidR="009B0B2F" w:rsidRPr="009B0B2F">
        <w:rPr>
          <w:rFonts w:ascii="Consolas" w:eastAsia="Times New Roman" w:hAnsi="Consolas"/>
          <w:color w:val="CCCCCC"/>
          <w:sz w:val="18"/>
          <w:szCs w:val="18"/>
          <w:lang w:val="en-GB" w:eastAsia="fr-FR"/>
        </w:rPr>
        <w:t>_orbit</w:t>
      </w:r>
      <w:proofErr w:type="spellEnd"/>
      <w:r w:rsidRPr="00C90B6B">
        <w:rPr>
          <w:rFonts w:ascii="Consolas" w:eastAsia="Times New Roman" w:hAnsi="Consolas"/>
          <w:color w:val="CCCCCC"/>
          <w:sz w:val="18"/>
          <w:szCs w:val="18"/>
          <w:lang w:val="en-GB" w:eastAsia="fr-FR"/>
        </w:rPr>
        <w:t>"</w:t>
      </w:r>
    </w:p>
    <w:p w14:paraId="06D4689C" w14:textId="77777777" w:rsidR="00BB29B2" w:rsidRPr="00C90B6B"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C90B6B">
        <w:rPr>
          <w:rFonts w:ascii="Consolas" w:eastAsia="Times New Roman" w:hAnsi="Consolas"/>
          <w:color w:val="CCCCCC"/>
          <w:sz w:val="18"/>
          <w:szCs w:val="18"/>
          <w:lang w:val="en-GB" w:eastAsia="fr-FR"/>
        </w:rPr>
        <w:t xml:space="preserve">            ]</w:t>
      </w:r>
    </w:p>
    <w:p w14:paraId="1DBDDC3A" w14:textId="77777777" w:rsidR="00BB29B2" w:rsidRPr="000D379B" w:rsidRDefault="00BB29B2" w:rsidP="00BB29B2">
      <w:pPr>
        <w:shd w:val="clear" w:color="auto" w:fill="1F1F1F"/>
        <w:spacing w:before="0" w:after="0" w:line="285" w:lineRule="atLeast"/>
        <w:jc w:val="left"/>
        <w:rPr>
          <w:rFonts w:ascii="Consolas" w:eastAsia="Times New Roman" w:hAnsi="Consolas"/>
          <w:color w:val="CCCCCC"/>
          <w:sz w:val="18"/>
          <w:szCs w:val="18"/>
          <w:lang w:val="nl-NL" w:eastAsia="fr-FR"/>
        </w:rPr>
      </w:pPr>
      <w:r w:rsidRPr="00C90B6B">
        <w:rPr>
          <w:rFonts w:ascii="Consolas" w:eastAsia="Times New Roman" w:hAnsi="Consolas"/>
          <w:color w:val="CCCCCC"/>
          <w:sz w:val="18"/>
          <w:szCs w:val="18"/>
          <w:lang w:val="en-GB" w:eastAsia="fr-FR"/>
        </w:rPr>
        <w:t xml:space="preserve">          </w:t>
      </w:r>
      <w:r w:rsidRPr="000D379B">
        <w:rPr>
          <w:rFonts w:ascii="Consolas" w:eastAsia="Times New Roman" w:hAnsi="Consolas"/>
          <w:color w:val="CCCCCC"/>
          <w:sz w:val="18"/>
          <w:szCs w:val="18"/>
          <w:lang w:val="nl-NL" w:eastAsia="fr-FR"/>
        </w:rPr>
        <w:t>},</w:t>
      </w:r>
    </w:p>
    <w:p w14:paraId="17B64F5A" w14:textId="77777777" w:rsidR="00BB29B2" w:rsidRPr="000D379B" w:rsidRDefault="00BB29B2" w:rsidP="00BB29B2">
      <w:pPr>
        <w:shd w:val="clear" w:color="auto" w:fill="1F1F1F"/>
        <w:spacing w:before="0" w:after="0" w:line="285" w:lineRule="atLeast"/>
        <w:jc w:val="left"/>
        <w:rPr>
          <w:rFonts w:ascii="Consolas" w:eastAsia="Times New Roman" w:hAnsi="Consolas"/>
          <w:color w:val="CCCCCC"/>
          <w:sz w:val="18"/>
          <w:szCs w:val="18"/>
          <w:lang w:val="nl-NL" w:eastAsia="fr-FR"/>
        </w:rPr>
      </w:pPr>
      <w:r w:rsidRPr="000D379B">
        <w:rPr>
          <w:rFonts w:ascii="Consolas" w:eastAsia="Times New Roman" w:hAnsi="Consolas"/>
          <w:color w:val="CCCCCC"/>
          <w:sz w:val="18"/>
          <w:szCs w:val="18"/>
          <w:lang w:val="nl-NL" w:eastAsia="fr-FR"/>
        </w:rPr>
        <w:t xml:space="preserve">          "val": {</w:t>
      </w:r>
    </w:p>
    <w:p w14:paraId="480EDE9A" w14:textId="77777777" w:rsidR="00BB29B2" w:rsidRPr="000D379B" w:rsidRDefault="00BB29B2" w:rsidP="00BB29B2">
      <w:pPr>
        <w:shd w:val="clear" w:color="auto" w:fill="1F1F1F"/>
        <w:spacing w:before="0" w:after="0" w:line="285" w:lineRule="atLeast"/>
        <w:jc w:val="left"/>
        <w:rPr>
          <w:rFonts w:ascii="Consolas" w:eastAsia="Times New Roman" w:hAnsi="Consolas"/>
          <w:color w:val="CCCCCC"/>
          <w:sz w:val="18"/>
          <w:szCs w:val="18"/>
          <w:lang w:val="nl-NL" w:eastAsia="fr-FR"/>
        </w:rPr>
      </w:pPr>
      <w:r w:rsidRPr="000D379B">
        <w:rPr>
          <w:rFonts w:ascii="Consolas" w:eastAsia="Times New Roman" w:hAnsi="Consolas"/>
          <w:color w:val="CCCCCC"/>
          <w:sz w:val="18"/>
          <w:szCs w:val="18"/>
          <w:lang w:val="nl-NL" w:eastAsia="fr-FR"/>
        </w:rPr>
        <w:t xml:space="preserve">            "type": "string"</w:t>
      </w:r>
    </w:p>
    <w:p w14:paraId="7D7E888B" w14:textId="77777777" w:rsidR="00BB29B2" w:rsidRPr="000D379B" w:rsidRDefault="00BB29B2" w:rsidP="00BB29B2">
      <w:pPr>
        <w:shd w:val="clear" w:color="auto" w:fill="1F1F1F"/>
        <w:spacing w:before="0" w:after="0" w:line="285" w:lineRule="atLeast"/>
        <w:jc w:val="left"/>
        <w:rPr>
          <w:rFonts w:ascii="Consolas" w:eastAsia="Times New Roman" w:hAnsi="Consolas"/>
          <w:color w:val="CCCCCC"/>
          <w:sz w:val="18"/>
          <w:szCs w:val="18"/>
          <w:lang w:val="nl-NL" w:eastAsia="fr-FR"/>
        </w:rPr>
      </w:pPr>
      <w:r w:rsidRPr="000D379B">
        <w:rPr>
          <w:rFonts w:ascii="Consolas" w:eastAsia="Times New Roman" w:hAnsi="Consolas"/>
          <w:color w:val="CCCCCC"/>
          <w:sz w:val="18"/>
          <w:szCs w:val="18"/>
          <w:lang w:val="nl-NL" w:eastAsia="fr-FR"/>
        </w:rPr>
        <w:t xml:space="preserve">          },</w:t>
      </w:r>
    </w:p>
    <w:p w14:paraId="7A492B16" w14:textId="77777777" w:rsidR="00BB29B2" w:rsidRPr="000D379B" w:rsidRDefault="00BB29B2" w:rsidP="00BB29B2">
      <w:pPr>
        <w:shd w:val="clear" w:color="auto" w:fill="1F1F1F"/>
        <w:spacing w:before="0" w:after="0" w:line="285" w:lineRule="atLeast"/>
        <w:jc w:val="left"/>
        <w:rPr>
          <w:rFonts w:ascii="Consolas" w:eastAsia="Times New Roman" w:hAnsi="Consolas"/>
          <w:color w:val="CCCCCC"/>
          <w:sz w:val="18"/>
          <w:szCs w:val="18"/>
          <w:lang w:val="nl-NL" w:eastAsia="fr-FR"/>
        </w:rPr>
      </w:pPr>
      <w:r w:rsidRPr="000D379B">
        <w:rPr>
          <w:rFonts w:ascii="Consolas" w:eastAsia="Times New Roman" w:hAnsi="Consolas"/>
          <w:color w:val="CCCCCC"/>
          <w:sz w:val="18"/>
          <w:szCs w:val="18"/>
          <w:lang w:val="nl-NL" w:eastAsia="fr-FR"/>
        </w:rPr>
        <w:t xml:space="preserve">          "op": {</w:t>
      </w:r>
    </w:p>
    <w:p w14:paraId="6406EF17" w14:textId="77777777" w:rsidR="00BB29B2" w:rsidRPr="000D379B" w:rsidRDefault="00BB29B2" w:rsidP="00BB29B2">
      <w:pPr>
        <w:shd w:val="clear" w:color="auto" w:fill="1F1F1F"/>
        <w:spacing w:before="0" w:after="0" w:line="285" w:lineRule="atLeast"/>
        <w:jc w:val="left"/>
        <w:rPr>
          <w:rFonts w:ascii="Consolas" w:eastAsia="Times New Roman" w:hAnsi="Consolas"/>
          <w:color w:val="CCCCCC"/>
          <w:sz w:val="18"/>
          <w:szCs w:val="18"/>
          <w:lang w:val="nl-NL" w:eastAsia="fr-FR"/>
        </w:rPr>
      </w:pPr>
      <w:r w:rsidRPr="000D379B">
        <w:rPr>
          <w:rFonts w:ascii="Consolas" w:eastAsia="Times New Roman" w:hAnsi="Consolas"/>
          <w:color w:val="CCCCCC"/>
          <w:sz w:val="18"/>
          <w:szCs w:val="18"/>
          <w:lang w:val="nl-NL" w:eastAsia="fr-FR"/>
        </w:rPr>
        <w:t xml:space="preserve">            "type": "string",</w:t>
      </w:r>
    </w:p>
    <w:p w14:paraId="790F282F" w14:textId="77777777" w:rsidR="00BB29B2" w:rsidRPr="00C90B6B"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0D379B">
        <w:rPr>
          <w:rFonts w:ascii="Consolas" w:eastAsia="Times New Roman" w:hAnsi="Consolas"/>
          <w:color w:val="CCCCCC"/>
          <w:sz w:val="18"/>
          <w:szCs w:val="18"/>
          <w:lang w:val="nl-NL" w:eastAsia="fr-FR"/>
        </w:rPr>
        <w:t xml:space="preserve">            </w:t>
      </w:r>
      <w:r w:rsidRPr="00C90B6B">
        <w:rPr>
          <w:rFonts w:ascii="Consolas" w:eastAsia="Times New Roman" w:hAnsi="Consolas"/>
          <w:color w:val="CCCCCC"/>
          <w:sz w:val="18"/>
          <w:szCs w:val="18"/>
          <w:lang w:val="en-GB" w:eastAsia="fr-FR"/>
        </w:rPr>
        <w:t>"enum": [</w:t>
      </w:r>
    </w:p>
    <w:p w14:paraId="55858351" w14:textId="77777777" w:rsidR="00BB29B2" w:rsidRPr="00C90B6B"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C90B6B">
        <w:rPr>
          <w:rFonts w:ascii="Consolas" w:eastAsia="Times New Roman" w:hAnsi="Consolas"/>
          <w:color w:val="CCCCCC"/>
          <w:sz w:val="18"/>
          <w:szCs w:val="18"/>
          <w:lang w:val="en-GB" w:eastAsia="fr-FR"/>
        </w:rPr>
        <w:t xml:space="preserve">              "=",</w:t>
      </w:r>
    </w:p>
    <w:p w14:paraId="7E0B9828" w14:textId="77777777" w:rsidR="00BB29B2" w:rsidRPr="00C90B6B"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C90B6B">
        <w:rPr>
          <w:rFonts w:ascii="Consolas" w:eastAsia="Times New Roman" w:hAnsi="Consolas"/>
          <w:color w:val="CCCCCC"/>
          <w:sz w:val="18"/>
          <w:szCs w:val="18"/>
          <w:lang w:val="en-GB" w:eastAsia="fr-FR"/>
        </w:rPr>
        <w:t xml:space="preserve">              "&lt;=",</w:t>
      </w:r>
    </w:p>
    <w:p w14:paraId="1DD93FA7" w14:textId="77777777" w:rsidR="00BB29B2" w:rsidRPr="00C90B6B"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C90B6B">
        <w:rPr>
          <w:rFonts w:ascii="Consolas" w:eastAsia="Times New Roman" w:hAnsi="Consolas"/>
          <w:color w:val="CCCCCC"/>
          <w:sz w:val="18"/>
          <w:szCs w:val="18"/>
          <w:lang w:val="en-GB" w:eastAsia="fr-FR"/>
        </w:rPr>
        <w:t xml:space="preserve">              "&gt;=",</w:t>
      </w:r>
    </w:p>
    <w:p w14:paraId="326BACBB" w14:textId="77777777" w:rsidR="00BB29B2" w:rsidRPr="00C90B6B"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C90B6B">
        <w:rPr>
          <w:rFonts w:ascii="Consolas" w:eastAsia="Times New Roman" w:hAnsi="Consolas"/>
          <w:color w:val="CCCCCC"/>
          <w:sz w:val="18"/>
          <w:szCs w:val="18"/>
          <w:lang w:val="en-GB" w:eastAsia="fr-FR"/>
        </w:rPr>
        <w:t xml:space="preserve">              "&lt;",</w:t>
      </w:r>
    </w:p>
    <w:p w14:paraId="67CE4B36" w14:textId="77777777" w:rsidR="00BB29B2" w:rsidRPr="00C90B6B"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C90B6B">
        <w:rPr>
          <w:rFonts w:ascii="Consolas" w:eastAsia="Times New Roman" w:hAnsi="Consolas"/>
          <w:color w:val="CCCCCC"/>
          <w:sz w:val="18"/>
          <w:szCs w:val="18"/>
          <w:lang w:val="en-GB" w:eastAsia="fr-FR"/>
        </w:rPr>
        <w:t xml:space="preserve">              "&gt;",</w:t>
      </w:r>
    </w:p>
    <w:p w14:paraId="7028492E" w14:textId="77777777" w:rsidR="00BB29B2" w:rsidRPr="00C90B6B"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C90B6B">
        <w:rPr>
          <w:rFonts w:ascii="Consolas" w:eastAsia="Times New Roman" w:hAnsi="Consolas"/>
          <w:color w:val="CCCCCC"/>
          <w:sz w:val="18"/>
          <w:szCs w:val="18"/>
          <w:lang w:val="en-GB" w:eastAsia="fr-FR"/>
        </w:rPr>
        <w:t xml:space="preserve">              "like"</w:t>
      </w:r>
    </w:p>
    <w:p w14:paraId="548C5F7F" w14:textId="77777777" w:rsidR="00BB29B2" w:rsidRPr="00C90B6B"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C90B6B">
        <w:rPr>
          <w:rFonts w:ascii="Consolas" w:eastAsia="Times New Roman" w:hAnsi="Consolas"/>
          <w:color w:val="CCCCCC"/>
          <w:sz w:val="18"/>
          <w:szCs w:val="18"/>
          <w:lang w:val="en-GB" w:eastAsia="fr-FR"/>
        </w:rPr>
        <w:t xml:space="preserve">            ]</w:t>
      </w:r>
    </w:p>
    <w:p w14:paraId="283879A8" w14:textId="77777777" w:rsidR="00BB29B2" w:rsidRPr="00C90B6B"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C90B6B">
        <w:rPr>
          <w:rFonts w:ascii="Consolas" w:eastAsia="Times New Roman" w:hAnsi="Consolas"/>
          <w:color w:val="CCCCCC"/>
          <w:sz w:val="18"/>
          <w:szCs w:val="18"/>
          <w:lang w:val="en-GB" w:eastAsia="fr-FR"/>
        </w:rPr>
        <w:t xml:space="preserve">          }</w:t>
      </w:r>
    </w:p>
    <w:p w14:paraId="199FF8CD" w14:textId="77777777" w:rsidR="00BB29B2" w:rsidRPr="00C90B6B"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C90B6B">
        <w:rPr>
          <w:rFonts w:ascii="Consolas" w:eastAsia="Times New Roman" w:hAnsi="Consolas"/>
          <w:color w:val="CCCCCC"/>
          <w:sz w:val="18"/>
          <w:szCs w:val="18"/>
          <w:lang w:val="en-GB" w:eastAsia="fr-FR"/>
        </w:rPr>
        <w:t xml:space="preserve">        }</w:t>
      </w:r>
    </w:p>
    <w:p w14:paraId="291890FD" w14:textId="77777777" w:rsidR="00BB29B2" w:rsidRPr="00C90B6B"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C90B6B">
        <w:rPr>
          <w:rFonts w:ascii="Consolas" w:eastAsia="Times New Roman" w:hAnsi="Consolas"/>
          <w:color w:val="CCCCCC"/>
          <w:sz w:val="18"/>
          <w:szCs w:val="18"/>
          <w:lang w:val="en-GB" w:eastAsia="fr-FR"/>
        </w:rPr>
        <w:t xml:space="preserve">      }</w:t>
      </w:r>
    </w:p>
    <w:p w14:paraId="2E7EFC73" w14:textId="77777777" w:rsidR="00BB29B2"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C90B6B">
        <w:rPr>
          <w:rFonts w:ascii="Consolas" w:eastAsia="Times New Roman" w:hAnsi="Consolas"/>
          <w:color w:val="CCCCCC"/>
          <w:sz w:val="18"/>
          <w:szCs w:val="18"/>
          <w:lang w:val="en-GB" w:eastAsia="fr-FR"/>
        </w:rPr>
        <w:t xml:space="preserve">    },</w:t>
      </w:r>
    </w:p>
    <w:p w14:paraId="58A786A4" w14:textId="680ECB10" w:rsidR="00BB29B2" w:rsidRPr="00836003"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Pr>
          <w:rFonts w:ascii="Consolas" w:eastAsia="Times New Roman" w:hAnsi="Consolas"/>
          <w:color w:val="CCCCCC"/>
          <w:sz w:val="18"/>
          <w:szCs w:val="18"/>
          <w:lang w:val="en-GB" w:eastAsia="fr-FR"/>
        </w:rPr>
        <w:lastRenderedPageBreak/>
        <w:t xml:space="preserve">    </w:t>
      </w:r>
      <w:r w:rsidRPr="00836003">
        <w:rPr>
          <w:rFonts w:ascii="Consolas" w:eastAsia="Times New Roman" w:hAnsi="Consolas"/>
          <w:color w:val="CCCCCC"/>
          <w:sz w:val="18"/>
          <w:szCs w:val="18"/>
          <w:lang w:val="en-GB" w:eastAsia="fr-FR"/>
        </w:rPr>
        <w:t>"</w:t>
      </w:r>
      <w:r>
        <w:rPr>
          <w:rFonts w:ascii="Consolas" w:eastAsia="Times New Roman" w:hAnsi="Consolas"/>
          <w:color w:val="CCCCCC"/>
          <w:sz w:val="18"/>
          <w:szCs w:val="18"/>
          <w:lang w:val="en-GB" w:eastAsia="fr-FR"/>
        </w:rPr>
        <w:t>collection</w:t>
      </w:r>
      <w:r w:rsidRPr="00836003">
        <w:rPr>
          <w:rFonts w:ascii="Consolas" w:eastAsia="Times New Roman" w:hAnsi="Consolas"/>
          <w:color w:val="CCCCCC"/>
          <w:sz w:val="18"/>
          <w:szCs w:val="18"/>
          <w:lang w:val="en-GB" w:eastAsia="fr-FR"/>
        </w:rPr>
        <w:t>": {</w:t>
      </w:r>
    </w:p>
    <w:p w14:paraId="2DE52AA1" w14:textId="07B24289" w:rsidR="00BB29B2" w:rsidRPr="00836003"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"title": "</w:t>
      </w:r>
      <w:r>
        <w:rPr>
          <w:rFonts w:ascii="Consolas" w:eastAsia="Times New Roman" w:hAnsi="Consolas"/>
          <w:color w:val="CCCCCC"/>
          <w:sz w:val="18"/>
          <w:szCs w:val="18"/>
          <w:lang w:val="en-GB" w:eastAsia="fr-FR"/>
        </w:rPr>
        <w:t>STAC Collection</w:t>
      </w:r>
      <w:r w:rsidRPr="00836003">
        <w:rPr>
          <w:rFonts w:ascii="Consolas" w:eastAsia="Times New Roman" w:hAnsi="Consolas"/>
          <w:color w:val="CCCCCC"/>
          <w:sz w:val="18"/>
          <w:szCs w:val="18"/>
          <w:lang w:val="en-GB" w:eastAsia="fr-FR"/>
        </w:rPr>
        <w:t>",</w:t>
      </w:r>
    </w:p>
    <w:p w14:paraId="4BA12F4A" w14:textId="2E3A6F9B" w:rsidR="00BB29B2" w:rsidRPr="00836003"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"description": "</w:t>
      </w:r>
      <w:r>
        <w:rPr>
          <w:rFonts w:ascii="Consolas" w:eastAsia="Times New Roman" w:hAnsi="Consolas"/>
          <w:color w:val="CCCCCC"/>
          <w:sz w:val="18"/>
          <w:szCs w:val="18"/>
          <w:lang w:val="en-GB" w:eastAsia="fr-FR"/>
        </w:rPr>
        <w:t>Collection in which to monitor</w:t>
      </w:r>
      <w:r w:rsidRPr="00836003">
        <w:rPr>
          <w:rFonts w:ascii="Consolas" w:eastAsia="Times New Roman" w:hAnsi="Consolas"/>
          <w:color w:val="CCCCCC"/>
          <w:sz w:val="18"/>
          <w:szCs w:val="18"/>
          <w:lang w:val="en-GB" w:eastAsia="fr-FR"/>
        </w:rPr>
        <w:t>",</w:t>
      </w:r>
    </w:p>
    <w:p w14:paraId="01A00AB2" w14:textId="48733854" w:rsidR="00BB29B2" w:rsidRPr="000D379B" w:rsidRDefault="00BB29B2" w:rsidP="00BB29B2">
      <w:pPr>
        <w:shd w:val="clear" w:color="auto" w:fill="1F1F1F"/>
        <w:spacing w:before="0" w:after="0" w:line="285" w:lineRule="atLeast"/>
        <w:jc w:val="left"/>
        <w:rPr>
          <w:rFonts w:ascii="Consolas" w:eastAsia="Times New Roman" w:hAnsi="Consolas"/>
          <w:color w:val="CCCCCC"/>
          <w:sz w:val="18"/>
          <w:szCs w:val="18"/>
          <w:lang w:val="nl-NL" w:eastAsia="fr-FR"/>
        </w:rPr>
      </w:pPr>
      <w:r w:rsidRPr="00836003">
        <w:rPr>
          <w:rFonts w:ascii="Consolas" w:eastAsia="Times New Roman" w:hAnsi="Consolas"/>
          <w:color w:val="CCCCCC"/>
          <w:sz w:val="18"/>
          <w:szCs w:val="18"/>
          <w:lang w:val="en-GB" w:eastAsia="fr-FR"/>
        </w:rPr>
        <w:t xml:space="preserve">      </w:t>
      </w:r>
      <w:r w:rsidRPr="000D379B">
        <w:rPr>
          <w:rFonts w:ascii="Consolas" w:eastAsia="Times New Roman" w:hAnsi="Consolas"/>
          <w:color w:val="CCCCCC"/>
          <w:sz w:val="18"/>
          <w:szCs w:val="18"/>
          <w:lang w:val="nl-NL" w:eastAsia="fr-FR"/>
        </w:rPr>
        <w:t>"minOccurs": 1,</w:t>
      </w:r>
    </w:p>
    <w:p w14:paraId="73C6F5D9" w14:textId="77777777" w:rsidR="00BB29B2" w:rsidRPr="000D379B" w:rsidRDefault="00BB29B2" w:rsidP="00BB29B2">
      <w:pPr>
        <w:shd w:val="clear" w:color="auto" w:fill="1F1F1F"/>
        <w:spacing w:before="0" w:after="0" w:line="285" w:lineRule="atLeast"/>
        <w:jc w:val="left"/>
        <w:rPr>
          <w:rFonts w:ascii="Consolas" w:eastAsia="Times New Roman" w:hAnsi="Consolas"/>
          <w:color w:val="CCCCCC"/>
          <w:sz w:val="18"/>
          <w:szCs w:val="18"/>
          <w:lang w:val="nl-NL" w:eastAsia="fr-FR"/>
        </w:rPr>
      </w:pPr>
      <w:r w:rsidRPr="000D379B">
        <w:rPr>
          <w:rFonts w:ascii="Consolas" w:eastAsia="Times New Roman" w:hAnsi="Consolas"/>
          <w:color w:val="CCCCCC"/>
          <w:sz w:val="18"/>
          <w:szCs w:val="18"/>
          <w:lang w:val="nl-NL" w:eastAsia="fr-FR"/>
        </w:rPr>
        <w:t xml:space="preserve">      "maxOccurs": 1,</w:t>
      </w:r>
    </w:p>
    <w:p w14:paraId="32D285F6" w14:textId="77777777" w:rsidR="00BB29B2" w:rsidRPr="000D379B" w:rsidRDefault="00BB29B2" w:rsidP="00BB29B2">
      <w:pPr>
        <w:shd w:val="clear" w:color="auto" w:fill="1F1F1F"/>
        <w:spacing w:before="0" w:after="0" w:line="285" w:lineRule="atLeast"/>
        <w:jc w:val="left"/>
        <w:rPr>
          <w:rFonts w:ascii="Consolas" w:eastAsia="Times New Roman" w:hAnsi="Consolas"/>
          <w:color w:val="CCCCCC"/>
          <w:sz w:val="18"/>
          <w:szCs w:val="18"/>
          <w:lang w:val="nl-NL" w:eastAsia="fr-FR"/>
        </w:rPr>
      </w:pPr>
      <w:r w:rsidRPr="000D379B">
        <w:rPr>
          <w:rFonts w:ascii="Consolas" w:eastAsia="Times New Roman" w:hAnsi="Consolas"/>
          <w:color w:val="CCCCCC"/>
          <w:sz w:val="18"/>
          <w:szCs w:val="18"/>
          <w:lang w:val="nl-NL" w:eastAsia="fr-FR"/>
        </w:rPr>
        <w:t xml:space="preserve">      "schema": {</w:t>
      </w:r>
    </w:p>
    <w:p w14:paraId="516A049C" w14:textId="6215A42F" w:rsidR="00BB29B2" w:rsidRPr="000D379B" w:rsidRDefault="00BB29B2" w:rsidP="00BB29B2">
      <w:pPr>
        <w:shd w:val="clear" w:color="auto" w:fill="1F1F1F"/>
        <w:spacing w:before="0" w:after="0" w:line="285" w:lineRule="atLeast"/>
        <w:jc w:val="left"/>
        <w:rPr>
          <w:rFonts w:ascii="Consolas" w:eastAsia="Times New Roman" w:hAnsi="Consolas"/>
          <w:color w:val="CCCCCC"/>
          <w:sz w:val="18"/>
          <w:szCs w:val="18"/>
          <w:lang w:val="nl-NL" w:eastAsia="fr-FR"/>
        </w:rPr>
      </w:pPr>
      <w:r w:rsidRPr="000D379B">
        <w:rPr>
          <w:rFonts w:ascii="Consolas" w:eastAsia="Times New Roman" w:hAnsi="Consolas"/>
          <w:color w:val="CCCCCC"/>
          <w:sz w:val="18"/>
          <w:szCs w:val="18"/>
          <w:lang w:val="nl-NL" w:eastAsia="fr-FR"/>
        </w:rPr>
        <w:t xml:space="preserve">        "type": "string",</w:t>
      </w:r>
    </w:p>
    <w:p w14:paraId="6C23ED93" w14:textId="77777777" w:rsidR="00BB29B2" w:rsidRPr="000D379B" w:rsidRDefault="00BB29B2" w:rsidP="00BB29B2">
      <w:pPr>
        <w:shd w:val="clear" w:color="auto" w:fill="1F1F1F"/>
        <w:spacing w:before="0" w:after="0" w:line="285" w:lineRule="atLeast"/>
        <w:jc w:val="left"/>
        <w:rPr>
          <w:rFonts w:ascii="Consolas" w:eastAsia="Times New Roman" w:hAnsi="Consolas"/>
          <w:color w:val="CCCCCC"/>
          <w:sz w:val="18"/>
          <w:szCs w:val="18"/>
          <w:lang w:val="it-IT" w:eastAsia="fr-FR"/>
        </w:rPr>
      </w:pPr>
      <w:r w:rsidRPr="000D379B">
        <w:rPr>
          <w:rFonts w:ascii="Consolas" w:eastAsia="Times New Roman" w:hAnsi="Consolas"/>
          <w:color w:val="CCCCCC"/>
          <w:sz w:val="18"/>
          <w:szCs w:val="18"/>
          <w:lang w:val="nl-NL" w:eastAsia="fr-FR"/>
        </w:rPr>
        <w:t xml:space="preserve"> </w:t>
      </w:r>
      <w:r w:rsidRPr="000D379B">
        <w:rPr>
          <w:rFonts w:ascii="Consolas" w:eastAsia="Times New Roman" w:hAnsi="Consolas"/>
          <w:color w:val="CCCCCC"/>
          <w:sz w:val="18"/>
          <w:szCs w:val="18"/>
          <w:lang w:val="nl-NL" w:eastAsia="fr-FR"/>
        </w:rPr>
        <w:tab/>
        <w:t xml:space="preserve"> </w:t>
      </w:r>
      <w:r w:rsidRPr="000D379B">
        <w:rPr>
          <w:rFonts w:ascii="Consolas" w:eastAsia="Times New Roman" w:hAnsi="Consolas"/>
          <w:color w:val="CCCCCC"/>
          <w:sz w:val="18"/>
          <w:szCs w:val="18"/>
          <w:lang w:val="it-IT" w:eastAsia="fr-FR"/>
        </w:rPr>
        <w:t xml:space="preserve">"enum": [              </w:t>
      </w:r>
    </w:p>
    <w:p w14:paraId="395E1DC2" w14:textId="4A76FCDA" w:rsidR="00BB29B2" w:rsidRPr="000D379B" w:rsidRDefault="00BB29B2" w:rsidP="00BB29B2">
      <w:pPr>
        <w:shd w:val="clear" w:color="auto" w:fill="1F1F1F"/>
        <w:spacing w:before="0" w:after="0" w:line="285" w:lineRule="atLeast"/>
        <w:jc w:val="left"/>
        <w:rPr>
          <w:rFonts w:ascii="Consolas" w:eastAsia="Times New Roman" w:hAnsi="Consolas"/>
          <w:color w:val="CCCCCC"/>
          <w:sz w:val="18"/>
          <w:szCs w:val="18"/>
          <w:lang w:val="it-IT" w:eastAsia="fr-FR"/>
        </w:rPr>
      </w:pPr>
      <w:r w:rsidRPr="000D379B">
        <w:rPr>
          <w:rFonts w:ascii="Consolas" w:eastAsia="Times New Roman" w:hAnsi="Consolas"/>
          <w:color w:val="CCCCCC"/>
          <w:sz w:val="18"/>
          <w:szCs w:val="18"/>
          <w:lang w:val="it-IT" w:eastAsia="fr-FR"/>
        </w:rPr>
        <w:t xml:space="preserve">           "</w:t>
      </w:r>
      <w:r w:rsidR="007B106C" w:rsidRPr="000D379B">
        <w:rPr>
          <w:rFonts w:ascii="Consolas" w:eastAsia="Times New Roman" w:hAnsi="Consolas"/>
          <w:color w:val="CCCCCC"/>
          <w:sz w:val="18"/>
          <w:szCs w:val="18"/>
          <w:lang w:val="it-IT" w:eastAsia="fr-FR"/>
        </w:rPr>
        <w:t>sentinel2-l</w:t>
      </w:r>
      <w:r w:rsidR="00B611B7">
        <w:rPr>
          <w:rFonts w:ascii="Consolas" w:eastAsia="Times New Roman" w:hAnsi="Consolas"/>
          <w:color w:val="CCCCCC"/>
          <w:sz w:val="18"/>
          <w:szCs w:val="18"/>
          <w:lang w:val="it-IT" w:eastAsia="fr-FR"/>
        </w:rPr>
        <w:t>0</w:t>
      </w:r>
      <w:r w:rsidRPr="000D379B">
        <w:rPr>
          <w:rFonts w:ascii="Consolas" w:eastAsia="Times New Roman" w:hAnsi="Consolas"/>
          <w:color w:val="CCCCCC"/>
          <w:sz w:val="18"/>
          <w:szCs w:val="18"/>
          <w:lang w:val="it-IT" w:eastAsia="fr-FR"/>
        </w:rPr>
        <w:t>",</w:t>
      </w:r>
    </w:p>
    <w:p w14:paraId="6AA870F8" w14:textId="21254481" w:rsidR="00BB29B2" w:rsidRPr="000D379B" w:rsidRDefault="00BB29B2" w:rsidP="00BB29B2">
      <w:pPr>
        <w:shd w:val="clear" w:color="auto" w:fill="1F1F1F"/>
        <w:spacing w:before="0" w:after="0" w:line="285" w:lineRule="atLeast"/>
        <w:jc w:val="left"/>
        <w:rPr>
          <w:rFonts w:ascii="Consolas" w:eastAsia="Times New Roman" w:hAnsi="Consolas"/>
          <w:color w:val="CCCCCC"/>
          <w:sz w:val="18"/>
          <w:szCs w:val="18"/>
          <w:lang w:val="it-IT" w:eastAsia="fr-FR"/>
        </w:rPr>
      </w:pPr>
      <w:r w:rsidRPr="000D379B">
        <w:rPr>
          <w:rFonts w:ascii="Consolas" w:eastAsia="Times New Roman" w:hAnsi="Consolas"/>
          <w:color w:val="CCCCCC"/>
          <w:sz w:val="18"/>
          <w:szCs w:val="18"/>
          <w:lang w:val="it-IT" w:eastAsia="fr-FR"/>
        </w:rPr>
        <w:t xml:space="preserve">           </w:t>
      </w:r>
      <w:r w:rsidR="007B106C" w:rsidRPr="000D379B">
        <w:rPr>
          <w:rFonts w:ascii="Consolas" w:eastAsia="Times New Roman" w:hAnsi="Consolas"/>
          <w:color w:val="CCCCCC"/>
          <w:sz w:val="18"/>
          <w:szCs w:val="18"/>
          <w:lang w:val="it-IT" w:eastAsia="fr-FR"/>
        </w:rPr>
        <w:t>"sentinel</w:t>
      </w:r>
      <w:r w:rsidR="00B611B7">
        <w:rPr>
          <w:rFonts w:ascii="Consolas" w:eastAsia="Times New Roman" w:hAnsi="Consolas"/>
          <w:color w:val="CCCCCC"/>
          <w:sz w:val="18"/>
          <w:szCs w:val="18"/>
          <w:lang w:val="it-IT" w:eastAsia="fr-FR"/>
        </w:rPr>
        <w:t>1</w:t>
      </w:r>
      <w:r w:rsidR="007B106C" w:rsidRPr="000D379B">
        <w:rPr>
          <w:rFonts w:ascii="Consolas" w:eastAsia="Times New Roman" w:hAnsi="Consolas"/>
          <w:color w:val="CCCCCC"/>
          <w:sz w:val="18"/>
          <w:szCs w:val="18"/>
          <w:lang w:val="it-IT" w:eastAsia="fr-FR"/>
        </w:rPr>
        <w:t>-l</w:t>
      </w:r>
      <w:r w:rsidR="00B611B7">
        <w:rPr>
          <w:rFonts w:ascii="Consolas" w:eastAsia="Times New Roman" w:hAnsi="Consolas"/>
          <w:color w:val="CCCCCC"/>
          <w:sz w:val="18"/>
          <w:szCs w:val="18"/>
          <w:lang w:val="it-IT" w:eastAsia="fr-FR"/>
        </w:rPr>
        <w:t>0</w:t>
      </w:r>
      <w:r w:rsidR="00B611B7" w:rsidRPr="000D379B">
        <w:rPr>
          <w:rFonts w:ascii="Consolas" w:eastAsia="Times New Roman" w:hAnsi="Consolas"/>
          <w:color w:val="CCCCCC"/>
          <w:sz w:val="18"/>
          <w:szCs w:val="18"/>
          <w:lang w:val="it-IT" w:eastAsia="fr-FR"/>
        </w:rPr>
        <w:t xml:space="preserve"> </w:t>
      </w:r>
      <w:r w:rsidR="007B106C" w:rsidRPr="000D379B">
        <w:rPr>
          <w:rFonts w:ascii="Consolas" w:eastAsia="Times New Roman" w:hAnsi="Consolas"/>
          <w:color w:val="CCCCCC"/>
          <w:sz w:val="18"/>
          <w:szCs w:val="18"/>
          <w:lang w:val="it-IT" w:eastAsia="fr-FR"/>
        </w:rPr>
        <w:t>",</w:t>
      </w:r>
    </w:p>
    <w:p w14:paraId="284D7974" w14:textId="3FA980FE" w:rsidR="007B106C" w:rsidRPr="00572481" w:rsidRDefault="007B106C"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0D379B">
        <w:rPr>
          <w:rFonts w:ascii="Consolas" w:eastAsia="Times New Roman" w:hAnsi="Consolas"/>
          <w:color w:val="CCCCCC"/>
          <w:sz w:val="18"/>
          <w:szCs w:val="18"/>
          <w:lang w:val="it-IT" w:eastAsia="fr-FR"/>
        </w:rPr>
        <w:tab/>
        <w:t xml:space="preserve">    </w:t>
      </w:r>
      <w:r w:rsidRPr="00572481">
        <w:rPr>
          <w:rFonts w:ascii="Consolas" w:eastAsia="Times New Roman" w:hAnsi="Consolas"/>
          <w:color w:val="CCCCCC"/>
          <w:sz w:val="18"/>
          <w:szCs w:val="18"/>
          <w:lang w:val="en-GB" w:eastAsia="fr-FR"/>
        </w:rPr>
        <w:t>"sentinel</w:t>
      </w:r>
      <w:r w:rsidR="00B611B7" w:rsidRPr="00572481">
        <w:rPr>
          <w:rFonts w:ascii="Consolas" w:eastAsia="Times New Roman" w:hAnsi="Consolas"/>
          <w:color w:val="CCCCCC"/>
          <w:sz w:val="18"/>
          <w:szCs w:val="18"/>
          <w:lang w:val="en-GB" w:eastAsia="fr-FR"/>
        </w:rPr>
        <w:t>3</w:t>
      </w:r>
      <w:r w:rsidRPr="00572481">
        <w:rPr>
          <w:rFonts w:ascii="Consolas" w:eastAsia="Times New Roman" w:hAnsi="Consolas"/>
          <w:color w:val="CCCCCC"/>
          <w:sz w:val="18"/>
          <w:szCs w:val="18"/>
          <w:lang w:val="en-GB" w:eastAsia="fr-FR"/>
        </w:rPr>
        <w:t>-</w:t>
      </w:r>
      <w:r w:rsidR="00B611B7" w:rsidRPr="00572481">
        <w:rPr>
          <w:rFonts w:ascii="Consolas" w:eastAsia="Times New Roman" w:hAnsi="Consolas"/>
          <w:color w:val="CCCCCC"/>
          <w:sz w:val="18"/>
          <w:szCs w:val="18"/>
          <w:lang w:val="en-GB" w:eastAsia="fr-FR"/>
        </w:rPr>
        <w:t>olci-l0</w:t>
      </w:r>
      <w:r w:rsidRPr="00572481">
        <w:rPr>
          <w:rFonts w:ascii="Consolas" w:eastAsia="Times New Roman" w:hAnsi="Consolas"/>
          <w:color w:val="CCCCCC"/>
          <w:sz w:val="18"/>
          <w:szCs w:val="18"/>
          <w:lang w:val="en-GB" w:eastAsia="fr-FR"/>
        </w:rPr>
        <w:t>",</w:t>
      </w:r>
    </w:p>
    <w:p w14:paraId="1A49AB4B" w14:textId="5E646930" w:rsidR="007B106C" w:rsidRPr="00C90B6B" w:rsidRDefault="007B106C"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572481">
        <w:rPr>
          <w:rFonts w:ascii="Consolas" w:eastAsia="Times New Roman" w:hAnsi="Consolas"/>
          <w:color w:val="CCCCCC"/>
          <w:sz w:val="18"/>
          <w:szCs w:val="18"/>
          <w:lang w:val="en-GB" w:eastAsia="fr-FR"/>
        </w:rPr>
        <w:t xml:space="preserve">           </w:t>
      </w:r>
      <w:r>
        <w:rPr>
          <w:rFonts w:ascii="Consolas" w:eastAsia="Times New Roman" w:hAnsi="Consolas"/>
          <w:color w:val="CCCCCC"/>
          <w:sz w:val="18"/>
          <w:szCs w:val="18"/>
          <w:lang w:val="en-GB" w:eastAsia="fr-FR"/>
        </w:rPr>
        <w:t>………</w:t>
      </w:r>
    </w:p>
    <w:p w14:paraId="3F700DE0" w14:textId="64DB98B0" w:rsidR="00BB29B2" w:rsidRPr="00836003"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C90B6B">
        <w:rPr>
          <w:rFonts w:ascii="Consolas" w:eastAsia="Times New Roman" w:hAnsi="Consolas"/>
          <w:color w:val="CCCCCC"/>
          <w:sz w:val="18"/>
          <w:szCs w:val="18"/>
          <w:lang w:val="en-GB" w:eastAsia="fr-FR"/>
        </w:rPr>
        <w:t xml:space="preserve">         ]</w:t>
      </w:r>
    </w:p>
    <w:p w14:paraId="6B3FB122" w14:textId="77777777" w:rsidR="00BB29B2" w:rsidRPr="00836003"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p>
    <w:p w14:paraId="057B44BD" w14:textId="77777777" w:rsidR="00BB29B2" w:rsidRPr="00836003"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r>
        <w:rPr>
          <w:rFonts w:ascii="Consolas" w:eastAsia="Times New Roman" w:hAnsi="Consolas"/>
          <w:color w:val="CCCCCC"/>
          <w:sz w:val="18"/>
          <w:szCs w:val="18"/>
          <w:lang w:val="en-GB" w:eastAsia="fr-FR"/>
        </w:rPr>
        <w:t>,</w:t>
      </w:r>
    </w:p>
    <w:p w14:paraId="6508C2FA" w14:textId="2A3BD97E" w:rsidR="00BB29B2" w:rsidRPr="00836003"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Pr>
          <w:rFonts w:ascii="Consolas" w:eastAsia="Times New Roman" w:hAnsi="Consolas"/>
          <w:color w:val="CCCCCC"/>
          <w:sz w:val="18"/>
          <w:szCs w:val="18"/>
          <w:lang w:val="en-GB" w:eastAsia="fr-FR"/>
        </w:rPr>
        <w:t xml:space="preserve">    </w:t>
      </w:r>
      <w:r w:rsidRPr="00836003">
        <w:rPr>
          <w:rFonts w:ascii="Consolas" w:eastAsia="Times New Roman" w:hAnsi="Consolas"/>
          <w:color w:val="CCCCCC"/>
          <w:sz w:val="18"/>
          <w:szCs w:val="18"/>
          <w:lang w:val="en-GB" w:eastAsia="fr-FR"/>
        </w:rPr>
        <w:t>"</w:t>
      </w:r>
      <w:r w:rsidR="007B106C">
        <w:rPr>
          <w:rFonts w:ascii="Consolas" w:eastAsia="Times New Roman" w:hAnsi="Consolas"/>
          <w:color w:val="CCCCCC"/>
          <w:sz w:val="18"/>
          <w:szCs w:val="18"/>
          <w:lang w:val="en-GB" w:eastAsia="fr-FR"/>
        </w:rPr>
        <w:t>stageOrder</w:t>
      </w:r>
      <w:r w:rsidRPr="00836003">
        <w:rPr>
          <w:rFonts w:ascii="Consolas" w:eastAsia="Times New Roman" w:hAnsi="Consolas"/>
          <w:color w:val="CCCCCC"/>
          <w:sz w:val="18"/>
          <w:szCs w:val="18"/>
          <w:lang w:val="en-GB" w:eastAsia="fr-FR"/>
        </w:rPr>
        <w:t>": {</w:t>
      </w:r>
    </w:p>
    <w:p w14:paraId="1C2CD321" w14:textId="6A41C7C7" w:rsidR="00BB29B2" w:rsidRPr="00836003"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"title": "</w:t>
      </w:r>
      <w:r w:rsidR="007B106C">
        <w:rPr>
          <w:rFonts w:ascii="Consolas" w:eastAsia="Times New Roman" w:hAnsi="Consolas"/>
          <w:color w:val="CCCCCC"/>
          <w:sz w:val="18"/>
          <w:szCs w:val="18"/>
          <w:lang w:val="en-GB" w:eastAsia="fr-FR"/>
        </w:rPr>
        <w:t>Flag for product staging</w:t>
      </w:r>
      <w:r w:rsidRPr="00836003">
        <w:rPr>
          <w:rFonts w:ascii="Consolas" w:eastAsia="Times New Roman" w:hAnsi="Consolas"/>
          <w:color w:val="CCCCCC"/>
          <w:sz w:val="18"/>
          <w:szCs w:val="18"/>
          <w:lang w:val="en-GB" w:eastAsia="fr-FR"/>
        </w:rPr>
        <w:t>",</w:t>
      </w:r>
    </w:p>
    <w:p w14:paraId="7EAC5873" w14:textId="4A79E03D" w:rsidR="00BB29B2" w:rsidRPr="00836003"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"description": "</w:t>
      </w:r>
      <w:r w:rsidR="007B106C">
        <w:rPr>
          <w:rFonts w:ascii="Consolas" w:eastAsia="Times New Roman" w:hAnsi="Consolas"/>
          <w:color w:val="CCCCCC"/>
          <w:sz w:val="18"/>
          <w:szCs w:val="18"/>
          <w:lang w:val="en-GB" w:eastAsia="fr-FR"/>
        </w:rPr>
        <w:t>If true, automatically order product(s) staging</w:t>
      </w:r>
      <w:r w:rsidRPr="00836003">
        <w:rPr>
          <w:rFonts w:ascii="Consolas" w:eastAsia="Times New Roman" w:hAnsi="Consolas"/>
          <w:color w:val="CCCCCC"/>
          <w:sz w:val="18"/>
          <w:szCs w:val="18"/>
          <w:lang w:val="en-GB" w:eastAsia="fr-FR"/>
        </w:rPr>
        <w:t>",</w:t>
      </w:r>
    </w:p>
    <w:p w14:paraId="34CA2E36" w14:textId="09D7F41B" w:rsidR="00BB29B2" w:rsidRPr="00744E0F"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r w:rsidRPr="00744E0F">
        <w:rPr>
          <w:rFonts w:ascii="Consolas" w:eastAsia="Times New Roman" w:hAnsi="Consolas"/>
          <w:color w:val="CCCCCC"/>
          <w:sz w:val="18"/>
          <w:szCs w:val="18"/>
          <w:lang w:val="en-GB" w:eastAsia="fr-FR"/>
        </w:rPr>
        <w:t xml:space="preserve">"minOccurs": </w:t>
      </w:r>
      <w:r w:rsidR="00313B52">
        <w:rPr>
          <w:rFonts w:ascii="Consolas" w:eastAsia="Times New Roman" w:hAnsi="Consolas"/>
          <w:color w:val="CCCCCC"/>
          <w:sz w:val="18"/>
          <w:szCs w:val="18"/>
          <w:lang w:val="en-GB" w:eastAsia="fr-FR"/>
        </w:rPr>
        <w:t>0</w:t>
      </w:r>
      <w:r w:rsidRPr="00744E0F">
        <w:rPr>
          <w:rFonts w:ascii="Consolas" w:eastAsia="Times New Roman" w:hAnsi="Consolas"/>
          <w:color w:val="CCCCCC"/>
          <w:sz w:val="18"/>
          <w:szCs w:val="18"/>
          <w:lang w:val="en-GB" w:eastAsia="fr-FR"/>
        </w:rPr>
        <w:t>,</w:t>
      </w:r>
    </w:p>
    <w:p w14:paraId="4B5B9FF7" w14:textId="77777777" w:rsidR="00BB29B2" w:rsidRPr="00744E0F"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744E0F">
        <w:rPr>
          <w:rFonts w:ascii="Consolas" w:eastAsia="Times New Roman" w:hAnsi="Consolas"/>
          <w:color w:val="CCCCCC"/>
          <w:sz w:val="18"/>
          <w:szCs w:val="18"/>
          <w:lang w:val="en-GB" w:eastAsia="fr-FR"/>
        </w:rPr>
        <w:t xml:space="preserve">      "maxOccurs": 1,</w:t>
      </w:r>
    </w:p>
    <w:p w14:paraId="1514921C" w14:textId="77777777" w:rsidR="00BB29B2" w:rsidRPr="00744E0F"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744E0F">
        <w:rPr>
          <w:rFonts w:ascii="Consolas" w:eastAsia="Times New Roman" w:hAnsi="Consolas"/>
          <w:color w:val="CCCCCC"/>
          <w:sz w:val="18"/>
          <w:szCs w:val="18"/>
          <w:lang w:val="en-GB" w:eastAsia="fr-FR"/>
        </w:rPr>
        <w:t xml:space="preserve">      "schema": {</w:t>
      </w:r>
    </w:p>
    <w:p w14:paraId="51360BAC" w14:textId="20A7CEEA" w:rsidR="00BB29B2" w:rsidRPr="00836003"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744E0F">
        <w:rPr>
          <w:rFonts w:ascii="Consolas" w:eastAsia="Times New Roman" w:hAnsi="Consolas"/>
          <w:color w:val="CCCCCC"/>
          <w:sz w:val="18"/>
          <w:szCs w:val="18"/>
          <w:lang w:val="en-GB" w:eastAsia="fr-FR"/>
        </w:rPr>
        <w:t xml:space="preserve">        "type": "</w:t>
      </w:r>
      <w:r w:rsidR="007B106C">
        <w:rPr>
          <w:rFonts w:ascii="Consolas" w:eastAsia="Times New Roman" w:hAnsi="Consolas"/>
          <w:color w:val="CCCCCC"/>
          <w:sz w:val="18"/>
          <w:szCs w:val="18"/>
          <w:lang w:val="en-GB" w:eastAsia="fr-FR"/>
        </w:rPr>
        <w:t>boolean</w:t>
      </w:r>
      <w:r w:rsidRPr="00744E0F">
        <w:rPr>
          <w:rFonts w:ascii="Consolas" w:eastAsia="Times New Roman" w:hAnsi="Consolas"/>
          <w:color w:val="CCCCCC"/>
          <w:sz w:val="18"/>
          <w:szCs w:val="18"/>
          <w:lang w:val="en-GB" w:eastAsia="fr-FR"/>
        </w:rPr>
        <w:t>"</w:t>
      </w:r>
    </w:p>
    <w:p w14:paraId="216A949C" w14:textId="77777777" w:rsidR="00BB29B2" w:rsidRPr="00836003"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p>
    <w:p w14:paraId="10D3F752" w14:textId="77777777" w:rsidR="00BB29B2" w:rsidRPr="00836003"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r>
        <w:rPr>
          <w:rFonts w:ascii="Consolas" w:eastAsia="Times New Roman" w:hAnsi="Consolas"/>
          <w:color w:val="CCCCCC"/>
          <w:sz w:val="18"/>
          <w:szCs w:val="18"/>
          <w:lang w:val="en-GB" w:eastAsia="fr-FR"/>
        </w:rPr>
        <w:t>,</w:t>
      </w:r>
    </w:p>
    <w:p w14:paraId="2EC3C5AE" w14:textId="77777777" w:rsidR="00BB29B2" w:rsidRPr="00744E0F"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Pr>
          <w:rFonts w:ascii="Consolas" w:eastAsia="Times New Roman" w:hAnsi="Consolas"/>
          <w:color w:val="CCCCCC"/>
          <w:sz w:val="18"/>
          <w:szCs w:val="18"/>
          <w:lang w:val="en-GB" w:eastAsia="fr-FR"/>
        </w:rPr>
        <w:t xml:space="preserve">    </w:t>
      </w:r>
      <w:r w:rsidRPr="00744E0F">
        <w:rPr>
          <w:rFonts w:ascii="Consolas" w:eastAsia="Times New Roman" w:hAnsi="Consolas"/>
          <w:color w:val="CCCCCC"/>
          <w:sz w:val="18"/>
          <w:szCs w:val="18"/>
          <w:lang w:val="en-GB" w:eastAsia="fr-FR"/>
        </w:rPr>
        <w:t>"</w:t>
      </w:r>
      <w:r>
        <w:rPr>
          <w:rFonts w:ascii="Consolas" w:eastAsia="Times New Roman" w:hAnsi="Consolas"/>
          <w:color w:val="CCCCCC"/>
          <w:sz w:val="18"/>
          <w:szCs w:val="18"/>
          <w:lang w:val="en-GB" w:eastAsia="fr-FR"/>
        </w:rPr>
        <w:t>bbox</w:t>
      </w:r>
      <w:r w:rsidRPr="00744E0F">
        <w:rPr>
          <w:rFonts w:ascii="Consolas" w:eastAsia="Times New Roman" w:hAnsi="Consolas"/>
          <w:color w:val="CCCCCC"/>
          <w:sz w:val="18"/>
          <w:szCs w:val="18"/>
          <w:lang w:val="en-GB" w:eastAsia="fr-FR"/>
        </w:rPr>
        <w:t>": {</w:t>
      </w:r>
    </w:p>
    <w:p w14:paraId="2783633A" w14:textId="77777777" w:rsidR="00BB29B2" w:rsidRPr="00744E0F"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744E0F">
        <w:rPr>
          <w:rFonts w:ascii="Consolas" w:eastAsia="Times New Roman" w:hAnsi="Consolas"/>
          <w:color w:val="CCCCCC"/>
          <w:sz w:val="18"/>
          <w:szCs w:val="18"/>
          <w:lang w:val="en-GB" w:eastAsia="fr-FR"/>
        </w:rPr>
        <w:t xml:space="preserve">      "title": "Bounding Box </w:t>
      </w:r>
      <w:r>
        <w:rPr>
          <w:rFonts w:ascii="Consolas" w:eastAsia="Times New Roman" w:hAnsi="Consolas"/>
          <w:color w:val="CCCCCC"/>
          <w:sz w:val="18"/>
          <w:szCs w:val="18"/>
          <w:lang w:val="en-GB" w:eastAsia="fr-FR"/>
        </w:rPr>
        <w:t>of STAC query</w:t>
      </w:r>
      <w:r w:rsidRPr="00744E0F">
        <w:rPr>
          <w:rFonts w:ascii="Consolas" w:eastAsia="Times New Roman" w:hAnsi="Consolas"/>
          <w:color w:val="CCCCCC"/>
          <w:sz w:val="18"/>
          <w:szCs w:val="18"/>
          <w:lang w:val="en-GB" w:eastAsia="fr-FR"/>
        </w:rPr>
        <w:t>",</w:t>
      </w:r>
    </w:p>
    <w:p w14:paraId="768278B1" w14:textId="77777777" w:rsidR="00BB29B2"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744E0F">
        <w:rPr>
          <w:rFonts w:ascii="Consolas" w:eastAsia="Times New Roman" w:hAnsi="Consolas"/>
          <w:color w:val="CCCCCC"/>
          <w:sz w:val="18"/>
          <w:szCs w:val="18"/>
          <w:lang w:val="en-GB" w:eastAsia="fr-FR"/>
        </w:rPr>
        <w:t xml:space="preserve">      "description": " Bounding Box </w:t>
      </w:r>
      <w:r>
        <w:rPr>
          <w:rFonts w:ascii="Consolas" w:eastAsia="Times New Roman" w:hAnsi="Consolas"/>
          <w:color w:val="CCCCCC"/>
          <w:sz w:val="18"/>
          <w:szCs w:val="18"/>
          <w:lang w:val="en-GB" w:eastAsia="fr-FR"/>
        </w:rPr>
        <w:t>for which the query searches products</w:t>
      </w:r>
      <w:r w:rsidRPr="00744E0F">
        <w:rPr>
          <w:rFonts w:ascii="Consolas" w:eastAsia="Times New Roman" w:hAnsi="Consolas"/>
          <w:color w:val="CCCCCC"/>
          <w:sz w:val="18"/>
          <w:szCs w:val="18"/>
          <w:lang w:val="en-GB" w:eastAsia="fr-FR"/>
        </w:rPr>
        <w:t>",</w:t>
      </w:r>
    </w:p>
    <w:p w14:paraId="065D093A" w14:textId="77777777" w:rsidR="00BB29B2" w:rsidRPr="000D1FFB" w:rsidRDefault="00BB29B2" w:rsidP="00BB29B2">
      <w:pPr>
        <w:shd w:val="clear" w:color="auto" w:fill="1F1F1F"/>
        <w:spacing w:before="0" w:after="0" w:line="285" w:lineRule="atLeast"/>
        <w:jc w:val="left"/>
        <w:rPr>
          <w:rFonts w:ascii="Consolas" w:eastAsia="Times New Roman" w:hAnsi="Consolas"/>
          <w:color w:val="CCCCCC"/>
          <w:sz w:val="18"/>
          <w:szCs w:val="18"/>
          <w:lang w:val="fr-FR" w:eastAsia="fr-FR"/>
        </w:rPr>
      </w:pPr>
      <w:r>
        <w:rPr>
          <w:rFonts w:ascii="Consolas" w:eastAsia="Times New Roman" w:hAnsi="Consolas"/>
          <w:color w:val="CCCCCC"/>
          <w:sz w:val="18"/>
          <w:szCs w:val="18"/>
          <w:lang w:val="en-GB" w:eastAsia="fr-FR"/>
        </w:rPr>
        <w:t xml:space="preserve">      </w:t>
      </w:r>
      <w:r w:rsidRPr="000D1FFB">
        <w:rPr>
          <w:rFonts w:ascii="Consolas" w:eastAsia="Times New Roman" w:hAnsi="Consolas"/>
          <w:color w:val="CCCCCC"/>
          <w:sz w:val="18"/>
          <w:szCs w:val="18"/>
          <w:lang w:val="fr-FR" w:eastAsia="fr-FR"/>
        </w:rPr>
        <w:t>"minOccurs": 0,</w:t>
      </w:r>
    </w:p>
    <w:p w14:paraId="3A37B157" w14:textId="77777777" w:rsidR="00BB29B2" w:rsidRPr="000D1FFB" w:rsidRDefault="00BB29B2" w:rsidP="00BB29B2">
      <w:pPr>
        <w:shd w:val="clear" w:color="auto" w:fill="1F1F1F"/>
        <w:spacing w:before="0" w:after="0" w:line="285" w:lineRule="atLeast"/>
        <w:jc w:val="left"/>
        <w:rPr>
          <w:rFonts w:ascii="Consolas" w:eastAsia="Times New Roman" w:hAnsi="Consolas"/>
          <w:color w:val="CCCCCC"/>
          <w:sz w:val="18"/>
          <w:szCs w:val="18"/>
          <w:lang w:val="fr-FR" w:eastAsia="fr-FR"/>
        </w:rPr>
      </w:pPr>
      <w:r w:rsidRPr="000D1FFB">
        <w:rPr>
          <w:rFonts w:ascii="Consolas" w:eastAsia="Times New Roman" w:hAnsi="Consolas"/>
          <w:color w:val="CCCCCC"/>
          <w:sz w:val="18"/>
          <w:szCs w:val="18"/>
          <w:lang w:val="fr-FR" w:eastAsia="fr-FR"/>
        </w:rPr>
        <w:t xml:space="preserve">      "maxOccurs": 1,</w:t>
      </w:r>
    </w:p>
    <w:p w14:paraId="059B2416" w14:textId="77777777" w:rsidR="00BB29B2" w:rsidRPr="000D1FFB" w:rsidRDefault="00BB29B2" w:rsidP="00BB29B2">
      <w:pPr>
        <w:shd w:val="clear" w:color="auto" w:fill="1F1F1F"/>
        <w:spacing w:before="0" w:after="0" w:line="285" w:lineRule="atLeast"/>
        <w:jc w:val="left"/>
        <w:rPr>
          <w:rFonts w:ascii="Consolas" w:eastAsia="Times New Roman" w:hAnsi="Consolas"/>
          <w:color w:val="CCCCCC"/>
          <w:sz w:val="18"/>
          <w:szCs w:val="18"/>
          <w:lang w:val="fr-FR" w:eastAsia="fr-FR"/>
        </w:rPr>
      </w:pPr>
      <w:r w:rsidRPr="000D1FFB">
        <w:rPr>
          <w:rFonts w:ascii="Consolas" w:eastAsia="Times New Roman" w:hAnsi="Consolas"/>
          <w:color w:val="CCCCCC"/>
          <w:sz w:val="18"/>
          <w:szCs w:val="18"/>
          <w:lang w:val="fr-FR" w:eastAsia="fr-FR"/>
        </w:rPr>
        <w:t xml:space="preserve">      "schema": {</w:t>
      </w:r>
    </w:p>
    <w:p w14:paraId="2BC40C6D" w14:textId="77777777" w:rsidR="00BB29B2" w:rsidRPr="000D1FFB" w:rsidRDefault="00BB29B2" w:rsidP="00BB29B2">
      <w:pPr>
        <w:shd w:val="clear" w:color="auto" w:fill="1F1F1F"/>
        <w:spacing w:before="0" w:after="0" w:line="285" w:lineRule="atLeast"/>
        <w:jc w:val="left"/>
        <w:rPr>
          <w:rFonts w:ascii="Consolas" w:eastAsia="Times New Roman" w:hAnsi="Consolas"/>
          <w:color w:val="CCCCCC"/>
          <w:sz w:val="18"/>
          <w:szCs w:val="18"/>
          <w:lang w:val="fr-FR" w:eastAsia="fr-FR"/>
        </w:rPr>
      </w:pPr>
      <w:r w:rsidRPr="000D1FFB">
        <w:rPr>
          <w:rFonts w:ascii="Consolas" w:eastAsia="Times New Roman" w:hAnsi="Consolas"/>
          <w:color w:val="CCCCCC"/>
          <w:sz w:val="18"/>
          <w:szCs w:val="18"/>
          <w:lang w:val="fr-FR" w:eastAsia="fr-FR"/>
        </w:rPr>
        <w:t xml:space="preserve">        "allOf": [</w:t>
      </w:r>
    </w:p>
    <w:p w14:paraId="1B1D806D" w14:textId="77777777" w:rsidR="00BB29B2" w:rsidRPr="000D1FFB" w:rsidRDefault="00BB29B2" w:rsidP="00BB29B2">
      <w:pPr>
        <w:shd w:val="clear" w:color="auto" w:fill="1F1F1F"/>
        <w:spacing w:before="0" w:after="0" w:line="285" w:lineRule="atLeast"/>
        <w:jc w:val="left"/>
        <w:rPr>
          <w:rFonts w:ascii="Consolas" w:eastAsia="Times New Roman" w:hAnsi="Consolas"/>
          <w:color w:val="CCCCCC"/>
          <w:sz w:val="18"/>
          <w:szCs w:val="18"/>
          <w:lang w:val="fr-FR" w:eastAsia="fr-FR"/>
        </w:rPr>
      </w:pPr>
      <w:r w:rsidRPr="000D1FFB">
        <w:rPr>
          <w:rFonts w:ascii="Consolas" w:eastAsia="Times New Roman" w:hAnsi="Consolas"/>
          <w:color w:val="CCCCCC"/>
          <w:sz w:val="18"/>
          <w:szCs w:val="18"/>
          <w:lang w:val="fr-FR" w:eastAsia="fr-FR"/>
        </w:rPr>
        <w:t xml:space="preserve">          {</w:t>
      </w:r>
    </w:p>
    <w:p w14:paraId="55D48C5F" w14:textId="77777777" w:rsidR="00BB29B2" w:rsidRPr="000D1FFB" w:rsidRDefault="00BB29B2" w:rsidP="00BB29B2">
      <w:pPr>
        <w:shd w:val="clear" w:color="auto" w:fill="1F1F1F"/>
        <w:spacing w:before="0" w:after="0" w:line="285" w:lineRule="atLeast"/>
        <w:jc w:val="left"/>
        <w:rPr>
          <w:rFonts w:ascii="Consolas" w:eastAsia="Times New Roman" w:hAnsi="Consolas"/>
          <w:color w:val="CCCCCC"/>
          <w:sz w:val="18"/>
          <w:szCs w:val="18"/>
          <w:lang w:val="fr-FR" w:eastAsia="fr-FR"/>
        </w:rPr>
      </w:pPr>
      <w:r w:rsidRPr="000D1FFB">
        <w:rPr>
          <w:rFonts w:ascii="Consolas" w:eastAsia="Times New Roman" w:hAnsi="Consolas"/>
          <w:color w:val="CCCCCC"/>
          <w:sz w:val="18"/>
          <w:szCs w:val="18"/>
          <w:lang w:val="fr-FR" w:eastAsia="fr-FR"/>
        </w:rPr>
        <w:t xml:space="preserve">            "format": "ogc-bbox"</w:t>
      </w:r>
    </w:p>
    <w:p w14:paraId="5619E9E2" w14:textId="77777777" w:rsidR="00BB29B2" w:rsidRPr="000D1FFB" w:rsidRDefault="00BB29B2" w:rsidP="00BB29B2">
      <w:pPr>
        <w:shd w:val="clear" w:color="auto" w:fill="1F1F1F"/>
        <w:spacing w:before="0" w:after="0" w:line="285" w:lineRule="atLeast"/>
        <w:jc w:val="left"/>
        <w:rPr>
          <w:rFonts w:ascii="Consolas" w:eastAsia="Times New Roman" w:hAnsi="Consolas"/>
          <w:color w:val="CCCCCC"/>
          <w:sz w:val="18"/>
          <w:szCs w:val="18"/>
          <w:lang w:val="fr-FR" w:eastAsia="fr-FR"/>
        </w:rPr>
      </w:pPr>
      <w:r w:rsidRPr="000D1FFB">
        <w:rPr>
          <w:rFonts w:ascii="Consolas" w:eastAsia="Times New Roman" w:hAnsi="Consolas"/>
          <w:color w:val="CCCCCC"/>
          <w:sz w:val="18"/>
          <w:szCs w:val="18"/>
          <w:lang w:val="fr-FR" w:eastAsia="fr-FR"/>
        </w:rPr>
        <w:t xml:space="preserve">          },</w:t>
      </w:r>
    </w:p>
    <w:p w14:paraId="3B2E66FB" w14:textId="77777777" w:rsidR="00BB29B2" w:rsidRPr="000D1FFB" w:rsidRDefault="00BB29B2" w:rsidP="00BB29B2">
      <w:pPr>
        <w:shd w:val="clear" w:color="auto" w:fill="1F1F1F"/>
        <w:spacing w:before="0" w:after="0" w:line="285" w:lineRule="atLeast"/>
        <w:jc w:val="left"/>
        <w:rPr>
          <w:rFonts w:ascii="Consolas" w:eastAsia="Times New Roman" w:hAnsi="Consolas"/>
          <w:color w:val="CCCCCC"/>
          <w:sz w:val="18"/>
          <w:szCs w:val="18"/>
          <w:lang w:val="fr-FR" w:eastAsia="fr-FR"/>
        </w:rPr>
      </w:pPr>
      <w:r w:rsidRPr="000D1FFB">
        <w:rPr>
          <w:rFonts w:ascii="Consolas" w:eastAsia="Times New Roman" w:hAnsi="Consolas"/>
          <w:color w:val="CCCCCC"/>
          <w:sz w:val="18"/>
          <w:szCs w:val="18"/>
          <w:lang w:val="fr-FR" w:eastAsia="fr-FR"/>
        </w:rPr>
        <w:t xml:space="preserve">          {</w:t>
      </w:r>
    </w:p>
    <w:p w14:paraId="7E3189E4" w14:textId="77777777" w:rsidR="00BB29B2" w:rsidRPr="000D1FFB" w:rsidRDefault="00BB29B2" w:rsidP="00BB29B2">
      <w:pPr>
        <w:shd w:val="clear" w:color="auto" w:fill="1F1F1F"/>
        <w:spacing w:before="0" w:after="0" w:line="285" w:lineRule="atLeast"/>
        <w:jc w:val="left"/>
        <w:rPr>
          <w:rFonts w:ascii="Consolas" w:eastAsia="Times New Roman" w:hAnsi="Consolas"/>
          <w:color w:val="CCCCCC"/>
          <w:sz w:val="18"/>
          <w:szCs w:val="18"/>
          <w:lang w:val="fr-FR" w:eastAsia="fr-FR"/>
        </w:rPr>
      </w:pPr>
      <w:r w:rsidRPr="000D1FFB">
        <w:rPr>
          <w:rFonts w:ascii="Consolas" w:eastAsia="Times New Roman" w:hAnsi="Consolas"/>
          <w:color w:val="CCCCCC"/>
          <w:sz w:val="18"/>
          <w:szCs w:val="18"/>
          <w:lang w:val="fr-FR" w:eastAsia="fr-FR"/>
        </w:rPr>
        <w:t xml:space="preserve">            "$ref": https://schemas.opengis.net/ogcapi/processes/part1/1.0/openapi/schemas/bbox.yaml "</w:t>
      </w:r>
    </w:p>
    <w:p w14:paraId="4D83E072" w14:textId="77777777" w:rsidR="00BB29B2" w:rsidRPr="000D1FFB" w:rsidRDefault="00BB29B2" w:rsidP="00BB29B2">
      <w:pPr>
        <w:shd w:val="clear" w:color="auto" w:fill="1F1F1F"/>
        <w:spacing w:before="0" w:after="0" w:line="285" w:lineRule="atLeast"/>
        <w:jc w:val="left"/>
        <w:rPr>
          <w:rFonts w:ascii="Consolas" w:eastAsia="Times New Roman" w:hAnsi="Consolas"/>
          <w:color w:val="CCCCCC"/>
          <w:sz w:val="18"/>
          <w:szCs w:val="18"/>
          <w:lang w:val="fr-FR" w:eastAsia="fr-FR"/>
        </w:rPr>
      </w:pPr>
      <w:r w:rsidRPr="000D1FFB">
        <w:rPr>
          <w:rFonts w:ascii="Consolas" w:eastAsia="Times New Roman" w:hAnsi="Consolas"/>
          <w:color w:val="CCCCCC"/>
          <w:sz w:val="18"/>
          <w:szCs w:val="18"/>
          <w:lang w:val="fr-FR" w:eastAsia="fr-FR"/>
        </w:rPr>
        <w:t xml:space="preserve">          }</w:t>
      </w:r>
    </w:p>
    <w:p w14:paraId="57464F8D" w14:textId="77777777" w:rsidR="00BB29B2" w:rsidRPr="00572481"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0D1FFB">
        <w:rPr>
          <w:rFonts w:ascii="Consolas" w:eastAsia="Times New Roman" w:hAnsi="Consolas"/>
          <w:color w:val="CCCCCC"/>
          <w:sz w:val="18"/>
          <w:szCs w:val="18"/>
          <w:lang w:val="fr-FR" w:eastAsia="fr-FR"/>
        </w:rPr>
        <w:t xml:space="preserve">        </w:t>
      </w:r>
      <w:r w:rsidRPr="00572481">
        <w:rPr>
          <w:rFonts w:ascii="Consolas" w:eastAsia="Times New Roman" w:hAnsi="Consolas"/>
          <w:color w:val="CCCCCC"/>
          <w:sz w:val="18"/>
          <w:szCs w:val="18"/>
          <w:lang w:val="en-GB" w:eastAsia="fr-FR"/>
        </w:rPr>
        <w:t>]</w:t>
      </w:r>
    </w:p>
    <w:p w14:paraId="3F66C1C5" w14:textId="77777777" w:rsidR="00BB29B2" w:rsidRPr="00572481"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572481">
        <w:rPr>
          <w:rFonts w:ascii="Consolas" w:eastAsia="Times New Roman" w:hAnsi="Consolas"/>
          <w:color w:val="CCCCCC"/>
          <w:sz w:val="18"/>
          <w:szCs w:val="18"/>
          <w:lang w:val="en-GB" w:eastAsia="fr-FR"/>
        </w:rPr>
        <w:t xml:space="preserve">      }</w:t>
      </w:r>
    </w:p>
    <w:p w14:paraId="64246B78" w14:textId="60B9AA11" w:rsidR="00BB29B2"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572481">
        <w:rPr>
          <w:rFonts w:ascii="Consolas" w:eastAsia="Times New Roman" w:hAnsi="Consolas"/>
          <w:color w:val="CCCCCC"/>
          <w:sz w:val="18"/>
          <w:szCs w:val="18"/>
          <w:lang w:val="en-GB" w:eastAsia="fr-FR"/>
        </w:rPr>
        <w:t xml:space="preserve">    </w:t>
      </w:r>
      <w:r w:rsidRPr="00744E0F">
        <w:rPr>
          <w:rFonts w:ascii="Consolas" w:eastAsia="Times New Roman" w:hAnsi="Consolas"/>
          <w:color w:val="CCCCCC"/>
          <w:sz w:val="18"/>
          <w:szCs w:val="18"/>
          <w:lang w:val="en-GB" w:eastAsia="fr-FR"/>
        </w:rPr>
        <w:t>}</w:t>
      </w:r>
      <w:r w:rsidR="007B106C">
        <w:rPr>
          <w:rFonts w:ascii="Consolas" w:eastAsia="Times New Roman" w:hAnsi="Consolas"/>
          <w:color w:val="CCCCCC"/>
          <w:sz w:val="18"/>
          <w:szCs w:val="18"/>
          <w:lang w:val="en-GB" w:eastAsia="fr-FR"/>
        </w:rPr>
        <w:t>,</w:t>
      </w:r>
    </w:p>
    <w:p w14:paraId="261622A9" w14:textId="77777777" w:rsidR="007B106C" w:rsidRPr="00836003" w:rsidRDefault="007B106C" w:rsidP="007B106C">
      <w:pPr>
        <w:shd w:val="clear" w:color="auto" w:fill="1F1F1F"/>
        <w:spacing w:before="0" w:after="0" w:line="285" w:lineRule="atLeast"/>
        <w:jc w:val="left"/>
        <w:rPr>
          <w:rFonts w:ascii="Consolas" w:eastAsia="Times New Roman" w:hAnsi="Consolas"/>
          <w:color w:val="CCCCCC"/>
          <w:sz w:val="18"/>
          <w:szCs w:val="18"/>
          <w:lang w:val="en-GB" w:eastAsia="fr-FR"/>
        </w:rPr>
      </w:pPr>
      <w:r>
        <w:rPr>
          <w:rFonts w:ascii="Consolas" w:eastAsia="Times New Roman" w:hAnsi="Consolas"/>
          <w:color w:val="CCCCCC"/>
          <w:sz w:val="18"/>
          <w:szCs w:val="18"/>
          <w:lang w:val="en-GB" w:eastAsia="fr-FR"/>
        </w:rPr>
        <w:t xml:space="preserve">    </w:t>
      </w:r>
      <w:r w:rsidRPr="00836003">
        <w:rPr>
          <w:rFonts w:ascii="Consolas" w:eastAsia="Times New Roman" w:hAnsi="Consolas"/>
          <w:color w:val="CCCCCC"/>
          <w:sz w:val="18"/>
          <w:szCs w:val="18"/>
          <w:lang w:val="en-GB" w:eastAsia="fr-FR"/>
        </w:rPr>
        <w:t>"</w:t>
      </w:r>
      <w:r>
        <w:rPr>
          <w:rFonts w:ascii="Consolas" w:eastAsia="Times New Roman" w:hAnsi="Consolas"/>
          <w:color w:val="CCCCCC"/>
          <w:sz w:val="18"/>
          <w:szCs w:val="18"/>
          <w:lang w:val="en-GB" w:eastAsia="fr-FR"/>
        </w:rPr>
        <w:t>p</w:t>
      </w:r>
      <w:r w:rsidRPr="00836003">
        <w:rPr>
          <w:rFonts w:ascii="Consolas" w:eastAsia="Times New Roman" w:hAnsi="Consolas"/>
          <w:color w:val="CCCCCC"/>
          <w:sz w:val="18"/>
          <w:szCs w:val="18"/>
          <w:lang w:val="en-GB" w:eastAsia="fr-FR"/>
        </w:rPr>
        <w:t>riority": {</w:t>
      </w:r>
    </w:p>
    <w:p w14:paraId="3A3C7973" w14:textId="77777777" w:rsidR="007B106C" w:rsidRPr="00836003" w:rsidRDefault="007B106C" w:rsidP="007B106C">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"title": "Order priority",</w:t>
      </w:r>
    </w:p>
    <w:p w14:paraId="3D0BF244" w14:textId="77777777" w:rsidR="007B106C" w:rsidRPr="00836003" w:rsidRDefault="007B106C" w:rsidP="007B106C">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"description": "Priority of the order. It is an integer from 1-100,",</w:t>
      </w:r>
    </w:p>
    <w:p w14:paraId="0E59EB1B" w14:textId="77777777" w:rsidR="007B106C" w:rsidRPr="00836003" w:rsidRDefault="007B106C" w:rsidP="007B106C">
      <w:pPr>
        <w:shd w:val="clear" w:color="auto" w:fill="1F1F1F"/>
        <w:spacing w:before="0" w:after="0" w:line="285" w:lineRule="atLeast"/>
        <w:jc w:val="left"/>
        <w:rPr>
          <w:rFonts w:ascii="Consolas" w:eastAsia="Times New Roman" w:hAnsi="Consolas"/>
          <w:color w:val="CCCCCC"/>
          <w:sz w:val="18"/>
          <w:szCs w:val="18"/>
          <w:lang w:val="fr-FR" w:eastAsia="fr-FR"/>
        </w:rPr>
      </w:pPr>
      <w:r w:rsidRPr="00836003">
        <w:rPr>
          <w:rFonts w:ascii="Consolas" w:eastAsia="Times New Roman" w:hAnsi="Consolas"/>
          <w:color w:val="CCCCCC"/>
          <w:sz w:val="18"/>
          <w:szCs w:val="18"/>
          <w:lang w:val="en-GB" w:eastAsia="fr-FR"/>
        </w:rPr>
        <w:t xml:space="preserve">      </w:t>
      </w:r>
      <w:r w:rsidRPr="00836003">
        <w:rPr>
          <w:rFonts w:ascii="Consolas" w:eastAsia="Times New Roman" w:hAnsi="Consolas"/>
          <w:color w:val="CCCCCC"/>
          <w:sz w:val="18"/>
          <w:szCs w:val="18"/>
          <w:lang w:val="fr-FR" w:eastAsia="fr-FR"/>
        </w:rPr>
        <w:t>"minOccurs": 0,</w:t>
      </w:r>
    </w:p>
    <w:p w14:paraId="2A9D1A77" w14:textId="77777777" w:rsidR="007B106C" w:rsidRPr="00836003" w:rsidRDefault="007B106C" w:rsidP="007B106C">
      <w:pPr>
        <w:shd w:val="clear" w:color="auto" w:fill="1F1F1F"/>
        <w:spacing w:before="0" w:after="0" w:line="285" w:lineRule="atLeast"/>
        <w:jc w:val="left"/>
        <w:rPr>
          <w:rFonts w:ascii="Consolas" w:eastAsia="Times New Roman" w:hAnsi="Consolas"/>
          <w:color w:val="CCCCCC"/>
          <w:sz w:val="18"/>
          <w:szCs w:val="18"/>
          <w:lang w:val="fr-FR" w:eastAsia="fr-FR"/>
        </w:rPr>
      </w:pPr>
      <w:r w:rsidRPr="00836003">
        <w:rPr>
          <w:rFonts w:ascii="Consolas" w:eastAsia="Times New Roman" w:hAnsi="Consolas"/>
          <w:color w:val="CCCCCC"/>
          <w:sz w:val="18"/>
          <w:szCs w:val="18"/>
          <w:lang w:val="fr-FR" w:eastAsia="fr-FR"/>
        </w:rPr>
        <w:t xml:space="preserve">      "maxOccurs": 1,</w:t>
      </w:r>
    </w:p>
    <w:p w14:paraId="680D0EC9" w14:textId="77777777" w:rsidR="007B106C" w:rsidRPr="00836003" w:rsidRDefault="007B106C" w:rsidP="007B106C">
      <w:pPr>
        <w:shd w:val="clear" w:color="auto" w:fill="1F1F1F"/>
        <w:spacing w:before="0" w:after="0" w:line="285" w:lineRule="atLeast"/>
        <w:jc w:val="left"/>
        <w:rPr>
          <w:rFonts w:ascii="Consolas" w:eastAsia="Times New Roman" w:hAnsi="Consolas"/>
          <w:color w:val="CCCCCC"/>
          <w:sz w:val="18"/>
          <w:szCs w:val="18"/>
          <w:lang w:val="fr-FR" w:eastAsia="fr-FR"/>
        </w:rPr>
      </w:pPr>
      <w:r w:rsidRPr="00836003">
        <w:rPr>
          <w:rFonts w:ascii="Consolas" w:eastAsia="Times New Roman" w:hAnsi="Consolas"/>
          <w:color w:val="CCCCCC"/>
          <w:sz w:val="18"/>
          <w:szCs w:val="18"/>
          <w:lang w:val="fr-FR" w:eastAsia="fr-FR"/>
        </w:rPr>
        <w:t xml:space="preserve">      "schema": {</w:t>
      </w:r>
    </w:p>
    <w:p w14:paraId="57FD20C4" w14:textId="77777777" w:rsidR="007B106C" w:rsidRPr="00836003" w:rsidRDefault="007B106C" w:rsidP="007B106C">
      <w:pPr>
        <w:shd w:val="clear" w:color="auto" w:fill="1F1F1F"/>
        <w:spacing w:before="0" w:after="0" w:line="285" w:lineRule="atLeast"/>
        <w:jc w:val="left"/>
        <w:rPr>
          <w:rFonts w:ascii="Consolas" w:eastAsia="Times New Roman" w:hAnsi="Consolas"/>
          <w:color w:val="CCCCCC"/>
          <w:sz w:val="18"/>
          <w:szCs w:val="18"/>
          <w:lang w:val="fr-FR" w:eastAsia="fr-FR"/>
        </w:rPr>
      </w:pPr>
      <w:r w:rsidRPr="00836003">
        <w:rPr>
          <w:rFonts w:ascii="Consolas" w:eastAsia="Times New Roman" w:hAnsi="Consolas"/>
          <w:color w:val="CCCCCC"/>
          <w:sz w:val="18"/>
          <w:szCs w:val="18"/>
          <w:lang w:val="fr-FR" w:eastAsia="fr-FR"/>
        </w:rPr>
        <w:t xml:space="preserve">        "type": "integer",</w:t>
      </w:r>
    </w:p>
    <w:p w14:paraId="24DEE0B0" w14:textId="77777777" w:rsidR="007B106C" w:rsidRPr="00836003" w:rsidRDefault="007B106C" w:rsidP="007B106C">
      <w:pPr>
        <w:shd w:val="clear" w:color="auto" w:fill="1F1F1F"/>
        <w:spacing w:before="0" w:after="0" w:line="285" w:lineRule="atLeast"/>
        <w:jc w:val="left"/>
        <w:rPr>
          <w:rFonts w:ascii="Consolas" w:eastAsia="Times New Roman" w:hAnsi="Consolas"/>
          <w:color w:val="CCCCCC"/>
          <w:sz w:val="18"/>
          <w:szCs w:val="18"/>
          <w:lang w:val="fr-FR" w:eastAsia="fr-FR"/>
        </w:rPr>
      </w:pPr>
      <w:r w:rsidRPr="00836003">
        <w:rPr>
          <w:rFonts w:ascii="Consolas" w:eastAsia="Times New Roman" w:hAnsi="Consolas"/>
          <w:color w:val="CCCCCC"/>
          <w:sz w:val="18"/>
          <w:szCs w:val="18"/>
          <w:lang w:val="fr-FR" w:eastAsia="fr-FR"/>
        </w:rPr>
        <w:lastRenderedPageBreak/>
        <w:t xml:space="preserve">        "minimum": 1,</w:t>
      </w:r>
    </w:p>
    <w:p w14:paraId="155E7F7B" w14:textId="77777777" w:rsidR="007B106C" w:rsidRPr="00836003" w:rsidRDefault="007B106C" w:rsidP="007B106C">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fr-FR" w:eastAsia="fr-FR"/>
        </w:rPr>
        <w:t xml:space="preserve">        </w:t>
      </w:r>
      <w:r w:rsidRPr="00836003">
        <w:rPr>
          <w:rFonts w:ascii="Consolas" w:eastAsia="Times New Roman" w:hAnsi="Consolas"/>
          <w:color w:val="CCCCCC"/>
          <w:sz w:val="18"/>
          <w:szCs w:val="18"/>
          <w:lang w:val="en-GB" w:eastAsia="fr-FR"/>
        </w:rPr>
        <w:t>"maximum": 100</w:t>
      </w:r>
    </w:p>
    <w:p w14:paraId="654D465B" w14:textId="77777777" w:rsidR="007B106C" w:rsidRPr="00836003" w:rsidRDefault="007B106C" w:rsidP="007B106C">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p>
    <w:p w14:paraId="16566D7E" w14:textId="0F949C37" w:rsidR="007B106C" w:rsidRPr="00836003" w:rsidRDefault="007B106C"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p>
    <w:p w14:paraId="643BD0AE" w14:textId="77777777" w:rsidR="00BB29B2" w:rsidRPr="00836003"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p>
    <w:p w14:paraId="65C1873D" w14:textId="77777777" w:rsidR="00BB29B2" w:rsidRPr="00836003"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"outputs": {</w:t>
      </w:r>
    </w:p>
    <w:p w14:paraId="4C6E1BCE" w14:textId="125A5BCD" w:rsidR="00BB29B2" w:rsidRPr="00744E0F"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r>
        <w:rPr>
          <w:rFonts w:ascii="Consolas" w:eastAsia="Times New Roman" w:hAnsi="Consolas"/>
          <w:color w:val="CCCCCC"/>
          <w:sz w:val="18"/>
          <w:szCs w:val="18"/>
          <w:lang w:val="en-GB" w:eastAsia="fr-FR"/>
        </w:rPr>
        <w:t xml:space="preserve">  </w:t>
      </w:r>
      <w:r w:rsidRPr="00744E0F">
        <w:rPr>
          <w:rFonts w:ascii="Consolas" w:eastAsia="Times New Roman" w:hAnsi="Consolas"/>
          <w:color w:val="CCCCCC"/>
          <w:sz w:val="18"/>
          <w:szCs w:val="18"/>
          <w:lang w:val="en-GB" w:eastAsia="fr-FR"/>
        </w:rPr>
        <w:t>"</w:t>
      </w:r>
      <w:r w:rsidR="007B106C" w:rsidRPr="007B106C">
        <w:rPr>
          <w:rFonts w:ascii="Consolas" w:eastAsia="Times New Roman" w:hAnsi="Consolas"/>
          <w:color w:val="CCCCCC"/>
          <w:sz w:val="18"/>
          <w:szCs w:val="18"/>
          <w:lang w:val="en-GB" w:eastAsia="fr-FR"/>
        </w:rPr>
        <w:t>subscriptionId</w:t>
      </w:r>
      <w:r w:rsidRPr="00744E0F">
        <w:rPr>
          <w:rFonts w:ascii="Consolas" w:eastAsia="Times New Roman" w:hAnsi="Consolas"/>
          <w:color w:val="CCCCCC"/>
          <w:sz w:val="18"/>
          <w:szCs w:val="18"/>
          <w:lang w:val="en-GB" w:eastAsia="fr-FR"/>
        </w:rPr>
        <w:t>": {</w:t>
      </w:r>
    </w:p>
    <w:p w14:paraId="372D9636" w14:textId="3020D57C" w:rsidR="00BB29B2" w:rsidRPr="00744E0F"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744E0F">
        <w:rPr>
          <w:rFonts w:ascii="Consolas" w:eastAsia="Times New Roman" w:hAnsi="Consolas"/>
          <w:color w:val="CCCCCC"/>
          <w:sz w:val="18"/>
          <w:szCs w:val="18"/>
          <w:lang w:val="en-GB" w:eastAsia="fr-FR"/>
        </w:rPr>
        <w:t xml:space="preserve">      "title": "</w:t>
      </w:r>
      <w:r w:rsidR="007B106C">
        <w:rPr>
          <w:rFonts w:ascii="Consolas" w:eastAsia="Times New Roman" w:hAnsi="Consolas"/>
          <w:color w:val="CCCCCC"/>
          <w:sz w:val="18"/>
          <w:szCs w:val="18"/>
          <w:lang w:val="en-GB" w:eastAsia="fr-FR"/>
        </w:rPr>
        <w:t>Unique subscription ID</w:t>
      </w:r>
      <w:r w:rsidRPr="00744E0F">
        <w:rPr>
          <w:rFonts w:ascii="Consolas" w:eastAsia="Times New Roman" w:hAnsi="Consolas"/>
          <w:color w:val="CCCCCC"/>
          <w:sz w:val="18"/>
          <w:szCs w:val="18"/>
          <w:lang w:val="en-GB" w:eastAsia="fr-FR"/>
        </w:rPr>
        <w:t>",</w:t>
      </w:r>
    </w:p>
    <w:p w14:paraId="6AE8706E" w14:textId="0C7313FA" w:rsidR="00BB29B2" w:rsidRPr="00744E0F"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744E0F">
        <w:rPr>
          <w:rFonts w:ascii="Consolas" w:eastAsia="Times New Roman" w:hAnsi="Consolas"/>
          <w:color w:val="CCCCCC"/>
          <w:sz w:val="18"/>
          <w:szCs w:val="18"/>
          <w:lang w:val="en-GB" w:eastAsia="fr-FR"/>
        </w:rPr>
        <w:t xml:space="preserve">      "description": "</w:t>
      </w:r>
      <w:r w:rsidR="007B106C">
        <w:rPr>
          <w:rFonts w:ascii="Consolas" w:eastAsia="Times New Roman" w:hAnsi="Consolas"/>
          <w:color w:val="CCCCCC"/>
          <w:sz w:val="18"/>
          <w:szCs w:val="18"/>
          <w:lang w:val="en-GB" w:eastAsia="fr-FR"/>
        </w:rPr>
        <w:t>Identifier of the created subscription</w:t>
      </w:r>
      <w:r w:rsidRPr="00744E0F">
        <w:rPr>
          <w:rFonts w:ascii="Consolas" w:eastAsia="Times New Roman" w:hAnsi="Consolas"/>
          <w:color w:val="CCCCCC"/>
          <w:sz w:val="18"/>
          <w:szCs w:val="18"/>
          <w:lang w:val="en-GB" w:eastAsia="fr-FR"/>
        </w:rPr>
        <w:t>",</w:t>
      </w:r>
    </w:p>
    <w:p w14:paraId="722E0B7E" w14:textId="77777777" w:rsidR="00BB29B2" w:rsidRPr="00744E0F"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744E0F">
        <w:rPr>
          <w:rFonts w:ascii="Consolas" w:eastAsia="Times New Roman" w:hAnsi="Consolas"/>
          <w:color w:val="CCCCCC"/>
          <w:sz w:val="18"/>
          <w:szCs w:val="18"/>
          <w:lang w:val="en-GB" w:eastAsia="fr-FR"/>
        </w:rPr>
        <w:t xml:space="preserve">      "schema": {</w:t>
      </w:r>
    </w:p>
    <w:p w14:paraId="6B7BD163" w14:textId="31D27C60" w:rsidR="00BB29B2" w:rsidRPr="00F241D5"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744E0F">
        <w:rPr>
          <w:rFonts w:ascii="Consolas" w:eastAsia="Times New Roman" w:hAnsi="Consolas"/>
          <w:color w:val="CCCCCC"/>
          <w:sz w:val="18"/>
          <w:szCs w:val="18"/>
          <w:lang w:val="en-GB" w:eastAsia="fr-FR"/>
        </w:rPr>
        <w:t xml:space="preserve">        </w:t>
      </w:r>
      <w:r w:rsidRPr="00F241D5">
        <w:rPr>
          <w:rFonts w:ascii="Consolas" w:eastAsia="Times New Roman" w:hAnsi="Consolas"/>
          <w:color w:val="CCCCCC"/>
          <w:sz w:val="18"/>
          <w:szCs w:val="18"/>
          <w:lang w:val="en-GB" w:eastAsia="fr-FR"/>
        </w:rPr>
        <w:t>"type": "</w:t>
      </w:r>
      <w:r w:rsidR="007B106C">
        <w:rPr>
          <w:rFonts w:ascii="Consolas" w:eastAsia="Times New Roman" w:hAnsi="Consolas"/>
          <w:color w:val="CCCCCC"/>
          <w:sz w:val="18"/>
          <w:szCs w:val="18"/>
          <w:lang w:val="en-GB" w:eastAsia="fr-FR"/>
        </w:rPr>
        <w:t>string</w:t>
      </w:r>
      <w:r w:rsidRPr="00F241D5">
        <w:rPr>
          <w:rFonts w:ascii="Consolas" w:eastAsia="Times New Roman" w:hAnsi="Consolas"/>
          <w:color w:val="CCCCCC"/>
          <w:sz w:val="18"/>
          <w:szCs w:val="18"/>
          <w:lang w:val="en-GB" w:eastAsia="fr-FR"/>
        </w:rPr>
        <w:t>",</w:t>
      </w:r>
    </w:p>
    <w:p w14:paraId="531F4E24" w14:textId="5C2890E8" w:rsidR="00BB29B2" w:rsidRPr="00F241D5" w:rsidRDefault="00BB29B2" w:rsidP="007B106C">
      <w:pPr>
        <w:shd w:val="clear" w:color="auto" w:fill="1F1F1F"/>
        <w:spacing w:before="0" w:after="0" w:line="285" w:lineRule="atLeast"/>
        <w:jc w:val="left"/>
        <w:rPr>
          <w:rFonts w:ascii="Consolas" w:eastAsia="Times New Roman" w:hAnsi="Consolas"/>
          <w:color w:val="CCCCCC"/>
          <w:sz w:val="18"/>
          <w:szCs w:val="18"/>
          <w:lang w:val="en-GB" w:eastAsia="fr-FR"/>
        </w:rPr>
      </w:pPr>
      <w:r w:rsidRPr="00F241D5">
        <w:rPr>
          <w:rFonts w:ascii="Consolas" w:eastAsia="Times New Roman" w:hAnsi="Consolas"/>
          <w:color w:val="CCCCCC"/>
          <w:sz w:val="18"/>
          <w:szCs w:val="18"/>
          <w:lang w:val="en-GB" w:eastAsia="fr-FR"/>
        </w:rPr>
        <w:t xml:space="preserve">        </w:t>
      </w:r>
      <w:r w:rsidR="007B106C" w:rsidRPr="00F241D5">
        <w:rPr>
          <w:rFonts w:ascii="Consolas" w:eastAsia="Times New Roman" w:hAnsi="Consolas"/>
          <w:color w:val="CCCCCC"/>
          <w:sz w:val="18"/>
          <w:szCs w:val="18"/>
          <w:lang w:val="en-GB" w:eastAsia="fr-FR"/>
        </w:rPr>
        <w:t>"</w:t>
      </w:r>
      <w:r w:rsidR="007B106C">
        <w:rPr>
          <w:rFonts w:ascii="Consolas" w:eastAsia="Times New Roman" w:hAnsi="Consolas"/>
          <w:color w:val="CCCCCC"/>
          <w:sz w:val="18"/>
          <w:szCs w:val="18"/>
          <w:lang w:val="en-GB" w:eastAsia="fr-FR"/>
        </w:rPr>
        <w:t>format</w:t>
      </w:r>
      <w:r w:rsidR="007B106C" w:rsidRPr="00F241D5">
        <w:rPr>
          <w:rFonts w:ascii="Consolas" w:eastAsia="Times New Roman" w:hAnsi="Consolas"/>
          <w:color w:val="CCCCCC"/>
          <w:sz w:val="18"/>
          <w:szCs w:val="18"/>
          <w:lang w:val="en-GB" w:eastAsia="fr-FR"/>
        </w:rPr>
        <w:t>": "</w:t>
      </w:r>
      <w:r w:rsidR="007B106C">
        <w:rPr>
          <w:rFonts w:ascii="Consolas" w:eastAsia="Times New Roman" w:hAnsi="Consolas"/>
          <w:color w:val="CCCCCC"/>
          <w:sz w:val="18"/>
          <w:szCs w:val="18"/>
          <w:lang w:val="en-GB" w:eastAsia="fr-FR"/>
        </w:rPr>
        <w:t>uuid</w:t>
      </w:r>
      <w:r w:rsidR="007B106C" w:rsidRPr="00F241D5">
        <w:rPr>
          <w:rFonts w:ascii="Consolas" w:eastAsia="Times New Roman" w:hAnsi="Consolas"/>
          <w:color w:val="CCCCCC"/>
          <w:sz w:val="18"/>
          <w:szCs w:val="18"/>
          <w:lang w:val="en-GB" w:eastAsia="fr-FR"/>
        </w:rPr>
        <w:t>",</w:t>
      </w:r>
    </w:p>
    <w:p w14:paraId="305AD305" w14:textId="1B4BEE1F" w:rsidR="00BB29B2" w:rsidRDefault="00BB29B2" w:rsidP="007B106C">
      <w:pPr>
        <w:shd w:val="clear" w:color="auto" w:fill="1F1F1F"/>
        <w:spacing w:before="0" w:after="0" w:line="285" w:lineRule="atLeast"/>
        <w:jc w:val="left"/>
        <w:rPr>
          <w:rFonts w:ascii="Consolas" w:eastAsia="Times New Roman" w:hAnsi="Consolas"/>
          <w:color w:val="CCCCCC"/>
          <w:sz w:val="18"/>
          <w:szCs w:val="18"/>
          <w:lang w:val="en-GB" w:eastAsia="fr-FR"/>
        </w:rPr>
      </w:pPr>
      <w:r w:rsidRPr="00F241D5">
        <w:rPr>
          <w:rFonts w:ascii="Consolas" w:eastAsia="Times New Roman" w:hAnsi="Consolas"/>
          <w:color w:val="CCCCCC"/>
          <w:sz w:val="18"/>
          <w:szCs w:val="18"/>
          <w:lang w:val="en-GB" w:eastAsia="fr-FR"/>
        </w:rPr>
        <w:t xml:space="preserve">        }</w:t>
      </w:r>
    </w:p>
    <w:p w14:paraId="275E271B" w14:textId="1FB76114" w:rsidR="00BB29B2" w:rsidRPr="000D1FFB" w:rsidRDefault="007B106C" w:rsidP="00BB29B2">
      <w:pPr>
        <w:shd w:val="clear" w:color="auto" w:fill="1F1F1F"/>
        <w:spacing w:before="0" w:after="0" w:line="285" w:lineRule="atLeast"/>
        <w:jc w:val="left"/>
        <w:rPr>
          <w:rFonts w:ascii="Consolas" w:eastAsia="Times New Roman" w:hAnsi="Consolas"/>
          <w:color w:val="CCCCCC"/>
          <w:sz w:val="18"/>
          <w:szCs w:val="18"/>
          <w:lang w:val="en-GB" w:eastAsia="fr-FR"/>
        </w:rPr>
      </w:pPr>
      <w:r>
        <w:rPr>
          <w:rFonts w:ascii="Consolas" w:eastAsia="Times New Roman" w:hAnsi="Consolas"/>
          <w:color w:val="CCCCCC"/>
          <w:sz w:val="18"/>
          <w:szCs w:val="18"/>
          <w:lang w:val="en-GB" w:eastAsia="fr-FR"/>
        </w:rPr>
        <w:t xml:space="preserve">     }</w:t>
      </w:r>
    </w:p>
    <w:p w14:paraId="620F0ACD" w14:textId="77777777" w:rsidR="00BB29B2" w:rsidRPr="000D1FFB"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0D1FFB">
        <w:rPr>
          <w:rFonts w:ascii="Consolas" w:eastAsia="Times New Roman" w:hAnsi="Consolas"/>
          <w:color w:val="CCCCCC"/>
          <w:sz w:val="18"/>
          <w:szCs w:val="18"/>
          <w:lang w:val="en-GB" w:eastAsia="fr-FR"/>
        </w:rPr>
        <w:t xml:space="preserve">  },</w:t>
      </w:r>
    </w:p>
    <w:p w14:paraId="761E4C10" w14:textId="16D7C177" w:rsidR="00BB29B2" w:rsidRPr="000D1FFB"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0D1FFB">
        <w:rPr>
          <w:rFonts w:ascii="Consolas" w:eastAsia="Times New Roman" w:hAnsi="Consolas"/>
          <w:color w:val="CCCCCC"/>
          <w:sz w:val="18"/>
          <w:szCs w:val="18"/>
          <w:lang w:val="en-GB" w:eastAsia="fr-FR"/>
        </w:rPr>
        <w:t xml:space="preserve">  "response": "</w:t>
      </w:r>
      <w:r>
        <w:rPr>
          <w:rFonts w:ascii="Consolas" w:eastAsia="Times New Roman" w:hAnsi="Consolas"/>
          <w:color w:val="CCCCCC"/>
          <w:sz w:val="18"/>
          <w:szCs w:val="18"/>
          <w:lang w:val="en-GB" w:eastAsia="fr-FR"/>
        </w:rPr>
        <w:t>raw</w:t>
      </w:r>
      <w:r w:rsidRPr="000D1FFB">
        <w:rPr>
          <w:rFonts w:ascii="Consolas" w:eastAsia="Times New Roman" w:hAnsi="Consolas"/>
          <w:color w:val="CCCCCC"/>
          <w:sz w:val="18"/>
          <w:szCs w:val="18"/>
          <w:lang w:val="en-GB" w:eastAsia="fr-FR"/>
        </w:rPr>
        <w:t>",</w:t>
      </w:r>
    </w:p>
    <w:p w14:paraId="0358E9BE" w14:textId="77777777" w:rsidR="00BB29B2" w:rsidRPr="000D1FFB"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0D1FFB">
        <w:rPr>
          <w:rFonts w:ascii="Consolas" w:eastAsia="Times New Roman" w:hAnsi="Consolas"/>
          <w:color w:val="CCCCCC"/>
          <w:sz w:val="18"/>
          <w:szCs w:val="18"/>
          <w:lang w:val="en-GB" w:eastAsia="fr-FR"/>
        </w:rPr>
        <w:t xml:space="preserve">  "links": [</w:t>
      </w:r>
    </w:p>
    <w:p w14:paraId="050BCF1B" w14:textId="77777777" w:rsidR="00BB29B2" w:rsidRPr="000D1FFB"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0D1FFB">
        <w:rPr>
          <w:rFonts w:ascii="Consolas" w:eastAsia="Times New Roman" w:hAnsi="Consolas"/>
          <w:color w:val="CCCCCC"/>
          <w:sz w:val="18"/>
          <w:szCs w:val="18"/>
          <w:lang w:val="en-GB" w:eastAsia="fr-FR"/>
        </w:rPr>
        <w:t xml:space="preserve">    {</w:t>
      </w:r>
    </w:p>
    <w:p w14:paraId="3114F150" w14:textId="3DAEEAE6" w:rsidR="00BB29B2" w:rsidRPr="00C90B6B"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C90B6B">
        <w:rPr>
          <w:rFonts w:ascii="Consolas" w:eastAsia="Times New Roman" w:hAnsi="Consolas"/>
          <w:color w:val="CCCCCC"/>
          <w:sz w:val="18"/>
          <w:szCs w:val="18"/>
          <w:lang w:val="en-GB" w:eastAsia="fr-FR"/>
        </w:rPr>
        <w:t xml:space="preserve">      "href": "https://lta.ordering.copernicus.eu/processes/</w:t>
      </w:r>
      <w:r w:rsidR="007B106C">
        <w:rPr>
          <w:rFonts w:ascii="Consolas" w:eastAsia="Times New Roman" w:hAnsi="Consolas"/>
          <w:color w:val="CCCCCC"/>
          <w:sz w:val="18"/>
          <w:szCs w:val="18"/>
          <w:lang w:val="en-GB" w:eastAsia="fr-FR"/>
        </w:rPr>
        <w:t>subscription</w:t>
      </w:r>
      <w:r>
        <w:rPr>
          <w:rFonts w:ascii="Consolas" w:eastAsia="Times New Roman" w:hAnsi="Consolas"/>
          <w:color w:val="CCCCCC"/>
          <w:sz w:val="18"/>
          <w:szCs w:val="18"/>
          <w:lang w:val="en-GB" w:eastAsia="fr-FR"/>
        </w:rPr>
        <w:t>Create</w:t>
      </w:r>
      <w:r w:rsidRPr="00C90B6B">
        <w:rPr>
          <w:rFonts w:ascii="Consolas" w:eastAsia="Times New Roman" w:hAnsi="Consolas"/>
          <w:color w:val="CCCCCC"/>
          <w:sz w:val="18"/>
          <w:szCs w:val="18"/>
          <w:lang w:val="en-GB" w:eastAsia="fr-FR"/>
        </w:rPr>
        <w:t>/execution",</w:t>
      </w:r>
    </w:p>
    <w:p w14:paraId="0B7A4DE0" w14:textId="77777777" w:rsidR="00BB29B2" w:rsidRPr="00836003"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C90B6B">
        <w:rPr>
          <w:rFonts w:ascii="Consolas" w:eastAsia="Times New Roman" w:hAnsi="Consolas"/>
          <w:color w:val="CCCCCC"/>
          <w:sz w:val="18"/>
          <w:szCs w:val="18"/>
          <w:lang w:val="en-GB" w:eastAsia="fr-FR"/>
        </w:rPr>
        <w:t xml:space="preserve">      </w:t>
      </w:r>
      <w:r w:rsidRPr="00836003">
        <w:rPr>
          <w:rFonts w:ascii="Consolas" w:eastAsia="Times New Roman" w:hAnsi="Consolas"/>
          <w:color w:val="CCCCCC"/>
          <w:sz w:val="18"/>
          <w:szCs w:val="18"/>
          <w:lang w:val="en-GB" w:eastAsia="fr-FR"/>
        </w:rPr>
        <w:t>"rel": "http://www.opengis.net/def/rel/ogc/1.0/execute",</w:t>
      </w:r>
    </w:p>
    <w:p w14:paraId="6E0A4C9C" w14:textId="77777777" w:rsidR="00BB29B2" w:rsidRPr="00836003"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"title": "Execute endpoint"</w:t>
      </w:r>
    </w:p>
    <w:p w14:paraId="1C29EC64" w14:textId="77777777" w:rsidR="00BB29B2" w:rsidRPr="00836003"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p>
    <w:p w14:paraId="0F5E8B94" w14:textId="77777777" w:rsidR="00BB29B2" w:rsidRPr="00B76A09" w:rsidRDefault="00BB29B2" w:rsidP="00BB29B2">
      <w:pPr>
        <w:shd w:val="clear" w:color="auto" w:fill="1F1F1F"/>
        <w:spacing w:before="0" w:after="0" w:line="285" w:lineRule="atLeast"/>
        <w:jc w:val="left"/>
        <w:rPr>
          <w:rFonts w:ascii="Consolas" w:eastAsia="Times New Roman" w:hAnsi="Consolas"/>
          <w:color w:val="CCCCCC"/>
          <w:sz w:val="18"/>
          <w:szCs w:val="18"/>
          <w:lang w:val="en-GB" w:eastAsia="fr-FR"/>
        </w:rPr>
      </w:pPr>
      <w:r w:rsidRPr="00836003">
        <w:rPr>
          <w:rFonts w:ascii="Consolas" w:eastAsia="Times New Roman" w:hAnsi="Consolas"/>
          <w:color w:val="CCCCCC"/>
          <w:sz w:val="18"/>
          <w:szCs w:val="18"/>
          <w:lang w:val="en-GB" w:eastAsia="fr-FR"/>
        </w:rPr>
        <w:t xml:space="preserve">  ]</w:t>
      </w:r>
    </w:p>
    <w:p w14:paraId="391D58AD" w14:textId="77777777" w:rsidR="00BB29B2" w:rsidRPr="00B76A09" w:rsidRDefault="00BB29B2" w:rsidP="00BB29B2">
      <w:pPr>
        <w:shd w:val="clear" w:color="auto" w:fill="1F1F1F"/>
        <w:spacing w:before="0" w:after="0" w:line="285" w:lineRule="atLeast"/>
        <w:jc w:val="left"/>
        <w:rPr>
          <w:rFonts w:ascii="Consolas" w:eastAsia="Times New Roman" w:hAnsi="Consolas"/>
          <w:color w:val="CCCCCC"/>
          <w:sz w:val="18"/>
          <w:szCs w:val="18"/>
          <w:lang w:val="fr-FR" w:eastAsia="fr-FR"/>
        </w:rPr>
      </w:pPr>
      <w:r w:rsidRPr="00B76A09">
        <w:rPr>
          <w:rFonts w:ascii="Consolas" w:eastAsia="Times New Roman" w:hAnsi="Consolas"/>
          <w:color w:val="CCCCCC"/>
          <w:sz w:val="18"/>
          <w:szCs w:val="18"/>
          <w:lang w:val="fr-FR" w:eastAsia="fr-FR"/>
        </w:rPr>
        <w:t>}</w:t>
      </w:r>
    </w:p>
    <w:p w14:paraId="0D9EF660" w14:textId="77777777" w:rsidR="00B02716" w:rsidRPr="00B02716" w:rsidRDefault="00B02716" w:rsidP="00B02716">
      <w:pPr>
        <w:rPr>
          <w:lang w:val="en-GB"/>
        </w:rPr>
      </w:pPr>
    </w:p>
    <w:p w14:paraId="5B1DD232" w14:textId="320E5077" w:rsidR="007F4A81" w:rsidRDefault="007F4A81" w:rsidP="007F4A81">
      <w:pPr>
        <w:pStyle w:val="Titre3"/>
      </w:pPr>
      <w:bookmarkStart w:id="218" w:name="_Toc209430367"/>
      <w:r>
        <w:t>Subscription cancelation</w:t>
      </w:r>
      <w:bookmarkEnd w:id="218"/>
    </w:p>
    <w:p w14:paraId="4BDA8905" w14:textId="2EE3EADD" w:rsidR="00B02716" w:rsidRPr="007F4A81" w:rsidRDefault="00B02716" w:rsidP="00B02716">
      <w:pPr>
        <w:rPr>
          <w:lang w:val="en-GB"/>
        </w:rPr>
      </w:pPr>
      <w:r w:rsidRPr="00FF3B90">
        <w:rPr>
          <w:lang w:val="en-GB"/>
        </w:rPr>
        <w:t xml:space="preserve">The </w:t>
      </w:r>
      <w:r>
        <w:rPr>
          <w:lang w:val="en-GB"/>
        </w:rPr>
        <w:t xml:space="preserve">“subscription Cancel” operation </w:t>
      </w:r>
      <w:r w:rsidRPr="00FF3B90">
        <w:rPr>
          <w:lang w:val="en-GB"/>
        </w:rPr>
        <w:t xml:space="preserve">allows to </w:t>
      </w:r>
      <w:r>
        <w:rPr>
          <w:lang w:val="en-GB"/>
        </w:rPr>
        <w:t>delete an existing subscription</w:t>
      </w:r>
      <w:r w:rsidRPr="00FF3B90">
        <w:rPr>
          <w:lang w:val="en-GB"/>
        </w:rPr>
        <w:t>. This is illustrated in the sequence diagram below.</w:t>
      </w:r>
    </w:p>
    <w:p w14:paraId="19C7688C" w14:textId="77777777" w:rsidR="00B02716" w:rsidRDefault="00B02716" w:rsidP="00B02716">
      <w:pPr>
        <w:keepNext/>
      </w:pPr>
      <w:r>
        <w:rPr>
          <w:noProof/>
          <w:lang w:val="en-GB"/>
        </w:rPr>
        <w:drawing>
          <wp:inline distT="0" distB="0" distL="0" distR="0" wp14:anchorId="077F255B" wp14:editId="28F342AA">
            <wp:extent cx="3432003" cy="1194895"/>
            <wp:effectExtent l="0" t="0" r="0" b="5715"/>
            <wp:docPr id="119775564"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775564" name="Image 1"/>
                    <pic:cNvPicPr/>
                  </pic:nvPicPr>
                  <pic:blipFill>
                    <a:blip r:embed="rId91"/>
                    <a:stretch>
                      <a:fillRect/>
                    </a:stretch>
                  </pic:blipFill>
                  <pic:spPr>
                    <a:xfrm>
                      <a:off x="0" y="0"/>
                      <a:ext cx="3432003" cy="1194895"/>
                    </a:xfrm>
                    <a:prstGeom prst="rect">
                      <a:avLst/>
                    </a:prstGeom>
                  </pic:spPr>
                </pic:pic>
              </a:graphicData>
            </a:graphic>
          </wp:inline>
        </w:drawing>
      </w:r>
    </w:p>
    <w:p w14:paraId="120293A3" w14:textId="7AD2B7DC" w:rsidR="00B02716" w:rsidRDefault="00B02716" w:rsidP="00B02716">
      <w:pPr>
        <w:pStyle w:val="Lgende"/>
        <w:jc w:val="both"/>
      </w:pPr>
      <w:r>
        <w:t xml:space="preserve">Figure </w:t>
      </w:r>
      <w:r>
        <w:fldChar w:fldCharType="begin"/>
      </w:r>
      <w:r>
        <w:instrText xml:space="preserve"> SEQ Figure \* ARABIC </w:instrText>
      </w:r>
      <w:r>
        <w:fldChar w:fldCharType="separate"/>
      </w:r>
      <w:r w:rsidR="00FB1301">
        <w:rPr>
          <w:noProof/>
        </w:rPr>
        <w:t>8</w:t>
      </w:r>
      <w:r>
        <w:fldChar w:fldCharType="end"/>
      </w:r>
      <w:r>
        <w:t xml:space="preserve">: </w:t>
      </w:r>
      <w:r w:rsidR="00E331D6">
        <w:t xml:space="preserve">Sequence diagram of </w:t>
      </w:r>
      <w:r>
        <w:t>Subscription cancel process</w:t>
      </w:r>
    </w:p>
    <w:p w14:paraId="07E6805A" w14:textId="77777777" w:rsidR="00B02716" w:rsidRDefault="00B02716" w:rsidP="00B02716">
      <w:pPr>
        <w:rPr>
          <w:lang w:val="en-GB"/>
        </w:rPr>
      </w:pPr>
    </w:p>
    <w:p w14:paraId="30D6AFA6" w14:textId="7CDBAF76" w:rsidR="00B02716" w:rsidRDefault="00B02716" w:rsidP="00B02716">
      <w:pPr>
        <w:rPr>
          <w:lang w:val="en-GB"/>
        </w:rPr>
      </w:pPr>
      <w:r>
        <w:rPr>
          <w:lang w:val="en-GB"/>
        </w:rPr>
        <w:t xml:space="preserve">This operation is described through a specific Process implemented in </w:t>
      </w:r>
      <w:r w:rsidR="009F3366">
        <w:rPr>
          <w:lang w:val="en-GB"/>
        </w:rPr>
        <w:t>The AIP instance</w:t>
      </w:r>
      <w:r>
        <w:rPr>
          <w:lang w:val="en-GB"/>
        </w:rPr>
        <w:t xml:space="preserve">, called </w:t>
      </w:r>
      <w:r>
        <w:rPr>
          <w:b/>
          <w:bCs/>
          <w:lang w:val="en-GB"/>
        </w:rPr>
        <w:t>subscriptionCancel</w:t>
      </w:r>
      <w:r>
        <w:rPr>
          <w:lang w:val="en-GB"/>
        </w:rPr>
        <w:t>.</w:t>
      </w:r>
    </w:p>
    <w:p w14:paraId="371D3A90" w14:textId="77777777" w:rsidR="00B02716" w:rsidRDefault="00B02716" w:rsidP="00B02716">
      <w:pPr>
        <w:pStyle w:val="Titre4"/>
      </w:pPr>
      <w:r>
        <w:t>Process definition</w:t>
      </w:r>
    </w:p>
    <w:p w14:paraId="2268A37F" w14:textId="77777777" w:rsidR="00313B52" w:rsidRDefault="00313B52" w:rsidP="00313B52">
      <w:pPr>
        <w:rPr>
          <w:lang w:val="en-GB"/>
        </w:rPr>
      </w:pPr>
      <w:r w:rsidRPr="001D0B64">
        <w:rPr>
          <w:lang w:val="en-GB"/>
        </w:rPr>
        <w:t xml:space="preserve">The following requirements </w:t>
      </w:r>
      <w:r>
        <w:rPr>
          <w:lang w:val="en-GB"/>
        </w:rPr>
        <w:t>relates to the process description and characteristics, the expected inputs parameters, and the outputs provided in the job results in case of successful execution.</w:t>
      </w:r>
    </w:p>
    <w:p w14:paraId="23550E6A" w14:textId="77777777" w:rsidR="00313B52" w:rsidRPr="001D0B64" w:rsidRDefault="00313B52" w:rsidP="00313B52">
      <w:pPr>
        <w:rPr>
          <w:lang w:val="en-GB"/>
        </w:rPr>
      </w:pP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313B52" w:rsidRPr="00B74003" w14:paraId="0E8AF58A" w14:textId="77777777" w:rsidTr="005925D5">
        <w:trPr>
          <w:trHeight w:val="603"/>
        </w:trPr>
        <w:tc>
          <w:tcPr>
            <w:tcW w:w="236" w:type="dxa"/>
            <w:shd w:val="clear" w:color="auto" w:fill="0070C0"/>
          </w:tcPr>
          <w:p w14:paraId="1116B2BB" w14:textId="77777777" w:rsidR="00313B52" w:rsidRDefault="00313B52" w:rsidP="005925D5">
            <w:pPr>
              <w:rPr>
                <w:lang w:val="en-GB"/>
              </w:rPr>
            </w:pPr>
          </w:p>
        </w:tc>
        <w:tc>
          <w:tcPr>
            <w:tcW w:w="9734" w:type="dxa"/>
            <w:shd w:val="clear" w:color="auto" w:fill="F2F2F2" w:themeFill="background1" w:themeFillShade="F2"/>
          </w:tcPr>
          <w:p w14:paraId="2ED36895" w14:textId="216B76C7" w:rsidR="00313B52" w:rsidRPr="00923A4F" w:rsidRDefault="000F7579" w:rsidP="005925D5">
            <w:pPr>
              <w:pStyle w:val="ReqTitle"/>
            </w:pPr>
            <w:r>
              <w:t>OGC-AIP</w:t>
            </w:r>
            <w:r w:rsidR="00313B52" w:rsidRPr="00923A4F">
              <w:t>-</w:t>
            </w:r>
            <w:r w:rsidR="00313B52">
              <w:t>PRO</w:t>
            </w:r>
            <w:r w:rsidR="00313B52" w:rsidRPr="00923A4F">
              <w:t>-REQ-</w:t>
            </w:r>
            <w:r w:rsidR="00313B52">
              <w:t>1</w:t>
            </w:r>
            <w:r w:rsidR="00E058E2">
              <w:t>7</w:t>
            </w:r>
            <w:r w:rsidR="00313B52">
              <w:t>0</w:t>
            </w:r>
            <w:r w:rsidR="00313B52" w:rsidRPr="00923A4F">
              <w:t xml:space="preserve"> –</w:t>
            </w:r>
            <w:r w:rsidR="00313B52">
              <w:t xml:space="preserve"> Process Definition</w:t>
            </w:r>
          </w:p>
          <w:p w14:paraId="00BC3238" w14:textId="6610852F" w:rsidR="00066D34" w:rsidRDefault="00313B52" w:rsidP="005925D5">
            <w:pPr>
              <w:pStyle w:val="ReqText"/>
              <w:rPr>
                <w:lang w:val="en-GB"/>
              </w:rPr>
            </w:pPr>
            <w:r>
              <w:rPr>
                <w:lang w:val="en-GB"/>
              </w:rPr>
              <w:t>AIP shall define and implement a</w:t>
            </w:r>
            <w:r w:rsidRPr="00DF1ED7">
              <w:rPr>
                <w:lang w:val="en-GB"/>
              </w:rPr>
              <w:t xml:space="preserve"> specific pro</w:t>
            </w:r>
            <w:r>
              <w:rPr>
                <w:lang w:val="en-GB"/>
              </w:rPr>
              <w:t>cess called “</w:t>
            </w:r>
            <w:r>
              <w:rPr>
                <w:b/>
                <w:bCs/>
                <w:lang w:val="en-GB"/>
              </w:rPr>
              <w:t>subscriptionCancel</w:t>
            </w:r>
            <w:r>
              <w:rPr>
                <w:lang w:val="en-GB"/>
              </w:rPr>
              <w:t xml:space="preserve">” to support the cancelation of an active subscription. The </w:t>
            </w:r>
            <w:r w:rsidRPr="00B02716">
              <w:rPr>
                <w:lang w:val="en-GB"/>
              </w:rPr>
              <w:t>subscriptionC</w:t>
            </w:r>
            <w:r>
              <w:rPr>
                <w:lang w:val="en-GB"/>
              </w:rPr>
              <w:t>ancel process shall allow execution in synchronous mode and will return the subscription ID of the canceled subscription</w:t>
            </w:r>
            <w:r w:rsidR="00AF1AE6">
              <w:rPr>
                <w:lang w:val="en-GB"/>
              </w:rPr>
              <w:t xml:space="preserve"> in case of success</w:t>
            </w:r>
            <w:r>
              <w:rPr>
                <w:lang w:val="en-GB"/>
              </w:rPr>
              <w:t xml:space="preserve">. </w:t>
            </w:r>
            <w:r w:rsidR="00066D34">
              <w:rPr>
                <w:lang w:val="en-GB"/>
              </w:rPr>
              <w:t xml:space="preserve">In case of failure caused by invalid query or any other reason, </w:t>
            </w:r>
            <w:r w:rsidR="00066D34" w:rsidRPr="00066D34">
              <w:rPr>
                <w:lang w:val="en-GB"/>
              </w:rPr>
              <w:t xml:space="preserve">the response </w:t>
            </w:r>
            <w:r w:rsidR="00066D34">
              <w:rPr>
                <w:lang w:val="en-GB"/>
              </w:rPr>
              <w:t>shall</w:t>
            </w:r>
            <w:r w:rsidR="00066D34" w:rsidRPr="00066D34">
              <w:rPr>
                <w:lang w:val="en-GB"/>
              </w:rPr>
              <w:t xml:space="preserve"> have a HTTP error code that corresponds to the reason of the failure. The content of that response </w:t>
            </w:r>
            <w:r w:rsidR="00066D34">
              <w:rPr>
                <w:lang w:val="en-GB"/>
              </w:rPr>
              <w:t xml:space="preserve">shall </w:t>
            </w:r>
            <w:r w:rsidR="00066D34" w:rsidRPr="00066D34">
              <w:rPr>
                <w:lang w:val="en-GB"/>
              </w:rPr>
              <w:t xml:space="preserve">be based upon the OpenAPI 3.0 schema </w:t>
            </w:r>
            <w:hyperlink r:id="rId92" w:history="1">
              <w:r w:rsidR="00066D34" w:rsidRPr="00066D34">
                <w:rPr>
                  <w:rStyle w:val="Lienhypertexte"/>
                  <w:lang w:val="en-GB"/>
                </w:rPr>
                <w:t>exception.yaml</w:t>
              </w:r>
            </w:hyperlink>
            <w:r w:rsidR="00066D34" w:rsidRPr="00066D34">
              <w:rPr>
                <w:lang w:val="en-GB"/>
              </w:rPr>
              <w:t xml:space="preserve">. The type of the exception </w:t>
            </w:r>
            <w:r w:rsidR="00066D34">
              <w:rPr>
                <w:lang w:val="en-GB"/>
              </w:rPr>
              <w:t>shall</w:t>
            </w:r>
            <w:r w:rsidR="00066D34" w:rsidRPr="00066D34">
              <w:rPr>
                <w:lang w:val="en-GB"/>
              </w:rPr>
              <w:t xml:space="preserve"> correspond to the reason of the failure, e.g. InvalidParameterValue for invalid </w:t>
            </w:r>
            <w:r w:rsidR="00066D34">
              <w:rPr>
                <w:lang w:val="en-GB"/>
              </w:rPr>
              <w:t>subsciptionId</w:t>
            </w:r>
            <w:r w:rsidR="00066D34" w:rsidRPr="00066D34">
              <w:rPr>
                <w:lang w:val="en-GB"/>
              </w:rPr>
              <w:t>.</w:t>
            </w:r>
          </w:p>
          <w:p w14:paraId="7F5FDBE4" w14:textId="180130DC" w:rsidR="00313B52" w:rsidRDefault="00313B52" w:rsidP="005925D5">
            <w:pPr>
              <w:pStyle w:val="ReqText"/>
              <w:rPr>
                <w:lang w:val="en-GB"/>
              </w:rPr>
            </w:pPr>
            <w:r>
              <w:rPr>
                <w:lang w:val="en-GB"/>
              </w:rPr>
              <w:t xml:space="preserve">The process shall be defined with the following properties: </w:t>
            </w:r>
          </w:p>
          <w:p w14:paraId="1B83A9C6" w14:textId="14559902" w:rsidR="00313B52" w:rsidRPr="00880BA9" w:rsidRDefault="00313B52" w:rsidP="00313B52">
            <w:pPr>
              <w:pStyle w:val="Bullet1"/>
              <w:rPr>
                <w:lang w:val="en-GB"/>
              </w:rPr>
            </w:pPr>
            <w:r w:rsidRPr="00880BA9">
              <w:rPr>
                <w:lang w:val="en-GB"/>
              </w:rPr>
              <w:t xml:space="preserve">id: </w:t>
            </w:r>
            <w:r>
              <w:rPr>
                <w:lang w:val="en-GB"/>
              </w:rPr>
              <w:t>value set</w:t>
            </w:r>
            <w:r w:rsidRPr="00880BA9">
              <w:rPr>
                <w:lang w:val="en-GB"/>
              </w:rPr>
              <w:t xml:space="preserve"> to “</w:t>
            </w:r>
            <w:r w:rsidRPr="00B02716">
              <w:rPr>
                <w:lang w:val="en-GB"/>
              </w:rPr>
              <w:t>subscriptionC</w:t>
            </w:r>
            <w:r>
              <w:rPr>
                <w:lang w:val="en-GB"/>
              </w:rPr>
              <w:t>ancel</w:t>
            </w:r>
            <w:r w:rsidRPr="00880BA9">
              <w:rPr>
                <w:lang w:val="en-GB"/>
              </w:rPr>
              <w:t>”.</w:t>
            </w:r>
          </w:p>
          <w:p w14:paraId="2514D2CB" w14:textId="1DD82D28" w:rsidR="00313B52" w:rsidRDefault="00313B52" w:rsidP="00313B52">
            <w:pPr>
              <w:pStyle w:val="Bullet1"/>
              <w:rPr>
                <w:lang w:val="en-GB"/>
              </w:rPr>
            </w:pPr>
            <w:r w:rsidRPr="00880BA9">
              <w:rPr>
                <w:lang w:val="en-GB"/>
              </w:rPr>
              <w:t>title</w:t>
            </w:r>
            <w:r>
              <w:rPr>
                <w:lang w:val="en-GB"/>
              </w:rPr>
              <w:t>: value set to “</w:t>
            </w:r>
            <w:r w:rsidRPr="00FD0BDC">
              <w:rPr>
                <w:lang w:val="en-GB"/>
              </w:rPr>
              <w:t xml:space="preserve">LTA </w:t>
            </w:r>
            <w:r>
              <w:rPr>
                <w:lang w:val="en-GB"/>
              </w:rPr>
              <w:t>subscription cancelation”</w:t>
            </w:r>
          </w:p>
          <w:p w14:paraId="2AE782A0" w14:textId="77777777" w:rsidR="00313B52" w:rsidRPr="00FD0BDC" w:rsidRDefault="00313B52" w:rsidP="00313B52">
            <w:pPr>
              <w:pStyle w:val="Bullet1"/>
              <w:rPr>
                <w:lang w:val="en-GB"/>
              </w:rPr>
            </w:pPr>
            <w:r>
              <w:rPr>
                <w:lang w:val="en-GB"/>
              </w:rPr>
              <w:t>description: value set to an understandable value</w:t>
            </w:r>
          </w:p>
        </w:tc>
      </w:tr>
    </w:tbl>
    <w:p w14:paraId="775C762F" w14:textId="77777777" w:rsidR="00B02716" w:rsidRPr="00313B52" w:rsidRDefault="00B02716" w:rsidP="00B02716"/>
    <w:p w14:paraId="312EDB0B" w14:textId="77777777" w:rsidR="00B02716" w:rsidRDefault="00B02716" w:rsidP="00B02716">
      <w:pPr>
        <w:pStyle w:val="Titre4"/>
      </w:pPr>
      <w:r>
        <w:t>Process inputs/outputs</w:t>
      </w:r>
    </w:p>
    <w:p w14:paraId="4E81B907" w14:textId="77777777" w:rsidR="00AF1AE6" w:rsidRPr="002963E1" w:rsidRDefault="00AF1AE6" w:rsidP="00AF1AE6">
      <w:pPr>
        <w:rPr>
          <w:lang w:val="en-GB"/>
        </w:rPr>
      </w:pP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AF1AE6" w:rsidRPr="00B74003" w14:paraId="6E52C016" w14:textId="77777777" w:rsidTr="005925D5">
        <w:trPr>
          <w:trHeight w:val="603"/>
        </w:trPr>
        <w:tc>
          <w:tcPr>
            <w:tcW w:w="236" w:type="dxa"/>
            <w:shd w:val="clear" w:color="auto" w:fill="0070C0"/>
          </w:tcPr>
          <w:p w14:paraId="61A43262" w14:textId="77777777" w:rsidR="00AF1AE6" w:rsidRDefault="00AF1AE6" w:rsidP="005925D5">
            <w:pPr>
              <w:rPr>
                <w:lang w:val="en-GB"/>
              </w:rPr>
            </w:pPr>
          </w:p>
        </w:tc>
        <w:tc>
          <w:tcPr>
            <w:tcW w:w="9734" w:type="dxa"/>
            <w:shd w:val="clear" w:color="auto" w:fill="F2F2F2" w:themeFill="background1" w:themeFillShade="F2"/>
          </w:tcPr>
          <w:p w14:paraId="732DD408" w14:textId="68455DD0" w:rsidR="00AF1AE6" w:rsidRPr="00923A4F" w:rsidRDefault="000F7579" w:rsidP="005925D5">
            <w:pPr>
              <w:pStyle w:val="ReqTitle"/>
            </w:pPr>
            <w:r>
              <w:t>OGC-AIP</w:t>
            </w:r>
            <w:r w:rsidR="00AF1AE6" w:rsidRPr="00923A4F">
              <w:t>-</w:t>
            </w:r>
            <w:r w:rsidR="00AF1AE6">
              <w:t>PRO</w:t>
            </w:r>
            <w:r w:rsidR="00AF1AE6" w:rsidRPr="00923A4F">
              <w:t>-REQ-</w:t>
            </w:r>
            <w:r w:rsidR="00AF1AE6">
              <w:t>1</w:t>
            </w:r>
            <w:r w:rsidR="00E058E2">
              <w:t>8</w:t>
            </w:r>
            <w:r w:rsidR="00AF1AE6">
              <w:t>0</w:t>
            </w:r>
            <w:r w:rsidR="00AF1AE6" w:rsidRPr="00923A4F">
              <w:t xml:space="preserve"> –</w:t>
            </w:r>
            <w:r w:rsidR="00AF1AE6">
              <w:t xml:space="preserve"> Process inputs</w:t>
            </w:r>
          </w:p>
          <w:p w14:paraId="402C2F77" w14:textId="7753CEDE" w:rsidR="00AF1AE6" w:rsidRDefault="00AF1AE6" w:rsidP="005925D5">
            <w:pPr>
              <w:pStyle w:val="ReqText"/>
              <w:rPr>
                <w:lang w:val="en-GB"/>
              </w:rPr>
            </w:pPr>
            <w:r>
              <w:rPr>
                <w:lang w:val="en-GB"/>
              </w:rPr>
              <w:t xml:space="preserve">The </w:t>
            </w:r>
            <w:r w:rsidRPr="00B02716">
              <w:rPr>
                <w:lang w:val="en-GB"/>
              </w:rPr>
              <w:t>subscriptionC</w:t>
            </w:r>
            <w:r>
              <w:rPr>
                <w:lang w:val="en-GB"/>
              </w:rPr>
              <w:t xml:space="preserve">ancel process shall support the following mandatory input: </w:t>
            </w:r>
          </w:p>
          <w:p w14:paraId="0080F564" w14:textId="639EBF3B" w:rsidR="00AF1AE6" w:rsidRPr="00394483" w:rsidRDefault="00AF1AE6" w:rsidP="00AF1AE6">
            <w:pPr>
              <w:pStyle w:val="Bullet1"/>
              <w:rPr>
                <w:lang w:val="en-GB"/>
              </w:rPr>
            </w:pPr>
            <w:r w:rsidRPr="00EF51CA">
              <w:rPr>
                <w:b/>
                <w:bCs/>
                <w:lang w:val="en-GB"/>
              </w:rPr>
              <w:t>subscriptionId</w:t>
            </w:r>
            <w:r w:rsidR="00EF51CA">
              <w:rPr>
                <w:lang w:val="en-GB"/>
              </w:rPr>
              <w:t xml:space="preserve">: unique identifier </w:t>
            </w:r>
            <w:r w:rsidR="00226ED8">
              <w:rPr>
                <w:lang w:val="en-GB"/>
              </w:rPr>
              <w:t>of the subscription to cancel</w:t>
            </w:r>
          </w:p>
        </w:tc>
      </w:tr>
      <w:tr w:rsidR="00AF1AE6" w:rsidRPr="00B74003" w14:paraId="1C403526" w14:textId="77777777" w:rsidTr="00F37E52">
        <w:trPr>
          <w:trHeight w:val="108"/>
        </w:trPr>
        <w:tc>
          <w:tcPr>
            <w:tcW w:w="236" w:type="dxa"/>
            <w:shd w:val="clear" w:color="auto" w:fill="0070C0"/>
          </w:tcPr>
          <w:p w14:paraId="77A00620" w14:textId="77777777" w:rsidR="00AF1AE6" w:rsidRDefault="00AF1AE6" w:rsidP="005925D5">
            <w:pPr>
              <w:rPr>
                <w:lang w:val="en-GB"/>
              </w:rPr>
            </w:pPr>
          </w:p>
        </w:tc>
        <w:tc>
          <w:tcPr>
            <w:tcW w:w="9734" w:type="dxa"/>
            <w:shd w:val="clear" w:color="auto" w:fill="F2F2F2" w:themeFill="background1" w:themeFillShade="F2"/>
          </w:tcPr>
          <w:p w14:paraId="5117E1D9" w14:textId="77777777" w:rsidR="00AF1AE6" w:rsidRPr="00923A4F" w:rsidRDefault="00AF1AE6" w:rsidP="005925D5">
            <w:pPr>
              <w:pStyle w:val="ReqTitle"/>
            </w:pPr>
          </w:p>
        </w:tc>
      </w:tr>
    </w:tbl>
    <w:p w14:paraId="6643BB2F" w14:textId="77777777" w:rsidR="00AF1AE6" w:rsidRDefault="00AF1AE6" w:rsidP="00AF1AE6"/>
    <w:p w14:paraId="4F70E5BF" w14:textId="77777777" w:rsidR="00AF1AE6" w:rsidRPr="00FD0BDC" w:rsidRDefault="00AF1AE6" w:rsidP="00AF1AE6">
      <w:r w:rsidRPr="00FD0BDC">
        <w:t xml:space="preserve">The following table </w:t>
      </w:r>
      <w:r>
        <w:t>details the list of inputs.</w:t>
      </w:r>
    </w:p>
    <w:tbl>
      <w:tblPr>
        <w:tblStyle w:val="Grilledutableau"/>
        <w:tblW w:w="0" w:type="auto"/>
        <w:tblLook w:val="04A0" w:firstRow="1" w:lastRow="0" w:firstColumn="1" w:lastColumn="0" w:noHBand="0" w:noVBand="1"/>
      </w:tblPr>
      <w:tblGrid>
        <w:gridCol w:w="1985"/>
        <w:gridCol w:w="3549"/>
        <w:gridCol w:w="1943"/>
        <w:gridCol w:w="2493"/>
      </w:tblGrid>
      <w:tr w:rsidR="00AF1AE6" w14:paraId="068E3060" w14:textId="77777777" w:rsidTr="005925D5">
        <w:tc>
          <w:tcPr>
            <w:tcW w:w="1985" w:type="dxa"/>
            <w:shd w:val="clear" w:color="auto" w:fill="007BB8"/>
          </w:tcPr>
          <w:p w14:paraId="392AAAE7" w14:textId="77777777" w:rsidR="00AF1AE6" w:rsidRPr="007C3AF7" w:rsidRDefault="00AF1AE6" w:rsidP="005925D5">
            <w:pPr>
              <w:rPr>
                <w:b/>
                <w:bCs/>
                <w:color w:val="FFFFFF" w:themeColor="background1"/>
                <w:lang w:val="en-GB"/>
              </w:rPr>
            </w:pPr>
            <w:r w:rsidRPr="007C3AF7">
              <w:rPr>
                <w:b/>
                <w:bCs/>
                <w:color w:val="FFFFFF" w:themeColor="background1"/>
                <w:lang w:val="en-GB"/>
              </w:rPr>
              <w:t>Input name</w:t>
            </w:r>
          </w:p>
        </w:tc>
        <w:tc>
          <w:tcPr>
            <w:tcW w:w="3549" w:type="dxa"/>
            <w:shd w:val="clear" w:color="auto" w:fill="007BB8"/>
          </w:tcPr>
          <w:p w14:paraId="34EB2394" w14:textId="77777777" w:rsidR="00AF1AE6" w:rsidRPr="007C3AF7" w:rsidRDefault="00AF1AE6" w:rsidP="005925D5">
            <w:pPr>
              <w:rPr>
                <w:b/>
                <w:bCs/>
                <w:color w:val="FFFFFF" w:themeColor="background1"/>
                <w:lang w:val="en-GB"/>
              </w:rPr>
            </w:pPr>
            <w:r>
              <w:rPr>
                <w:b/>
                <w:bCs/>
                <w:color w:val="FFFFFF" w:themeColor="background1"/>
                <w:lang w:val="en-GB"/>
              </w:rPr>
              <w:t>Input description</w:t>
            </w:r>
          </w:p>
        </w:tc>
        <w:tc>
          <w:tcPr>
            <w:tcW w:w="1943" w:type="dxa"/>
            <w:shd w:val="clear" w:color="auto" w:fill="007BB8"/>
          </w:tcPr>
          <w:p w14:paraId="3BC0BF6E" w14:textId="77777777" w:rsidR="00AF1AE6" w:rsidRPr="007C3AF7" w:rsidRDefault="00AF1AE6" w:rsidP="005925D5">
            <w:pPr>
              <w:rPr>
                <w:b/>
                <w:bCs/>
                <w:color w:val="FFFFFF" w:themeColor="background1"/>
                <w:lang w:val="en-GB"/>
              </w:rPr>
            </w:pPr>
            <w:r w:rsidRPr="007C3AF7">
              <w:rPr>
                <w:b/>
                <w:bCs/>
                <w:color w:val="FFFFFF" w:themeColor="background1"/>
                <w:lang w:val="en-GB"/>
              </w:rPr>
              <w:t>Input type</w:t>
            </w:r>
          </w:p>
        </w:tc>
        <w:tc>
          <w:tcPr>
            <w:tcW w:w="2493" w:type="dxa"/>
            <w:shd w:val="clear" w:color="auto" w:fill="007BB8"/>
          </w:tcPr>
          <w:p w14:paraId="6C7CB08E" w14:textId="77777777" w:rsidR="00AF1AE6" w:rsidRPr="007C3AF7" w:rsidRDefault="00AF1AE6" w:rsidP="005925D5">
            <w:pPr>
              <w:rPr>
                <w:b/>
                <w:bCs/>
                <w:color w:val="FFFFFF" w:themeColor="background1"/>
                <w:lang w:val="en-GB"/>
              </w:rPr>
            </w:pPr>
            <w:r w:rsidRPr="007C3AF7">
              <w:rPr>
                <w:b/>
                <w:bCs/>
                <w:color w:val="FFFFFF" w:themeColor="background1"/>
                <w:lang w:val="en-GB"/>
              </w:rPr>
              <w:t>Occurrences</w:t>
            </w:r>
          </w:p>
        </w:tc>
      </w:tr>
      <w:tr w:rsidR="00AF1AE6" w14:paraId="19339911" w14:textId="77777777" w:rsidTr="005925D5">
        <w:tc>
          <w:tcPr>
            <w:tcW w:w="1985" w:type="dxa"/>
          </w:tcPr>
          <w:p w14:paraId="37F64BC2" w14:textId="07551B2B" w:rsidR="00AF1AE6" w:rsidRDefault="00AF1AE6" w:rsidP="005925D5">
            <w:pPr>
              <w:rPr>
                <w:b/>
                <w:bCs/>
                <w:lang w:val="en-GB"/>
              </w:rPr>
            </w:pPr>
            <w:r w:rsidRPr="00C45D98">
              <w:rPr>
                <w:b/>
                <w:bCs/>
                <w:lang w:val="en-GB"/>
              </w:rPr>
              <w:t>subscription</w:t>
            </w:r>
            <w:r w:rsidR="00A97F79">
              <w:rPr>
                <w:b/>
                <w:bCs/>
                <w:lang w:val="en-GB"/>
              </w:rPr>
              <w:t>Id</w:t>
            </w:r>
          </w:p>
        </w:tc>
        <w:tc>
          <w:tcPr>
            <w:tcW w:w="3549" w:type="dxa"/>
          </w:tcPr>
          <w:p w14:paraId="2F29BF86" w14:textId="6700022E" w:rsidR="00AF1AE6" w:rsidRDefault="00AF1AE6" w:rsidP="00A97F79">
            <w:pPr>
              <w:pStyle w:val="Bullet1"/>
              <w:numPr>
                <w:ilvl w:val="0"/>
                <w:numId w:val="0"/>
              </w:numPr>
              <w:ind w:left="360" w:hanging="360"/>
              <w:rPr>
                <w:lang w:val="en-GB"/>
              </w:rPr>
            </w:pPr>
          </w:p>
        </w:tc>
        <w:tc>
          <w:tcPr>
            <w:tcW w:w="1943" w:type="dxa"/>
          </w:tcPr>
          <w:p w14:paraId="6FA53651" w14:textId="77777777" w:rsidR="00AF1AE6" w:rsidRDefault="00AF1AE6" w:rsidP="005925D5">
            <w:pPr>
              <w:rPr>
                <w:lang w:val="en-GB"/>
              </w:rPr>
            </w:pPr>
            <w:r>
              <w:rPr>
                <w:lang w:val="en-GB"/>
              </w:rPr>
              <w:t>string</w:t>
            </w:r>
          </w:p>
        </w:tc>
        <w:tc>
          <w:tcPr>
            <w:tcW w:w="2493" w:type="dxa"/>
          </w:tcPr>
          <w:p w14:paraId="3021BBEF" w14:textId="77777777" w:rsidR="00AF1AE6" w:rsidRDefault="00AF1AE6" w:rsidP="005925D5">
            <w:pPr>
              <w:rPr>
                <w:lang w:val="en-GB"/>
              </w:rPr>
            </w:pPr>
            <w:r>
              <w:rPr>
                <w:lang w:val="en-GB"/>
              </w:rPr>
              <w:t>1</w:t>
            </w:r>
          </w:p>
        </w:tc>
      </w:tr>
    </w:tbl>
    <w:p w14:paraId="6CA79F56" w14:textId="77777777" w:rsidR="00AF1AE6" w:rsidRDefault="00AF1AE6" w:rsidP="00AF1AE6">
      <w:pPr>
        <w:rPr>
          <w:u w:val="single"/>
        </w:rPr>
      </w:pP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AF1AE6" w:rsidRPr="00B74003" w14:paraId="44047330" w14:textId="77777777" w:rsidTr="005925D5">
        <w:trPr>
          <w:trHeight w:val="603"/>
        </w:trPr>
        <w:tc>
          <w:tcPr>
            <w:tcW w:w="236" w:type="dxa"/>
            <w:shd w:val="clear" w:color="auto" w:fill="0070C0"/>
          </w:tcPr>
          <w:p w14:paraId="7598A3E5" w14:textId="77777777" w:rsidR="00AF1AE6" w:rsidRDefault="00AF1AE6" w:rsidP="005925D5">
            <w:pPr>
              <w:rPr>
                <w:lang w:val="en-GB"/>
              </w:rPr>
            </w:pPr>
          </w:p>
        </w:tc>
        <w:tc>
          <w:tcPr>
            <w:tcW w:w="9734" w:type="dxa"/>
            <w:shd w:val="clear" w:color="auto" w:fill="F2F2F2" w:themeFill="background1" w:themeFillShade="F2"/>
          </w:tcPr>
          <w:p w14:paraId="7BD4798E" w14:textId="7BF3E032" w:rsidR="00AF1AE6" w:rsidRPr="00923A4F" w:rsidRDefault="000F7579" w:rsidP="005925D5">
            <w:pPr>
              <w:pStyle w:val="ReqTitle"/>
            </w:pPr>
            <w:r>
              <w:t>OGC-AIP</w:t>
            </w:r>
            <w:r w:rsidR="00AF1AE6" w:rsidRPr="00923A4F">
              <w:t>-</w:t>
            </w:r>
            <w:r w:rsidR="00AF1AE6">
              <w:t>PRO</w:t>
            </w:r>
            <w:r w:rsidR="00AF1AE6" w:rsidRPr="00923A4F">
              <w:t>-REQ-</w:t>
            </w:r>
            <w:r w:rsidR="00AF1AE6">
              <w:t>1</w:t>
            </w:r>
            <w:r w:rsidR="00E058E2">
              <w:t>9</w:t>
            </w:r>
            <w:r w:rsidR="00AF1AE6">
              <w:t>0</w:t>
            </w:r>
            <w:r w:rsidR="00AF1AE6" w:rsidRPr="00923A4F">
              <w:t xml:space="preserve"> –</w:t>
            </w:r>
            <w:r w:rsidR="00AF1AE6">
              <w:t xml:space="preserve"> Process outputs</w:t>
            </w:r>
          </w:p>
          <w:p w14:paraId="2148360C" w14:textId="18B33716" w:rsidR="00AF1AE6" w:rsidRDefault="00066D34" w:rsidP="005925D5">
            <w:pPr>
              <w:pStyle w:val="ReqText"/>
              <w:rPr>
                <w:lang w:val="en-GB"/>
              </w:rPr>
            </w:pPr>
            <w:r>
              <w:rPr>
                <w:lang w:val="en-GB"/>
              </w:rPr>
              <w:t>T</w:t>
            </w:r>
            <w:r w:rsidR="00AF1AE6">
              <w:rPr>
                <w:lang w:val="en-GB"/>
              </w:rPr>
              <w:t xml:space="preserve">he </w:t>
            </w:r>
            <w:r w:rsidR="00AF1AE6" w:rsidRPr="00C45D98">
              <w:rPr>
                <w:lang w:val="en-GB"/>
              </w:rPr>
              <w:t>subscriptionC</w:t>
            </w:r>
            <w:r w:rsidR="00A97F79">
              <w:rPr>
                <w:lang w:val="en-GB"/>
              </w:rPr>
              <w:t>ancel</w:t>
            </w:r>
            <w:r w:rsidR="00AF1AE6">
              <w:rPr>
                <w:lang w:val="en-GB"/>
              </w:rPr>
              <w:t xml:space="preserve"> process shall support the following outputs returned as in-line values (</w:t>
            </w:r>
            <w:r w:rsidR="00AF1AE6" w:rsidRPr="00535DF1">
              <w:rPr>
                <w:lang w:val="en-GB"/>
              </w:rPr>
              <w:t>outputTransmission</w:t>
            </w:r>
            <w:r w:rsidR="00AF1AE6">
              <w:rPr>
                <w:lang w:val="en-GB"/>
              </w:rPr>
              <w:t xml:space="preserve"> set to “value”) in a </w:t>
            </w:r>
            <w:r>
              <w:rPr>
                <w:lang w:val="en-GB"/>
              </w:rPr>
              <w:t xml:space="preserve">JSON document </w:t>
            </w:r>
            <w:r w:rsidR="00AF1AE6">
              <w:rPr>
                <w:lang w:val="en-GB"/>
              </w:rPr>
              <w:t xml:space="preserve">response: </w:t>
            </w:r>
          </w:p>
          <w:p w14:paraId="6A4E2EC4" w14:textId="77777777" w:rsidR="00AF1AE6" w:rsidRDefault="00AF1AE6" w:rsidP="00AF1AE6">
            <w:pPr>
              <w:pStyle w:val="Bullet1"/>
              <w:rPr>
                <w:lang w:val="en-GB"/>
              </w:rPr>
            </w:pPr>
            <w:r w:rsidRPr="0092407E">
              <w:rPr>
                <w:b/>
                <w:bCs/>
                <w:lang w:val="en-GB"/>
              </w:rPr>
              <w:t>subscriptionId</w:t>
            </w:r>
            <w:r>
              <w:rPr>
                <w:lang w:val="en-GB"/>
              </w:rPr>
              <w:t>: a unique ID of the created subscription. This ID shall be used by the client to cancel the subscription, and to consume corresponding notification messages.</w:t>
            </w:r>
          </w:p>
          <w:p w14:paraId="54650F2F" w14:textId="77777777" w:rsidR="00AF1AE6" w:rsidRPr="00FD0BDC" w:rsidRDefault="00AF1AE6" w:rsidP="005925D5">
            <w:pPr>
              <w:pStyle w:val="ReqText"/>
              <w:rPr>
                <w:lang w:val="en-GB"/>
              </w:rPr>
            </w:pPr>
            <w:r>
              <w:rPr>
                <w:lang w:val="en-GB"/>
              </w:rPr>
              <w:t>As the process is synchronous, the response is directly returned by the process execution query.</w:t>
            </w:r>
          </w:p>
        </w:tc>
      </w:tr>
    </w:tbl>
    <w:p w14:paraId="79C3CE9A" w14:textId="77777777" w:rsidR="00AF1AE6" w:rsidRDefault="00AF1AE6" w:rsidP="00AF1AE6"/>
    <w:p w14:paraId="67D9E5CD" w14:textId="77777777" w:rsidR="00AF1AE6" w:rsidRPr="00FD0BDC" w:rsidRDefault="00AF1AE6" w:rsidP="00AF1AE6">
      <w:r w:rsidRPr="00FD0BDC">
        <w:t xml:space="preserve">The following table </w:t>
      </w:r>
      <w:r>
        <w:t>details the list of outputs.</w:t>
      </w:r>
    </w:p>
    <w:tbl>
      <w:tblPr>
        <w:tblStyle w:val="Grilledutableau"/>
        <w:tblW w:w="0" w:type="auto"/>
        <w:tblLook w:val="04A0" w:firstRow="1" w:lastRow="0" w:firstColumn="1" w:lastColumn="0" w:noHBand="0" w:noVBand="1"/>
      </w:tblPr>
      <w:tblGrid>
        <w:gridCol w:w="1591"/>
        <w:gridCol w:w="3743"/>
        <w:gridCol w:w="2039"/>
        <w:gridCol w:w="2597"/>
      </w:tblGrid>
      <w:tr w:rsidR="00AF1AE6" w:rsidRPr="007C3AF7" w14:paraId="755750FA" w14:textId="77777777" w:rsidTr="005925D5">
        <w:tc>
          <w:tcPr>
            <w:tcW w:w="1591" w:type="dxa"/>
            <w:shd w:val="clear" w:color="auto" w:fill="007BB8"/>
          </w:tcPr>
          <w:p w14:paraId="2D51CD0E" w14:textId="77777777" w:rsidR="00AF1AE6" w:rsidRPr="007C3AF7" w:rsidRDefault="00AF1AE6" w:rsidP="005925D5">
            <w:pPr>
              <w:rPr>
                <w:b/>
                <w:bCs/>
                <w:color w:val="FFFFFF" w:themeColor="background1"/>
                <w:lang w:val="en-GB"/>
              </w:rPr>
            </w:pPr>
            <w:r w:rsidRPr="007C3AF7">
              <w:rPr>
                <w:b/>
                <w:bCs/>
                <w:color w:val="FFFFFF" w:themeColor="background1"/>
                <w:lang w:val="en-GB"/>
              </w:rPr>
              <w:t>Input name</w:t>
            </w:r>
          </w:p>
        </w:tc>
        <w:tc>
          <w:tcPr>
            <w:tcW w:w="3743" w:type="dxa"/>
            <w:shd w:val="clear" w:color="auto" w:fill="007BB8"/>
          </w:tcPr>
          <w:p w14:paraId="363454EC" w14:textId="77777777" w:rsidR="00AF1AE6" w:rsidRPr="007C3AF7" w:rsidRDefault="00AF1AE6" w:rsidP="005925D5">
            <w:pPr>
              <w:rPr>
                <w:b/>
                <w:bCs/>
                <w:color w:val="FFFFFF" w:themeColor="background1"/>
                <w:lang w:val="en-GB"/>
              </w:rPr>
            </w:pPr>
            <w:r>
              <w:rPr>
                <w:b/>
                <w:bCs/>
                <w:color w:val="FFFFFF" w:themeColor="background1"/>
                <w:lang w:val="en-GB"/>
              </w:rPr>
              <w:t>Input description</w:t>
            </w:r>
          </w:p>
        </w:tc>
        <w:tc>
          <w:tcPr>
            <w:tcW w:w="2039" w:type="dxa"/>
            <w:shd w:val="clear" w:color="auto" w:fill="007BB8"/>
          </w:tcPr>
          <w:p w14:paraId="10AABC7A" w14:textId="77777777" w:rsidR="00AF1AE6" w:rsidRPr="007C3AF7" w:rsidRDefault="00AF1AE6" w:rsidP="005925D5">
            <w:pPr>
              <w:rPr>
                <w:b/>
                <w:bCs/>
                <w:color w:val="FFFFFF" w:themeColor="background1"/>
                <w:lang w:val="en-GB"/>
              </w:rPr>
            </w:pPr>
            <w:r>
              <w:rPr>
                <w:b/>
                <w:bCs/>
                <w:color w:val="FFFFFF" w:themeColor="background1"/>
                <w:lang w:val="en-GB"/>
              </w:rPr>
              <w:t>Out</w:t>
            </w:r>
            <w:r w:rsidRPr="007C3AF7">
              <w:rPr>
                <w:b/>
                <w:bCs/>
                <w:color w:val="FFFFFF" w:themeColor="background1"/>
                <w:lang w:val="en-GB"/>
              </w:rPr>
              <w:t>put type</w:t>
            </w:r>
          </w:p>
        </w:tc>
        <w:tc>
          <w:tcPr>
            <w:tcW w:w="2597" w:type="dxa"/>
            <w:shd w:val="clear" w:color="auto" w:fill="007BB8"/>
          </w:tcPr>
          <w:p w14:paraId="010D4687" w14:textId="77777777" w:rsidR="00AF1AE6" w:rsidRPr="007C3AF7" w:rsidRDefault="00AF1AE6" w:rsidP="005925D5">
            <w:pPr>
              <w:rPr>
                <w:b/>
                <w:bCs/>
                <w:color w:val="FFFFFF" w:themeColor="background1"/>
                <w:lang w:val="en-GB"/>
              </w:rPr>
            </w:pPr>
            <w:r w:rsidRPr="007C3AF7">
              <w:rPr>
                <w:b/>
                <w:bCs/>
                <w:color w:val="FFFFFF" w:themeColor="background1"/>
                <w:lang w:val="en-GB"/>
              </w:rPr>
              <w:t>Occurrences</w:t>
            </w:r>
          </w:p>
        </w:tc>
      </w:tr>
      <w:tr w:rsidR="00AF1AE6" w14:paraId="3CF847C5" w14:textId="77777777" w:rsidTr="005925D5">
        <w:tc>
          <w:tcPr>
            <w:tcW w:w="1591" w:type="dxa"/>
          </w:tcPr>
          <w:p w14:paraId="31CA7FE8" w14:textId="77777777" w:rsidR="00AF1AE6" w:rsidRDefault="00AF1AE6" w:rsidP="005925D5">
            <w:pPr>
              <w:rPr>
                <w:lang w:val="en-GB"/>
              </w:rPr>
            </w:pPr>
            <w:r>
              <w:rPr>
                <w:lang w:val="en-GB"/>
              </w:rPr>
              <w:t>s</w:t>
            </w:r>
            <w:r w:rsidRPr="00D9079B">
              <w:rPr>
                <w:lang w:val="en-GB"/>
              </w:rPr>
              <w:t>ubscriptionId</w:t>
            </w:r>
          </w:p>
        </w:tc>
        <w:tc>
          <w:tcPr>
            <w:tcW w:w="3743" w:type="dxa"/>
          </w:tcPr>
          <w:p w14:paraId="4099BAAD" w14:textId="77777777" w:rsidR="00AF1AE6" w:rsidRPr="00884E49" w:rsidRDefault="00AF1AE6" w:rsidP="005925D5">
            <w:pPr>
              <w:rPr>
                <w:lang w:val="en-GB"/>
              </w:rPr>
            </w:pPr>
            <w:r>
              <w:rPr>
                <w:lang w:val="en-GB"/>
              </w:rPr>
              <w:t>Unique ID of the created subscription</w:t>
            </w:r>
          </w:p>
        </w:tc>
        <w:tc>
          <w:tcPr>
            <w:tcW w:w="2039" w:type="dxa"/>
          </w:tcPr>
          <w:p w14:paraId="649B5F0E" w14:textId="77777777" w:rsidR="00AF1AE6" w:rsidRDefault="00AF1AE6" w:rsidP="005925D5">
            <w:pPr>
              <w:rPr>
                <w:lang w:val="en-GB"/>
              </w:rPr>
            </w:pPr>
            <w:r>
              <w:rPr>
                <w:lang w:val="en-GB"/>
              </w:rPr>
              <w:t>string</w:t>
            </w:r>
          </w:p>
        </w:tc>
        <w:tc>
          <w:tcPr>
            <w:tcW w:w="2597" w:type="dxa"/>
          </w:tcPr>
          <w:p w14:paraId="379A7E9E" w14:textId="77777777" w:rsidR="00AF1AE6" w:rsidRDefault="00AF1AE6" w:rsidP="005925D5">
            <w:pPr>
              <w:rPr>
                <w:lang w:val="en-GB"/>
              </w:rPr>
            </w:pPr>
            <w:r>
              <w:rPr>
                <w:lang w:val="en-GB"/>
              </w:rPr>
              <w:t>1</w:t>
            </w:r>
          </w:p>
        </w:tc>
      </w:tr>
    </w:tbl>
    <w:p w14:paraId="6D95F31C" w14:textId="77777777" w:rsidR="00B02716" w:rsidRDefault="00B02716" w:rsidP="00B02716">
      <w:pPr>
        <w:rPr>
          <w:lang w:val="en-GB"/>
        </w:rPr>
      </w:pPr>
    </w:p>
    <w:p w14:paraId="59E2A40A" w14:textId="77777777" w:rsidR="007F4A81" w:rsidRDefault="007F4A81" w:rsidP="007F4A81">
      <w:pPr>
        <w:rPr>
          <w:lang w:val="en-GB"/>
        </w:rPr>
      </w:pPr>
    </w:p>
    <w:p w14:paraId="236BFB72" w14:textId="77777777" w:rsidR="00B02716" w:rsidRDefault="00B02716" w:rsidP="007F4A81">
      <w:pPr>
        <w:rPr>
          <w:lang w:val="en-GB"/>
        </w:rPr>
      </w:pPr>
    </w:p>
    <w:p w14:paraId="5224D18B" w14:textId="2EC0ED68" w:rsidR="007F4A81" w:rsidRDefault="00A86C9A" w:rsidP="00A86C9A">
      <w:pPr>
        <w:pStyle w:val="Titre3"/>
      </w:pPr>
      <w:bookmarkStart w:id="219" w:name="_Toc209430368"/>
      <w:r>
        <w:lastRenderedPageBreak/>
        <w:t>Notification sending</w:t>
      </w:r>
      <w:bookmarkEnd w:id="219"/>
    </w:p>
    <w:p w14:paraId="10A31688" w14:textId="6E50544F" w:rsidR="00066D34" w:rsidRDefault="00066D34" w:rsidP="00A86C9A">
      <w:pPr>
        <w:rPr>
          <w:lang w:val="en-GB"/>
        </w:rPr>
      </w:pPr>
      <w:r>
        <w:rPr>
          <w:lang w:val="en-GB"/>
        </w:rPr>
        <w:t xml:space="preserve">For </w:t>
      </w:r>
      <w:r w:rsidR="00343223">
        <w:rPr>
          <w:lang w:val="en-GB"/>
        </w:rPr>
        <w:t>each</w:t>
      </w:r>
      <w:r>
        <w:rPr>
          <w:lang w:val="en-GB"/>
        </w:rPr>
        <w:t xml:space="preserve"> active subscription, the LTA service will monitor </w:t>
      </w:r>
      <w:r w:rsidR="00343223">
        <w:rPr>
          <w:lang w:val="en-GB"/>
        </w:rPr>
        <w:t>if conditions are met (collection, subscription event and product search filter). In case of matching, the following actions shall occur:</w:t>
      </w:r>
    </w:p>
    <w:p w14:paraId="356ED6F3" w14:textId="3677DF83" w:rsidR="00343223" w:rsidRPr="00343223" w:rsidRDefault="00343223" w:rsidP="00343223">
      <w:pPr>
        <w:pStyle w:val="Bullet1"/>
        <w:rPr>
          <w:lang w:val="en-GB"/>
        </w:rPr>
      </w:pPr>
      <w:r>
        <w:rPr>
          <w:lang w:val="en-GB"/>
        </w:rPr>
        <w:t>Product or batch order if the subscription has its “</w:t>
      </w:r>
      <w:r w:rsidRPr="00343223">
        <w:rPr>
          <w:i/>
          <w:iCs/>
          <w:lang w:val="en-GB"/>
        </w:rPr>
        <w:t>stageOrder</w:t>
      </w:r>
      <w:r>
        <w:rPr>
          <w:lang w:val="en-GB"/>
        </w:rPr>
        <w:t xml:space="preserve">” parameter to </w:t>
      </w:r>
      <w:r w:rsidRPr="00343223">
        <w:rPr>
          <w:i/>
          <w:iCs/>
          <w:lang w:val="en-GB"/>
        </w:rPr>
        <w:t>true</w:t>
      </w:r>
    </w:p>
    <w:p w14:paraId="69DC56F0" w14:textId="212B0212" w:rsidR="00343223" w:rsidRDefault="00343223" w:rsidP="00343223">
      <w:pPr>
        <w:pStyle w:val="Bullet1"/>
        <w:rPr>
          <w:lang w:val="en-GB"/>
        </w:rPr>
      </w:pPr>
      <w:r>
        <w:rPr>
          <w:lang w:val="en-GB"/>
        </w:rPr>
        <w:t xml:space="preserve">Sending of a notification message. </w:t>
      </w:r>
      <w:r w:rsidR="002F63B5">
        <w:rPr>
          <w:lang w:val="en-GB"/>
        </w:rPr>
        <w:t>Two</w:t>
      </w:r>
      <w:r>
        <w:rPr>
          <w:lang w:val="en-GB"/>
        </w:rPr>
        <w:t xml:space="preserve"> operating modes are supported</w:t>
      </w:r>
      <w:r w:rsidR="00F7081E">
        <w:rPr>
          <w:lang w:val="en-GB"/>
        </w:rPr>
        <w:t xml:space="preserve"> according to the </w:t>
      </w:r>
      <w:r w:rsidR="00F7081E" w:rsidRPr="00F7081E">
        <w:rPr>
          <w:i/>
          <w:iCs/>
          <w:lang w:val="en-GB"/>
        </w:rPr>
        <w:t>stageOrder</w:t>
      </w:r>
      <w:r w:rsidR="00F7081E">
        <w:rPr>
          <w:lang w:val="en-GB"/>
        </w:rPr>
        <w:t xml:space="preserve"> value</w:t>
      </w:r>
      <w:r>
        <w:rPr>
          <w:lang w:val="en-GB"/>
        </w:rPr>
        <w:t>:</w:t>
      </w:r>
    </w:p>
    <w:p w14:paraId="3D76740C" w14:textId="702D6DD3" w:rsidR="00343223" w:rsidRDefault="00F7081E" w:rsidP="00F7081E">
      <w:pPr>
        <w:pStyle w:val="Bullet2"/>
        <w:rPr>
          <w:lang w:val="en-GB"/>
        </w:rPr>
      </w:pPr>
      <w:r w:rsidRPr="00F7081E">
        <w:rPr>
          <w:i/>
          <w:iCs/>
          <w:lang w:val="en-GB"/>
        </w:rPr>
        <w:t>false</w:t>
      </w:r>
      <w:r>
        <w:rPr>
          <w:lang w:val="en-GB"/>
        </w:rPr>
        <w:t xml:space="preserve">: the message is published right away with </w:t>
      </w:r>
      <w:r w:rsidR="002F63B5">
        <w:rPr>
          <w:lang w:val="en-GB"/>
        </w:rPr>
        <w:t xml:space="preserve">a payload containing a </w:t>
      </w:r>
      <w:r>
        <w:rPr>
          <w:lang w:val="en-GB"/>
        </w:rPr>
        <w:t xml:space="preserve">list of </w:t>
      </w:r>
      <w:r w:rsidR="002F63B5">
        <w:rPr>
          <w:lang w:val="en-GB"/>
        </w:rPr>
        <w:t xml:space="preserve">matched </w:t>
      </w:r>
      <w:r>
        <w:rPr>
          <w:lang w:val="en-GB"/>
        </w:rPr>
        <w:t>products identifiers.</w:t>
      </w:r>
    </w:p>
    <w:p w14:paraId="20094E8A" w14:textId="6C1549E4" w:rsidR="00F7081E" w:rsidRDefault="00F7081E" w:rsidP="00F7081E">
      <w:pPr>
        <w:pStyle w:val="Bullet2"/>
        <w:rPr>
          <w:lang w:val="en-GB"/>
        </w:rPr>
      </w:pPr>
      <w:r>
        <w:rPr>
          <w:i/>
          <w:iCs/>
          <w:lang w:val="en-GB"/>
        </w:rPr>
        <w:t>true</w:t>
      </w:r>
      <w:r w:rsidRPr="00F7081E">
        <w:rPr>
          <w:lang w:val="en-GB"/>
        </w:rPr>
        <w:t>:</w:t>
      </w:r>
      <w:r>
        <w:rPr>
          <w:lang w:val="en-GB"/>
        </w:rPr>
        <w:t xml:space="preserve"> the message is published when staging of all </w:t>
      </w:r>
      <w:r w:rsidR="002F63B5">
        <w:rPr>
          <w:lang w:val="en-GB"/>
        </w:rPr>
        <w:t xml:space="preserve">matched </w:t>
      </w:r>
      <w:r>
        <w:rPr>
          <w:lang w:val="en-GB"/>
        </w:rPr>
        <w:t xml:space="preserve">products are completed. The message contains </w:t>
      </w:r>
      <w:r w:rsidR="00966429">
        <w:rPr>
          <w:lang w:val="en-GB"/>
        </w:rPr>
        <w:t xml:space="preserve">the list of </w:t>
      </w:r>
      <w:r w:rsidR="002F63B5">
        <w:rPr>
          <w:lang w:val="en-GB"/>
        </w:rPr>
        <w:t xml:space="preserve">HTTPS </w:t>
      </w:r>
      <w:r w:rsidR="00966429">
        <w:rPr>
          <w:lang w:val="en-GB"/>
        </w:rPr>
        <w:t>links for products downloading</w:t>
      </w:r>
      <w:r w:rsidR="002F63B5">
        <w:rPr>
          <w:lang w:val="en-GB"/>
        </w:rPr>
        <w:t>.</w:t>
      </w:r>
    </w:p>
    <w:p w14:paraId="329B33BA" w14:textId="77777777" w:rsidR="00966429" w:rsidRPr="00A86C9A" w:rsidRDefault="00966429" w:rsidP="00966429">
      <w:pPr>
        <w:pStyle w:val="Bullet2"/>
        <w:numPr>
          <w:ilvl w:val="0"/>
          <w:numId w:val="0"/>
        </w:numPr>
        <w:ind w:left="567" w:hanging="283"/>
        <w:rPr>
          <w:lang w:val="en-GB"/>
        </w:rPr>
      </w:pPr>
    </w:p>
    <w:p w14:paraId="44E80B32" w14:textId="0CA03BEF" w:rsidR="007C3AF7" w:rsidRDefault="00966429" w:rsidP="007C3AF7">
      <w:pPr>
        <w:rPr>
          <w:lang w:val="en-GB"/>
        </w:rPr>
      </w:pPr>
      <w:r>
        <w:rPr>
          <w:lang w:val="en-GB"/>
        </w:rPr>
        <w:t xml:space="preserve">The process </w:t>
      </w:r>
      <w:r w:rsidRPr="00FF3B90">
        <w:rPr>
          <w:lang w:val="en-GB"/>
        </w:rPr>
        <w:t>is illustrated in the sequence diagram below.</w:t>
      </w:r>
    </w:p>
    <w:p w14:paraId="0603F6C5" w14:textId="77777777" w:rsidR="00F64986" w:rsidRDefault="00F64986" w:rsidP="00F64986">
      <w:pPr>
        <w:keepNext/>
      </w:pPr>
      <w:r>
        <w:rPr>
          <w:noProof/>
          <w:lang w:val="en-GB"/>
        </w:rPr>
        <w:drawing>
          <wp:inline distT="0" distB="0" distL="0" distR="0" wp14:anchorId="7FBC35B7" wp14:editId="532EECBE">
            <wp:extent cx="4497357" cy="2761828"/>
            <wp:effectExtent l="0" t="0" r="0" b="635"/>
            <wp:docPr id="40690056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6900563" name="Image 1"/>
                    <pic:cNvPicPr/>
                  </pic:nvPicPr>
                  <pic:blipFill>
                    <a:blip r:embed="rId93"/>
                    <a:stretch>
                      <a:fillRect/>
                    </a:stretch>
                  </pic:blipFill>
                  <pic:spPr>
                    <a:xfrm>
                      <a:off x="0" y="0"/>
                      <a:ext cx="4497357" cy="2761828"/>
                    </a:xfrm>
                    <a:prstGeom prst="rect">
                      <a:avLst/>
                    </a:prstGeom>
                  </pic:spPr>
                </pic:pic>
              </a:graphicData>
            </a:graphic>
          </wp:inline>
        </w:drawing>
      </w:r>
    </w:p>
    <w:p w14:paraId="6AAD7722" w14:textId="55A7C33C" w:rsidR="00966429" w:rsidRDefault="00F64986" w:rsidP="00F64986">
      <w:pPr>
        <w:pStyle w:val="Lgende"/>
        <w:jc w:val="both"/>
      </w:pPr>
      <w:r>
        <w:t xml:space="preserve">Figure </w:t>
      </w:r>
      <w:r>
        <w:fldChar w:fldCharType="begin"/>
      </w:r>
      <w:r>
        <w:instrText xml:space="preserve"> SEQ Figure \* ARABIC </w:instrText>
      </w:r>
      <w:r>
        <w:fldChar w:fldCharType="separate"/>
      </w:r>
      <w:r w:rsidR="00FB1301">
        <w:rPr>
          <w:noProof/>
        </w:rPr>
        <w:t>9</w:t>
      </w:r>
      <w:r>
        <w:fldChar w:fldCharType="end"/>
      </w:r>
      <w:r>
        <w:t xml:space="preserve">: Notification sending </w:t>
      </w:r>
      <w:r w:rsidRPr="00373E84">
        <w:t>sequence diagram</w:t>
      </w:r>
    </w:p>
    <w:p w14:paraId="4EC1F042" w14:textId="77777777" w:rsidR="002E25AC" w:rsidRPr="002E25AC" w:rsidRDefault="002E25AC" w:rsidP="002E25AC">
      <w:pPr>
        <w:rPr>
          <w:lang w:val="en-GB"/>
        </w:rPr>
      </w:pP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2E25AC" w:rsidRPr="00DE4558" w14:paraId="3C033D5A" w14:textId="77777777" w:rsidTr="006E2DD4">
        <w:trPr>
          <w:trHeight w:val="3026"/>
        </w:trPr>
        <w:tc>
          <w:tcPr>
            <w:tcW w:w="236" w:type="dxa"/>
            <w:shd w:val="clear" w:color="auto" w:fill="0070C0"/>
          </w:tcPr>
          <w:p w14:paraId="64F127F4" w14:textId="77777777" w:rsidR="002E25AC" w:rsidRDefault="002E25AC" w:rsidP="005925D5">
            <w:pPr>
              <w:rPr>
                <w:lang w:val="en-GB"/>
              </w:rPr>
            </w:pPr>
          </w:p>
        </w:tc>
        <w:tc>
          <w:tcPr>
            <w:tcW w:w="9734" w:type="dxa"/>
            <w:shd w:val="clear" w:color="auto" w:fill="F2F2F2" w:themeFill="background1" w:themeFillShade="F2"/>
          </w:tcPr>
          <w:p w14:paraId="12969B07" w14:textId="1B73F6EB" w:rsidR="002E25AC" w:rsidRPr="00923A4F" w:rsidRDefault="000F7579" w:rsidP="005925D5">
            <w:pPr>
              <w:pStyle w:val="ReqTitle"/>
            </w:pPr>
            <w:r>
              <w:t>OGC-AIP</w:t>
            </w:r>
            <w:r w:rsidR="002E25AC" w:rsidRPr="00923A4F">
              <w:t>-</w:t>
            </w:r>
            <w:r w:rsidR="002E25AC">
              <w:t>PRO</w:t>
            </w:r>
            <w:r w:rsidR="002E25AC" w:rsidRPr="00923A4F">
              <w:t>-REQ-</w:t>
            </w:r>
            <w:r w:rsidR="00E058E2">
              <w:t>200</w:t>
            </w:r>
            <w:r w:rsidR="002E25AC" w:rsidRPr="00923A4F">
              <w:t xml:space="preserve"> –</w:t>
            </w:r>
            <w:r w:rsidR="002E25AC">
              <w:t xml:space="preserve"> </w:t>
            </w:r>
            <w:r w:rsidR="00DE4558">
              <w:t>AMQP streams</w:t>
            </w:r>
          </w:p>
          <w:p w14:paraId="57FA66F5" w14:textId="2B60ADD6" w:rsidR="006F32AC" w:rsidRDefault="002E25AC" w:rsidP="00DE4558">
            <w:pPr>
              <w:pStyle w:val="ReqText"/>
              <w:rPr>
                <w:lang w:val="en-GB"/>
              </w:rPr>
            </w:pPr>
            <w:r>
              <w:rPr>
                <w:lang w:val="en-GB"/>
              </w:rPr>
              <w:t xml:space="preserve">The </w:t>
            </w:r>
            <w:r w:rsidR="00DE4558">
              <w:rPr>
                <w:lang w:val="en-GB"/>
              </w:rPr>
              <w:t xml:space="preserve">LTA service shall </w:t>
            </w:r>
            <w:r w:rsidR="00E32F10">
              <w:rPr>
                <w:lang w:val="en-GB"/>
              </w:rPr>
              <w:t xml:space="preserve">conform to AMQP 1.0 for message publishing. It shall </w:t>
            </w:r>
            <w:r w:rsidR="00DE4558">
              <w:rPr>
                <w:lang w:val="en-GB"/>
              </w:rPr>
              <w:t>setup a AMQP</w:t>
            </w:r>
            <w:r w:rsidR="00714DBB">
              <w:rPr>
                <w:lang w:val="en-GB"/>
              </w:rPr>
              <w:t xml:space="preserve"> 1.0</w:t>
            </w:r>
            <w:r w:rsidR="00DE4558">
              <w:rPr>
                <w:lang w:val="en-GB"/>
              </w:rPr>
              <w:t xml:space="preserve"> broker and instantiate one dedicated stream per STAC collection.</w:t>
            </w:r>
          </w:p>
          <w:p w14:paraId="36C6262C" w14:textId="66E0C535" w:rsidR="00DE4558" w:rsidRDefault="00DE4558" w:rsidP="00DE4558">
            <w:pPr>
              <w:pStyle w:val="ReqText"/>
              <w:rPr>
                <w:lang w:val="en-GB"/>
              </w:rPr>
            </w:pPr>
            <w:r>
              <w:rPr>
                <w:lang w:val="en-GB"/>
              </w:rPr>
              <w:t xml:space="preserve">It shall publish products notification messages related to a collection on the </w:t>
            </w:r>
            <w:r w:rsidR="00714DBB">
              <w:rPr>
                <w:lang w:val="en-GB"/>
              </w:rPr>
              <w:t>corresponding</w:t>
            </w:r>
            <w:r>
              <w:rPr>
                <w:lang w:val="en-GB"/>
              </w:rPr>
              <w:t xml:space="preserve"> stream. The client will have to subscribe to each stream related to the collection set in </w:t>
            </w:r>
            <w:r w:rsidR="00714DBB">
              <w:rPr>
                <w:lang w:val="en-GB"/>
              </w:rPr>
              <w:t xml:space="preserve">its </w:t>
            </w:r>
            <w:r>
              <w:rPr>
                <w:lang w:val="en-GB"/>
              </w:rPr>
              <w:t>active subscription</w:t>
            </w:r>
            <w:r w:rsidR="00714DBB">
              <w:rPr>
                <w:lang w:val="en-GB"/>
              </w:rPr>
              <w:t>s</w:t>
            </w:r>
            <w:r>
              <w:rPr>
                <w:lang w:val="en-GB"/>
              </w:rPr>
              <w:t xml:space="preserve">. </w:t>
            </w:r>
          </w:p>
          <w:p w14:paraId="7925D903" w14:textId="29E08745" w:rsidR="002E25AC" w:rsidRPr="00FD0BDC" w:rsidRDefault="00DE4558" w:rsidP="005925D5">
            <w:pPr>
              <w:pStyle w:val="ReqText"/>
              <w:rPr>
                <w:lang w:val="en-GB"/>
              </w:rPr>
            </w:pPr>
            <w:r w:rsidRPr="00714DBB">
              <w:rPr>
                <w:u w:val="single"/>
                <w:lang w:val="en-GB"/>
              </w:rPr>
              <w:t>Example</w:t>
            </w:r>
            <w:r>
              <w:rPr>
                <w:lang w:val="en-GB"/>
              </w:rPr>
              <w:t xml:space="preserve">: A client creates a subscription for </w:t>
            </w:r>
            <w:r w:rsidR="00714DBB">
              <w:rPr>
                <w:lang w:val="en-GB"/>
              </w:rPr>
              <w:t xml:space="preserve">new </w:t>
            </w:r>
            <w:r>
              <w:rPr>
                <w:lang w:val="en-GB"/>
              </w:rPr>
              <w:t>sentinel2-l1c products</w:t>
            </w:r>
            <w:r w:rsidR="00714DBB">
              <w:rPr>
                <w:lang w:val="en-GB"/>
              </w:rPr>
              <w:t xml:space="preserve"> (“</w:t>
            </w:r>
            <w:r w:rsidR="00714DBB" w:rsidRPr="00714DBB">
              <w:rPr>
                <w:i/>
                <w:iCs/>
                <w:lang w:val="en-GB"/>
              </w:rPr>
              <w:t>created</w:t>
            </w:r>
            <w:r w:rsidR="00714DBB">
              <w:rPr>
                <w:lang w:val="en-GB"/>
              </w:rPr>
              <w:t>” event)</w:t>
            </w:r>
            <w:r>
              <w:rPr>
                <w:lang w:val="en-GB"/>
              </w:rPr>
              <w:t xml:space="preserve">, and another one for </w:t>
            </w:r>
            <w:r w:rsidR="00714DBB">
              <w:rPr>
                <w:lang w:val="en-GB"/>
              </w:rPr>
              <w:t xml:space="preserve">deleted </w:t>
            </w:r>
            <w:r>
              <w:rPr>
                <w:lang w:val="en-GB"/>
              </w:rPr>
              <w:t>sentinel1-slc products</w:t>
            </w:r>
            <w:r w:rsidR="00714DBB">
              <w:rPr>
                <w:lang w:val="en-GB"/>
              </w:rPr>
              <w:t xml:space="preserve"> (“</w:t>
            </w:r>
            <w:r w:rsidR="00714DBB" w:rsidRPr="00714DBB">
              <w:rPr>
                <w:i/>
                <w:iCs/>
                <w:lang w:val="en-GB"/>
              </w:rPr>
              <w:t>deleted</w:t>
            </w:r>
            <w:r w:rsidR="00714DBB">
              <w:rPr>
                <w:lang w:val="en-GB"/>
              </w:rPr>
              <w:t>” event)</w:t>
            </w:r>
            <w:r>
              <w:rPr>
                <w:lang w:val="en-GB"/>
              </w:rPr>
              <w:t>. Then he subscribes to the AMQP streams “sentinel2-l1c” and “sentinel1-slc</w:t>
            </w:r>
            <w:r w:rsidR="00714DBB">
              <w:rPr>
                <w:lang w:val="en-GB"/>
              </w:rPr>
              <w:t>” and</w:t>
            </w:r>
            <w:r>
              <w:rPr>
                <w:lang w:val="en-GB"/>
              </w:rPr>
              <w:t xml:space="preserve"> listens for notification messages. </w:t>
            </w:r>
            <w:r w:rsidR="00714DBB">
              <w:rPr>
                <w:lang w:val="en-GB"/>
              </w:rPr>
              <w:t xml:space="preserve">As soon as </w:t>
            </w:r>
            <w:r>
              <w:rPr>
                <w:lang w:val="en-GB"/>
              </w:rPr>
              <w:t xml:space="preserve">a new </w:t>
            </w:r>
            <w:r w:rsidR="00714DBB">
              <w:rPr>
                <w:lang w:val="en-GB"/>
              </w:rPr>
              <w:t xml:space="preserve">Sentinel2-l1c </w:t>
            </w:r>
            <w:r>
              <w:rPr>
                <w:lang w:val="en-GB"/>
              </w:rPr>
              <w:t xml:space="preserve">product is </w:t>
            </w:r>
            <w:r w:rsidR="00714DBB">
              <w:rPr>
                <w:lang w:val="en-GB"/>
              </w:rPr>
              <w:t xml:space="preserve">referenced </w:t>
            </w:r>
            <w:r>
              <w:rPr>
                <w:lang w:val="en-GB"/>
              </w:rPr>
              <w:t xml:space="preserve">and matches with its </w:t>
            </w:r>
            <w:r w:rsidR="00714DBB">
              <w:rPr>
                <w:lang w:val="en-GB"/>
              </w:rPr>
              <w:t>subscription’s filter, he receives an AMQP message on the “sentinel2-l1c” stream. On the same way, when a Sentinel1-slc product matching its subscription’s filter is deleted, he receives an AMQP message on the “sentinel1-slc” stream.</w:t>
            </w:r>
          </w:p>
        </w:tc>
      </w:tr>
    </w:tbl>
    <w:p w14:paraId="342FAD7F" w14:textId="77777777" w:rsidR="00714DBB" w:rsidRDefault="00714DBB">
      <w:pPr>
        <w:spacing w:before="0" w:after="200" w:line="276" w:lineRule="auto"/>
        <w:jc w:val="left"/>
      </w:pP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714DBB" w:rsidRPr="00DE4558" w14:paraId="12D84910" w14:textId="77777777" w:rsidTr="005925D5">
        <w:trPr>
          <w:trHeight w:val="603"/>
        </w:trPr>
        <w:tc>
          <w:tcPr>
            <w:tcW w:w="236" w:type="dxa"/>
            <w:shd w:val="clear" w:color="auto" w:fill="0070C0"/>
          </w:tcPr>
          <w:p w14:paraId="55D234CB" w14:textId="77777777" w:rsidR="00714DBB" w:rsidRDefault="00714DBB" w:rsidP="005925D5">
            <w:pPr>
              <w:rPr>
                <w:lang w:val="en-GB"/>
              </w:rPr>
            </w:pPr>
          </w:p>
        </w:tc>
        <w:tc>
          <w:tcPr>
            <w:tcW w:w="9734" w:type="dxa"/>
            <w:shd w:val="clear" w:color="auto" w:fill="F2F2F2" w:themeFill="background1" w:themeFillShade="F2"/>
          </w:tcPr>
          <w:p w14:paraId="7C402EAD" w14:textId="00BA8DAE" w:rsidR="00714DBB" w:rsidRPr="00923A4F" w:rsidRDefault="000F7579" w:rsidP="005925D5">
            <w:pPr>
              <w:pStyle w:val="ReqTitle"/>
            </w:pPr>
            <w:r>
              <w:t>OGC-AIP</w:t>
            </w:r>
            <w:r w:rsidR="00714DBB" w:rsidRPr="00923A4F">
              <w:t>-</w:t>
            </w:r>
            <w:r w:rsidR="00714DBB">
              <w:t>PRO</w:t>
            </w:r>
            <w:r w:rsidR="00714DBB" w:rsidRPr="00923A4F">
              <w:t>-REQ-</w:t>
            </w:r>
            <w:r w:rsidR="00E058E2">
              <w:t>210</w:t>
            </w:r>
            <w:r w:rsidR="00714DBB" w:rsidRPr="00923A4F">
              <w:t xml:space="preserve"> –</w:t>
            </w:r>
            <w:r w:rsidR="00714DBB">
              <w:t xml:space="preserve"> AMQP </w:t>
            </w:r>
            <w:r w:rsidR="006F32AC">
              <w:t>S</w:t>
            </w:r>
            <w:r w:rsidR="00714DBB">
              <w:t xml:space="preserve">tream </w:t>
            </w:r>
            <w:r w:rsidR="006F32AC">
              <w:t>F</w:t>
            </w:r>
            <w:r w:rsidR="00714DBB">
              <w:t>iltering</w:t>
            </w:r>
          </w:p>
          <w:p w14:paraId="454BA85F" w14:textId="10FF0004" w:rsidR="00714DBB" w:rsidRDefault="00714DBB" w:rsidP="00714DBB">
            <w:pPr>
              <w:pStyle w:val="ReqText"/>
              <w:rPr>
                <w:lang w:val="en-GB"/>
              </w:rPr>
            </w:pPr>
            <w:r>
              <w:rPr>
                <w:lang w:val="en-GB"/>
              </w:rPr>
              <w:t xml:space="preserve">The LTA service shall publish a notification message each time </w:t>
            </w:r>
            <w:r w:rsidR="006F32AC">
              <w:rPr>
                <w:lang w:val="en-GB"/>
              </w:rPr>
              <w:t>a</w:t>
            </w:r>
            <w:r>
              <w:rPr>
                <w:lang w:val="en-GB"/>
              </w:rPr>
              <w:t xml:space="preserve"> client’s subscription </w:t>
            </w:r>
            <w:r w:rsidR="006F32AC">
              <w:rPr>
                <w:lang w:val="en-GB"/>
              </w:rPr>
              <w:t>meets product filtering and selected event</w:t>
            </w:r>
            <w:r>
              <w:rPr>
                <w:lang w:val="en-GB"/>
              </w:rPr>
              <w:t xml:space="preserve">. </w:t>
            </w:r>
          </w:p>
          <w:p w14:paraId="184B3146" w14:textId="77777777" w:rsidR="006E2DD4" w:rsidRDefault="00714DBB" w:rsidP="00714DBB">
            <w:pPr>
              <w:pStyle w:val="ReqText"/>
              <w:rPr>
                <w:lang w:val="en-GB"/>
              </w:rPr>
            </w:pPr>
            <w:r>
              <w:rPr>
                <w:lang w:val="en-GB"/>
              </w:rPr>
              <w:lastRenderedPageBreak/>
              <w:t xml:space="preserve">This message </w:t>
            </w:r>
            <w:r w:rsidR="006F32AC">
              <w:rPr>
                <w:lang w:val="en-GB"/>
              </w:rPr>
              <w:t xml:space="preserve">shall be addressed to the right client through the “AMQP Stream Filtering” mechanism: the </w:t>
            </w:r>
            <w:r w:rsidR="006F32AC" w:rsidRPr="006F32AC">
              <w:rPr>
                <w:i/>
                <w:iCs/>
                <w:lang w:val="en-GB"/>
              </w:rPr>
              <w:t>x-stream-filter-value</w:t>
            </w:r>
            <w:r w:rsidR="006F32AC" w:rsidRPr="006F32AC">
              <w:rPr>
                <w:lang w:val="en-GB"/>
              </w:rPr>
              <w:t xml:space="preserve"> </w:t>
            </w:r>
            <w:r w:rsidR="006F32AC">
              <w:rPr>
                <w:lang w:val="en-GB"/>
              </w:rPr>
              <w:t xml:space="preserve">header shall be set to the “subscription ID” value </w:t>
            </w:r>
            <w:r w:rsidR="006E2DD4">
              <w:rPr>
                <w:lang w:val="en-GB"/>
              </w:rPr>
              <w:t>for which the message shall be delivered.</w:t>
            </w:r>
          </w:p>
          <w:p w14:paraId="0287125E" w14:textId="5966B9E2" w:rsidR="00714DBB" w:rsidRPr="00FD0BDC" w:rsidRDefault="006E2DD4" w:rsidP="005925D5">
            <w:pPr>
              <w:pStyle w:val="ReqText"/>
              <w:rPr>
                <w:lang w:val="en-GB"/>
              </w:rPr>
            </w:pPr>
            <w:r>
              <w:rPr>
                <w:lang w:val="en-GB"/>
              </w:rPr>
              <w:t xml:space="preserve">Then </w:t>
            </w:r>
            <w:r w:rsidR="006F32AC">
              <w:rPr>
                <w:lang w:val="en-GB"/>
              </w:rPr>
              <w:t xml:space="preserve">the consumer </w:t>
            </w:r>
            <w:r>
              <w:rPr>
                <w:lang w:val="en-GB"/>
              </w:rPr>
              <w:t xml:space="preserve">can perform </w:t>
            </w:r>
            <w:r w:rsidR="006F32AC">
              <w:rPr>
                <w:lang w:val="en-GB"/>
              </w:rPr>
              <w:t>effective message filtering</w:t>
            </w:r>
            <w:r>
              <w:rPr>
                <w:lang w:val="en-GB"/>
              </w:rPr>
              <w:t>, thanks to</w:t>
            </w:r>
            <w:r w:rsidR="006F32AC">
              <w:rPr>
                <w:lang w:val="en-GB"/>
              </w:rPr>
              <w:t xml:space="preserve"> </w:t>
            </w:r>
            <w:r w:rsidR="006F32AC" w:rsidRPr="006F32AC">
              <w:rPr>
                <w:i/>
                <w:iCs/>
              </w:rPr>
              <w:t>x-stream-filter</w:t>
            </w:r>
            <w:r w:rsidR="006F32AC">
              <w:t xml:space="preserve"> argument</w:t>
            </w:r>
            <w:r>
              <w:t xml:space="preserve"> set to a string or an array of strings if he needs consuming messages for several subscription IDs</w:t>
            </w:r>
            <w:r w:rsidR="006F32AC">
              <w:t>.</w:t>
            </w:r>
          </w:p>
        </w:tc>
      </w:tr>
      <w:tr w:rsidR="006F32AC" w:rsidRPr="00DE4558" w14:paraId="0F5A67FA" w14:textId="77777777" w:rsidTr="006E2DD4">
        <w:trPr>
          <w:trHeight w:val="67"/>
        </w:trPr>
        <w:tc>
          <w:tcPr>
            <w:tcW w:w="236" w:type="dxa"/>
            <w:shd w:val="clear" w:color="auto" w:fill="0070C0"/>
          </w:tcPr>
          <w:p w14:paraId="05AC0FB5" w14:textId="77777777" w:rsidR="006F32AC" w:rsidRDefault="006F32AC" w:rsidP="005925D5">
            <w:pPr>
              <w:rPr>
                <w:lang w:val="en-GB"/>
              </w:rPr>
            </w:pPr>
          </w:p>
        </w:tc>
        <w:tc>
          <w:tcPr>
            <w:tcW w:w="9734" w:type="dxa"/>
            <w:shd w:val="clear" w:color="auto" w:fill="F2F2F2" w:themeFill="background1" w:themeFillShade="F2"/>
          </w:tcPr>
          <w:p w14:paraId="34E34EFF" w14:textId="77777777" w:rsidR="006F32AC" w:rsidRPr="00923A4F" w:rsidRDefault="006F32AC" w:rsidP="005925D5">
            <w:pPr>
              <w:pStyle w:val="ReqTitle"/>
            </w:pPr>
          </w:p>
        </w:tc>
      </w:tr>
    </w:tbl>
    <w:p w14:paraId="14457230" w14:textId="77777777" w:rsidR="006E2DD4" w:rsidRPr="002E25AC" w:rsidRDefault="006E2DD4" w:rsidP="006E2DD4">
      <w:pPr>
        <w:rPr>
          <w:lang w:val="en-GB"/>
        </w:rPr>
      </w:pP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9734"/>
      </w:tblGrid>
      <w:tr w:rsidR="006E2DD4" w:rsidRPr="00DE4558" w14:paraId="1FA63E2F" w14:textId="77777777" w:rsidTr="005925D5">
        <w:trPr>
          <w:trHeight w:val="603"/>
        </w:trPr>
        <w:tc>
          <w:tcPr>
            <w:tcW w:w="236" w:type="dxa"/>
            <w:shd w:val="clear" w:color="auto" w:fill="0070C0"/>
          </w:tcPr>
          <w:p w14:paraId="473A5B5A" w14:textId="77777777" w:rsidR="006E2DD4" w:rsidRDefault="006E2DD4" w:rsidP="005925D5">
            <w:pPr>
              <w:rPr>
                <w:lang w:val="en-GB"/>
              </w:rPr>
            </w:pPr>
          </w:p>
        </w:tc>
        <w:tc>
          <w:tcPr>
            <w:tcW w:w="9734" w:type="dxa"/>
            <w:shd w:val="clear" w:color="auto" w:fill="F2F2F2" w:themeFill="background1" w:themeFillShade="F2"/>
          </w:tcPr>
          <w:p w14:paraId="24CF6337" w14:textId="37FAC4E3" w:rsidR="006E2DD4" w:rsidRPr="00923A4F" w:rsidRDefault="000F7579" w:rsidP="005925D5">
            <w:pPr>
              <w:pStyle w:val="ReqTitle"/>
            </w:pPr>
            <w:r>
              <w:t>OGC-AIP</w:t>
            </w:r>
            <w:r w:rsidR="006E2DD4" w:rsidRPr="00923A4F">
              <w:t>-</w:t>
            </w:r>
            <w:r w:rsidR="006E2DD4">
              <w:t>PRO</w:t>
            </w:r>
            <w:r w:rsidR="006E2DD4" w:rsidRPr="00923A4F">
              <w:t>-REQ-</w:t>
            </w:r>
            <w:r w:rsidR="00E058E2">
              <w:t>220</w:t>
            </w:r>
            <w:r w:rsidR="006E2DD4" w:rsidRPr="00923A4F">
              <w:t xml:space="preserve"> –</w:t>
            </w:r>
            <w:r w:rsidR="006E2DD4">
              <w:t xml:space="preserve"> Notification message payload</w:t>
            </w:r>
          </w:p>
          <w:p w14:paraId="431DEE73" w14:textId="08B95DCE" w:rsidR="006E2DD4" w:rsidRDefault="006E2DD4" w:rsidP="005925D5">
            <w:pPr>
              <w:pStyle w:val="ReqText"/>
              <w:rPr>
                <w:lang w:val="en-GB"/>
              </w:rPr>
            </w:pPr>
            <w:r>
              <w:rPr>
                <w:lang w:val="en-GB"/>
              </w:rPr>
              <w:t xml:space="preserve">The LTA service shall publish a notification message with the following </w:t>
            </w:r>
            <w:r w:rsidR="00E32F10">
              <w:rPr>
                <w:lang w:val="en-GB"/>
              </w:rPr>
              <w:t xml:space="preserve">JSON formatted </w:t>
            </w:r>
            <w:r>
              <w:rPr>
                <w:lang w:val="en-GB"/>
              </w:rPr>
              <w:t>payload</w:t>
            </w:r>
            <w:r w:rsidR="00A61A87">
              <w:rPr>
                <w:lang w:val="en-GB"/>
              </w:rPr>
              <w:t>s according to various subscription’s use cases</w:t>
            </w:r>
            <w:r>
              <w:rPr>
                <w:lang w:val="en-GB"/>
              </w:rPr>
              <w:t>:</w:t>
            </w:r>
          </w:p>
          <w:p w14:paraId="06D5689D" w14:textId="36728A68" w:rsidR="00A61A87" w:rsidRDefault="00A61A87" w:rsidP="00A61A87">
            <w:pPr>
              <w:pStyle w:val="ReqText"/>
              <w:numPr>
                <w:ilvl w:val="0"/>
                <w:numId w:val="66"/>
              </w:numPr>
              <w:rPr>
                <w:lang w:val="en-GB"/>
              </w:rPr>
            </w:pPr>
            <w:r w:rsidRPr="00A61A87">
              <w:rPr>
                <w:lang w:val="en-GB"/>
              </w:rPr>
              <w:t>SubscriptionEvent=created &amp; StageOrder=</w:t>
            </w:r>
            <w:r>
              <w:rPr>
                <w:lang w:val="en-GB"/>
              </w:rPr>
              <w:t>false</w:t>
            </w:r>
          </w:p>
          <w:p w14:paraId="30E085D3" w14:textId="77777777" w:rsidR="006E2DD4" w:rsidRPr="00505CF3" w:rsidRDefault="00E32F10" w:rsidP="005925D5">
            <w:pPr>
              <w:pStyle w:val="ReqText"/>
              <w:rPr>
                <w:i/>
                <w:iCs/>
                <w:lang w:val="en-GB"/>
              </w:rPr>
            </w:pPr>
            <w:r>
              <w:rPr>
                <w:lang w:val="en-GB"/>
              </w:rPr>
              <w:t>{</w:t>
            </w:r>
          </w:p>
          <w:p w14:paraId="6ED637DE" w14:textId="3B718D0D" w:rsidR="00E32F10" w:rsidRDefault="00E32F10" w:rsidP="005925D5">
            <w:pPr>
              <w:pStyle w:val="ReqText"/>
              <w:rPr>
                <w:i/>
                <w:iCs/>
                <w:lang w:val="en-GB"/>
              </w:rPr>
            </w:pPr>
            <w:r w:rsidRPr="00505CF3">
              <w:rPr>
                <w:i/>
                <w:iCs/>
                <w:lang w:val="en-GB"/>
              </w:rPr>
              <w:t xml:space="preserve">  “subscriptionEvent”: “</w:t>
            </w:r>
            <w:r w:rsidR="00A61A87" w:rsidRPr="00505CF3">
              <w:rPr>
                <w:i/>
                <w:iCs/>
                <w:lang w:val="en-GB"/>
              </w:rPr>
              <w:t>created</w:t>
            </w:r>
            <w:r w:rsidRPr="00505CF3">
              <w:rPr>
                <w:i/>
                <w:iCs/>
                <w:lang w:val="en-GB"/>
              </w:rPr>
              <w:t>”,</w:t>
            </w:r>
          </w:p>
          <w:p w14:paraId="1F98E50F" w14:textId="59E7F01F" w:rsidR="000022DF" w:rsidRPr="00505CF3" w:rsidRDefault="000022DF" w:rsidP="005925D5">
            <w:pPr>
              <w:pStyle w:val="ReqText"/>
              <w:rPr>
                <w:i/>
                <w:iCs/>
                <w:lang w:val="en-GB"/>
              </w:rPr>
            </w:pPr>
            <w:r>
              <w:rPr>
                <w:i/>
                <w:iCs/>
                <w:lang w:val="en-GB"/>
              </w:rPr>
              <w:t xml:space="preserve">  “lastNotificationDate”: “dateTime”,</w:t>
            </w:r>
          </w:p>
          <w:p w14:paraId="3A9865F7" w14:textId="6952AE96" w:rsidR="00E32F10" w:rsidRPr="00505CF3" w:rsidRDefault="00E32F10" w:rsidP="005925D5">
            <w:pPr>
              <w:pStyle w:val="ReqText"/>
              <w:rPr>
                <w:i/>
                <w:iCs/>
                <w:lang w:val="en-GB"/>
              </w:rPr>
            </w:pPr>
            <w:r w:rsidRPr="00505CF3">
              <w:rPr>
                <w:i/>
                <w:iCs/>
                <w:lang w:val="en-GB"/>
              </w:rPr>
              <w:t xml:space="preserve">  </w:t>
            </w:r>
            <w:r w:rsidR="00A61A87" w:rsidRPr="00505CF3">
              <w:rPr>
                <w:i/>
                <w:iCs/>
                <w:lang w:val="en-GB"/>
              </w:rPr>
              <w:t>“productIds”: [</w:t>
            </w:r>
          </w:p>
          <w:p w14:paraId="448847E3" w14:textId="32D07A72" w:rsidR="00A61A87" w:rsidRPr="00505CF3" w:rsidRDefault="00A61A87" w:rsidP="005925D5">
            <w:pPr>
              <w:pStyle w:val="ReqText"/>
              <w:rPr>
                <w:i/>
                <w:iCs/>
                <w:lang w:val="en-GB"/>
              </w:rPr>
            </w:pPr>
            <w:r w:rsidRPr="00505CF3">
              <w:rPr>
                <w:i/>
                <w:iCs/>
                <w:lang w:val="en-GB"/>
              </w:rPr>
              <w:t xml:space="preserve">    “product-1</w:t>
            </w:r>
            <w:r w:rsidR="00505CF3">
              <w:rPr>
                <w:i/>
                <w:iCs/>
                <w:lang w:val="en-GB"/>
              </w:rPr>
              <w:t>-ID</w:t>
            </w:r>
            <w:r w:rsidRPr="00505CF3">
              <w:rPr>
                <w:i/>
                <w:iCs/>
                <w:lang w:val="en-GB"/>
              </w:rPr>
              <w:t>”,</w:t>
            </w:r>
          </w:p>
          <w:p w14:paraId="2EF58A08" w14:textId="24F36D7A" w:rsidR="00A61A87" w:rsidRPr="00505CF3" w:rsidRDefault="00A61A87" w:rsidP="005925D5">
            <w:pPr>
              <w:pStyle w:val="ReqText"/>
              <w:rPr>
                <w:i/>
                <w:iCs/>
                <w:lang w:val="en-GB"/>
              </w:rPr>
            </w:pPr>
            <w:r w:rsidRPr="00505CF3">
              <w:rPr>
                <w:i/>
                <w:iCs/>
                <w:lang w:val="en-GB"/>
              </w:rPr>
              <w:t xml:space="preserve">    “product-2</w:t>
            </w:r>
            <w:r w:rsidR="00505CF3">
              <w:rPr>
                <w:i/>
                <w:iCs/>
                <w:lang w:val="en-GB"/>
              </w:rPr>
              <w:t>-ID</w:t>
            </w:r>
            <w:r w:rsidRPr="00505CF3">
              <w:rPr>
                <w:i/>
                <w:iCs/>
                <w:lang w:val="en-GB"/>
              </w:rPr>
              <w:t>”,</w:t>
            </w:r>
            <w:r w:rsidRPr="00505CF3">
              <w:rPr>
                <w:i/>
                <w:iCs/>
                <w:lang w:val="en-GB"/>
              </w:rPr>
              <w:br/>
              <w:t xml:space="preserve">    ….</w:t>
            </w:r>
          </w:p>
          <w:p w14:paraId="534A54D8" w14:textId="70DCE4E4" w:rsidR="00A61A87" w:rsidRPr="00505CF3" w:rsidRDefault="00A61A87" w:rsidP="005925D5">
            <w:pPr>
              <w:pStyle w:val="ReqText"/>
              <w:rPr>
                <w:i/>
                <w:iCs/>
                <w:lang w:val="en-GB"/>
              </w:rPr>
            </w:pPr>
            <w:r w:rsidRPr="00505CF3">
              <w:rPr>
                <w:i/>
                <w:iCs/>
                <w:lang w:val="en-GB"/>
              </w:rPr>
              <w:t xml:space="preserve">  ]</w:t>
            </w:r>
          </w:p>
          <w:p w14:paraId="4B3A88FD" w14:textId="2B2A4360" w:rsidR="00E32F10" w:rsidRPr="00FD0BDC" w:rsidRDefault="00E32F10" w:rsidP="005925D5">
            <w:pPr>
              <w:pStyle w:val="ReqText"/>
              <w:rPr>
                <w:lang w:val="en-GB"/>
              </w:rPr>
            </w:pPr>
            <w:r w:rsidRPr="00505CF3">
              <w:rPr>
                <w:i/>
                <w:iCs/>
                <w:lang w:val="en-GB"/>
              </w:rPr>
              <w:t>}</w:t>
            </w:r>
          </w:p>
        </w:tc>
      </w:tr>
      <w:tr w:rsidR="006E2DD4" w:rsidRPr="00DE4558" w14:paraId="012F283C" w14:textId="77777777" w:rsidTr="005925D5">
        <w:trPr>
          <w:trHeight w:val="67"/>
        </w:trPr>
        <w:tc>
          <w:tcPr>
            <w:tcW w:w="236" w:type="dxa"/>
            <w:shd w:val="clear" w:color="auto" w:fill="0070C0"/>
          </w:tcPr>
          <w:p w14:paraId="47AC569C" w14:textId="77777777" w:rsidR="006E2DD4" w:rsidRDefault="006E2DD4" w:rsidP="005925D5">
            <w:pPr>
              <w:rPr>
                <w:lang w:val="en-GB"/>
              </w:rPr>
            </w:pPr>
          </w:p>
        </w:tc>
        <w:tc>
          <w:tcPr>
            <w:tcW w:w="9734" w:type="dxa"/>
            <w:shd w:val="clear" w:color="auto" w:fill="F2F2F2" w:themeFill="background1" w:themeFillShade="F2"/>
          </w:tcPr>
          <w:p w14:paraId="723C2219" w14:textId="77777777" w:rsidR="00A61A87" w:rsidRDefault="00A61A87" w:rsidP="00A61A87">
            <w:pPr>
              <w:pStyle w:val="ReqText"/>
              <w:numPr>
                <w:ilvl w:val="0"/>
                <w:numId w:val="66"/>
              </w:numPr>
              <w:rPr>
                <w:lang w:val="en-GB"/>
              </w:rPr>
            </w:pPr>
            <w:r w:rsidRPr="00A61A87">
              <w:rPr>
                <w:lang w:val="en-GB"/>
              </w:rPr>
              <w:t>SubscriptionEvent=created &amp; StageOrder=true</w:t>
            </w:r>
          </w:p>
          <w:p w14:paraId="6ECBE6E9" w14:textId="77777777" w:rsidR="00505CF3" w:rsidRPr="00505CF3" w:rsidRDefault="00505CF3" w:rsidP="00505CF3">
            <w:pPr>
              <w:pStyle w:val="ReqText"/>
              <w:rPr>
                <w:i/>
                <w:iCs/>
                <w:lang w:val="en-GB"/>
              </w:rPr>
            </w:pPr>
            <w:r>
              <w:rPr>
                <w:lang w:val="en-GB"/>
              </w:rPr>
              <w:t>{</w:t>
            </w:r>
          </w:p>
          <w:p w14:paraId="1F6669CA" w14:textId="77777777" w:rsidR="00505CF3" w:rsidRDefault="00505CF3" w:rsidP="00505CF3">
            <w:pPr>
              <w:pStyle w:val="ReqText"/>
              <w:rPr>
                <w:i/>
                <w:iCs/>
                <w:lang w:val="en-GB"/>
              </w:rPr>
            </w:pPr>
            <w:r w:rsidRPr="00505CF3">
              <w:rPr>
                <w:i/>
                <w:iCs/>
                <w:lang w:val="en-GB"/>
              </w:rPr>
              <w:t xml:space="preserve">  “subscriptionEvent”: “created”,</w:t>
            </w:r>
          </w:p>
          <w:p w14:paraId="0C59A6EF" w14:textId="3E84B402" w:rsidR="000022DF" w:rsidRPr="00505CF3" w:rsidRDefault="000022DF" w:rsidP="00505CF3">
            <w:pPr>
              <w:pStyle w:val="ReqText"/>
              <w:rPr>
                <w:i/>
                <w:iCs/>
                <w:lang w:val="en-GB"/>
              </w:rPr>
            </w:pPr>
            <w:r>
              <w:rPr>
                <w:i/>
                <w:iCs/>
                <w:lang w:val="en-GB"/>
              </w:rPr>
              <w:t xml:space="preserve">  “lastNotificationDate”: “dateTime”,</w:t>
            </w:r>
          </w:p>
          <w:p w14:paraId="36F528A6" w14:textId="77777777" w:rsidR="00505CF3" w:rsidRPr="00505CF3" w:rsidRDefault="00505CF3" w:rsidP="00505CF3">
            <w:pPr>
              <w:pStyle w:val="ReqText"/>
              <w:rPr>
                <w:i/>
                <w:iCs/>
                <w:lang w:val="en-GB"/>
              </w:rPr>
            </w:pPr>
            <w:r w:rsidRPr="00505CF3">
              <w:rPr>
                <w:i/>
                <w:iCs/>
                <w:lang w:val="en-GB"/>
              </w:rPr>
              <w:t xml:space="preserve">  “productIds”: [</w:t>
            </w:r>
          </w:p>
          <w:p w14:paraId="76253FF8" w14:textId="1F8C900E" w:rsidR="00505CF3" w:rsidRPr="00505CF3" w:rsidRDefault="00505CF3" w:rsidP="00505CF3">
            <w:pPr>
              <w:pStyle w:val="ReqText"/>
              <w:rPr>
                <w:i/>
                <w:iCs/>
                <w:lang w:val="en-GB"/>
              </w:rPr>
            </w:pPr>
            <w:r w:rsidRPr="00505CF3">
              <w:rPr>
                <w:i/>
                <w:iCs/>
                <w:lang w:val="en-GB"/>
              </w:rPr>
              <w:t xml:space="preserve">    “product-1</w:t>
            </w:r>
            <w:r>
              <w:rPr>
                <w:i/>
                <w:iCs/>
                <w:lang w:val="en-GB"/>
              </w:rPr>
              <w:t>-URL</w:t>
            </w:r>
            <w:r w:rsidRPr="00505CF3">
              <w:rPr>
                <w:i/>
                <w:iCs/>
                <w:lang w:val="en-GB"/>
              </w:rPr>
              <w:t>”,</w:t>
            </w:r>
          </w:p>
          <w:p w14:paraId="0E13FADE" w14:textId="5E97BF63" w:rsidR="00505CF3" w:rsidRPr="00505CF3" w:rsidRDefault="00505CF3" w:rsidP="00505CF3">
            <w:pPr>
              <w:pStyle w:val="ReqText"/>
              <w:rPr>
                <w:i/>
                <w:iCs/>
                <w:lang w:val="en-GB"/>
              </w:rPr>
            </w:pPr>
            <w:r w:rsidRPr="00505CF3">
              <w:rPr>
                <w:i/>
                <w:iCs/>
                <w:lang w:val="en-GB"/>
              </w:rPr>
              <w:t xml:space="preserve">    “product-2</w:t>
            </w:r>
            <w:r>
              <w:rPr>
                <w:i/>
                <w:iCs/>
                <w:lang w:val="en-GB"/>
              </w:rPr>
              <w:t>-URL</w:t>
            </w:r>
            <w:r w:rsidRPr="00505CF3">
              <w:rPr>
                <w:i/>
                <w:iCs/>
                <w:lang w:val="en-GB"/>
              </w:rPr>
              <w:t>”,</w:t>
            </w:r>
            <w:r w:rsidRPr="00505CF3">
              <w:rPr>
                <w:i/>
                <w:iCs/>
                <w:lang w:val="en-GB"/>
              </w:rPr>
              <w:br/>
              <w:t xml:space="preserve">    ….</w:t>
            </w:r>
          </w:p>
          <w:p w14:paraId="2F8BCE2C" w14:textId="77777777" w:rsidR="00505CF3" w:rsidRPr="00505CF3" w:rsidRDefault="00505CF3" w:rsidP="00505CF3">
            <w:pPr>
              <w:pStyle w:val="ReqText"/>
              <w:rPr>
                <w:i/>
                <w:iCs/>
                <w:lang w:val="en-GB"/>
              </w:rPr>
            </w:pPr>
            <w:r w:rsidRPr="00505CF3">
              <w:rPr>
                <w:i/>
                <w:iCs/>
                <w:lang w:val="en-GB"/>
              </w:rPr>
              <w:t xml:space="preserve">  ]</w:t>
            </w:r>
          </w:p>
          <w:p w14:paraId="085894E3" w14:textId="21713851" w:rsidR="00A61A87" w:rsidRDefault="00505CF3" w:rsidP="00505CF3">
            <w:pPr>
              <w:pStyle w:val="ReqText"/>
              <w:rPr>
                <w:lang w:val="en-GB"/>
              </w:rPr>
            </w:pPr>
            <w:r w:rsidRPr="00505CF3">
              <w:rPr>
                <w:i/>
                <w:iCs/>
                <w:lang w:val="en-GB"/>
              </w:rPr>
              <w:t>}</w:t>
            </w:r>
          </w:p>
          <w:p w14:paraId="698BF22A" w14:textId="1689FF5D" w:rsidR="00A61A87" w:rsidRDefault="00A61A87" w:rsidP="00A61A87">
            <w:pPr>
              <w:pStyle w:val="ReqText"/>
              <w:numPr>
                <w:ilvl w:val="0"/>
                <w:numId w:val="66"/>
              </w:numPr>
              <w:rPr>
                <w:lang w:val="en-GB"/>
              </w:rPr>
            </w:pPr>
            <w:r w:rsidRPr="00A61A87">
              <w:rPr>
                <w:lang w:val="en-GB"/>
              </w:rPr>
              <w:t>SubscriptionEvent=</w:t>
            </w:r>
            <w:r>
              <w:rPr>
                <w:lang w:val="en-GB"/>
              </w:rPr>
              <w:t>deleted</w:t>
            </w:r>
          </w:p>
          <w:p w14:paraId="1C1B2F24" w14:textId="77777777" w:rsidR="00505CF3" w:rsidRPr="00505CF3" w:rsidRDefault="00505CF3" w:rsidP="00505CF3">
            <w:pPr>
              <w:pStyle w:val="ReqText"/>
              <w:rPr>
                <w:i/>
                <w:iCs/>
                <w:lang w:val="en-GB"/>
              </w:rPr>
            </w:pPr>
            <w:r>
              <w:rPr>
                <w:lang w:val="en-GB"/>
              </w:rPr>
              <w:t>{</w:t>
            </w:r>
          </w:p>
          <w:p w14:paraId="59EC34EB" w14:textId="23DA93C6" w:rsidR="00505CF3" w:rsidRDefault="00505CF3" w:rsidP="00505CF3">
            <w:pPr>
              <w:pStyle w:val="ReqText"/>
              <w:rPr>
                <w:i/>
                <w:iCs/>
                <w:lang w:val="en-GB"/>
              </w:rPr>
            </w:pPr>
            <w:r w:rsidRPr="00505CF3">
              <w:rPr>
                <w:i/>
                <w:iCs/>
                <w:lang w:val="en-GB"/>
              </w:rPr>
              <w:t xml:space="preserve">  “subscriptionEvent”: “</w:t>
            </w:r>
            <w:r>
              <w:rPr>
                <w:i/>
                <w:iCs/>
                <w:lang w:val="en-GB"/>
              </w:rPr>
              <w:t>deleted</w:t>
            </w:r>
            <w:r w:rsidRPr="00505CF3">
              <w:rPr>
                <w:i/>
                <w:iCs/>
                <w:lang w:val="en-GB"/>
              </w:rPr>
              <w:t>”,</w:t>
            </w:r>
          </w:p>
          <w:p w14:paraId="4B46E918" w14:textId="362DC20F" w:rsidR="000022DF" w:rsidRPr="00505CF3" w:rsidRDefault="000022DF" w:rsidP="00505CF3">
            <w:pPr>
              <w:pStyle w:val="ReqText"/>
              <w:rPr>
                <w:i/>
                <w:iCs/>
                <w:lang w:val="en-GB"/>
              </w:rPr>
            </w:pPr>
            <w:r>
              <w:rPr>
                <w:i/>
                <w:iCs/>
                <w:lang w:val="en-GB"/>
              </w:rPr>
              <w:t xml:space="preserve">  “lastNotificationDate”: “dateTime”,</w:t>
            </w:r>
          </w:p>
          <w:p w14:paraId="55B70817" w14:textId="77777777" w:rsidR="00505CF3" w:rsidRPr="00505CF3" w:rsidRDefault="00505CF3" w:rsidP="00505CF3">
            <w:pPr>
              <w:pStyle w:val="ReqText"/>
              <w:rPr>
                <w:i/>
                <w:iCs/>
                <w:lang w:val="en-GB"/>
              </w:rPr>
            </w:pPr>
            <w:r w:rsidRPr="00505CF3">
              <w:rPr>
                <w:i/>
                <w:iCs/>
                <w:lang w:val="en-GB"/>
              </w:rPr>
              <w:t xml:space="preserve">  “productIds”: [</w:t>
            </w:r>
          </w:p>
          <w:p w14:paraId="69BE49B2" w14:textId="77777777" w:rsidR="00505CF3" w:rsidRPr="00505CF3" w:rsidRDefault="00505CF3" w:rsidP="00505CF3">
            <w:pPr>
              <w:pStyle w:val="ReqText"/>
              <w:rPr>
                <w:i/>
                <w:iCs/>
                <w:lang w:val="en-GB"/>
              </w:rPr>
            </w:pPr>
            <w:r w:rsidRPr="00505CF3">
              <w:rPr>
                <w:i/>
                <w:iCs/>
                <w:lang w:val="en-GB"/>
              </w:rPr>
              <w:t xml:space="preserve">    “product-1</w:t>
            </w:r>
            <w:r>
              <w:rPr>
                <w:i/>
                <w:iCs/>
                <w:lang w:val="en-GB"/>
              </w:rPr>
              <w:t>-ID</w:t>
            </w:r>
            <w:r w:rsidRPr="00505CF3">
              <w:rPr>
                <w:i/>
                <w:iCs/>
                <w:lang w:val="en-GB"/>
              </w:rPr>
              <w:t>”,</w:t>
            </w:r>
          </w:p>
          <w:p w14:paraId="441E2EB8" w14:textId="77777777" w:rsidR="00505CF3" w:rsidRPr="00505CF3" w:rsidRDefault="00505CF3" w:rsidP="00505CF3">
            <w:pPr>
              <w:pStyle w:val="ReqText"/>
              <w:rPr>
                <w:i/>
                <w:iCs/>
                <w:lang w:val="en-GB"/>
              </w:rPr>
            </w:pPr>
            <w:r w:rsidRPr="00505CF3">
              <w:rPr>
                <w:i/>
                <w:iCs/>
                <w:lang w:val="en-GB"/>
              </w:rPr>
              <w:t xml:space="preserve">    “product-2</w:t>
            </w:r>
            <w:r>
              <w:rPr>
                <w:i/>
                <w:iCs/>
                <w:lang w:val="en-GB"/>
              </w:rPr>
              <w:t>-ID</w:t>
            </w:r>
            <w:r w:rsidRPr="00505CF3">
              <w:rPr>
                <w:i/>
                <w:iCs/>
                <w:lang w:val="en-GB"/>
              </w:rPr>
              <w:t>”,</w:t>
            </w:r>
            <w:r w:rsidRPr="00505CF3">
              <w:rPr>
                <w:i/>
                <w:iCs/>
                <w:lang w:val="en-GB"/>
              </w:rPr>
              <w:br/>
              <w:t xml:space="preserve">    ….</w:t>
            </w:r>
          </w:p>
          <w:p w14:paraId="54F328C0" w14:textId="77777777" w:rsidR="00505CF3" w:rsidRPr="00505CF3" w:rsidRDefault="00505CF3" w:rsidP="00505CF3">
            <w:pPr>
              <w:pStyle w:val="ReqText"/>
              <w:rPr>
                <w:i/>
                <w:iCs/>
                <w:lang w:val="en-GB"/>
              </w:rPr>
            </w:pPr>
            <w:r w:rsidRPr="00505CF3">
              <w:rPr>
                <w:i/>
                <w:iCs/>
                <w:lang w:val="en-GB"/>
              </w:rPr>
              <w:t xml:space="preserve">  ]</w:t>
            </w:r>
          </w:p>
          <w:p w14:paraId="227C782E" w14:textId="0F6F3AC6" w:rsidR="00505CF3" w:rsidRDefault="00505CF3" w:rsidP="00505CF3">
            <w:pPr>
              <w:pStyle w:val="ReqText"/>
              <w:rPr>
                <w:i/>
                <w:iCs/>
                <w:lang w:val="en-GB"/>
              </w:rPr>
            </w:pPr>
            <w:r w:rsidRPr="00505CF3">
              <w:rPr>
                <w:i/>
                <w:iCs/>
                <w:lang w:val="en-GB"/>
              </w:rPr>
              <w:t>}</w:t>
            </w:r>
          </w:p>
          <w:p w14:paraId="19714495" w14:textId="77777777" w:rsidR="00A06E87" w:rsidRDefault="00A06E87" w:rsidP="00505CF3">
            <w:pPr>
              <w:pStyle w:val="ReqText"/>
              <w:rPr>
                <w:lang w:val="en-GB"/>
              </w:rPr>
            </w:pPr>
          </w:p>
          <w:p w14:paraId="398367BA" w14:textId="07A10673" w:rsidR="006E2DD4" w:rsidRPr="00923A4F" w:rsidRDefault="000022DF" w:rsidP="005925D5">
            <w:pPr>
              <w:pStyle w:val="ReqTitle"/>
            </w:pPr>
            <w:r w:rsidRPr="00A06E87">
              <w:rPr>
                <w:u w:val="single"/>
              </w:rPr>
              <w:lastRenderedPageBreak/>
              <w:t>Note</w:t>
            </w:r>
            <w:r>
              <w:t xml:space="preserve">: </w:t>
            </w:r>
            <w:r w:rsidR="00A06E87">
              <w:t xml:space="preserve">the choice is made to not duplicate </w:t>
            </w:r>
            <w:r>
              <w:t xml:space="preserve">the subscriptionId </w:t>
            </w:r>
            <w:r w:rsidR="00A06E87">
              <w:t xml:space="preserve">information </w:t>
            </w:r>
            <w:r>
              <w:t xml:space="preserve">in the message payload </w:t>
            </w:r>
          </w:p>
        </w:tc>
      </w:tr>
    </w:tbl>
    <w:p w14:paraId="121394F0" w14:textId="77777777" w:rsidR="006E2DD4" w:rsidRPr="006E2DD4" w:rsidRDefault="006E2DD4">
      <w:pPr>
        <w:spacing w:before="0" w:after="200" w:line="276" w:lineRule="auto"/>
        <w:jc w:val="left"/>
      </w:pPr>
    </w:p>
    <w:p w14:paraId="533361FE" w14:textId="77777777" w:rsidR="00727D48" w:rsidRPr="00727D48" w:rsidRDefault="00727D48" w:rsidP="00727D48">
      <w:pPr>
        <w:pStyle w:val="Titre3"/>
        <w:rPr>
          <w:sz w:val="44"/>
        </w:rPr>
      </w:pPr>
      <w:bookmarkStart w:id="220" w:name="_Toc209430369"/>
      <w:r>
        <w:t>Use case examples</w:t>
      </w:r>
      <w:bookmarkEnd w:id="220"/>
      <w:r>
        <w:t xml:space="preserve"> </w:t>
      </w:r>
    </w:p>
    <w:p w14:paraId="19F9FA9D" w14:textId="77777777" w:rsidR="00F04D44" w:rsidRDefault="00727D48" w:rsidP="00727D48">
      <w:r w:rsidRPr="00727D48">
        <w:rPr>
          <w:highlight w:val="yellow"/>
        </w:rPr>
        <w:t>TODO</w:t>
      </w:r>
    </w:p>
    <w:p w14:paraId="76B363E7" w14:textId="77777777" w:rsidR="00F04D44" w:rsidRDefault="00F04D44" w:rsidP="00727D48"/>
    <w:p w14:paraId="4BA4B523" w14:textId="77777777" w:rsidR="00F04D44" w:rsidRDefault="00F04D44">
      <w:pPr>
        <w:spacing w:before="0" w:after="200" w:line="276" w:lineRule="auto"/>
        <w:jc w:val="left"/>
        <w:rPr>
          <w:rFonts w:asciiTheme="majorHAnsi" w:hAnsiTheme="majorHAnsi"/>
          <w:color w:val="272936" w:themeColor="accent4"/>
          <w:sz w:val="44"/>
          <w:szCs w:val="60"/>
          <w:lang w:val="en-GB"/>
        </w:rPr>
      </w:pPr>
      <w:r>
        <w:br w:type="page"/>
      </w:r>
    </w:p>
    <w:p w14:paraId="35FD9A45" w14:textId="244D7C42" w:rsidR="00F04D44" w:rsidRDefault="00F04D44" w:rsidP="00F04D44">
      <w:pPr>
        <w:pStyle w:val="Titre2"/>
      </w:pPr>
      <w:bookmarkStart w:id="221" w:name="_Toc209430370"/>
      <w:r>
        <w:lastRenderedPageBreak/>
        <w:t>Catalogue Export</w:t>
      </w:r>
      <w:bookmarkEnd w:id="221"/>
    </w:p>
    <w:p w14:paraId="4333C247" w14:textId="1C3B206E" w:rsidR="007C3AF7" w:rsidRDefault="00F04D44" w:rsidP="00F04D44">
      <w:r>
        <w:t>To be specified in next version</w:t>
      </w:r>
      <w:r w:rsidR="00C46DE6">
        <w:t xml:space="preserve"> (Geoparquet standard ?)</w:t>
      </w:r>
      <w:r w:rsidR="007C3AF7">
        <w:br w:type="page"/>
      </w:r>
    </w:p>
    <w:p w14:paraId="6AE54B04" w14:textId="3EA428BD" w:rsidR="00CB44E9" w:rsidRPr="007B0883" w:rsidRDefault="00575DC6" w:rsidP="00CB44E9">
      <w:pPr>
        <w:pStyle w:val="Titre1"/>
        <w:numPr>
          <w:ilvl w:val="0"/>
          <w:numId w:val="0"/>
        </w:numPr>
        <w:ind w:left="432" w:hanging="432"/>
      </w:pPr>
      <w:bookmarkStart w:id="222" w:name="_Toc209430371"/>
      <w:r w:rsidRPr="007B0883">
        <w:lastRenderedPageBreak/>
        <w:t>Annex</w:t>
      </w:r>
      <w:r w:rsidR="004E50FC" w:rsidRPr="007B0883">
        <w:t xml:space="preserve"> A - </w:t>
      </w:r>
      <w:r w:rsidR="00973183" w:rsidRPr="007B0883">
        <w:t xml:space="preserve">Conformance test </w:t>
      </w:r>
      <w:r w:rsidR="0008082F" w:rsidRPr="007B0883">
        <w:t>suite</w:t>
      </w:r>
      <w:bookmarkEnd w:id="222"/>
    </w:p>
    <w:p w14:paraId="52A1BE3F" w14:textId="04F3C64D" w:rsidR="00CB44E9" w:rsidRPr="007B0883" w:rsidRDefault="0008082F" w:rsidP="00CB44E9">
      <w:pPr>
        <w:rPr>
          <w:lang w:val="en-GB"/>
        </w:rPr>
      </w:pPr>
      <w:r w:rsidRPr="007B0883">
        <w:rPr>
          <w:lang w:val="en-GB"/>
        </w:rPr>
        <w:t xml:space="preserve">The Conformance Test Suite related to this specification </w:t>
      </w:r>
      <w:r w:rsidR="005774BC" w:rsidRPr="007B0883">
        <w:rPr>
          <w:lang w:val="en-GB"/>
        </w:rPr>
        <w:t xml:space="preserve">is </w:t>
      </w:r>
      <w:r w:rsidR="00DF2036" w:rsidRPr="007B0883">
        <w:rPr>
          <w:lang w:val="en-GB"/>
        </w:rPr>
        <w:t>provided by the following tools:</w:t>
      </w:r>
    </w:p>
    <w:p w14:paraId="5E8DA74C" w14:textId="37C4F567" w:rsidR="009D0B9F" w:rsidRPr="007B0883" w:rsidRDefault="00765C97" w:rsidP="00765C97">
      <w:pPr>
        <w:numPr>
          <w:ilvl w:val="0"/>
          <w:numId w:val="60"/>
        </w:numPr>
        <w:rPr>
          <w:lang w:val="en-GB"/>
        </w:rPr>
      </w:pPr>
      <w:r w:rsidRPr="007B0883">
        <w:rPr>
          <w:lang w:val="en-GB"/>
        </w:rPr>
        <w:t xml:space="preserve">The </w:t>
      </w:r>
      <w:hyperlink r:id="rId94" w:history="1">
        <w:r w:rsidR="009D0B9F" w:rsidRPr="007B0883">
          <w:rPr>
            <w:rStyle w:val="Lienhypertexte"/>
            <w:lang w:val="en-GB"/>
          </w:rPr>
          <w:t xml:space="preserve">STAC </w:t>
        </w:r>
        <w:r w:rsidR="00406DD4" w:rsidRPr="007B0883">
          <w:rPr>
            <w:rStyle w:val="Lienhypertexte"/>
            <w:lang w:val="en-GB"/>
          </w:rPr>
          <w:t>LTA</w:t>
        </w:r>
        <w:r w:rsidRPr="007B0883">
          <w:rPr>
            <w:rStyle w:val="Lienhypertexte"/>
            <w:lang w:val="en-GB"/>
          </w:rPr>
          <w:t xml:space="preserve"> </w:t>
        </w:r>
        <w:r w:rsidR="009D0B9F" w:rsidRPr="007B0883">
          <w:rPr>
            <w:rStyle w:val="Lienhypertexte"/>
            <w:lang w:val="en-GB"/>
          </w:rPr>
          <w:t>API validator</w:t>
        </w:r>
      </w:hyperlink>
      <w:r w:rsidR="007D797B" w:rsidRPr="007B0883">
        <w:rPr>
          <w:lang w:val="en-GB"/>
        </w:rPr>
        <w:t xml:space="preserve"> tool</w:t>
      </w:r>
      <w:r w:rsidRPr="007B0883">
        <w:rPr>
          <w:lang w:val="en-GB"/>
        </w:rPr>
        <w:t xml:space="preserve">, used to </w:t>
      </w:r>
      <w:r w:rsidRPr="007B0883">
        <w:t xml:space="preserve">validate compliance </w:t>
      </w:r>
      <w:r w:rsidR="002F076B" w:rsidRPr="007B0883">
        <w:t>with</w:t>
      </w:r>
      <w:r w:rsidRPr="007B0883">
        <w:t xml:space="preserve"> this document</w:t>
      </w:r>
      <w:r w:rsidRPr="007B0883">
        <w:rPr>
          <w:lang w:val="en-GB"/>
        </w:rPr>
        <w:t xml:space="preserve"> and which </w:t>
      </w:r>
      <w:r w:rsidR="002F076B" w:rsidRPr="007B0883">
        <w:rPr>
          <w:lang w:val="en-GB"/>
        </w:rPr>
        <w:t xml:space="preserve">uses the </w:t>
      </w:r>
      <w:hyperlink r:id="rId95" w:history="1">
        <w:r w:rsidRPr="007B0883">
          <w:rPr>
            <w:rStyle w:val="Lienhypertexte"/>
            <w:lang w:val="en-GB"/>
          </w:rPr>
          <w:t>STAC API validator tool</w:t>
        </w:r>
      </w:hyperlink>
      <w:r w:rsidR="007D797B" w:rsidRPr="007B0883">
        <w:rPr>
          <w:lang w:val="en-GB"/>
        </w:rPr>
        <w:t xml:space="preserve"> to verify the conformance of the STAC API</w:t>
      </w:r>
      <w:r w:rsidR="0030425A" w:rsidRPr="007B0883">
        <w:rPr>
          <w:lang w:val="en-GB"/>
        </w:rPr>
        <w:t>,</w:t>
      </w:r>
    </w:p>
    <w:p w14:paraId="2172D639" w14:textId="73EDA5FB" w:rsidR="00844AA3" w:rsidRPr="007B0883" w:rsidRDefault="00765C97" w:rsidP="009D0B9F">
      <w:pPr>
        <w:numPr>
          <w:ilvl w:val="0"/>
          <w:numId w:val="60"/>
        </w:numPr>
        <w:rPr>
          <w:lang w:val="en-GB"/>
        </w:rPr>
      </w:pPr>
      <w:r w:rsidRPr="007B0883">
        <w:rPr>
          <w:lang w:val="en-GB"/>
        </w:rPr>
        <w:t xml:space="preserve">The </w:t>
      </w:r>
      <w:hyperlink r:id="rId96" w:history="1">
        <w:r w:rsidRPr="007B0883">
          <w:rPr>
            <w:rStyle w:val="Lienhypertexte"/>
            <w:lang w:val="en-GB"/>
          </w:rPr>
          <w:t xml:space="preserve">STAC </w:t>
        </w:r>
        <w:r w:rsidR="00406DD4" w:rsidRPr="007B0883">
          <w:rPr>
            <w:rStyle w:val="Lienhypertexte"/>
            <w:lang w:val="en-GB"/>
          </w:rPr>
          <w:t>LTA</w:t>
        </w:r>
        <w:r w:rsidRPr="007B0883">
          <w:rPr>
            <w:rStyle w:val="Lienhypertexte"/>
            <w:lang w:val="en-GB"/>
          </w:rPr>
          <w:t xml:space="preserve"> API data model validation with </w:t>
        </w:r>
        <w:r w:rsidR="009D0B9F" w:rsidRPr="007B0883">
          <w:rPr>
            <w:rStyle w:val="Lienhypertexte"/>
            <w:lang w:val="en-GB"/>
          </w:rPr>
          <w:t>Postman</w:t>
        </w:r>
      </w:hyperlink>
      <w:r w:rsidR="007D797B" w:rsidRPr="007B0883">
        <w:rPr>
          <w:lang w:val="en-GB"/>
        </w:rPr>
        <w:t xml:space="preserve"> tool</w:t>
      </w:r>
      <w:r w:rsidRPr="007B0883">
        <w:rPr>
          <w:lang w:val="en-GB"/>
        </w:rPr>
        <w:t xml:space="preserve">, </w:t>
      </w:r>
      <w:r w:rsidRPr="007B0883">
        <w:t xml:space="preserve">used to validate the requirements of the data model and the STAC API of a </w:t>
      </w:r>
      <w:r w:rsidR="00011124" w:rsidRPr="007B0883">
        <w:t xml:space="preserve">AIP </w:t>
      </w:r>
      <w:r w:rsidR="008B353F" w:rsidRPr="007B0883">
        <w:t xml:space="preserve">instance </w:t>
      </w:r>
      <w:r w:rsidRPr="007B0883">
        <w:t>as stated by this document</w:t>
      </w:r>
      <w:r w:rsidR="007D797B" w:rsidRPr="007B0883">
        <w:t xml:space="preserve"> with </w:t>
      </w:r>
      <w:r w:rsidR="004C18EE" w:rsidRPr="007B0883">
        <w:t xml:space="preserve">the </w:t>
      </w:r>
      <w:r w:rsidR="007D797B" w:rsidRPr="007B0883">
        <w:t>Postman</w:t>
      </w:r>
      <w:r w:rsidR="004C18EE" w:rsidRPr="007B0883">
        <w:t xml:space="preserve"> client</w:t>
      </w:r>
      <w:r w:rsidRPr="007B0883">
        <w:t>,</w:t>
      </w:r>
    </w:p>
    <w:p w14:paraId="76DD8CBE" w14:textId="11047423" w:rsidR="007D797B" w:rsidRPr="007B0883" w:rsidRDefault="007D797B" w:rsidP="007D797B">
      <w:pPr>
        <w:numPr>
          <w:ilvl w:val="0"/>
          <w:numId w:val="60"/>
        </w:numPr>
        <w:rPr>
          <w:lang w:val="en-GB"/>
        </w:rPr>
      </w:pPr>
      <w:r w:rsidRPr="007B0883">
        <w:t xml:space="preserve">The </w:t>
      </w:r>
      <w:hyperlink r:id="rId97" w:history="1">
        <w:r w:rsidRPr="007B0883">
          <w:rPr>
            <w:rStyle w:val="Lienhypertexte"/>
          </w:rPr>
          <w:t xml:space="preserve">STAC </w:t>
        </w:r>
        <w:r w:rsidR="00406DD4" w:rsidRPr="007B0883">
          <w:rPr>
            <w:rStyle w:val="Lienhypertexte"/>
          </w:rPr>
          <w:t>LTA</w:t>
        </w:r>
        <w:r w:rsidRPr="007B0883">
          <w:rPr>
            <w:rStyle w:val="Lienhypertexte"/>
          </w:rPr>
          <w:t xml:space="preserve"> API data model validation with NodeJS</w:t>
        </w:r>
      </w:hyperlink>
      <w:r w:rsidRPr="007B0883">
        <w:t xml:space="preserve"> tool, also used to validate the requirements of the data model and the STAC API of a </w:t>
      </w:r>
      <w:r w:rsidR="00011124" w:rsidRPr="007B0883">
        <w:t xml:space="preserve">AIP </w:t>
      </w:r>
      <w:r w:rsidR="008B353F" w:rsidRPr="007B0883">
        <w:t xml:space="preserve">instance </w:t>
      </w:r>
      <w:r w:rsidRPr="007B0883">
        <w:t xml:space="preserve">as stated by this document with NodeJS. </w:t>
      </w:r>
      <w:r w:rsidR="009E0EF7" w:rsidRPr="007B0883">
        <w:t>It is experimental; the previous tool should be privileged.</w:t>
      </w:r>
    </w:p>
    <w:p w14:paraId="1AB8CCCB" w14:textId="7BFEC518" w:rsidR="00DF2036" w:rsidRPr="007B0883" w:rsidRDefault="00DF2036">
      <w:r w:rsidRPr="007B0883">
        <w:t>Each tool is managed in its own Gitlab Repository</w:t>
      </w:r>
      <w:r w:rsidR="00456EB5" w:rsidRPr="007B0883">
        <w:t xml:space="preserve"> and each version of the tool </w:t>
      </w:r>
      <w:r w:rsidR="00314CB6" w:rsidRPr="007B0883">
        <w:t xml:space="preserve">indicates the version of the </w:t>
      </w:r>
      <w:r w:rsidR="00406DD4" w:rsidRPr="007B0883">
        <w:t>LTA</w:t>
      </w:r>
      <w:r w:rsidR="00314CB6" w:rsidRPr="007B0883">
        <w:t xml:space="preserve"> specification it is related to.</w:t>
      </w:r>
    </w:p>
    <w:p w14:paraId="1B275953" w14:textId="50A65E12" w:rsidR="00973183" w:rsidRPr="00FB3570" w:rsidRDefault="00AD2180" w:rsidP="00CA2E63">
      <w:r w:rsidRPr="007B0883">
        <w:t>Those tools are managed under</w:t>
      </w:r>
      <w:r w:rsidR="00F940BE" w:rsidRPr="007B0883">
        <w:t xml:space="preserve"> </w:t>
      </w:r>
      <w:hyperlink r:id="rId98" w:history="1">
        <w:r w:rsidR="00406DD4" w:rsidRPr="007B0883">
          <w:rPr>
            <w:rStyle w:val="Lienhypertexte"/>
          </w:rPr>
          <w:t>LTA</w:t>
        </w:r>
        <w:r w:rsidR="00F940BE" w:rsidRPr="007B0883">
          <w:rPr>
            <w:rStyle w:val="Lienhypertexte"/>
          </w:rPr>
          <w:t xml:space="preserve"> CTS</w:t>
        </w:r>
      </w:hyperlink>
      <w:r w:rsidR="00F940BE" w:rsidRPr="007B0883">
        <w:t xml:space="preserve"> </w:t>
      </w:r>
      <w:r w:rsidR="00FF00EC" w:rsidRPr="007B0883">
        <w:t xml:space="preserve">Gitlab </w:t>
      </w:r>
      <w:r w:rsidRPr="007B0883">
        <w:t>group of projects</w:t>
      </w:r>
      <w:r w:rsidR="00F940BE" w:rsidRPr="007B0883">
        <w:t>.</w:t>
      </w:r>
    </w:p>
    <w:p w14:paraId="721B3D58" w14:textId="77777777" w:rsidR="0096526D" w:rsidRDefault="0096526D" w:rsidP="00386149">
      <w:pPr>
        <w:pStyle w:val="Bullet1"/>
        <w:numPr>
          <w:ilvl w:val="0"/>
          <w:numId w:val="0"/>
        </w:numPr>
        <w:ind w:left="360" w:hanging="360"/>
        <w:rPr>
          <w:lang w:val="en-GB"/>
        </w:rPr>
      </w:pPr>
    </w:p>
    <w:p w14:paraId="182F8840" w14:textId="17BFC2D8" w:rsidR="00C46DE6" w:rsidRDefault="00C46DE6" w:rsidP="00C46DE6">
      <w:pPr>
        <w:pStyle w:val="Titre1"/>
        <w:numPr>
          <w:ilvl w:val="0"/>
          <w:numId w:val="0"/>
        </w:numPr>
        <w:ind w:left="432" w:hanging="432"/>
      </w:pPr>
      <w:bookmarkStart w:id="223" w:name="_Toc209430372"/>
      <w:r w:rsidRPr="00C46DE6">
        <w:lastRenderedPageBreak/>
        <w:t xml:space="preserve">Annex B - list of </w:t>
      </w:r>
      <w:r w:rsidR="00E213D2">
        <w:t xml:space="preserve">schemas </w:t>
      </w:r>
      <w:r w:rsidRPr="00C46DE6">
        <w:t>for OGC API Processes conformance classes</w:t>
      </w:r>
      <w:bookmarkEnd w:id="223"/>
    </w:p>
    <w:tbl>
      <w:tblPr>
        <w:tblStyle w:val="Grilledutableau"/>
        <w:tblW w:w="0" w:type="auto"/>
        <w:tblLook w:val="04A0" w:firstRow="1" w:lastRow="0" w:firstColumn="1" w:lastColumn="0" w:noHBand="0" w:noVBand="1"/>
      </w:tblPr>
      <w:tblGrid>
        <w:gridCol w:w="2405"/>
        <w:gridCol w:w="7565"/>
      </w:tblGrid>
      <w:tr w:rsidR="00E213D2" w14:paraId="192B6E72" w14:textId="77777777" w:rsidTr="00F51034">
        <w:tc>
          <w:tcPr>
            <w:tcW w:w="2405" w:type="dxa"/>
            <w:shd w:val="clear" w:color="auto" w:fill="78CFFF" w:themeFill="accent1" w:themeFillTint="66"/>
          </w:tcPr>
          <w:p w14:paraId="4C1E8E85" w14:textId="72A4F540" w:rsidR="00E213D2" w:rsidRDefault="00E213D2" w:rsidP="00C46DE6">
            <w:pPr>
              <w:rPr>
                <w:u w:val="single"/>
                <w:lang w:val="en-GB"/>
              </w:rPr>
            </w:pPr>
            <w:r>
              <w:rPr>
                <w:u w:val="single"/>
                <w:lang w:val="en-GB"/>
              </w:rPr>
              <w:t>File name</w:t>
            </w:r>
          </w:p>
        </w:tc>
        <w:tc>
          <w:tcPr>
            <w:tcW w:w="7565" w:type="dxa"/>
            <w:shd w:val="clear" w:color="auto" w:fill="78CFFF" w:themeFill="accent1" w:themeFillTint="66"/>
          </w:tcPr>
          <w:p w14:paraId="4B4E62A7" w14:textId="1F946873" w:rsidR="00E213D2" w:rsidRDefault="00E213D2" w:rsidP="00C46DE6">
            <w:pPr>
              <w:rPr>
                <w:u w:val="single"/>
                <w:lang w:val="en-GB"/>
              </w:rPr>
            </w:pPr>
            <w:r>
              <w:rPr>
                <w:u w:val="single"/>
                <w:lang w:val="en-GB"/>
              </w:rPr>
              <w:t>File content</w:t>
            </w:r>
          </w:p>
        </w:tc>
      </w:tr>
      <w:tr w:rsidR="00E213D2" w14:paraId="49E3BF7E" w14:textId="77777777" w:rsidTr="00E213D2">
        <w:tc>
          <w:tcPr>
            <w:tcW w:w="2405" w:type="dxa"/>
          </w:tcPr>
          <w:p w14:paraId="3238D3B9" w14:textId="634084EA" w:rsidR="00E213D2" w:rsidRPr="00E213D2" w:rsidRDefault="00E213D2" w:rsidP="00C46DE6">
            <w:pPr>
              <w:rPr>
                <w:lang w:val="en-GB"/>
              </w:rPr>
            </w:pPr>
            <w:r w:rsidRPr="00E213D2">
              <w:rPr>
                <w:lang w:val="en-GB"/>
              </w:rPr>
              <w:t>landingPage.yaml</w:t>
            </w:r>
          </w:p>
        </w:tc>
        <w:tc>
          <w:tcPr>
            <w:tcW w:w="7565" w:type="dxa"/>
          </w:tcPr>
          <w:p w14:paraId="3948A65E" w14:textId="77777777" w:rsidR="00E213D2" w:rsidRPr="00C46DE6" w:rsidRDefault="00E213D2" w:rsidP="00E213D2">
            <w:pPr>
              <w:rPr>
                <w:lang w:val="en-GB"/>
              </w:rPr>
            </w:pPr>
            <w:r w:rsidRPr="00C46DE6">
              <w:rPr>
                <w:lang w:val="en-GB"/>
              </w:rPr>
              <w:t>type: object</w:t>
            </w:r>
          </w:p>
          <w:p w14:paraId="33233A9E" w14:textId="77777777" w:rsidR="00E213D2" w:rsidRPr="00C46DE6" w:rsidRDefault="00E213D2" w:rsidP="00E213D2">
            <w:pPr>
              <w:rPr>
                <w:lang w:val="en-GB"/>
              </w:rPr>
            </w:pPr>
            <w:r w:rsidRPr="00C46DE6">
              <w:rPr>
                <w:lang w:val="en-GB"/>
              </w:rPr>
              <w:t>required:</w:t>
            </w:r>
          </w:p>
          <w:p w14:paraId="698C8A66" w14:textId="77777777" w:rsidR="00E213D2" w:rsidRPr="00C46DE6" w:rsidRDefault="00E213D2" w:rsidP="00E213D2">
            <w:pPr>
              <w:rPr>
                <w:lang w:val="en-GB"/>
              </w:rPr>
            </w:pPr>
            <w:r w:rsidRPr="00C46DE6">
              <w:rPr>
                <w:lang w:val="en-GB"/>
              </w:rPr>
              <w:t xml:space="preserve">  - links</w:t>
            </w:r>
          </w:p>
          <w:p w14:paraId="4FA66470" w14:textId="77777777" w:rsidR="00E213D2" w:rsidRPr="00C46DE6" w:rsidRDefault="00E213D2" w:rsidP="00E213D2">
            <w:pPr>
              <w:rPr>
                <w:lang w:val="en-GB"/>
              </w:rPr>
            </w:pPr>
            <w:r w:rsidRPr="00C46DE6">
              <w:rPr>
                <w:lang w:val="en-GB"/>
              </w:rPr>
              <w:t>properties:</w:t>
            </w:r>
          </w:p>
          <w:p w14:paraId="3D68006B" w14:textId="77777777" w:rsidR="00E213D2" w:rsidRPr="00C46DE6" w:rsidRDefault="00E213D2" w:rsidP="00E213D2">
            <w:pPr>
              <w:rPr>
                <w:lang w:val="en-GB"/>
              </w:rPr>
            </w:pPr>
            <w:r w:rsidRPr="00C46DE6">
              <w:rPr>
                <w:lang w:val="en-GB"/>
              </w:rPr>
              <w:t xml:space="preserve">  title:</w:t>
            </w:r>
          </w:p>
          <w:p w14:paraId="59E4D9A4" w14:textId="77777777" w:rsidR="00E213D2" w:rsidRPr="00C46DE6" w:rsidRDefault="00E213D2" w:rsidP="00E213D2">
            <w:pPr>
              <w:rPr>
                <w:lang w:val="en-GB"/>
              </w:rPr>
            </w:pPr>
            <w:r w:rsidRPr="00C46DE6">
              <w:rPr>
                <w:lang w:val="en-GB"/>
              </w:rPr>
              <w:t xml:space="preserve">    type: string</w:t>
            </w:r>
          </w:p>
          <w:p w14:paraId="3B7E6170" w14:textId="77777777" w:rsidR="00E213D2" w:rsidRPr="00C46DE6" w:rsidRDefault="00E213D2" w:rsidP="00E213D2">
            <w:pPr>
              <w:rPr>
                <w:lang w:val="en-GB"/>
              </w:rPr>
            </w:pPr>
            <w:r w:rsidRPr="00C46DE6">
              <w:rPr>
                <w:lang w:val="en-GB"/>
              </w:rPr>
              <w:t xml:space="preserve">    example: Example processing server</w:t>
            </w:r>
          </w:p>
          <w:p w14:paraId="7A6CDF00" w14:textId="77777777" w:rsidR="00E213D2" w:rsidRPr="00C46DE6" w:rsidRDefault="00E213D2" w:rsidP="00E213D2">
            <w:pPr>
              <w:rPr>
                <w:lang w:val="en-GB"/>
              </w:rPr>
            </w:pPr>
            <w:r w:rsidRPr="00C46DE6">
              <w:rPr>
                <w:lang w:val="en-GB"/>
              </w:rPr>
              <w:t xml:space="preserve">  description:</w:t>
            </w:r>
          </w:p>
          <w:p w14:paraId="3DB3F09F" w14:textId="77777777" w:rsidR="00E213D2" w:rsidRPr="00C46DE6" w:rsidRDefault="00E213D2" w:rsidP="00E213D2">
            <w:pPr>
              <w:rPr>
                <w:lang w:val="en-GB"/>
              </w:rPr>
            </w:pPr>
            <w:r w:rsidRPr="00C46DE6">
              <w:rPr>
                <w:lang w:val="en-GB"/>
              </w:rPr>
              <w:t xml:space="preserve">    type: string</w:t>
            </w:r>
          </w:p>
          <w:p w14:paraId="3B22D3B6" w14:textId="77777777" w:rsidR="00E213D2" w:rsidRPr="00C46DE6" w:rsidRDefault="00E213D2" w:rsidP="00E213D2">
            <w:pPr>
              <w:rPr>
                <w:lang w:val="en-GB"/>
              </w:rPr>
            </w:pPr>
            <w:r w:rsidRPr="00C46DE6">
              <w:rPr>
                <w:lang w:val="en-GB"/>
              </w:rPr>
              <w:t xml:space="preserve">    example: Example server implementing the OGC API - Processes 1.0 Standard</w:t>
            </w:r>
          </w:p>
          <w:p w14:paraId="4220BFB0" w14:textId="77777777" w:rsidR="00E213D2" w:rsidRPr="00C46DE6" w:rsidRDefault="00E213D2" w:rsidP="00E213D2">
            <w:pPr>
              <w:rPr>
                <w:lang w:val="en-GB"/>
              </w:rPr>
            </w:pPr>
            <w:r w:rsidRPr="00C46DE6">
              <w:rPr>
                <w:lang w:val="en-GB"/>
              </w:rPr>
              <w:t xml:space="preserve">  links:</w:t>
            </w:r>
          </w:p>
          <w:p w14:paraId="7D66A338" w14:textId="77777777" w:rsidR="00E213D2" w:rsidRPr="00C46DE6" w:rsidRDefault="00E213D2" w:rsidP="00E213D2">
            <w:pPr>
              <w:rPr>
                <w:lang w:val="en-GB"/>
              </w:rPr>
            </w:pPr>
            <w:r w:rsidRPr="00C46DE6">
              <w:rPr>
                <w:lang w:val="en-GB"/>
              </w:rPr>
              <w:t xml:space="preserve">    type: array</w:t>
            </w:r>
          </w:p>
          <w:p w14:paraId="659084D7" w14:textId="77777777" w:rsidR="00E213D2" w:rsidRPr="00C46DE6" w:rsidRDefault="00E213D2" w:rsidP="00E213D2">
            <w:pPr>
              <w:rPr>
                <w:lang w:val="en-GB"/>
              </w:rPr>
            </w:pPr>
            <w:r w:rsidRPr="00C46DE6">
              <w:rPr>
                <w:lang w:val="en-GB"/>
              </w:rPr>
              <w:t xml:space="preserve">    items:</w:t>
            </w:r>
          </w:p>
          <w:p w14:paraId="491F1E8C" w14:textId="2E4DD890" w:rsidR="00E213D2" w:rsidRPr="00E213D2" w:rsidRDefault="00E213D2" w:rsidP="00C46DE6">
            <w:pPr>
              <w:rPr>
                <w:lang w:val="en-GB"/>
              </w:rPr>
            </w:pPr>
            <w:r w:rsidRPr="00C46DE6">
              <w:rPr>
                <w:lang w:val="en-GB"/>
              </w:rPr>
              <w:t xml:space="preserve">      $ref: "link.yaml"</w:t>
            </w:r>
          </w:p>
        </w:tc>
      </w:tr>
      <w:tr w:rsidR="00E213D2" w14:paraId="4A18C613" w14:textId="77777777" w:rsidTr="00E213D2">
        <w:tc>
          <w:tcPr>
            <w:tcW w:w="2405" w:type="dxa"/>
          </w:tcPr>
          <w:p w14:paraId="41362E6C" w14:textId="2856728C" w:rsidR="00E213D2" w:rsidRDefault="00E213D2" w:rsidP="00C46DE6">
            <w:pPr>
              <w:rPr>
                <w:u w:val="single"/>
                <w:lang w:val="en-GB"/>
              </w:rPr>
            </w:pPr>
            <w:r w:rsidRPr="00E213D2">
              <w:rPr>
                <w:u w:val="single"/>
                <w:lang w:val="en-GB"/>
              </w:rPr>
              <w:t>Link.yaml</w:t>
            </w:r>
          </w:p>
        </w:tc>
        <w:tc>
          <w:tcPr>
            <w:tcW w:w="7565" w:type="dxa"/>
          </w:tcPr>
          <w:p w14:paraId="103D2650" w14:textId="77777777" w:rsidR="00E213D2" w:rsidRPr="00E213D2" w:rsidRDefault="00E213D2" w:rsidP="00E213D2">
            <w:pPr>
              <w:rPr>
                <w:lang w:val="en-GB"/>
              </w:rPr>
            </w:pPr>
            <w:r w:rsidRPr="00E213D2">
              <w:rPr>
                <w:lang w:val="en-GB"/>
              </w:rPr>
              <w:t>type: object</w:t>
            </w:r>
          </w:p>
          <w:p w14:paraId="14F37B8B" w14:textId="77777777" w:rsidR="00E213D2" w:rsidRPr="00E213D2" w:rsidRDefault="00E213D2" w:rsidP="00E213D2">
            <w:pPr>
              <w:rPr>
                <w:lang w:val="en-GB"/>
              </w:rPr>
            </w:pPr>
            <w:r w:rsidRPr="00E213D2">
              <w:rPr>
                <w:lang w:val="en-GB"/>
              </w:rPr>
              <w:t>required:</w:t>
            </w:r>
          </w:p>
          <w:p w14:paraId="5BD74AFA" w14:textId="77777777" w:rsidR="00E213D2" w:rsidRPr="00E213D2" w:rsidRDefault="00E213D2" w:rsidP="00E213D2">
            <w:pPr>
              <w:rPr>
                <w:lang w:val="en-GB"/>
              </w:rPr>
            </w:pPr>
            <w:r w:rsidRPr="00E213D2">
              <w:rPr>
                <w:lang w:val="en-GB"/>
              </w:rPr>
              <w:t xml:space="preserve">  - href</w:t>
            </w:r>
          </w:p>
          <w:p w14:paraId="6D643D99" w14:textId="77777777" w:rsidR="00E213D2" w:rsidRPr="00E213D2" w:rsidRDefault="00E213D2" w:rsidP="00E213D2">
            <w:pPr>
              <w:rPr>
                <w:lang w:val="en-GB"/>
              </w:rPr>
            </w:pPr>
            <w:r w:rsidRPr="00E213D2">
              <w:rPr>
                <w:lang w:val="en-GB"/>
              </w:rPr>
              <w:t>properties:</w:t>
            </w:r>
          </w:p>
          <w:p w14:paraId="399BFC2F" w14:textId="77777777" w:rsidR="00E213D2" w:rsidRPr="00E213D2" w:rsidRDefault="00E213D2" w:rsidP="00E213D2">
            <w:pPr>
              <w:rPr>
                <w:lang w:val="en-GB"/>
              </w:rPr>
            </w:pPr>
            <w:r w:rsidRPr="00E213D2">
              <w:rPr>
                <w:lang w:val="en-GB"/>
              </w:rPr>
              <w:t xml:space="preserve">  href:</w:t>
            </w:r>
          </w:p>
          <w:p w14:paraId="30267C9A" w14:textId="77777777" w:rsidR="00E213D2" w:rsidRPr="00E213D2" w:rsidRDefault="00E213D2" w:rsidP="00E213D2">
            <w:pPr>
              <w:rPr>
                <w:lang w:val="en-GB"/>
              </w:rPr>
            </w:pPr>
            <w:r w:rsidRPr="00E213D2">
              <w:rPr>
                <w:lang w:val="en-GB"/>
              </w:rPr>
              <w:t xml:space="preserve">    type: string</w:t>
            </w:r>
          </w:p>
          <w:p w14:paraId="4F86FE81" w14:textId="77777777" w:rsidR="00E213D2" w:rsidRPr="00E213D2" w:rsidRDefault="00E213D2" w:rsidP="00E213D2">
            <w:pPr>
              <w:rPr>
                <w:lang w:val="en-GB"/>
              </w:rPr>
            </w:pPr>
            <w:r w:rsidRPr="00E213D2">
              <w:rPr>
                <w:lang w:val="en-GB"/>
              </w:rPr>
              <w:t xml:space="preserve">  rel:</w:t>
            </w:r>
          </w:p>
          <w:p w14:paraId="08DE7D8C" w14:textId="77777777" w:rsidR="00E213D2" w:rsidRPr="00E213D2" w:rsidRDefault="00E213D2" w:rsidP="00E213D2">
            <w:pPr>
              <w:rPr>
                <w:lang w:val="en-GB"/>
              </w:rPr>
            </w:pPr>
            <w:r w:rsidRPr="00E213D2">
              <w:rPr>
                <w:lang w:val="en-GB"/>
              </w:rPr>
              <w:t xml:space="preserve">    type: string</w:t>
            </w:r>
          </w:p>
          <w:p w14:paraId="5A831FCD" w14:textId="77777777" w:rsidR="00E213D2" w:rsidRPr="00E213D2" w:rsidRDefault="00E213D2" w:rsidP="00E213D2">
            <w:pPr>
              <w:rPr>
                <w:lang w:val="en-GB"/>
              </w:rPr>
            </w:pPr>
            <w:r w:rsidRPr="00E213D2">
              <w:rPr>
                <w:lang w:val="en-GB"/>
              </w:rPr>
              <w:t xml:space="preserve">    example: service</w:t>
            </w:r>
          </w:p>
          <w:p w14:paraId="7367E14C" w14:textId="77777777" w:rsidR="00E213D2" w:rsidRPr="00E213D2" w:rsidRDefault="00E213D2" w:rsidP="00E213D2">
            <w:pPr>
              <w:rPr>
                <w:lang w:val="en-GB"/>
              </w:rPr>
            </w:pPr>
            <w:r w:rsidRPr="00E213D2">
              <w:rPr>
                <w:lang w:val="en-GB"/>
              </w:rPr>
              <w:t xml:space="preserve">  type:</w:t>
            </w:r>
          </w:p>
          <w:p w14:paraId="733B1B0A" w14:textId="77777777" w:rsidR="00E213D2" w:rsidRPr="00E213D2" w:rsidRDefault="00E213D2" w:rsidP="00E213D2">
            <w:pPr>
              <w:rPr>
                <w:lang w:val="fr-FR"/>
              </w:rPr>
            </w:pPr>
            <w:r w:rsidRPr="00E213D2">
              <w:rPr>
                <w:lang w:val="en-GB"/>
              </w:rPr>
              <w:t xml:space="preserve">    </w:t>
            </w:r>
            <w:r w:rsidRPr="00E213D2">
              <w:rPr>
                <w:lang w:val="fr-FR"/>
              </w:rPr>
              <w:t>type: string</w:t>
            </w:r>
          </w:p>
          <w:p w14:paraId="3D894758" w14:textId="77777777" w:rsidR="00E213D2" w:rsidRPr="00E213D2" w:rsidRDefault="00E213D2" w:rsidP="00E213D2">
            <w:pPr>
              <w:rPr>
                <w:lang w:val="fr-FR"/>
              </w:rPr>
            </w:pPr>
            <w:r w:rsidRPr="00E213D2">
              <w:rPr>
                <w:lang w:val="fr-FR"/>
              </w:rPr>
              <w:t xml:space="preserve">    example: application/json</w:t>
            </w:r>
          </w:p>
          <w:p w14:paraId="5682C66C" w14:textId="77777777" w:rsidR="00E213D2" w:rsidRPr="00E213D2" w:rsidRDefault="00E213D2" w:rsidP="00E213D2">
            <w:pPr>
              <w:rPr>
                <w:lang w:val="fr-FR"/>
              </w:rPr>
            </w:pPr>
            <w:r w:rsidRPr="00E213D2">
              <w:rPr>
                <w:lang w:val="fr-FR"/>
              </w:rPr>
              <w:t xml:space="preserve">  hreflang:</w:t>
            </w:r>
          </w:p>
          <w:p w14:paraId="7202F3B3" w14:textId="77777777" w:rsidR="00E213D2" w:rsidRPr="00E213D2" w:rsidRDefault="00E213D2" w:rsidP="00E213D2">
            <w:pPr>
              <w:rPr>
                <w:lang w:val="fr-FR"/>
              </w:rPr>
            </w:pPr>
            <w:r w:rsidRPr="00E213D2">
              <w:rPr>
                <w:lang w:val="fr-FR"/>
              </w:rPr>
              <w:t xml:space="preserve">    type: string</w:t>
            </w:r>
          </w:p>
          <w:p w14:paraId="764C0B64" w14:textId="77777777" w:rsidR="00E213D2" w:rsidRPr="00E213D2" w:rsidRDefault="00E213D2" w:rsidP="00E213D2">
            <w:pPr>
              <w:rPr>
                <w:lang w:val="fr-FR"/>
              </w:rPr>
            </w:pPr>
            <w:r w:rsidRPr="00E213D2">
              <w:rPr>
                <w:lang w:val="fr-FR"/>
              </w:rPr>
              <w:t xml:space="preserve">    example: en</w:t>
            </w:r>
          </w:p>
          <w:p w14:paraId="5E5DF4C9" w14:textId="77777777" w:rsidR="00E213D2" w:rsidRPr="00E213D2" w:rsidRDefault="00E213D2" w:rsidP="00E213D2">
            <w:pPr>
              <w:rPr>
                <w:lang w:val="fr-FR"/>
              </w:rPr>
            </w:pPr>
            <w:r w:rsidRPr="00E213D2">
              <w:rPr>
                <w:lang w:val="fr-FR"/>
              </w:rPr>
              <w:t xml:space="preserve">  title:</w:t>
            </w:r>
          </w:p>
          <w:p w14:paraId="569FC36B" w14:textId="5584ADCB" w:rsidR="00E213D2" w:rsidRDefault="00E213D2" w:rsidP="00E213D2">
            <w:pPr>
              <w:rPr>
                <w:u w:val="single"/>
                <w:lang w:val="en-GB"/>
              </w:rPr>
            </w:pPr>
            <w:r w:rsidRPr="00E213D2">
              <w:rPr>
                <w:lang w:val="fr-FR"/>
              </w:rPr>
              <w:t xml:space="preserve">    type: string</w:t>
            </w:r>
          </w:p>
        </w:tc>
      </w:tr>
      <w:tr w:rsidR="00E213D2" w14:paraId="52F0BD9C" w14:textId="77777777" w:rsidTr="00E213D2">
        <w:tc>
          <w:tcPr>
            <w:tcW w:w="2405" w:type="dxa"/>
          </w:tcPr>
          <w:p w14:paraId="33739774" w14:textId="03158D1D" w:rsidR="00E213D2" w:rsidRPr="00E213D2" w:rsidRDefault="00E213D2" w:rsidP="00C46DE6">
            <w:pPr>
              <w:rPr>
                <w:lang w:val="en-GB"/>
              </w:rPr>
            </w:pPr>
            <w:r>
              <w:rPr>
                <w:lang w:val="en-GB"/>
              </w:rPr>
              <w:t>confClasses.yaml</w:t>
            </w:r>
          </w:p>
        </w:tc>
        <w:tc>
          <w:tcPr>
            <w:tcW w:w="7565" w:type="dxa"/>
          </w:tcPr>
          <w:p w14:paraId="7C1F5E4A" w14:textId="77777777" w:rsidR="00E213D2" w:rsidRPr="00E213D2" w:rsidRDefault="00E213D2" w:rsidP="00E213D2">
            <w:pPr>
              <w:rPr>
                <w:lang w:val="en-GB"/>
              </w:rPr>
            </w:pPr>
            <w:r w:rsidRPr="00E213D2">
              <w:rPr>
                <w:lang w:val="en-GB"/>
              </w:rPr>
              <w:t>type: object</w:t>
            </w:r>
          </w:p>
          <w:p w14:paraId="5A713478" w14:textId="77777777" w:rsidR="00E213D2" w:rsidRPr="00E213D2" w:rsidRDefault="00E213D2" w:rsidP="00E213D2">
            <w:pPr>
              <w:rPr>
                <w:lang w:val="en-GB"/>
              </w:rPr>
            </w:pPr>
            <w:r w:rsidRPr="00E213D2">
              <w:rPr>
                <w:lang w:val="en-GB"/>
              </w:rPr>
              <w:t>required:</w:t>
            </w:r>
          </w:p>
          <w:p w14:paraId="43F6B589" w14:textId="77777777" w:rsidR="00E213D2" w:rsidRPr="00E213D2" w:rsidRDefault="00E213D2" w:rsidP="00E213D2">
            <w:pPr>
              <w:rPr>
                <w:lang w:val="en-GB"/>
              </w:rPr>
            </w:pPr>
            <w:r w:rsidRPr="00E213D2">
              <w:rPr>
                <w:lang w:val="en-GB"/>
              </w:rPr>
              <w:t xml:space="preserve">  - conformsTo</w:t>
            </w:r>
          </w:p>
          <w:p w14:paraId="6A9F2FB8" w14:textId="77777777" w:rsidR="00E213D2" w:rsidRPr="00E213D2" w:rsidRDefault="00E213D2" w:rsidP="00E213D2">
            <w:pPr>
              <w:rPr>
                <w:lang w:val="en-GB"/>
              </w:rPr>
            </w:pPr>
            <w:r w:rsidRPr="00E213D2">
              <w:rPr>
                <w:lang w:val="en-GB"/>
              </w:rPr>
              <w:lastRenderedPageBreak/>
              <w:t>properties:</w:t>
            </w:r>
          </w:p>
          <w:p w14:paraId="77F695B5" w14:textId="77777777" w:rsidR="00E213D2" w:rsidRPr="00E213D2" w:rsidRDefault="00E213D2" w:rsidP="00E213D2">
            <w:pPr>
              <w:rPr>
                <w:lang w:val="en-GB"/>
              </w:rPr>
            </w:pPr>
            <w:r w:rsidRPr="00E213D2">
              <w:rPr>
                <w:lang w:val="en-GB"/>
              </w:rPr>
              <w:t xml:space="preserve">  conformsTo:</w:t>
            </w:r>
          </w:p>
          <w:p w14:paraId="49DA4839" w14:textId="77777777" w:rsidR="00E213D2" w:rsidRPr="00E213D2" w:rsidRDefault="00E213D2" w:rsidP="00E213D2">
            <w:pPr>
              <w:rPr>
                <w:lang w:val="en-GB"/>
              </w:rPr>
            </w:pPr>
            <w:r w:rsidRPr="00E213D2">
              <w:rPr>
                <w:lang w:val="en-GB"/>
              </w:rPr>
              <w:t xml:space="preserve">    type: array</w:t>
            </w:r>
          </w:p>
          <w:p w14:paraId="56119C21" w14:textId="77777777" w:rsidR="00E213D2" w:rsidRPr="00E213D2" w:rsidRDefault="00E213D2" w:rsidP="00E213D2">
            <w:pPr>
              <w:rPr>
                <w:lang w:val="en-GB"/>
              </w:rPr>
            </w:pPr>
            <w:r w:rsidRPr="00E213D2">
              <w:rPr>
                <w:lang w:val="en-GB"/>
              </w:rPr>
              <w:t xml:space="preserve">    items:</w:t>
            </w:r>
          </w:p>
          <w:p w14:paraId="7C9F8DA1" w14:textId="77777777" w:rsidR="00E213D2" w:rsidRPr="00E213D2" w:rsidRDefault="00E213D2" w:rsidP="00E213D2">
            <w:pPr>
              <w:rPr>
                <w:lang w:val="en-GB"/>
              </w:rPr>
            </w:pPr>
            <w:r w:rsidRPr="00E213D2">
              <w:rPr>
                <w:lang w:val="en-GB"/>
              </w:rPr>
              <w:t xml:space="preserve">      type: string</w:t>
            </w:r>
          </w:p>
          <w:p w14:paraId="7485FABB" w14:textId="10094C0F" w:rsidR="00E213D2" w:rsidRPr="00E213D2" w:rsidRDefault="00E213D2" w:rsidP="00E213D2">
            <w:pPr>
              <w:rPr>
                <w:lang w:val="en-GB"/>
              </w:rPr>
            </w:pPr>
            <w:r w:rsidRPr="00E213D2">
              <w:rPr>
                <w:lang w:val="en-GB"/>
              </w:rPr>
              <w:t xml:space="preserve">      example: "http://www.opengis.net/spec/ogcapi-processes-1/1.0/conf/core"</w:t>
            </w:r>
          </w:p>
        </w:tc>
      </w:tr>
      <w:tr w:rsidR="00E213D2" w14:paraId="45554E65" w14:textId="77777777" w:rsidTr="00E213D2">
        <w:tc>
          <w:tcPr>
            <w:tcW w:w="2405" w:type="dxa"/>
          </w:tcPr>
          <w:p w14:paraId="78A6F63D" w14:textId="17809DEB" w:rsidR="00E213D2" w:rsidRDefault="00E213D2" w:rsidP="00C46DE6">
            <w:pPr>
              <w:rPr>
                <w:u w:val="single"/>
                <w:lang w:val="en-GB"/>
              </w:rPr>
            </w:pPr>
            <w:r>
              <w:rPr>
                <w:u w:val="single"/>
                <w:lang w:val="en-GB"/>
              </w:rPr>
              <w:lastRenderedPageBreak/>
              <w:t>processList.yaml</w:t>
            </w:r>
          </w:p>
        </w:tc>
        <w:tc>
          <w:tcPr>
            <w:tcW w:w="7565" w:type="dxa"/>
          </w:tcPr>
          <w:p w14:paraId="377F93E6" w14:textId="77777777" w:rsidR="00E213D2" w:rsidRPr="00E213D2" w:rsidRDefault="00E213D2" w:rsidP="00E213D2">
            <w:pPr>
              <w:rPr>
                <w:lang w:val="en-GB"/>
              </w:rPr>
            </w:pPr>
            <w:r w:rsidRPr="00E213D2">
              <w:rPr>
                <w:lang w:val="en-GB"/>
              </w:rPr>
              <w:t>type: object</w:t>
            </w:r>
          </w:p>
          <w:p w14:paraId="3459A1B2" w14:textId="77777777" w:rsidR="00E213D2" w:rsidRPr="00E213D2" w:rsidRDefault="00E213D2" w:rsidP="00E213D2">
            <w:pPr>
              <w:rPr>
                <w:lang w:val="en-GB"/>
              </w:rPr>
            </w:pPr>
            <w:r w:rsidRPr="00E213D2">
              <w:rPr>
                <w:lang w:val="en-GB"/>
              </w:rPr>
              <w:t>required:</w:t>
            </w:r>
          </w:p>
          <w:p w14:paraId="6D9CEA8D" w14:textId="77777777" w:rsidR="00E213D2" w:rsidRPr="00E213D2" w:rsidRDefault="00E213D2" w:rsidP="00E213D2">
            <w:pPr>
              <w:rPr>
                <w:lang w:val="en-GB"/>
              </w:rPr>
            </w:pPr>
            <w:r w:rsidRPr="00E213D2">
              <w:rPr>
                <w:lang w:val="en-GB"/>
              </w:rPr>
              <w:t xml:space="preserve">  - processes</w:t>
            </w:r>
          </w:p>
          <w:p w14:paraId="37DF089A" w14:textId="77777777" w:rsidR="00E213D2" w:rsidRPr="00E213D2" w:rsidRDefault="00E213D2" w:rsidP="00E213D2">
            <w:pPr>
              <w:rPr>
                <w:lang w:val="en-GB"/>
              </w:rPr>
            </w:pPr>
            <w:r w:rsidRPr="00E213D2">
              <w:rPr>
                <w:lang w:val="en-GB"/>
              </w:rPr>
              <w:t xml:space="preserve">  - links</w:t>
            </w:r>
          </w:p>
          <w:p w14:paraId="0259CCA6" w14:textId="77777777" w:rsidR="00E213D2" w:rsidRPr="00E213D2" w:rsidRDefault="00E213D2" w:rsidP="00E213D2">
            <w:pPr>
              <w:rPr>
                <w:lang w:val="en-GB"/>
              </w:rPr>
            </w:pPr>
            <w:r w:rsidRPr="00E213D2">
              <w:rPr>
                <w:lang w:val="en-GB"/>
              </w:rPr>
              <w:t>properties:</w:t>
            </w:r>
          </w:p>
          <w:p w14:paraId="4A0CA178" w14:textId="77777777" w:rsidR="00E213D2" w:rsidRPr="00E213D2" w:rsidRDefault="00E213D2" w:rsidP="00E213D2">
            <w:pPr>
              <w:rPr>
                <w:lang w:val="en-GB"/>
              </w:rPr>
            </w:pPr>
            <w:r w:rsidRPr="00E213D2">
              <w:rPr>
                <w:lang w:val="en-GB"/>
              </w:rPr>
              <w:t xml:space="preserve">  processes:</w:t>
            </w:r>
          </w:p>
          <w:p w14:paraId="619B5608" w14:textId="77777777" w:rsidR="00E213D2" w:rsidRPr="00E213D2" w:rsidRDefault="00E213D2" w:rsidP="00E213D2">
            <w:pPr>
              <w:rPr>
                <w:lang w:val="en-GB"/>
              </w:rPr>
            </w:pPr>
            <w:r w:rsidRPr="00E213D2">
              <w:rPr>
                <w:lang w:val="en-GB"/>
              </w:rPr>
              <w:t xml:space="preserve">    type: array</w:t>
            </w:r>
          </w:p>
          <w:p w14:paraId="1F404ECB" w14:textId="77777777" w:rsidR="00E213D2" w:rsidRPr="00E213D2" w:rsidRDefault="00E213D2" w:rsidP="00E213D2">
            <w:pPr>
              <w:rPr>
                <w:lang w:val="en-GB"/>
              </w:rPr>
            </w:pPr>
            <w:r w:rsidRPr="00E213D2">
              <w:rPr>
                <w:lang w:val="en-GB"/>
              </w:rPr>
              <w:t xml:space="preserve">    items:</w:t>
            </w:r>
          </w:p>
          <w:p w14:paraId="011B8C14" w14:textId="77777777" w:rsidR="00E213D2" w:rsidRPr="00E213D2" w:rsidRDefault="00E213D2" w:rsidP="00E213D2">
            <w:pPr>
              <w:rPr>
                <w:lang w:val="en-GB"/>
              </w:rPr>
            </w:pPr>
            <w:r w:rsidRPr="00E213D2">
              <w:rPr>
                <w:lang w:val="en-GB"/>
              </w:rPr>
              <w:t xml:space="preserve">      $ref: "processSummary.yaml"</w:t>
            </w:r>
          </w:p>
          <w:p w14:paraId="18D995F0" w14:textId="77777777" w:rsidR="00E213D2" w:rsidRPr="00E213D2" w:rsidRDefault="00E213D2" w:rsidP="00E213D2">
            <w:pPr>
              <w:rPr>
                <w:lang w:val="en-GB"/>
              </w:rPr>
            </w:pPr>
            <w:r w:rsidRPr="00E213D2">
              <w:rPr>
                <w:lang w:val="en-GB"/>
              </w:rPr>
              <w:t xml:space="preserve">  links:</w:t>
            </w:r>
          </w:p>
          <w:p w14:paraId="6E59D447" w14:textId="77777777" w:rsidR="00E213D2" w:rsidRPr="00E213D2" w:rsidRDefault="00E213D2" w:rsidP="00E213D2">
            <w:pPr>
              <w:rPr>
                <w:lang w:val="en-GB"/>
              </w:rPr>
            </w:pPr>
            <w:r w:rsidRPr="00E213D2">
              <w:rPr>
                <w:lang w:val="en-GB"/>
              </w:rPr>
              <w:t xml:space="preserve">    type: array</w:t>
            </w:r>
          </w:p>
          <w:p w14:paraId="0731A710" w14:textId="77777777" w:rsidR="00E213D2" w:rsidRPr="00E213D2" w:rsidRDefault="00E213D2" w:rsidP="00E213D2">
            <w:pPr>
              <w:rPr>
                <w:lang w:val="en-GB"/>
              </w:rPr>
            </w:pPr>
            <w:r w:rsidRPr="00E213D2">
              <w:rPr>
                <w:lang w:val="en-GB"/>
              </w:rPr>
              <w:t xml:space="preserve">    items:</w:t>
            </w:r>
          </w:p>
          <w:p w14:paraId="384189EE" w14:textId="16E2C50A" w:rsidR="00E213D2" w:rsidRPr="00E213D2" w:rsidRDefault="00E213D2" w:rsidP="00E213D2">
            <w:pPr>
              <w:rPr>
                <w:lang w:val="en-GB"/>
              </w:rPr>
            </w:pPr>
            <w:r w:rsidRPr="00E213D2">
              <w:rPr>
                <w:lang w:val="en-GB"/>
              </w:rPr>
              <w:t xml:space="preserve">      $ref: "link.yaml"</w:t>
            </w:r>
          </w:p>
        </w:tc>
      </w:tr>
      <w:tr w:rsidR="00E213D2" w14:paraId="38D81FF8" w14:textId="77777777" w:rsidTr="00E213D2">
        <w:tc>
          <w:tcPr>
            <w:tcW w:w="2405" w:type="dxa"/>
          </w:tcPr>
          <w:p w14:paraId="74AD57D9" w14:textId="3A19A90A" w:rsidR="00E213D2" w:rsidRDefault="00E213D2" w:rsidP="00C46DE6">
            <w:pPr>
              <w:rPr>
                <w:u w:val="single"/>
                <w:lang w:val="en-GB"/>
              </w:rPr>
            </w:pPr>
            <w:r>
              <w:rPr>
                <w:u w:val="single"/>
                <w:lang w:val="en-GB"/>
              </w:rPr>
              <w:t>processSummary.yaml</w:t>
            </w:r>
          </w:p>
        </w:tc>
        <w:tc>
          <w:tcPr>
            <w:tcW w:w="7565" w:type="dxa"/>
          </w:tcPr>
          <w:p w14:paraId="167E3666" w14:textId="77777777" w:rsidR="00E213D2" w:rsidRPr="00E213D2" w:rsidRDefault="00E213D2" w:rsidP="00E213D2">
            <w:pPr>
              <w:rPr>
                <w:lang w:val="en-GB"/>
              </w:rPr>
            </w:pPr>
            <w:r w:rsidRPr="00E213D2">
              <w:rPr>
                <w:lang w:val="en-GB"/>
              </w:rPr>
              <w:t>allOf:</w:t>
            </w:r>
          </w:p>
          <w:p w14:paraId="02F9A95F" w14:textId="77777777" w:rsidR="00E213D2" w:rsidRPr="00E213D2" w:rsidRDefault="00E213D2" w:rsidP="00E213D2">
            <w:pPr>
              <w:rPr>
                <w:lang w:val="en-GB"/>
              </w:rPr>
            </w:pPr>
            <w:r w:rsidRPr="00E213D2">
              <w:rPr>
                <w:lang w:val="en-GB"/>
              </w:rPr>
              <w:t xml:space="preserve">  - $ref: "descriptionType.yaml"</w:t>
            </w:r>
          </w:p>
          <w:p w14:paraId="3EE34B79" w14:textId="77777777" w:rsidR="00E213D2" w:rsidRPr="00E213D2" w:rsidRDefault="00E213D2" w:rsidP="00E213D2">
            <w:pPr>
              <w:rPr>
                <w:lang w:val="en-GB"/>
              </w:rPr>
            </w:pPr>
            <w:r w:rsidRPr="00E213D2">
              <w:rPr>
                <w:lang w:val="en-GB"/>
              </w:rPr>
              <w:t xml:space="preserve">  - type: object</w:t>
            </w:r>
          </w:p>
          <w:p w14:paraId="30D33003" w14:textId="77777777" w:rsidR="00E213D2" w:rsidRPr="00E213D2" w:rsidRDefault="00E213D2" w:rsidP="00E213D2">
            <w:pPr>
              <w:rPr>
                <w:lang w:val="en-GB"/>
              </w:rPr>
            </w:pPr>
            <w:r w:rsidRPr="00E213D2">
              <w:rPr>
                <w:lang w:val="en-GB"/>
              </w:rPr>
              <w:t xml:space="preserve">    required:</w:t>
            </w:r>
          </w:p>
          <w:p w14:paraId="30E59F69" w14:textId="77777777" w:rsidR="00E213D2" w:rsidRPr="00E213D2" w:rsidRDefault="00E213D2" w:rsidP="00E213D2">
            <w:pPr>
              <w:rPr>
                <w:lang w:val="en-GB"/>
              </w:rPr>
            </w:pPr>
            <w:r w:rsidRPr="00E213D2">
              <w:rPr>
                <w:lang w:val="en-GB"/>
              </w:rPr>
              <w:t xml:space="preserve">      - id</w:t>
            </w:r>
          </w:p>
          <w:p w14:paraId="74213B16" w14:textId="77777777" w:rsidR="00E213D2" w:rsidRPr="00E213D2" w:rsidRDefault="00E213D2" w:rsidP="00E213D2">
            <w:pPr>
              <w:rPr>
                <w:lang w:val="en-GB"/>
              </w:rPr>
            </w:pPr>
            <w:r w:rsidRPr="00E213D2">
              <w:rPr>
                <w:lang w:val="en-GB"/>
              </w:rPr>
              <w:t xml:space="preserve">      - version</w:t>
            </w:r>
          </w:p>
          <w:p w14:paraId="39E4A0D2" w14:textId="77777777" w:rsidR="00E213D2" w:rsidRPr="00E213D2" w:rsidRDefault="00E213D2" w:rsidP="00E213D2">
            <w:pPr>
              <w:rPr>
                <w:lang w:val="en-GB"/>
              </w:rPr>
            </w:pPr>
            <w:r w:rsidRPr="00E213D2">
              <w:rPr>
                <w:lang w:val="en-GB"/>
              </w:rPr>
              <w:t xml:space="preserve">    properties:</w:t>
            </w:r>
          </w:p>
          <w:p w14:paraId="12FA6C70" w14:textId="77777777" w:rsidR="00E213D2" w:rsidRPr="00E213D2" w:rsidRDefault="00E213D2" w:rsidP="00E213D2">
            <w:pPr>
              <w:rPr>
                <w:lang w:val="en-GB"/>
              </w:rPr>
            </w:pPr>
            <w:r w:rsidRPr="00E213D2">
              <w:rPr>
                <w:lang w:val="en-GB"/>
              </w:rPr>
              <w:t xml:space="preserve">      id:</w:t>
            </w:r>
          </w:p>
          <w:p w14:paraId="2C1EB77E" w14:textId="77777777" w:rsidR="00E213D2" w:rsidRPr="00E213D2" w:rsidRDefault="00E213D2" w:rsidP="00E213D2">
            <w:pPr>
              <w:rPr>
                <w:lang w:val="en-GB"/>
              </w:rPr>
            </w:pPr>
            <w:r w:rsidRPr="00E213D2">
              <w:rPr>
                <w:lang w:val="en-GB"/>
              </w:rPr>
              <w:t xml:space="preserve">        type: string</w:t>
            </w:r>
          </w:p>
          <w:p w14:paraId="31721618" w14:textId="77777777" w:rsidR="00E213D2" w:rsidRPr="00E213D2" w:rsidRDefault="00E213D2" w:rsidP="00E213D2">
            <w:pPr>
              <w:rPr>
                <w:lang w:val="en-GB"/>
              </w:rPr>
            </w:pPr>
            <w:r w:rsidRPr="00E213D2">
              <w:rPr>
                <w:lang w:val="en-GB"/>
              </w:rPr>
              <w:t xml:space="preserve">      version:</w:t>
            </w:r>
          </w:p>
          <w:p w14:paraId="00C66ED7" w14:textId="77777777" w:rsidR="00E213D2" w:rsidRPr="00E213D2" w:rsidRDefault="00E213D2" w:rsidP="00E213D2">
            <w:pPr>
              <w:rPr>
                <w:lang w:val="en-GB"/>
              </w:rPr>
            </w:pPr>
            <w:r w:rsidRPr="00E213D2">
              <w:rPr>
                <w:lang w:val="en-GB"/>
              </w:rPr>
              <w:t xml:space="preserve">        type: string</w:t>
            </w:r>
          </w:p>
          <w:p w14:paraId="5796D298" w14:textId="77777777" w:rsidR="00E213D2" w:rsidRPr="00E213D2" w:rsidRDefault="00E213D2" w:rsidP="00E213D2">
            <w:pPr>
              <w:rPr>
                <w:lang w:val="en-GB"/>
              </w:rPr>
            </w:pPr>
            <w:r w:rsidRPr="00E213D2">
              <w:rPr>
                <w:lang w:val="en-GB"/>
              </w:rPr>
              <w:t xml:space="preserve">      jobControlOptions:</w:t>
            </w:r>
          </w:p>
          <w:p w14:paraId="5019FCAB" w14:textId="77777777" w:rsidR="00E213D2" w:rsidRPr="00E213D2" w:rsidRDefault="00E213D2" w:rsidP="00E213D2">
            <w:pPr>
              <w:rPr>
                <w:lang w:val="en-GB"/>
              </w:rPr>
            </w:pPr>
            <w:r w:rsidRPr="00E213D2">
              <w:rPr>
                <w:lang w:val="en-GB"/>
              </w:rPr>
              <w:t xml:space="preserve">        type: array</w:t>
            </w:r>
          </w:p>
          <w:p w14:paraId="0FFEFD32" w14:textId="77777777" w:rsidR="00E213D2" w:rsidRPr="00E213D2" w:rsidRDefault="00E213D2" w:rsidP="00E213D2">
            <w:pPr>
              <w:rPr>
                <w:lang w:val="en-GB"/>
              </w:rPr>
            </w:pPr>
            <w:r w:rsidRPr="00E213D2">
              <w:rPr>
                <w:lang w:val="en-GB"/>
              </w:rPr>
              <w:t xml:space="preserve">        items:</w:t>
            </w:r>
          </w:p>
          <w:p w14:paraId="44442F2C" w14:textId="77777777" w:rsidR="00E213D2" w:rsidRPr="00E213D2" w:rsidRDefault="00E213D2" w:rsidP="00E213D2">
            <w:pPr>
              <w:rPr>
                <w:lang w:val="en-GB"/>
              </w:rPr>
            </w:pPr>
            <w:r w:rsidRPr="00E213D2">
              <w:rPr>
                <w:lang w:val="en-GB"/>
              </w:rPr>
              <w:t xml:space="preserve">          $ref: "jobControlOptions.yaml"</w:t>
            </w:r>
          </w:p>
          <w:p w14:paraId="06D273D2" w14:textId="77777777" w:rsidR="00E213D2" w:rsidRPr="00E213D2" w:rsidRDefault="00E213D2" w:rsidP="00E213D2">
            <w:pPr>
              <w:rPr>
                <w:lang w:val="en-GB"/>
              </w:rPr>
            </w:pPr>
            <w:r w:rsidRPr="00E213D2">
              <w:rPr>
                <w:lang w:val="en-GB"/>
              </w:rPr>
              <w:t xml:space="preserve">      outputTransmission:</w:t>
            </w:r>
          </w:p>
          <w:p w14:paraId="52B1E1AE" w14:textId="77777777" w:rsidR="00E213D2" w:rsidRPr="00E213D2" w:rsidRDefault="00E213D2" w:rsidP="00E213D2">
            <w:pPr>
              <w:rPr>
                <w:lang w:val="en-GB"/>
              </w:rPr>
            </w:pPr>
            <w:r w:rsidRPr="00E213D2">
              <w:rPr>
                <w:lang w:val="en-GB"/>
              </w:rPr>
              <w:t xml:space="preserve">        type: array</w:t>
            </w:r>
          </w:p>
          <w:p w14:paraId="0D2BB85D" w14:textId="77777777" w:rsidR="00E213D2" w:rsidRPr="00E213D2" w:rsidRDefault="00E213D2" w:rsidP="00E213D2">
            <w:pPr>
              <w:rPr>
                <w:lang w:val="en-GB"/>
              </w:rPr>
            </w:pPr>
            <w:r w:rsidRPr="00E213D2">
              <w:rPr>
                <w:lang w:val="en-GB"/>
              </w:rPr>
              <w:t xml:space="preserve">        items:</w:t>
            </w:r>
          </w:p>
          <w:p w14:paraId="614C8DB1" w14:textId="77777777" w:rsidR="00E213D2" w:rsidRPr="00E213D2" w:rsidRDefault="00E213D2" w:rsidP="00E213D2">
            <w:pPr>
              <w:rPr>
                <w:lang w:val="en-GB"/>
              </w:rPr>
            </w:pPr>
            <w:r w:rsidRPr="00E213D2">
              <w:rPr>
                <w:lang w:val="en-GB"/>
              </w:rPr>
              <w:t xml:space="preserve">          $ref: "transmissionMode.yaml"</w:t>
            </w:r>
          </w:p>
          <w:p w14:paraId="50E4AB32" w14:textId="77777777" w:rsidR="00E213D2" w:rsidRPr="00E213D2" w:rsidRDefault="00E213D2" w:rsidP="00E213D2">
            <w:pPr>
              <w:rPr>
                <w:lang w:val="en-GB"/>
              </w:rPr>
            </w:pPr>
            <w:r w:rsidRPr="00E213D2">
              <w:rPr>
                <w:lang w:val="en-GB"/>
              </w:rPr>
              <w:t xml:space="preserve">      links:</w:t>
            </w:r>
          </w:p>
          <w:p w14:paraId="6F888C94" w14:textId="77777777" w:rsidR="00E213D2" w:rsidRPr="00E213D2" w:rsidRDefault="00E213D2" w:rsidP="00E213D2">
            <w:pPr>
              <w:rPr>
                <w:lang w:val="en-GB"/>
              </w:rPr>
            </w:pPr>
            <w:r w:rsidRPr="00E213D2">
              <w:rPr>
                <w:lang w:val="en-GB"/>
              </w:rPr>
              <w:lastRenderedPageBreak/>
              <w:t xml:space="preserve">        type: array</w:t>
            </w:r>
          </w:p>
          <w:p w14:paraId="64860DCA" w14:textId="77777777" w:rsidR="00E213D2" w:rsidRPr="00E213D2" w:rsidRDefault="00E213D2" w:rsidP="00E213D2">
            <w:pPr>
              <w:rPr>
                <w:lang w:val="en-GB"/>
              </w:rPr>
            </w:pPr>
            <w:r w:rsidRPr="00E213D2">
              <w:rPr>
                <w:lang w:val="en-GB"/>
              </w:rPr>
              <w:t xml:space="preserve">        items:</w:t>
            </w:r>
          </w:p>
          <w:p w14:paraId="391013E6" w14:textId="05CBDA53" w:rsidR="00E213D2" w:rsidRPr="00E213D2" w:rsidRDefault="00E213D2" w:rsidP="00E213D2">
            <w:pPr>
              <w:rPr>
                <w:lang w:val="en-GB"/>
              </w:rPr>
            </w:pPr>
            <w:r w:rsidRPr="00E213D2">
              <w:rPr>
                <w:lang w:val="en-GB"/>
              </w:rPr>
              <w:t xml:space="preserve">          $ref: "link.yaml"</w:t>
            </w:r>
          </w:p>
        </w:tc>
      </w:tr>
      <w:tr w:rsidR="00E213D2" w14:paraId="3710B90C" w14:textId="77777777" w:rsidTr="00E213D2">
        <w:tc>
          <w:tcPr>
            <w:tcW w:w="2405" w:type="dxa"/>
          </w:tcPr>
          <w:p w14:paraId="7368C277" w14:textId="10109D24" w:rsidR="00E213D2" w:rsidRDefault="00E213D2" w:rsidP="00C46DE6">
            <w:pPr>
              <w:rPr>
                <w:u w:val="single"/>
                <w:lang w:val="en-GB"/>
              </w:rPr>
            </w:pPr>
            <w:r>
              <w:rPr>
                <w:u w:val="single"/>
                <w:lang w:val="en-GB"/>
              </w:rPr>
              <w:lastRenderedPageBreak/>
              <w:t>Process.yaml</w:t>
            </w:r>
          </w:p>
        </w:tc>
        <w:tc>
          <w:tcPr>
            <w:tcW w:w="7565" w:type="dxa"/>
          </w:tcPr>
          <w:p w14:paraId="789E6D97" w14:textId="77777777" w:rsidR="00E213D2" w:rsidRPr="00E213D2" w:rsidRDefault="00E213D2" w:rsidP="00E213D2">
            <w:pPr>
              <w:rPr>
                <w:lang w:val="en-GB"/>
              </w:rPr>
            </w:pPr>
            <w:r w:rsidRPr="00E213D2">
              <w:rPr>
                <w:lang w:val="en-GB"/>
              </w:rPr>
              <w:t>allOf:</w:t>
            </w:r>
          </w:p>
          <w:p w14:paraId="70DF3123" w14:textId="77777777" w:rsidR="00E213D2" w:rsidRPr="00E213D2" w:rsidRDefault="00E213D2" w:rsidP="00E213D2">
            <w:pPr>
              <w:rPr>
                <w:lang w:val="en-GB"/>
              </w:rPr>
            </w:pPr>
            <w:r w:rsidRPr="00E213D2">
              <w:rPr>
                <w:lang w:val="en-GB"/>
              </w:rPr>
              <w:t xml:space="preserve">  - $ref: "processSummary.yaml"</w:t>
            </w:r>
          </w:p>
          <w:p w14:paraId="3D6D1283" w14:textId="77777777" w:rsidR="00E213D2" w:rsidRPr="00E213D2" w:rsidRDefault="00E213D2" w:rsidP="00E213D2">
            <w:pPr>
              <w:rPr>
                <w:lang w:val="en-GB"/>
              </w:rPr>
            </w:pPr>
            <w:r w:rsidRPr="00E213D2">
              <w:rPr>
                <w:lang w:val="en-GB"/>
              </w:rPr>
              <w:t xml:space="preserve">  - type: object</w:t>
            </w:r>
          </w:p>
          <w:p w14:paraId="1C6BFCBD" w14:textId="77777777" w:rsidR="00E213D2" w:rsidRPr="00E213D2" w:rsidRDefault="00E213D2" w:rsidP="00E213D2">
            <w:pPr>
              <w:rPr>
                <w:lang w:val="en-GB"/>
              </w:rPr>
            </w:pPr>
            <w:r w:rsidRPr="00E213D2">
              <w:rPr>
                <w:lang w:val="en-GB"/>
              </w:rPr>
              <w:t xml:space="preserve">    properties:</w:t>
            </w:r>
          </w:p>
          <w:p w14:paraId="75CBADA2" w14:textId="77777777" w:rsidR="00E213D2" w:rsidRPr="00E213D2" w:rsidRDefault="00E213D2" w:rsidP="00E213D2">
            <w:pPr>
              <w:rPr>
                <w:lang w:val="en-GB"/>
              </w:rPr>
            </w:pPr>
            <w:r w:rsidRPr="00E213D2">
              <w:rPr>
                <w:lang w:val="en-GB"/>
              </w:rPr>
              <w:t xml:space="preserve">      inputs:</w:t>
            </w:r>
          </w:p>
          <w:p w14:paraId="21D10AED" w14:textId="77777777" w:rsidR="00E213D2" w:rsidRPr="00E213D2" w:rsidRDefault="00E213D2" w:rsidP="00E213D2">
            <w:pPr>
              <w:rPr>
                <w:lang w:val="en-GB"/>
              </w:rPr>
            </w:pPr>
            <w:r w:rsidRPr="00E213D2">
              <w:rPr>
                <w:lang w:val="en-GB"/>
              </w:rPr>
              <w:t xml:space="preserve">        additionalProperties:</w:t>
            </w:r>
          </w:p>
          <w:p w14:paraId="6B9CEF4D" w14:textId="77777777" w:rsidR="00E213D2" w:rsidRPr="00E213D2" w:rsidRDefault="00E213D2" w:rsidP="00E213D2">
            <w:pPr>
              <w:rPr>
                <w:lang w:val="en-GB"/>
              </w:rPr>
            </w:pPr>
            <w:r w:rsidRPr="00E213D2">
              <w:rPr>
                <w:lang w:val="en-GB"/>
              </w:rPr>
              <w:t xml:space="preserve">          $ref: "inputDescription.yaml"</w:t>
            </w:r>
          </w:p>
          <w:p w14:paraId="7E954891" w14:textId="77777777" w:rsidR="00E213D2" w:rsidRPr="00E213D2" w:rsidRDefault="00E213D2" w:rsidP="00E213D2">
            <w:pPr>
              <w:rPr>
                <w:lang w:val="en-GB"/>
              </w:rPr>
            </w:pPr>
            <w:r w:rsidRPr="00E213D2">
              <w:rPr>
                <w:lang w:val="en-GB"/>
              </w:rPr>
              <w:t xml:space="preserve">      outputs:</w:t>
            </w:r>
          </w:p>
          <w:p w14:paraId="400DDC96" w14:textId="77777777" w:rsidR="00E213D2" w:rsidRPr="00E213D2" w:rsidRDefault="00E213D2" w:rsidP="00E213D2">
            <w:pPr>
              <w:rPr>
                <w:lang w:val="en-GB"/>
              </w:rPr>
            </w:pPr>
            <w:r w:rsidRPr="00E213D2">
              <w:rPr>
                <w:lang w:val="en-GB"/>
              </w:rPr>
              <w:t xml:space="preserve">        additionalProperties:</w:t>
            </w:r>
          </w:p>
          <w:p w14:paraId="14F93270" w14:textId="6ED42E59" w:rsidR="00E213D2" w:rsidRPr="00E213D2" w:rsidRDefault="00E213D2" w:rsidP="00E213D2">
            <w:pPr>
              <w:rPr>
                <w:lang w:val="en-GB"/>
              </w:rPr>
            </w:pPr>
            <w:r w:rsidRPr="00E213D2">
              <w:rPr>
                <w:lang w:val="en-GB"/>
              </w:rPr>
              <w:t xml:space="preserve">          $ref: "outputDescription.yaml"</w:t>
            </w:r>
          </w:p>
        </w:tc>
      </w:tr>
      <w:tr w:rsidR="00E213D2" w14:paraId="71027E4F" w14:textId="77777777" w:rsidTr="00E213D2">
        <w:tc>
          <w:tcPr>
            <w:tcW w:w="2405" w:type="dxa"/>
          </w:tcPr>
          <w:p w14:paraId="170E3D85" w14:textId="1179E1C3" w:rsidR="00E213D2" w:rsidRDefault="00E213D2" w:rsidP="00C46DE6">
            <w:pPr>
              <w:rPr>
                <w:u w:val="single"/>
                <w:lang w:val="en-GB"/>
              </w:rPr>
            </w:pPr>
            <w:r>
              <w:rPr>
                <w:u w:val="single"/>
                <w:lang w:val="en-GB"/>
              </w:rPr>
              <w:t>inputDescription.yaml</w:t>
            </w:r>
          </w:p>
        </w:tc>
        <w:tc>
          <w:tcPr>
            <w:tcW w:w="7565" w:type="dxa"/>
          </w:tcPr>
          <w:p w14:paraId="124F42A4" w14:textId="77777777" w:rsidR="00E213D2" w:rsidRPr="00E213D2" w:rsidRDefault="00E213D2" w:rsidP="00E213D2">
            <w:pPr>
              <w:rPr>
                <w:lang w:val="en-GB"/>
              </w:rPr>
            </w:pPr>
            <w:r w:rsidRPr="00E213D2">
              <w:rPr>
                <w:lang w:val="en-GB"/>
              </w:rPr>
              <w:t>allOf:</w:t>
            </w:r>
          </w:p>
          <w:p w14:paraId="05BC58BC" w14:textId="77777777" w:rsidR="00E213D2" w:rsidRPr="00E213D2" w:rsidRDefault="00E213D2" w:rsidP="00E213D2">
            <w:pPr>
              <w:rPr>
                <w:lang w:val="en-GB"/>
              </w:rPr>
            </w:pPr>
            <w:r w:rsidRPr="00E213D2">
              <w:rPr>
                <w:lang w:val="en-GB"/>
              </w:rPr>
              <w:t xml:space="preserve">  - $ref: "descriptionType.yaml"</w:t>
            </w:r>
          </w:p>
          <w:p w14:paraId="25A4DEE5" w14:textId="77777777" w:rsidR="00E213D2" w:rsidRPr="00E213D2" w:rsidRDefault="00E213D2" w:rsidP="00E213D2">
            <w:pPr>
              <w:rPr>
                <w:lang w:val="en-GB"/>
              </w:rPr>
            </w:pPr>
            <w:r w:rsidRPr="00E213D2">
              <w:rPr>
                <w:lang w:val="en-GB"/>
              </w:rPr>
              <w:t xml:space="preserve">  - type: object</w:t>
            </w:r>
          </w:p>
          <w:p w14:paraId="4107AC51" w14:textId="77777777" w:rsidR="00E213D2" w:rsidRPr="00E213D2" w:rsidRDefault="00E213D2" w:rsidP="00E213D2">
            <w:pPr>
              <w:rPr>
                <w:lang w:val="en-GB"/>
              </w:rPr>
            </w:pPr>
            <w:r w:rsidRPr="00E213D2">
              <w:rPr>
                <w:lang w:val="en-GB"/>
              </w:rPr>
              <w:t xml:space="preserve">    required:</w:t>
            </w:r>
          </w:p>
          <w:p w14:paraId="5E6A70F2" w14:textId="77777777" w:rsidR="00E213D2" w:rsidRPr="00E213D2" w:rsidRDefault="00E213D2" w:rsidP="00E213D2">
            <w:pPr>
              <w:rPr>
                <w:lang w:val="en-GB"/>
              </w:rPr>
            </w:pPr>
            <w:r w:rsidRPr="00E213D2">
              <w:rPr>
                <w:lang w:val="en-GB"/>
              </w:rPr>
              <w:t xml:space="preserve">      - schema</w:t>
            </w:r>
          </w:p>
          <w:p w14:paraId="347BE5BB" w14:textId="77777777" w:rsidR="00E213D2" w:rsidRPr="00E213D2" w:rsidRDefault="00E213D2" w:rsidP="00E213D2">
            <w:pPr>
              <w:rPr>
                <w:lang w:val="en-GB"/>
              </w:rPr>
            </w:pPr>
            <w:r w:rsidRPr="00E213D2">
              <w:rPr>
                <w:lang w:val="en-GB"/>
              </w:rPr>
              <w:t xml:space="preserve">    properties:</w:t>
            </w:r>
          </w:p>
          <w:p w14:paraId="10290D67" w14:textId="77777777" w:rsidR="00E213D2" w:rsidRPr="00E213D2" w:rsidRDefault="00E213D2" w:rsidP="00E213D2">
            <w:pPr>
              <w:rPr>
                <w:lang w:val="en-GB"/>
              </w:rPr>
            </w:pPr>
            <w:r w:rsidRPr="00E213D2">
              <w:rPr>
                <w:lang w:val="en-GB"/>
              </w:rPr>
              <w:t xml:space="preserve">      minOccurs:</w:t>
            </w:r>
          </w:p>
          <w:p w14:paraId="11F3F36D" w14:textId="77777777" w:rsidR="00E213D2" w:rsidRPr="00E213D2" w:rsidRDefault="00E213D2" w:rsidP="00E213D2">
            <w:pPr>
              <w:rPr>
                <w:lang w:val="en-GB"/>
              </w:rPr>
            </w:pPr>
            <w:r w:rsidRPr="00E213D2">
              <w:rPr>
                <w:lang w:val="en-GB"/>
              </w:rPr>
              <w:t xml:space="preserve">        type: integer</w:t>
            </w:r>
          </w:p>
          <w:p w14:paraId="56CE4941" w14:textId="77777777" w:rsidR="00E213D2" w:rsidRPr="00E213D2" w:rsidRDefault="00E213D2" w:rsidP="00E213D2">
            <w:pPr>
              <w:rPr>
                <w:lang w:val="en-GB"/>
              </w:rPr>
            </w:pPr>
            <w:r w:rsidRPr="00E213D2">
              <w:rPr>
                <w:lang w:val="en-GB"/>
              </w:rPr>
              <w:t xml:space="preserve">        default: 1</w:t>
            </w:r>
          </w:p>
          <w:p w14:paraId="42DD2658" w14:textId="77777777" w:rsidR="00E213D2" w:rsidRPr="00E213D2" w:rsidRDefault="00E213D2" w:rsidP="00E213D2">
            <w:pPr>
              <w:rPr>
                <w:lang w:val="en-GB"/>
              </w:rPr>
            </w:pPr>
            <w:r w:rsidRPr="00E213D2">
              <w:rPr>
                <w:lang w:val="en-GB"/>
              </w:rPr>
              <w:t xml:space="preserve">      maxOccurs:</w:t>
            </w:r>
          </w:p>
          <w:p w14:paraId="3914CEBE" w14:textId="77777777" w:rsidR="00E213D2" w:rsidRPr="00E213D2" w:rsidRDefault="00E213D2" w:rsidP="00E213D2">
            <w:pPr>
              <w:rPr>
                <w:lang w:val="en-GB"/>
              </w:rPr>
            </w:pPr>
            <w:r w:rsidRPr="00E213D2">
              <w:rPr>
                <w:lang w:val="en-GB"/>
              </w:rPr>
              <w:t xml:space="preserve">        oneOf:</w:t>
            </w:r>
          </w:p>
          <w:p w14:paraId="6E4C2184" w14:textId="77777777" w:rsidR="00E213D2" w:rsidRPr="00E213D2" w:rsidRDefault="00E213D2" w:rsidP="00E213D2">
            <w:pPr>
              <w:rPr>
                <w:lang w:val="en-GB"/>
              </w:rPr>
            </w:pPr>
            <w:r w:rsidRPr="00E213D2">
              <w:rPr>
                <w:lang w:val="en-GB"/>
              </w:rPr>
              <w:t xml:space="preserve">          - type: integer</w:t>
            </w:r>
          </w:p>
          <w:p w14:paraId="79AEC4A1" w14:textId="77777777" w:rsidR="00E213D2" w:rsidRPr="00E213D2" w:rsidRDefault="00E213D2" w:rsidP="00E213D2">
            <w:pPr>
              <w:rPr>
                <w:lang w:val="en-GB"/>
              </w:rPr>
            </w:pPr>
            <w:r w:rsidRPr="00E213D2">
              <w:rPr>
                <w:lang w:val="en-GB"/>
              </w:rPr>
              <w:t xml:space="preserve">            default: 1</w:t>
            </w:r>
          </w:p>
          <w:p w14:paraId="40BA421C" w14:textId="77777777" w:rsidR="00E213D2" w:rsidRPr="00E213D2" w:rsidRDefault="00E213D2" w:rsidP="00E213D2">
            <w:pPr>
              <w:rPr>
                <w:lang w:val="en-GB"/>
              </w:rPr>
            </w:pPr>
            <w:r w:rsidRPr="00E213D2">
              <w:rPr>
                <w:lang w:val="en-GB"/>
              </w:rPr>
              <w:t xml:space="preserve">          - type: string</w:t>
            </w:r>
          </w:p>
          <w:p w14:paraId="4486FC1F" w14:textId="77777777" w:rsidR="00E213D2" w:rsidRPr="00E213D2" w:rsidRDefault="00E213D2" w:rsidP="00E213D2">
            <w:pPr>
              <w:rPr>
                <w:lang w:val="en-GB"/>
              </w:rPr>
            </w:pPr>
            <w:r w:rsidRPr="00E213D2">
              <w:rPr>
                <w:lang w:val="en-GB"/>
              </w:rPr>
              <w:t xml:space="preserve">            enum:</w:t>
            </w:r>
          </w:p>
          <w:p w14:paraId="098303D6" w14:textId="77777777" w:rsidR="00E213D2" w:rsidRPr="00E213D2" w:rsidRDefault="00E213D2" w:rsidP="00E213D2">
            <w:pPr>
              <w:rPr>
                <w:lang w:val="en-GB"/>
              </w:rPr>
            </w:pPr>
            <w:r w:rsidRPr="00E213D2">
              <w:rPr>
                <w:lang w:val="en-GB"/>
              </w:rPr>
              <w:t xml:space="preserve">              - "unbounded"</w:t>
            </w:r>
          </w:p>
          <w:p w14:paraId="0236E2AA" w14:textId="77777777" w:rsidR="00E213D2" w:rsidRPr="00E213D2" w:rsidRDefault="00E213D2" w:rsidP="00E213D2">
            <w:pPr>
              <w:rPr>
                <w:lang w:val="en-GB"/>
              </w:rPr>
            </w:pPr>
            <w:r w:rsidRPr="00E213D2">
              <w:rPr>
                <w:lang w:val="en-GB"/>
              </w:rPr>
              <w:t xml:space="preserve">      schema:</w:t>
            </w:r>
          </w:p>
          <w:p w14:paraId="185ADDFA" w14:textId="26BAB91B" w:rsidR="00E213D2" w:rsidRPr="00E213D2" w:rsidRDefault="00E213D2" w:rsidP="00E213D2">
            <w:pPr>
              <w:rPr>
                <w:lang w:val="en-GB"/>
              </w:rPr>
            </w:pPr>
            <w:r w:rsidRPr="00E213D2">
              <w:rPr>
                <w:lang w:val="en-GB"/>
              </w:rPr>
              <w:t xml:space="preserve">        $ref: "schema.yaml"</w:t>
            </w:r>
          </w:p>
        </w:tc>
      </w:tr>
      <w:tr w:rsidR="00E213D2" w14:paraId="08F93DE4" w14:textId="77777777" w:rsidTr="00E213D2">
        <w:tc>
          <w:tcPr>
            <w:tcW w:w="2405" w:type="dxa"/>
          </w:tcPr>
          <w:p w14:paraId="71C5C9C2" w14:textId="73C7AFBA" w:rsidR="00E213D2" w:rsidRDefault="00E213D2" w:rsidP="00C46DE6">
            <w:pPr>
              <w:rPr>
                <w:u w:val="single"/>
                <w:lang w:val="en-GB"/>
              </w:rPr>
            </w:pPr>
            <w:r>
              <w:rPr>
                <w:u w:val="single"/>
                <w:lang w:val="en-GB"/>
              </w:rPr>
              <w:t>outputDescription.yaml</w:t>
            </w:r>
          </w:p>
        </w:tc>
        <w:tc>
          <w:tcPr>
            <w:tcW w:w="7565" w:type="dxa"/>
          </w:tcPr>
          <w:p w14:paraId="38E8DC74" w14:textId="77777777" w:rsidR="00E213D2" w:rsidRPr="00E213D2" w:rsidRDefault="00E213D2" w:rsidP="00E213D2">
            <w:pPr>
              <w:rPr>
                <w:lang w:val="en-GB"/>
              </w:rPr>
            </w:pPr>
            <w:r w:rsidRPr="00E213D2">
              <w:rPr>
                <w:lang w:val="en-GB"/>
              </w:rPr>
              <w:t>allOf:</w:t>
            </w:r>
          </w:p>
          <w:p w14:paraId="585E115A" w14:textId="77777777" w:rsidR="00E213D2" w:rsidRPr="00E213D2" w:rsidRDefault="00E213D2" w:rsidP="00E213D2">
            <w:pPr>
              <w:rPr>
                <w:lang w:val="en-GB"/>
              </w:rPr>
            </w:pPr>
            <w:r w:rsidRPr="00E213D2">
              <w:rPr>
                <w:lang w:val="en-GB"/>
              </w:rPr>
              <w:t xml:space="preserve">  - $ref: "descriptionType.yaml"</w:t>
            </w:r>
          </w:p>
          <w:p w14:paraId="2BCC80EA" w14:textId="77777777" w:rsidR="00E213D2" w:rsidRPr="00E213D2" w:rsidRDefault="00E213D2" w:rsidP="00E213D2">
            <w:pPr>
              <w:rPr>
                <w:lang w:val="en-GB"/>
              </w:rPr>
            </w:pPr>
            <w:r w:rsidRPr="00E213D2">
              <w:rPr>
                <w:lang w:val="en-GB"/>
              </w:rPr>
              <w:t xml:space="preserve">  - type: object</w:t>
            </w:r>
          </w:p>
          <w:p w14:paraId="5F7A54F7" w14:textId="77777777" w:rsidR="00E213D2" w:rsidRPr="00E213D2" w:rsidRDefault="00E213D2" w:rsidP="00E213D2">
            <w:pPr>
              <w:rPr>
                <w:lang w:val="en-GB"/>
              </w:rPr>
            </w:pPr>
            <w:r w:rsidRPr="00E213D2">
              <w:rPr>
                <w:lang w:val="en-GB"/>
              </w:rPr>
              <w:t xml:space="preserve">    required:</w:t>
            </w:r>
          </w:p>
          <w:p w14:paraId="731A7E44" w14:textId="77777777" w:rsidR="00E213D2" w:rsidRPr="00E213D2" w:rsidRDefault="00E213D2" w:rsidP="00E213D2">
            <w:pPr>
              <w:rPr>
                <w:lang w:val="en-GB"/>
              </w:rPr>
            </w:pPr>
            <w:r w:rsidRPr="00E213D2">
              <w:rPr>
                <w:lang w:val="en-GB"/>
              </w:rPr>
              <w:t xml:space="preserve">      - schema</w:t>
            </w:r>
          </w:p>
          <w:p w14:paraId="5A6ADE2E" w14:textId="77777777" w:rsidR="00E213D2" w:rsidRPr="00E213D2" w:rsidRDefault="00E213D2" w:rsidP="00E213D2">
            <w:pPr>
              <w:rPr>
                <w:lang w:val="en-GB"/>
              </w:rPr>
            </w:pPr>
            <w:r w:rsidRPr="00E213D2">
              <w:rPr>
                <w:lang w:val="en-GB"/>
              </w:rPr>
              <w:t xml:space="preserve">    properties:</w:t>
            </w:r>
          </w:p>
          <w:p w14:paraId="50DA5EB4" w14:textId="77777777" w:rsidR="00E213D2" w:rsidRPr="00E213D2" w:rsidRDefault="00E213D2" w:rsidP="00E213D2">
            <w:pPr>
              <w:rPr>
                <w:lang w:val="en-GB"/>
              </w:rPr>
            </w:pPr>
            <w:r w:rsidRPr="00E213D2">
              <w:rPr>
                <w:lang w:val="en-GB"/>
              </w:rPr>
              <w:t xml:space="preserve">      schema:</w:t>
            </w:r>
          </w:p>
          <w:p w14:paraId="4BDA18E1" w14:textId="647010FB" w:rsidR="00E213D2" w:rsidRPr="00E213D2" w:rsidRDefault="00E213D2" w:rsidP="00E213D2">
            <w:pPr>
              <w:rPr>
                <w:lang w:val="en-GB"/>
              </w:rPr>
            </w:pPr>
            <w:r w:rsidRPr="00E213D2">
              <w:rPr>
                <w:lang w:val="en-GB"/>
              </w:rPr>
              <w:t xml:space="preserve">        $ref: "schema.yaml"</w:t>
            </w:r>
          </w:p>
        </w:tc>
      </w:tr>
      <w:tr w:rsidR="00E213D2" w14:paraId="3674FD9E" w14:textId="77777777" w:rsidTr="00E213D2">
        <w:tc>
          <w:tcPr>
            <w:tcW w:w="2405" w:type="dxa"/>
          </w:tcPr>
          <w:p w14:paraId="57026BDC" w14:textId="0EEF83B6" w:rsidR="00E213D2" w:rsidRDefault="00E213D2" w:rsidP="00C46DE6">
            <w:pPr>
              <w:rPr>
                <w:u w:val="single"/>
                <w:lang w:val="en-GB"/>
              </w:rPr>
            </w:pPr>
            <w:r>
              <w:rPr>
                <w:u w:val="single"/>
                <w:lang w:val="en-GB"/>
              </w:rPr>
              <w:lastRenderedPageBreak/>
              <w:t>Execute.yaml</w:t>
            </w:r>
          </w:p>
        </w:tc>
        <w:tc>
          <w:tcPr>
            <w:tcW w:w="7565" w:type="dxa"/>
          </w:tcPr>
          <w:p w14:paraId="324A1C08" w14:textId="77777777" w:rsidR="00E213D2" w:rsidRPr="00E213D2" w:rsidRDefault="00E213D2" w:rsidP="00E213D2">
            <w:pPr>
              <w:rPr>
                <w:lang w:val="en-GB"/>
              </w:rPr>
            </w:pPr>
            <w:r w:rsidRPr="00E213D2">
              <w:rPr>
                <w:lang w:val="en-GB"/>
              </w:rPr>
              <w:t>description: |-</w:t>
            </w:r>
          </w:p>
          <w:p w14:paraId="60221D78" w14:textId="77777777" w:rsidR="00E213D2" w:rsidRPr="00E213D2" w:rsidRDefault="00E213D2" w:rsidP="00E213D2">
            <w:pPr>
              <w:rPr>
                <w:lang w:val="en-GB"/>
              </w:rPr>
            </w:pPr>
            <w:r w:rsidRPr="00E213D2">
              <w:rPr>
                <w:lang w:val="en-GB"/>
              </w:rPr>
              <w:t xml:space="preserve">  Optional URIs for callbacks for this job.</w:t>
            </w:r>
          </w:p>
          <w:p w14:paraId="17D17823" w14:textId="77777777" w:rsidR="00E213D2" w:rsidRPr="00E213D2" w:rsidRDefault="00E213D2" w:rsidP="00E213D2">
            <w:pPr>
              <w:rPr>
                <w:lang w:val="en-GB"/>
              </w:rPr>
            </w:pPr>
          </w:p>
          <w:p w14:paraId="59FA8DA3" w14:textId="77777777" w:rsidR="00E213D2" w:rsidRPr="00E213D2" w:rsidRDefault="00E213D2" w:rsidP="00E213D2">
            <w:pPr>
              <w:rPr>
                <w:lang w:val="en-GB"/>
              </w:rPr>
            </w:pPr>
            <w:r w:rsidRPr="00E213D2">
              <w:rPr>
                <w:lang w:val="en-GB"/>
              </w:rPr>
              <w:t xml:space="preserve">  Support for this parameter is not required and the parameter may be</w:t>
            </w:r>
          </w:p>
          <w:p w14:paraId="7C188585" w14:textId="77777777" w:rsidR="00E213D2" w:rsidRPr="00E213D2" w:rsidRDefault="00E213D2" w:rsidP="00E213D2">
            <w:pPr>
              <w:rPr>
                <w:lang w:val="en-GB"/>
              </w:rPr>
            </w:pPr>
            <w:r w:rsidRPr="00E213D2">
              <w:rPr>
                <w:lang w:val="en-GB"/>
              </w:rPr>
              <w:t xml:space="preserve">  removed from the API definition, if conformance class **'callback'**</w:t>
            </w:r>
          </w:p>
          <w:p w14:paraId="53C74151" w14:textId="77777777" w:rsidR="00E213D2" w:rsidRPr="00E213D2" w:rsidRDefault="00E213D2" w:rsidP="00E213D2">
            <w:pPr>
              <w:rPr>
                <w:lang w:val="en-GB"/>
              </w:rPr>
            </w:pPr>
            <w:r w:rsidRPr="00E213D2">
              <w:rPr>
                <w:lang w:val="en-GB"/>
              </w:rPr>
              <w:t xml:space="preserve">  is not listed in the conformance declaration under `/conformance`.</w:t>
            </w:r>
          </w:p>
          <w:p w14:paraId="1E219FF6" w14:textId="77777777" w:rsidR="00E213D2" w:rsidRPr="00E213D2" w:rsidRDefault="00E213D2" w:rsidP="00E213D2">
            <w:pPr>
              <w:rPr>
                <w:lang w:val="en-GB"/>
              </w:rPr>
            </w:pPr>
            <w:r w:rsidRPr="00E213D2">
              <w:rPr>
                <w:lang w:val="en-GB"/>
              </w:rPr>
              <w:t>type: object</w:t>
            </w:r>
          </w:p>
          <w:p w14:paraId="0B026A8D" w14:textId="77777777" w:rsidR="00E213D2" w:rsidRPr="00E213D2" w:rsidRDefault="00E213D2" w:rsidP="00E213D2">
            <w:pPr>
              <w:rPr>
                <w:lang w:val="en-GB"/>
              </w:rPr>
            </w:pPr>
            <w:r w:rsidRPr="00E213D2">
              <w:rPr>
                <w:lang w:val="en-GB"/>
              </w:rPr>
              <w:t>required:</w:t>
            </w:r>
          </w:p>
          <w:p w14:paraId="76BE4FF4" w14:textId="77777777" w:rsidR="00E213D2" w:rsidRPr="00E213D2" w:rsidRDefault="00E213D2" w:rsidP="00E213D2">
            <w:pPr>
              <w:rPr>
                <w:lang w:val="en-GB"/>
              </w:rPr>
            </w:pPr>
            <w:r w:rsidRPr="00E213D2">
              <w:rPr>
                <w:lang w:val="en-GB"/>
              </w:rPr>
              <w:t xml:space="preserve">  - successUrl</w:t>
            </w:r>
          </w:p>
          <w:p w14:paraId="7E0E2E56" w14:textId="77777777" w:rsidR="00E213D2" w:rsidRPr="00E213D2" w:rsidRDefault="00E213D2" w:rsidP="00E213D2">
            <w:pPr>
              <w:rPr>
                <w:lang w:val="en-GB"/>
              </w:rPr>
            </w:pPr>
            <w:r w:rsidRPr="00E213D2">
              <w:rPr>
                <w:lang w:val="en-GB"/>
              </w:rPr>
              <w:t>properties:</w:t>
            </w:r>
          </w:p>
          <w:p w14:paraId="01148C43" w14:textId="77777777" w:rsidR="00E213D2" w:rsidRPr="00E213D2" w:rsidRDefault="00E213D2" w:rsidP="00E213D2">
            <w:pPr>
              <w:rPr>
                <w:lang w:val="en-GB"/>
              </w:rPr>
            </w:pPr>
            <w:r w:rsidRPr="00E213D2">
              <w:rPr>
                <w:lang w:val="en-GB"/>
              </w:rPr>
              <w:t xml:space="preserve">  successUri:</w:t>
            </w:r>
          </w:p>
          <w:p w14:paraId="0C5592ED" w14:textId="77777777" w:rsidR="00E213D2" w:rsidRPr="00E213D2" w:rsidRDefault="00E213D2" w:rsidP="00E213D2">
            <w:pPr>
              <w:rPr>
                <w:lang w:val="en-GB"/>
              </w:rPr>
            </w:pPr>
            <w:r w:rsidRPr="00E213D2">
              <w:rPr>
                <w:lang w:val="en-GB"/>
              </w:rPr>
              <w:t xml:space="preserve">    type: string</w:t>
            </w:r>
          </w:p>
          <w:p w14:paraId="49F2447F" w14:textId="77777777" w:rsidR="00E213D2" w:rsidRPr="00E213D2" w:rsidRDefault="00E213D2" w:rsidP="00E213D2">
            <w:pPr>
              <w:rPr>
                <w:lang w:val="en-GB"/>
              </w:rPr>
            </w:pPr>
            <w:r w:rsidRPr="00E213D2">
              <w:rPr>
                <w:lang w:val="en-GB"/>
              </w:rPr>
              <w:t xml:space="preserve">    format: uri</w:t>
            </w:r>
          </w:p>
          <w:p w14:paraId="6E3A9C88" w14:textId="77777777" w:rsidR="00E213D2" w:rsidRPr="00E213D2" w:rsidRDefault="00E213D2" w:rsidP="00E213D2">
            <w:pPr>
              <w:rPr>
                <w:lang w:val="en-GB"/>
              </w:rPr>
            </w:pPr>
            <w:r w:rsidRPr="00E213D2">
              <w:rPr>
                <w:lang w:val="en-GB"/>
              </w:rPr>
              <w:t xml:space="preserve">  inProgressUri:</w:t>
            </w:r>
          </w:p>
          <w:p w14:paraId="5993EE36" w14:textId="77777777" w:rsidR="00E213D2" w:rsidRPr="00E213D2" w:rsidRDefault="00E213D2" w:rsidP="00E213D2">
            <w:pPr>
              <w:rPr>
                <w:lang w:val="en-GB"/>
              </w:rPr>
            </w:pPr>
            <w:r w:rsidRPr="00E213D2">
              <w:rPr>
                <w:lang w:val="en-GB"/>
              </w:rPr>
              <w:t xml:space="preserve">    type: string</w:t>
            </w:r>
          </w:p>
          <w:p w14:paraId="1B268189" w14:textId="77777777" w:rsidR="00E213D2" w:rsidRPr="00E213D2" w:rsidRDefault="00E213D2" w:rsidP="00E213D2">
            <w:pPr>
              <w:rPr>
                <w:lang w:val="en-GB"/>
              </w:rPr>
            </w:pPr>
            <w:r w:rsidRPr="00E213D2">
              <w:rPr>
                <w:lang w:val="en-GB"/>
              </w:rPr>
              <w:t xml:space="preserve">    format: uri</w:t>
            </w:r>
          </w:p>
          <w:p w14:paraId="2F44182C" w14:textId="77777777" w:rsidR="00E213D2" w:rsidRPr="00E213D2" w:rsidRDefault="00E213D2" w:rsidP="00E213D2">
            <w:pPr>
              <w:rPr>
                <w:lang w:val="en-GB"/>
              </w:rPr>
            </w:pPr>
            <w:r w:rsidRPr="00E213D2">
              <w:rPr>
                <w:lang w:val="en-GB"/>
              </w:rPr>
              <w:t xml:space="preserve">  failedUri:</w:t>
            </w:r>
          </w:p>
          <w:p w14:paraId="62601AB0" w14:textId="77777777" w:rsidR="00E213D2" w:rsidRPr="00E213D2" w:rsidRDefault="00E213D2" w:rsidP="00E213D2">
            <w:pPr>
              <w:rPr>
                <w:lang w:val="en-GB"/>
              </w:rPr>
            </w:pPr>
            <w:r w:rsidRPr="00E213D2">
              <w:rPr>
                <w:lang w:val="en-GB"/>
              </w:rPr>
              <w:t xml:space="preserve">    type: string</w:t>
            </w:r>
          </w:p>
          <w:p w14:paraId="12F0AEF7" w14:textId="1BECAF73" w:rsidR="00E213D2" w:rsidRPr="00E213D2" w:rsidRDefault="00E213D2" w:rsidP="00E213D2">
            <w:pPr>
              <w:rPr>
                <w:lang w:val="en-GB"/>
              </w:rPr>
            </w:pPr>
            <w:r w:rsidRPr="00E213D2">
              <w:rPr>
                <w:lang w:val="en-GB"/>
              </w:rPr>
              <w:t xml:space="preserve">    format: uri</w:t>
            </w:r>
          </w:p>
        </w:tc>
      </w:tr>
      <w:tr w:rsidR="00E213D2" w14:paraId="444FB795" w14:textId="77777777" w:rsidTr="00E213D2">
        <w:tc>
          <w:tcPr>
            <w:tcW w:w="2405" w:type="dxa"/>
          </w:tcPr>
          <w:p w14:paraId="10BEE20B" w14:textId="4DFBFC13" w:rsidR="00E213D2" w:rsidRDefault="00E213D2" w:rsidP="00C46DE6">
            <w:pPr>
              <w:rPr>
                <w:u w:val="single"/>
                <w:lang w:val="en-GB"/>
              </w:rPr>
            </w:pPr>
            <w:r>
              <w:rPr>
                <w:u w:val="single"/>
                <w:lang w:val="en-GB"/>
              </w:rPr>
              <w:t>Results.yaml</w:t>
            </w:r>
          </w:p>
        </w:tc>
        <w:tc>
          <w:tcPr>
            <w:tcW w:w="7565" w:type="dxa"/>
          </w:tcPr>
          <w:p w14:paraId="17E00F91" w14:textId="77777777" w:rsidR="00E213D2" w:rsidRPr="00E213D2" w:rsidRDefault="00E213D2" w:rsidP="00E213D2">
            <w:pPr>
              <w:rPr>
                <w:lang w:val="en-GB"/>
              </w:rPr>
            </w:pPr>
            <w:r w:rsidRPr="00E213D2">
              <w:rPr>
                <w:lang w:val="en-GB"/>
              </w:rPr>
              <w:t>additionalProperties:</w:t>
            </w:r>
          </w:p>
          <w:p w14:paraId="05F287C8" w14:textId="09C1F995" w:rsidR="00E213D2" w:rsidRPr="00E213D2" w:rsidRDefault="00E213D2" w:rsidP="00E213D2">
            <w:pPr>
              <w:rPr>
                <w:lang w:val="en-GB"/>
              </w:rPr>
            </w:pPr>
            <w:r w:rsidRPr="00E213D2">
              <w:rPr>
                <w:lang w:val="en-GB"/>
              </w:rPr>
              <w:t xml:space="preserve">  $ref: "inlineOrRefData.yaml"</w:t>
            </w:r>
          </w:p>
        </w:tc>
      </w:tr>
      <w:tr w:rsidR="00E213D2" w14:paraId="2C38ED1C" w14:textId="77777777" w:rsidTr="00E213D2">
        <w:tc>
          <w:tcPr>
            <w:tcW w:w="2405" w:type="dxa"/>
          </w:tcPr>
          <w:p w14:paraId="785D7C7C" w14:textId="68C86909" w:rsidR="00E213D2" w:rsidRDefault="00E213D2" w:rsidP="00C46DE6">
            <w:pPr>
              <w:rPr>
                <w:u w:val="single"/>
                <w:lang w:val="en-GB"/>
              </w:rPr>
            </w:pPr>
            <w:r>
              <w:rPr>
                <w:u w:val="single"/>
                <w:lang w:val="en-GB"/>
              </w:rPr>
              <w:t>statusInfo.yaml</w:t>
            </w:r>
          </w:p>
        </w:tc>
        <w:tc>
          <w:tcPr>
            <w:tcW w:w="7565" w:type="dxa"/>
          </w:tcPr>
          <w:p w14:paraId="430A4FC5" w14:textId="77777777" w:rsidR="00E213D2" w:rsidRPr="00E213D2" w:rsidRDefault="00E213D2" w:rsidP="00E213D2">
            <w:pPr>
              <w:rPr>
                <w:lang w:val="en-GB"/>
              </w:rPr>
            </w:pPr>
            <w:r w:rsidRPr="00E213D2">
              <w:rPr>
                <w:lang w:val="en-GB"/>
              </w:rPr>
              <w:t>type: object</w:t>
            </w:r>
          </w:p>
          <w:p w14:paraId="7DA31F37" w14:textId="77777777" w:rsidR="00E213D2" w:rsidRPr="00E213D2" w:rsidRDefault="00E213D2" w:rsidP="00E213D2">
            <w:pPr>
              <w:rPr>
                <w:lang w:val="en-GB"/>
              </w:rPr>
            </w:pPr>
            <w:r w:rsidRPr="00E213D2">
              <w:rPr>
                <w:lang w:val="en-GB"/>
              </w:rPr>
              <w:t>required:</w:t>
            </w:r>
          </w:p>
          <w:p w14:paraId="75F17B56" w14:textId="77777777" w:rsidR="00E213D2" w:rsidRPr="00E213D2" w:rsidRDefault="00E213D2" w:rsidP="00E213D2">
            <w:pPr>
              <w:rPr>
                <w:lang w:val="en-GB"/>
              </w:rPr>
            </w:pPr>
            <w:r w:rsidRPr="00E213D2">
              <w:rPr>
                <w:lang w:val="en-GB"/>
              </w:rPr>
              <w:t xml:space="preserve">   - jobID</w:t>
            </w:r>
          </w:p>
          <w:p w14:paraId="4C1583E8" w14:textId="77777777" w:rsidR="00E213D2" w:rsidRPr="00E213D2" w:rsidRDefault="00E213D2" w:rsidP="00E213D2">
            <w:pPr>
              <w:rPr>
                <w:lang w:val="en-GB"/>
              </w:rPr>
            </w:pPr>
            <w:r w:rsidRPr="00E213D2">
              <w:rPr>
                <w:lang w:val="en-GB"/>
              </w:rPr>
              <w:t xml:space="preserve">   - status</w:t>
            </w:r>
          </w:p>
          <w:p w14:paraId="70724A3F" w14:textId="77777777" w:rsidR="00E213D2" w:rsidRPr="00E213D2" w:rsidRDefault="00E213D2" w:rsidP="00E213D2">
            <w:pPr>
              <w:rPr>
                <w:lang w:val="en-GB"/>
              </w:rPr>
            </w:pPr>
            <w:r w:rsidRPr="00E213D2">
              <w:rPr>
                <w:lang w:val="en-GB"/>
              </w:rPr>
              <w:t xml:space="preserve">   - type</w:t>
            </w:r>
          </w:p>
          <w:p w14:paraId="6B975376" w14:textId="77777777" w:rsidR="00E213D2" w:rsidRPr="00E213D2" w:rsidRDefault="00E213D2" w:rsidP="00E213D2">
            <w:pPr>
              <w:rPr>
                <w:lang w:val="en-GB"/>
              </w:rPr>
            </w:pPr>
            <w:r w:rsidRPr="00E213D2">
              <w:rPr>
                <w:lang w:val="en-GB"/>
              </w:rPr>
              <w:t>properties:</w:t>
            </w:r>
          </w:p>
          <w:p w14:paraId="2769CA62" w14:textId="77777777" w:rsidR="00E213D2" w:rsidRPr="00E213D2" w:rsidRDefault="00E213D2" w:rsidP="00E213D2">
            <w:pPr>
              <w:rPr>
                <w:lang w:val="en-GB"/>
              </w:rPr>
            </w:pPr>
            <w:r w:rsidRPr="00E213D2">
              <w:rPr>
                <w:lang w:val="en-GB"/>
              </w:rPr>
              <w:t xml:space="preserve">   processID:</w:t>
            </w:r>
          </w:p>
          <w:p w14:paraId="2085D677" w14:textId="77777777" w:rsidR="00E213D2" w:rsidRPr="00E213D2" w:rsidRDefault="00E213D2" w:rsidP="00E213D2">
            <w:pPr>
              <w:rPr>
                <w:lang w:val="en-GB"/>
              </w:rPr>
            </w:pPr>
            <w:r w:rsidRPr="00E213D2">
              <w:rPr>
                <w:lang w:val="en-GB"/>
              </w:rPr>
              <w:t xml:space="preserve">      type: string</w:t>
            </w:r>
          </w:p>
          <w:p w14:paraId="498143EF" w14:textId="77777777" w:rsidR="00E213D2" w:rsidRPr="00E213D2" w:rsidRDefault="00E213D2" w:rsidP="00E213D2">
            <w:pPr>
              <w:rPr>
                <w:lang w:val="en-GB"/>
              </w:rPr>
            </w:pPr>
            <w:r w:rsidRPr="00E213D2">
              <w:rPr>
                <w:lang w:val="en-GB"/>
              </w:rPr>
              <w:t xml:space="preserve">   type:</w:t>
            </w:r>
          </w:p>
          <w:p w14:paraId="7F180435" w14:textId="77777777" w:rsidR="00E213D2" w:rsidRPr="00E213D2" w:rsidRDefault="00E213D2" w:rsidP="00E213D2">
            <w:pPr>
              <w:rPr>
                <w:lang w:val="en-GB"/>
              </w:rPr>
            </w:pPr>
            <w:r w:rsidRPr="00E213D2">
              <w:rPr>
                <w:lang w:val="en-GB"/>
              </w:rPr>
              <w:t xml:space="preserve">      type: string</w:t>
            </w:r>
          </w:p>
          <w:p w14:paraId="57666408" w14:textId="77777777" w:rsidR="00E213D2" w:rsidRPr="00E213D2" w:rsidRDefault="00E213D2" w:rsidP="00E213D2">
            <w:pPr>
              <w:rPr>
                <w:lang w:val="en-GB"/>
              </w:rPr>
            </w:pPr>
            <w:r w:rsidRPr="00E213D2">
              <w:rPr>
                <w:lang w:val="en-GB"/>
              </w:rPr>
              <w:t xml:space="preserve">      enum:</w:t>
            </w:r>
          </w:p>
          <w:p w14:paraId="0E186DA3" w14:textId="77777777" w:rsidR="00E213D2" w:rsidRPr="00E213D2" w:rsidRDefault="00E213D2" w:rsidP="00E213D2">
            <w:pPr>
              <w:rPr>
                <w:lang w:val="en-GB"/>
              </w:rPr>
            </w:pPr>
            <w:r w:rsidRPr="00E213D2">
              <w:rPr>
                <w:lang w:val="en-GB"/>
              </w:rPr>
              <w:t xml:space="preserve">        - process</w:t>
            </w:r>
          </w:p>
          <w:p w14:paraId="5A32BAD0" w14:textId="77777777" w:rsidR="00E213D2" w:rsidRPr="00E213D2" w:rsidRDefault="00E213D2" w:rsidP="00E213D2">
            <w:pPr>
              <w:rPr>
                <w:lang w:val="en-GB"/>
              </w:rPr>
            </w:pPr>
            <w:r w:rsidRPr="00E213D2">
              <w:rPr>
                <w:lang w:val="en-GB"/>
              </w:rPr>
              <w:t xml:space="preserve">   jobID:</w:t>
            </w:r>
          </w:p>
          <w:p w14:paraId="6735AB08" w14:textId="77777777" w:rsidR="00E213D2" w:rsidRPr="00E213D2" w:rsidRDefault="00E213D2" w:rsidP="00E213D2">
            <w:pPr>
              <w:rPr>
                <w:lang w:val="en-GB"/>
              </w:rPr>
            </w:pPr>
            <w:r w:rsidRPr="00E213D2">
              <w:rPr>
                <w:lang w:val="en-GB"/>
              </w:rPr>
              <w:t xml:space="preserve">      type: string</w:t>
            </w:r>
          </w:p>
          <w:p w14:paraId="10EF3A36" w14:textId="77777777" w:rsidR="00E213D2" w:rsidRPr="00E213D2" w:rsidRDefault="00E213D2" w:rsidP="00E213D2">
            <w:pPr>
              <w:rPr>
                <w:lang w:val="en-GB"/>
              </w:rPr>
            </w:pPr>
            <w:r w:rsidRPr="00E213D2">
              <w:rPr>
                <w:lang w:val="en-GB"/>
              </w:rPr>
              <w:t xml:space="preserve">   status:</w:t>
            </w:r>
          </w:p>
          <w:p w14:paraId="4498D719" w14:textId="77777777" w:rsidR="00E213D2" w:rsidRPr="00E213D2" w:rsidRDefault="00E213D2" w:rsidP="00E213D2">
            <w:pPr>
              <w:rPr>
                <w:lang w:val="en-GB"/>
              </w:rPr>
            </w:pPr>
            <w:r w:rsidRPr="00E213D2">
              <w:rPr>
                <w:lang w:val="en-GB"/>
              </w:rPr>
              <w:t xml:space="preserve">      $ref: "statusCode.yaml"</w:t>
            </w:r>
          </w:p>
          <w:p w14:paraId="3680BDBD" w14:textId="77777777" w:rsidR="00E213D2" w:rsidRPr="00E213D2" w:rsidRDefault="00E213D2" w:rsidP="00E213D2">
            <w:pPr>
              <w:rPr>
                <w:lang w:val="en-GB"/>
              </w:rPr>
            </w:pPr>
            <w:r w:rsidRPr="00E213D2">
              <w:rPr>
                <w:lang w:val="en-GB"/>
              </w:rPr>
              <w:t xml:space="preserve">   message:</w:t>
            </w:r>
          </w:p>
          <w:p w14:paraId="03FBC578" w14:textId="77777777" w:rsidR="00E213D2" w:rsidRPr="00E213D2" w:rsidRDefault="00E213D2" w:rsidP="00E213D2">
            <w:pPr>
              <w:rPr>
                <w:lang w:val="en-GB"/>
              </w:rPr>
            </w:pPr>
            <w:r w:rsidRPr="00E213D2">
              <w:rPr>
                <w:lang w:val="en-GB"/>
              </w:rPr>
              <w:t xml:space="preserve">      type: string</w:t>
            </w:r>
          </w:p>
          <w:p w14:paraId="6CD33CD8" w14:textId="77777777" w:rsidR="00E213D2" w:rsidRPr="00E213D2" w:rsidRDefault="00E213D2" w:rsidP="00E213D2">
            <w:pPr>
              <w:rPr>
                <w:lang w:val="en-GB"/>
              </w:rPr>
            </w:pPr>
            <w:r w:rsidRPr="00E213D2">
              <w:rPr>
                <w:lang w:val="en-GB"/>
              </w:rPr>
              <w:lastRenderedPageBreak/>
              <w:t xml:space="preserve">   created:</w:t>
            </w:r>
          </w:p>
          <w:p w14:paraId="7ED229C5" w14:textId="77777777" w:rsidR="00E213D2" w:rsidRPr="00E213D2" w:rsidRDefault="00E213D2" w:rsidP="00E213D2">
            <w:pPr>
              <w:rPr>
                <w:lang w:val="en-GB"/>
              </w:rPr>
            </w:pPr>
            <w:r w:rsidRPr="00E213D2">
              <w:rPr>
                <w:lang w:val="en-GB"/>
              </w:rPr>
              <w:t xml:space="preserve">      type: string</w:t>
            </w:r>
          </w:p>
          <w:p w14:paraId="5F995BC8" w14:textId="77777777" w:rsidR="00E213D2" w:rsidRPr="00E213D2" w:rsidRDefault="00E213D2" w:rsidP="00E213D2">
            <w:pPr>
              <w:rPr>
                <w:lang w:val="en-GB"/>
              </w:rPr>
            </w:pPr>
            <w:r w:rsidRPr="00E213D2">
              <w:rPr>
                <w:lang w:val="en-GB"/>
              </w:rPr>
              <w:t xml:space="preserve">      format: date-time</w:t>
            </w:r>
          </w:p>
          <w:p w14:paraId="1962F32E" w14:textId="77777777" w:rsidR="00E213D2" w:rsidRPr="00E213D2" w:rsidRDefault="00E213D2" w:rsidP="00E213D2">
            <w:pPr>
              <w:rPr>
                <w:lang w:val="en-GB"/>
              </w:rPr>
            </w:pPr>
            <w:r w:rsidRPr="00E213D2">
              <w:rPr>
                <w:lang w:val="en-GB"/>
              </w:rPr>
              <w:t xml:space="preserve">   started:</w:t>
            </w:r>
          </w:p>
          <w:p w14:paraId="0417F84B" w14:textId="77777777" w:rsidR="00E213D2" w:rsidRPr="00E213D2" w:rsidRDefault="00E213D2" w:rsidP="00E213D2">
            <w:pPr>
              <w:rPr>
                <w:lang w:val="en-GB"/>
              </w:rPr>
            </w:pPr>
            <w:r w:rsidRPr="00E213D2">
              <w:rPr>
                <w:lang w:val="en-GB"/>
              </w:rPr>
              <w:t xml:space="preserve">      type: string</w:t>
            </w:r>
          </w:p>
          <w:p w14:paraId="269CFAC9" w14:textId="77777777" w:rsidR="00E213D2" w:rsidRPr="00E213D2" w:rsidRDefault="00E213D2" w:rsidP="00E213D2">
            <w:pPr>
              <w:rPr>
                <w:lang w:val="en-GB"/>
              </w:rPr>
            </w:pPr>
            <w:r w:rsidRPr="00E213D2">
              <w:rPr>
                <w:lang w:val="en-GB"/>
              </w:rPr>
              <w:t xml:space="preserve">      format: date-time</w:t>
            </w:r>
          </w:p>
          <w:p w14:paraId="6F4DCAEE" w14:textId="77777777" w:rsidR="00E213D2" w:rsidRPr="00E213D2" w:rsidRDefault="00E213D2" w:rsidP="00E213D2">
            <w:pPr>
              <w:rPr>
                <w:lang w:val="en-GB"/>
              </w:rPr>
            </w:pPr>
            <w:r w:rsidRPr="00E213D2">
              <w:rPr>
                <w:lang w:val="en-GB"/>
              </w:rPr>
              <w:t xml:space="preserve">   finished:</w:t>
            </w:r>
          </w:p>
          <w:p w14:paraId="166F0B78" w14:textId="77777777" w:rsidR="00E213D2" w:rsidRPr="00E213D2" w:rsidRDefault="00E213D2" w:rsidP="00E213D2">
            <w:pPr>
              <w:rPr>
                <w:lang w:val="en-GB"/>
              </w:rPr>
            </w:pPr>
            <w:r w:rsidRPr="00E213D2">
              <w:rPr>
                <w:lang w:val="en-GB"/>
              </w:rPr>
              <w:t xml:space="preserve">      type: string</w:t>
            </w:r>
          </w:p>
          <w:p w14:paraId="3D17A993" w14:textId="77777777" w:rsidR="00E213D2" w:rsidRPr="00E213D2" w:rsidRDefault="00E213D2" w:rsidP="00E213D2">
            <w:pPr>
              <w:rPr>
                <w:lang w:val="en-GB"/>
              </w:rPr>
            </w:pPr>
            <w:r w:rsidRPr="00E213D2">
              <w:rPr>
                <w:lang w:val="en-GB"/>
              </w:rPr>
              <w:t xml:space="preserve">      format: date-time</w:t>
            </w:r>
          </w:p>
          <w:p w14:paraId="4FD141F8" w14:textId="77777777" w:rsidR="00E213D2" w:rsidRPr="00E213D2" w:rsidRDefault="00E213D2" w:rsidP="00E213D2">
            <w:pPr>
              <w:rPr>
                <w:lang w:val="en-GB"/>
              </w:rPr>
            </w:pPr>
            <w:r w:rsidRPr="00E213D2">
              <w:rPr>
                <w:lang w:val="en-GB"/>
              </w:rPr>
              <w:t xml:space="preserve">   updated:</w:t>
            </w:r>
          </w:p>
          <w:p w14:paraId="29DCB192" w14:textId="77777777" w:rsidR="00E213D2" w:rsidRPr="00E213D2" w:rsidRDefault="00E213D2" w:rsidP="00E213D2">
            <w:pPr>
              <w:rPr>
                <w:lang w:val="en-GB"/>
              </w:rPr>
            </w:pPr>
            <w:r w:rsidRPr="00E213D2">
              <w:rPr>
                <w:lang w:val="en-GB"/>
              </w:rPr>
              <w:t xml:space="preserve">      type: string</w:t>
            </w:r>
          </w:p>
          <w:p w14:paraId="1294E5CA" w14:textId="77777777" w:rsidR="00E213D2" w:rsidRPr="00E213D2" w:rsidRDefault="00E213D2" w:rsidP="00E213D2">
            <w:pPr>
              <w:rPr>
                <w:lang w:val="en-GB"/>
              </w:rPr>
            </w:pPr>
            <w:r w:rsidRPr="00E213D2">
              <w:rPr>
                <w:lang w:val="en-GB"/>
              </w:rPr>
              <w:t xml:space="preserve">      format: date-time</w:t>
            </w:r>
          </w:p>
          <w:p w14:paraId="75402F40" w14:textId="77777777" w:rsidR="00E213D2" w:rsidRPr="00E213D2" w:rsidRDefault="00E213D2" w:rsidP="00E213D2">
            <w:pPr>
              <w:rPr>
                <w:lang w:val="en-GB"/>
              </w:rPr>
            </w:pPr>
            <w:r w:rsidRPr="00E213D2">
              <w:rPr>
                <w:lang w:val="en-GB"/>
              </w:rPr>
              <w:t xml:space="preserve">   progress:</w:t>
            </w:r>
          </w:p>
          <w:p w14:paraId="3A61A548" w14:textId="77777777" w:rsidR="00E213D2" w:rsidRPr="00E213D2" w:rsidRDefault="00E213D2" w:rsidP="00E213D2">
            <w:pPr>
              <w:rPr>
                <w:lang w:val="en-GB"/>
              </w:rPr>
            </w:pPr>
            <w:r w:rsidRPr="00E213D2">
              <w:rPr>
                <w:lang w:val="en-GB"/>
              </w:rPr>
              <w:t xml:space="preserve">      type: integer</w:t>
            </w:r>
          </w:p>
          <w:p w14:paraId="4F0E9EE3" w14:textId="77777777" w:rsidR="00E213D2" w:rsidRPr="00E213D2" w:rsidRDefault="00E213D2" w:rsidP="00E213D2">
            <w:pPr>
              <w:rPr>
                <w:lang w:val="en-GB"/>
              </w:rPr>
            </w:pPr>
            <w:r w:rsidRPr="00E213D2">
              <w:rPr>
                <w:lang w:val="en-GB"/>
              </w:rPr>
              <w:t xml:space="preserve">      minimum: 0</w:t>
            </w:r>
          </w:p>
          <w:p w14:paraId="7EF23B3C" w14:textId="77777777" w:rsidR="00E213D2" w:rsidRPr="00E213D2" w:rsidRDefault="00E213D2" w:rsidP="00E213D2">
            <w:pPr>
              <w:rPr>
                <w:lang w:val="en-GB"/>
              </w:rPr>
            </w:pPr>
            <w:r w:rsidRPr="00E213D2">
              <w:rPr>
                <w:lang w:val="en-GB"/>
              </w:rPr>
              <w:t xml:space="preserve">      maximum: 100</w:t>
            </w:r>
          </w:p>
          <w:p w14:paraId="2DD765A8" w14:textId="77777777" w:rsidR="00E213D2" w:rsidRPr="00E213D2" w:rsidRDefault="00E213D2" w:rsidP="00E213D2">
            <w:pPr>
              <w:rPr>
                <w:lang w:val="en-GB"/>
              </w:rPr>
            </w:pPr>
            <w:r w:rsidRPr="00E213D2">
              <w:rPr>
                <w:lang w:val="en-GB"/>
              </w:rPr>
              <w:t xml:space="preserve">   links:</w:t>
            </w:r>
          </w:p>
          <w:p w14:paraId="3B63B76C" w14:textId="77777777" w:rsidR="00E213D2" w:rsidRPr="00E213D2" w:rsidRDefault="00E213D2" w:rsidP="00E213D2">
            <w:pPr>
              <w:rPr>
                <w:lang w:val="en-GB"/>
              </w:rPr>
            </w:pPr>
            <w:r w:rsidRPr="00E213D2">
              <w:rPr>
                <w:lang w:val="en-GB"/>
              </w:rPr>
              <w:t xml:space="preserve">      type: array</w:t>
            </w:r>
          </w:p>
          <w:p w14:paraId="7B807875" w14:textId="77777777" w:rsidR="00E213D2" w:rsidRPr="00E213D2" w:rsidRDefault="00E213D2" w:rsidP="00E213D2">
            <w:pPr>
              <w:rPr>
                <w:lang w:val="en-GB"/>
              </w:rPr>
            </w:pPr>
            <w:r w:rsidRPr="00E213D2">
              <w:rPr>
                <w:lang w:val="en-GB"/>
              </w:rPr>
              <w:t xml:space="preserve">      items:</w:t>
            </w:r>
          </w:p>
          <w:p w14:paraId="357D8A8C" w14:textId="0A9A12A0" w:rsidR="00E213D2" w:rsidRPr="00E213D2" w:rsidRDefault="00E213D2" w:rsidP="00E213D2">
            <w:pPr>
              <w:rPr>
                <w:lang w:val="en-GB"/>
              </w:rPr>
            </w:pPr>
            <w:r w:rsidRPr="00E213D2">
              <w:rPr>
                <w:lang w:val="en-GB"/>
              </w:rPr>
              <w:t xml:space="preserve">         $ref: "link.yaml"</w:t>
            </w:r>
          </w:p>
        </w:tc>
      </w:tr>
      <w:tr w:rsidR="00E213D2" w14:paraId="10CC58B3" w14:textId="77777777" w:rsidTr="00E213D2">
        <w:tc>
          <w:tcPr>
            <w:tcW w:w="2405" w:type="dxa"/>
          </w:tcPr>
          <w:p w14:paraId="4766CB24" w14:textId="61922D42" w:rsidR="00E213D2" w:rsidRDefault="00E213D2" w:rsidP="00C46DE6">
            <w:pPr>
              <w:rPr>
                <w:u w:val="single"/>
                <w:lang w:val="en-GB"/>
              </w:rPr>
            </w:pPr>
            <w:r>
              <w:rPr>
                <w:u w:val="single"/>
                <w:lang w:val="en-GB"/>
              </w:rPr>
              <w:lastRenderedPageBreak/>
              <w:t>Subscriber.yaml</w:t>
            </w:r>
          </w:p>
        </w:tc>
        <w:tc>
          <w:tcPr>
            <w:tcW w:w="7565" w:type="dxa"/>
          </w:tcPr>
          <w:p w14:paraId="5933A1BF" w14:textId="77777777" w:rsidR="00E213D2" w:rsidRPr="00E213D2" w:rsidRDefault="00E213D2" w:rsidP="00E213D2">
            <w:pPr>
              <w:rPr>
                <w:lang w:val="en-GB"/>
              </w:rPr>
            </w:pPr>
            <w:r w:rsidRPr="00E213D2">
              <w:rPr>
                <w:lang w:val="en-GB"/>
              </w:rPr>
              <w:t>description: |-</w:t>
            </w:r>
          </w:p>
          <w:p w14:paraId="2CD114B9" w14:textId="77777777" w:rsidR="00E213D2" w:rsidRPr="00E213D2" w:rsidRDefault="00E213D2" w:rsidP="00E213D2">
            <w:pPr>
              <w:rPr>
                <w:lang w:val="en-GB"/>
              </w:rPr>
            </w:pPr>
            <w:r w:rsidRPr="00E213D2">
              <w:rPr>
                <w:lang w:val="en-GB"/>
              </w:rPr>
              <w:t xml:space="preserve">  Optional URIs for callbacks for this job.</w:t>
            </w:r>
          </w:p>
          <w:p w14:paraId="6C14CC1B" w14:textId="77777777" w:rsidR="00E213D2" w:rsidRPr="00E213D2" w:rsidRDefault="00E213D2" w:rsidP="00E213D2">
            <w:pPr>
              <w:rPr>
                <w:lang w:val="en-GB"/>
              </w:rPr>
            </w:pPr>
          </w:p>
          <w:p w14:paraId="74E70BE9" w14:textId="77777777" w:rsidR="00E213D2" w:rsidRPr="00E213D2" w:rsidRDefault="00E213D2" w:rsidP="00E213D2">
            <w:pPr>
              <w:rPr>
                <w:lang w:val="en-GB"/>
              </w:rPr>
            </w:pPr>
            <w:r w:rsidRPr="00E213D2">
              <w:rPr>
                <w:lang w:val="en-GB"/>
              </w:rPr>
              <w:t xml:space="preserve">  Support for this parameter is not required and the parameter may be</w:t>
            </w:r>
          </w:p>
          <w:p w14:paraId="5EC0DD42" w14:textId="77777777" w:rsidR="00E213D2" w:rsidRPr="00E213D2" w:rsidRDefault="00E213D2" w:rsidP="00E213D2">
            <w:pPr>
              <w:rPr>
                <w:lang w:val="en-GB"/>
              </w:rPr>
            </w:pPr>
            <w:r w:rsidRPr="00E213D2">
              <w:rPr>
                <w:lang w:val="en-GB"/>
              </w:rPr>
              <w:t xml:space="preserve">  removed from the API definition, if conformance class **'callback'**</w:t>
            </w:r>
          </w:p>
          <w:p w14:paraId="27F5114F" w14:textId="77777777" w:rsidR="00E213D2" w:rsidRPr="00E213D2" w:rsidRDefault="00E213D2" w:rsidP="00E213D2">
            <w:pPr>
              <w:rPr>
                <w:lang w:val="en-GB"/>
              </w:rPr>
            </w:pPr>
            <w:r w:rsidRPr="00E213D2">
              <w:rPr>
                <w:lang w:val="en-GB"/>
              </w:rPr>
              <w:t xml:space="preserve">  is not listed in the conformance declaration under `/conformance`.</w:t>
            </w:r>
          </w:p>
          <w:p w14:paraId="7FA5BF7D" w14:textId="77777777" w:rsidR="00E213D2" w:rsidRPr="00E213D2" w:rsidRDefault="00E213D2" w:rsidP="00E213D2">
            <w:pPr>
              <w:rPr>
                <w:lang w:val="en-GB"/>
              </w:rPr>
            </w:pPr>
            <w:r w:rsidRPr="00E213D2">
              <w:rPr>
                <w:lang w:val="en-GB"/>
              </w:rPr>
              <w:t>type: object</w:t>
            </w:r>
          </w:p>
          <w:p w14:paraId="14B01CAB" w14:textId="77777777" w:rsidR="00E213D2" w:rsidRPr="00E213D2" w:rsidRDefault="00E213D2" w:rsidP="00E213D2">
            <w:pPr>
              <w:rPr>
                <w:lang w:val="en-GB"/>
              </w:rPr>
            </w:pPr>
            <w:r w:rsidRPr="00E213D2">
              <w:rPr>
                <w:lang w:val="en-GB"/>
              </w:rPr>
              <w:t>required:</w:t>
            </w:r>
          </w:p>
          <w:p w14:paraId="43488225" w14:textId="77777777" w:rsidR="00E213D2" w:rsidRPr="00E213D2" w:rsidRDefault="00E213D2" w:rsidP="00E213D2">
            <w:pPr>
              <w:rPr>
                <w:lang w:val="en-GB"/>
              </w:rPr>
            </w:pPr>
            <w:r w:rsidRPr="00E213D2">
              <w:rPr>
                <w:lang w:val="en-GB"/>
              </w:rPr>
              <w:t xml:space="preserve">  - successUrl</w:t>
            </w:r>
          </w:p>
          <w:p w14:paraId="4FB59DDB" w14:textId="77777777" w:rsidR="00E213D2" w:rsidRPr="00E213D2" w:rsidRDefault="00E213D2" w:rsidP="00E213D2">
            <w:pPr>
              <w:rPr>
                <w:lang w:val="en-GB"/>
              </w:rPr>
            </w:pPr>
            <w:r w:rsidRPr="00E213D2">
              <w:rPr>
                <w:lang w:val="en-GB"/>
              </w:rPr>
              <w:t>properties:</w:t>
            </w:r>
          </w:p>
          <w:p w14:paraId="0575C14A" w14:textId="77777777" w:rsidR="00E213D2" w:rsidRPr="00E213D2" w:rsidRDefault="00E213D2" w:rsidP="00E213D2">
            <w:pPr>
              <w:rPr>
                <w:lang w:val="en-GB"/>
              </w:rPr>
            </w:pPr>
            <w:r w:rsidRPr="00E213D2">
              <w:rPr>
                <w:lang w:val="en-GB"/>
              </w:rPr>
              <w:t xml:space="preserve">  successUri:</w:t>
            </w:r>
          </w:p>
          <w:p w14:paraId="1184E87C" w14:textId="77777777" w:rsidR="00E213D2" w:rsidRPr="00E213D2" w:rsidRDefault="00E213D2" w:rsidP="00E213D2">
            <w:pPr>
              <w:rPr>
                <w:lang w:val="en-GB"/>
              </w:rPr>
            </w:pPr>
            <w:r w:rsidRPr="00E213D2">
              <w:rPr>
                <w:lang w:val="en-GB"/>
              </w:rPr>
              <w:t xml:space="preserve">    type: string</w:t>
            </w:r>
          </w:p>
          <w:p w14:paraId="32D7A428" w14:textId="77777777" w:rsidR="00E213D2" w:rsidRPr="00E213D2" w:rsidRDefault="00E213D2" w:rsidP="00E213D2">
            <w:pPr>
              <w:rPr>
                <w:lang w:val="en-GB"/>
              </w:rPr>
            </w:pPr>
            <w:r w:rsidRPr="00E213D2">
              <w:rPr>
                <w:lang w:val="en-GB"/>
              </w:rPr>
              <w:t xml:space="preserve">    format: uri</w:t>
            </w:r>
          </w:p>
          <w:p w14:paraId="15C15479" w14:textId="77777777" w:rsidR="00E213D2" w:rsidRPr="00E213D2" w:rsidRDefault="00E213D2" w:rsidP="00E213D2">
            <w:pPr>
              <w:rPr>
                <w:lang w:val="en-GB"/>
              </w:rPr>
            </w:pPr>
            <w:r w:rsidRPr="00E213D2">
              <w:rPr>
                <w:lang w:val="en-GB"/>
              </w:rPr>
              <w:t xml:space="preserve">  inProgressUri:</w:t>
            </w:r>
          </w:p>
          <w:p w14:paraId="34D25371" w14:textId="77777777" w:rsidR="00E213D2" w:rsidRPr="00E213D2" w:rsidRDefault="00E213D2" w:rsidP="00E213D2">
            <w:pPr>
              <w:rPr>
                <w:lang w:val="en-GB"/>
              </w:rPr>
            </w:pPr>
            <w:r w:rsidRPr="00E213D2">
              <w:rPr>
                <w:lang w:val="en-GB"/>
              </w:rPr>
              <w:t xml:space="preserve">    type: string</w:t>
            </w:r>
          </w:p>
          <w:p w14:paraId="03D7D359" w14:textId="77777777" w:rsidR="00E213D2" w:rsidRPr="00E213D2" w:rsidRDefault="00E213D2" w:rsidP="00E213D2">
            <w:pPr>
              <w:rPr>
                <w:lang w:val="en-GB"/>
              </w:rPr>
            </w:pPr>
            <w:r w:rsidRPr="00E213D2">
              <w:rPr>
                <w:lang w:val="en-GB"/>
              </w:rPr>
              <w:t xml:space="preserve">    format: uri</w:t>
            </w:r>
          </w:p>
          <w:p w14:paraId="09D3A0C7" w14:textId="77777777" w:rsidR="00E213D2" w:rsidRPr="00E213D2" w:rsidRDefault="00E213D2" w:rsidP="00E213D2">
            <w:pPr>
              <w:rPr>
                <w:lang w:val="en-GB"/>
              </w:rPr>
            </w:pPr>
            <w:r w:rsidRPr="00E213D2">
              <w:rPr>
                <w:lang w:val="en-GB"/>
              </w:rPr>
              <w:t xml:space="preserve">  failedUri:</w:t>
            </w:r>
          </w:p>
          <w:p w14:paraId="16CBA28D" w14:textId="77777777" w:rsidR="00E213D2" w:rsidRPr="00E213D2" w:rsidRDefault="00E213D2" w:rsidP="00E213D2">
            <w:pPr>
              <w:rPr>
                <w:lang w:val="en-GB"/>
              </w:rPr>
            </w:pPr>
            <w:r w:rsidRPr="00E213D2">
              <w:rPr>
                <w:lang w:val="en-GB"/>
              </w:rPr>
              <w:t xml:space="preserve">    type: string</w:t>
            </w:r>
          </w:p>
          <w:p w14:paraId="4D8C0C9A" w14:textId="1D27ADCD" w:rsidR="00E213D2" w:rsidRPr="00E213D2" w:rsidRDefault="00E213D2" w:rsidP="00E213D2">
            <w:pPr>
              <w:rPr>
                <w:lang w:val="en-GB"/>
              </w:rPr>
            </w:pPr>
            <w:r w:rsidRPr="00E213D2">
              <w:rPr>
                <w:lang w:val="en-GB"/>
              </w:rPr>
              <w:t xml:space="preserve">    format: uri</w:t>
            </w:r>
          </w:p>
        </w:tc>
      </w:tr>
      <w:tr w:rsidR="00E213D2" w14:paraId="67C7E277" w14:textId="77777777" w:rsidTr="00E213D2">
        <w:tc>
          <w:tcPr>
            <w:tcW w:w="2405" w:type="dxa"/>
          </w:tcPr>
          <w:p w14:paraId="10CD0CE1" w14:textId="77777777" w:rsidR="00E213D2" w:rsidRDefault="00E213D2" w:rsidP="00C46DE6">
            <w:pPr>
              <w:rPr>
                <w:u w:val="single"/>
                <w:lang w:val="en-GB"/>
              </w:rPr>
            </w:pPr>
          </w:p>
        </w:tc>
        <w:tc>
          <w:tcPr>
            <w:tcW w:w="7565" w:type="dxa"/>
          </w:tcPr>
          <w:p w14:paraId="2573D53A" w14:textId="77777777" w:rsidR="00E213D2" w:rsidRPr="00E213D2" w:rsidRDefault="00E213D2" w:rsidP="00E213D2">
            <w:pPr>
              <w:rPr>
                <w:lang w:val="en-GB"/>
              </w:rPr>
            </w:pPr>
          </w:p>
        </w:tc>
      </w:tr>
      <w:tr w:rsidR="00E213D2" w14:paraId="0FFFF365" w14:textId="77777777" w:rsidTr="00E213D2">
        <w:tc>
          <w:tcPr>
            <w:tcW w:w="2405" w:type="dxa"/>
          </w:tcPr>
          <w:p w14:paraId="4ADE65AD" w14:textId="77777777" w:rsidR="00E213D2" w:rsidRDefault="00E213D2" w:rsidP="00C46DE6">
            <w:pPr>
              <w:rPr>
                <w:u w:val="single"/>
                <w:lang w:val="en-GB"/>
              </w:rPr>
            </w:pPr>
          </w:p>
        </w:tc>
        <w:tc>
          <w:tcPr>
            <w:tcW w:w="7565" w:type="dxa"/>
          </w:tcPr>
          <w:p w14:paraId="50EF864C" w14:textId="77777777" w:rsidR="00E213D2" w:rsidRPr="00E213D2" w:rsidRDefault="00E213D2" w:rsidP="00E213D2">
            <w:pPr>
              <w:rPr>
                <w:lang w:val="en-GB"/>
              </w:rPr>
            </w:pPr>
          </w:p>
        </w:tc>
      </w:tr>
    </w:tbl>
    <w:p w14:paraId="76BF9565" w14:textId="77777777" w:rsidR="00E213D2" w:rsidRDefault="00E213D2" w:rsidP="00C46DE6">
      <w:pPr>
        <w:rPr>
          <w:u w:val="single"/>
          <w:lang w:val="en-GB"/>
        </w:rPr>
      </w:pPr>
    </w:p>
    <w:p w14:paraId="4A39514A" w14:textId="352FF0CD" w:rsidR="00E213D2" w:rsidRPr="00E213D2" w:rsidRDefault="00E213D2" w:rsidP="00E213D2">
      <w:pPr>
        <w:rPr>
          <w:lang w:val="en-GB"/>
        </w:rPr>
      </w:pPr>
    </w:p>
    <w:p w14:paraId="5BA47796" w14:textId="77777777" w:rsidR="00E213D2" w:rsidRDefault="00E213D2" w:rsidP="00C46DE6">
      <w:pPr>
        <w:rPr>
          <w:lang w:val="en-GB"/>
        </w:rPr>
      </w:pPr>
    </w:p>
    <w:p w14:paraId="50713CA7" w14:textId="77777777" w:rsidR="00C46DE6" w:rsidRPr="007D24F7" w:rsidRDefault="00C46DE6" w:rsidP="00C46DE6">
      <w:pPr>
        <w:rPr>
          <w:lang w:val="en-GB"/>
        </w:rPr>
      </w:pPr>
    </w:p>
    <w:sectPr w:rsidR="00C46DE6" w:rsidRPr="007D24F7" w:rsidSect="00FF5891">
      <w:pgSz w:w="11907" w:h="16840" w:code="9"/>
      <w:pgMar w:top="537" w:right="737" w:bottom="1452" w:left="1190" w:header="567" w:footer="443"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62" w:author="GAQUIERE, Olivier" w:date="2025-09-22T10:29:00Z" w:initials="OG">
    <w:p w14:paraId="16D0E30E" w14:textId="77777777" w:rsidR="00BF510F" w:rsidRDefault="00BF510F" w:rsidP="00BF510F">
      <w:pPr>
        <w:pStyle w:val="Commentaire"/>
        <w:jc w:val="left"/>
      </w:pPr>
      <w:r>
        <w:rPr>
          <w:rStyle w:val="Marquedecommentaire"/>
        </w:rPr>
        <w:annotationRef/>
      </w:r>
      <w:r>
        <w:t>Will be described in a next version</w:t>
      </w:r>
    </w:p>
  </w:comment>
  <w:comment w:id="64" w:author="Jolyon Martin" w:date="2025-05-29T11:07:00Z" w:initials="JM">
    <w:p w14:paraId="08B676F8" w14:textId="78E4FE9E" w:rsidR="00935BB7" w:rsidRDefault="00935BB7" w:rsidP="00935BB7">
      <w:pPr>
        <w:jc w:val="left"/>
      </w:pPr>
      <w:r>
        <w:rPr>
          <w:rStyle w:val="Marquedecommentaire"/>
        </w:rPr>
        <w:annotationRef/>
      </w:r>
      <w:r>
        <w:rPr>
          <w:color w:val="000000"/>
          <w:szCs w:val="20"/>
        </w:rPr>
        <w:t>The legacy ICD included a function for catalogue export (§3.3.2), which I think was recognized to be useful for alignment checks.  It was briefly discussed at the LTA workshop and if I remember well the discussion concluded that this would be sensible to implement as a geoparquet export.  We should consider this for the next version</w:t>
      </w:r>
    </w:p>
  </w:comment>
  <w:comment w:id="65" w:author="GAQUIERE, Olivier" w:date="2025-06-02T14:10:00Z" w:initials="OG">
    <w:p w14:paraId="7F1D1DF8" w14:textId="77777777" w:rsidR="00EF044B" w:rsidRDefault="00EF044B" w:rsidP="00EF044B">
      <w:pPr>
        <w:pStyle w:val="Commentaire"/>
        <w:jc w:val="left"/>
      </w:pPr>
      <w:r>
        <w:rPr>
          <w:rStyle w:val="Marquedecommentaire"/>
        </w:rPr>
        <w:annotationRef/>
      </w:r>
      <w:r>
        <w:t>Added</w:t>
      </w:r>
    </w:p>
  </w:comment>
  <w:comment w:id="68" w:author="Jolyon Martin" w:date="2025-05-28T17:23:00Z" w:initials="JM">
    <w:p w14:paraId="56C4C398" w14:textId="3DA94539" w:rsidR="00C62523" w:rsidRDefault="00C62523" w:rsidP="00C62523">
      <w:pPr>
        <w:jc w:val="left"/>
      </w:pPr>
      <w:r>
        <w:rPr>
          <w:rStyle w:val="Marquedecommentaire"/>
        </w:rPr>
        <w:annotationRef/>
      </w:r>
      <w:r>
        <w:rPr>
          <w:color w:val="000000"/>
          <w:szCs w:val="20"/>
        </w:rPr>
        <w:t xml:space="preserve">Suggest to refer to AIP instance to distinguish that the actual LTA may be implemented with other technologies </w:t>
      </w:r>
    </w:p>
  </w:comment>
  <w:comment w:id="69" w:author="GAQUIERE, Olivier" w:date="2025-08-04T16:28:00Z" w:initials="OG">
    <w:p w14:paraId="5131E5E6" w14:textId="77777777" w:rsidR="00373492" w:rsidRDefault="00373492" w:rsidP="00373492">
      <w:pPr>
        <w:pStyle w:val="Commentaire"/>
        <w:jc w:val="left"/>
      </w:pPr>
      <w:r>
        <w:rPr>
          <w:rStyle w:val="Marquedecommentaire"/>
        </w:rPr>
        <w:annotationRef/>
      </w:r>
      <w:r>
        <w:t>Updated</w:t>
      </w:r>
    </w:p>
  </w:comment>
  <w:comment w:id="75" w:author="GAQUIERE, Olivier" w:date="2025-05-23T15:42:00Z" w:initials="OG">
    <w:p w14:paraId="4DD9E21F" w14:textId="2B6818B0" w:rsidR="00554FF2" w:rsidRDefault="00554FF2" w:rsidP="00554FF2">
      <w:pPr>
        <w:pStyle w:val="Commentaire"/>
        <w:jc w:val="left"/>
      </w:pPr>
      <w:r>
        <w:rPr>
          <w:rStyle w:val="Marquedecommentaire"/>
        </w:rPr>
        <w:annotationRef/>
      </w:r>
      <w:r>
        <w:t>keep PRIP ??</w:t>
      </w:r>
    </w:p>
  </w:comment>
  <w:comment w:id="76" w:author="Jolyon Martin" w:date="2025-05-28T17:28:00Z" w:initials="JM">
    <w:p w14:paraId="1B67CF75" w14:textId="77777777" w:rsidR="00C62523" w:rsidRDefault="00C62523" w:rsidP="00C62523">
      <w:pPr>
        <w:jc w:val="left"/>
      </w:pPr>
      <w:r>
        <w:rPr>
          <w:rStyle w:val="Marquedecommentaire"/>
        </w:rPr>
        <w:annotationRef/>
      </w:r>
      <w:r>
        <w:rPr>
          <w:color w:val="000000"/>
          <w:szCs w:val="20"/>
        </w:rPr>
        <w:t>Updated description</w:t>
      </w:r>
    </w:p>
  </w:comment>
  <w:comment w:id="77" w:author="Jolyon Martin" w:date="2025-05-28T17:30:00Z" w:initials="JM">
    <w:p w14:paraId="334A8463" w14:textId="77777777" w:rsidR="00FA1637" w:rsidRDefault="00FA1637" w:rsidP="00C62523">
      <w:pPr>
        <w:jc w:val="left"/>
      </w:pPr>
      <w:r>
        <w:rPr>
          <w:rStyle w:val="Marquedecommentaire"/>
        </w:rPr>
        <w:annotationRef/>
      </w:r>
      <w:r>
        <w:rPr>
          <w:color w:val="000000"/>
          <w:szCs w:val="20"/>
        </w:rPr>
        <w:t>Probably obvious but context of offline needed</w:t>
      </w:r>
    </w:p>
  </w:comment>
  <w:comment w:id="78" w:author="GAQUIERE, Olivier" w:date="2025-06-02T14:18:00Z" w:initials="OG">
    <w:p w14:paraId="5C341B54" w14:textId="77777777" w:rsidR="00FA1637" w:rsidRDefault="00FA1637" w:rsidP="00F04D44">
      <w:pPr>
        <w:pStyle w:val="Commentaire"/>
        <w:jc w:val="left"/>
      </w:pPr>
      <w:r>
        <w:rPr>
          <w:rStyle w:val="Marquedecommentaire"/>
        </w:rPr>
        <w:annotationRef/>
      </w:r>
      <w:r>
        <w:t>Details added</w:t>
      </w:r>
    </w:p>
  </w:comment>
  <w:comment w:id="81" w:author="GAQUIERE, Olivier" w:date="2025-05-23T16:07:00Z" w:initials="OG">
    <w:p w14:paraId="086E0007" w14:textId="6EED5E8F" w:rsidR="009D338E" w:rsidRDefault="009D338E" w:rsidP="009D338E">
      <w:pPr>
        <w:pStyle w:val="Commentaire"/>
        <w:jc w:val="left"/>
      </w:pPr>
      <w:r>
        <w:rPr>
          <w:rStyle w:val="Marquedecommentaire"/>
        </w:rPr>
        <w:annotationRef/>
      </w:r>
      <w:r>
        <w:t>STAC browser for LTA ??</w:t>
      </w:r>
    </w:p>
  </w:comment>
  <w:comment w:id="82" w:author="Jolyon Martin" w:date="2025-05-28T17:40:00Z" w:initials="JM">
    <w:p w14:paraId="6A2772FF" w14:textId="77777777" w:rsidR="00036DCF" w:rsidRDefault="00036DCF" w:rsidP="00036DCF">
      <w:pPr>
        <w:jc w:val="left"/>
      </w:pPr>
      <w:r>
        <w:rPr>
          <w:rStyle w:val="Marquedecommentaire"/>
        </w:rPr>
        <w:annotationRef/>
      </w:r>
      <w:r>
        <w:rPr>
          <w:color w:val="000000"/>
          <w:szCs w:val="20"/>
        </w:rPr>
        <w:t xml:space="preserve">Not convinced that we will have thumbnails for the L0 data.  </w:t>
      </w:r>
    </w:p>
  </w:comment>
  <w:comment w:id="202" w:author="Jolyon Martin" w:date="2025-05-29T10:43:00Z" w:initials="JM">
    <w:p w14:paraId="2A91B370" w14:textId="57256C4A" w:rsidR="00A37686" w:rsidRDefault="00A37686" w:rsidP="00A37686">
      <w:pPr>
        <w:jc w:val="left"/>
      </w:pPr>
      <w:r>
        <w:rPr>
          <w:rStyle w:val="Marquedecommentaire"/>
        </w:rPr>
        <w:annotationRef/>
      </w:r>
      <w:r>
        <w:rPr>
          <w:color w:val="000000"/>
          <w:szCs w:val="20"/>
        </w:rPr>
        <w:t>Can we include these yaml files as appendices to this document?</w:t>
      </w:r>
    </w:p>
  </w:comment>
  <w:comment w:id="203" w:author="GAQUIERE, Olivier" w:date="2025-08-13T16:57:00Z" w:initials="OG">
    <w:p w14:paraId="16435C41" w14:textId="77777777" w:rsidR="00E213D2" w:rsidRDefault="00E213D2" w:rsidP="00E213D2">
      <w:pPr>
        <w:pStyle w:val="Commentaire"/>
        <w:jc w:val="left"/>
      </w:pPr>
      <w:r>
        <w:rPr>
          <w:rStyle w:val="Marquedecommentaire"/>
        </w:rPr>
        <w:annotationRef/>
      </w:r>
      <w:r>
        <w:t>Added in annex</w:t>
      </w:r>
    </w:p>
  </w:comment>
  <w:comment w:id="204" w:author="GAQUIERE, Olivier" w:date="2025-04-22T16:40:00Z" w:initials="OG">
    <w:p w14:paraId="5DB37A30" w14:textId="77777777" w:rsidR="00915A60" w:rsidRDefault="00923D0D" w:rsidP="00915A60">
      <w:pPr>
        <w:pStyle w:val="Commentaire"/>
        <w:jc w:val="left"/>
      </w:pPr>
      <w:r>
        <w:rPr>
          <w:rStyle w:val="Marquedecommentaire"/>
        </w:rPr>
        <w:annotationRef/>
      </w:r>
      <w:r w:rsidR="00915A60">
        <w:t>Not true if also used for EstimatedDate.</w:t>
      </w:r>
      <w:r w:rsidR="00915A60">
        <w:br/>
        <w:t>--&gt; Open point</w:t>
      </w:r>
    </w:p>
  </w:comment>
  <w:comment w:id="217" w:author="GAQUIERE, Olivier" w:date="2025-05-12T15:42:00Z" w:initials="OG">
    <w:p w14:paraId="216B7F3D" w14:textId="16ACBE1E" w:rsidR="00B02716" w:rsidRDefault="00B02716" w:rsidP="00B02716">
      <w:pPr>
        <w:pStyle w:val="Commentaire"/>
        <w:jc w:val="left"/>
      </w:pPr>
      <w:r>
        <w:rPr>
          <w:rStyle w:val="Marquedecommentaire"/>
        </w:rPr>
        <w:annotationRef/>
      </w:r>
      <w:r>
        <w:t>Add some examples in specific annex</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16D0E30E" w15:done="0"/>
  <w15:commentEx w15:paraId="08B676F8" w15:done="1"/>
  <w15:commentEx w15:paraId="7F1D1DF8" w15:paraIdParent="08B676F8" w15:done="1"/>
  <w15:commentEx w15:paraId="56C4C398" w15:done="1"/>
  <w15:commentEx w15:paraId="5131E5E6" w15:paraIdParent="56C4C398" w15:done="1"/>
  <w15:commentEx w15:paraId="4DD9E21F" w15:done="1"/>
  <w15:commentEx w15:paraId="1B67CF75" w15:paraIdParent="4DD9E21F" w15:done="1"/>
  <w15:commentEx w15:paraId="334A8463" w15:done="1"/>
  <w15:commentEx w15:paraId="5C341B54" w15:paraIdParent="334A8463" w15:done="1"/>
  <w15:commentEx w15:paraId="086E0007" w15:done="0"/>
  <w15:commentEx w15:paraId="6A2772FF" w15:paraIdParent="086E0007" w15:done="0"/>
  <w15:commentEx w15:paraId="2A91B370" w15:done="1"/>
  <w15:commentEx w15:paraId="16435C41" w15:paraIdParent="2A91B370" w15:done="1"/>
  <w15:commentEx w15:paraId="5DB37A30" w15:done="1"/>
  <w15:commentEx w15:paraId="216B7F3D"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4D408E33" w16cex:dateUtc="2025-09-22T08:29:00Z"/>
  <w16cex:commentExtensible w16cex:durableId="31240380" w16cex:dateUtc="2025-05-29T09:07:00Z"/>
  <w16cex:commentExtensible w16cex:durableId="3036620B" w16cex:dateUtc="2025-06-02T12:10:00Z"/>
  <w16cex:commentExtensible w16cex:durableId="71FA956C" w16cex:dateUtc="2025-05-28T15:23:00Z"/>
  <w16cex:commentExtensible w16cex:durableId="1B19F919" w16cex:dateUtc="2025-08-04T14:28:00Z"/>
  <w16cex:commentExtensible w16cex:durableId="79FC279C" w16cex:dateUtc="2025-05-23T13:42:00Z"/>
  <w16cex:commentExtensible w16cex:durableId="4D5B1CBD" w16cex:dateUtc="2025-05-28T15:28:00Z"/>
  <w16cex:commentExtensible w16cex:durableId="05BA5F57" w16cex:dateUtc="2025-05-28T15:30:00Z"/>
  <w16cex:commentExtensible w16cex:durableId="1190AA18" w16cex:dateUtc="2025-06-02T12:18:00Z"/>
  <w16cex:commentExtensible w16cex:durableId="60C57C02" w16cex:dateUtc="2025-05-23T14:07:00Z"/>
  <w16cex:commentExtensible w16cex:durableId="3C20A0BF" w16cex:dateUtc="2025-05-28T15:40:00Z"/>
  <w16cex:commentExtensible w16cex:durableId="31A66DE7" w16cex:dateUtc="2025-05-29T08:43:00Z"/>
  <w16cex:commentExtensible w16cex:durableId="442AAE2E" w16cex:dateUtc="2025-08-13T14:57:00Z"/>
  <w16cex:commentExtensible w16cex:durableId="74227125" w16cex:dateUtc="2025-04-22T14:40:00Z"/>
  <w16cex:commentExtensible w16cex:durableId="232F8775" w16cex:dateUtc="2025-05-12T13:4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16D0E30E" w16cid:durableId="4D408E33"/>
  <w16cid:commentId w16cid:paraId="08B676F8" w16cid:durableId="31240380"/>
  <w16cid:commentId w16cid:paraId="7F1D1DF8" w16cid:durableId="3036620B"/>
  <w16cid:commentId w16cid:paraId="56C4C398" w16cid:durableId="71FA956C"/>
  <w16cid:commentId w16cid:paraId="5131E5E6" w16cid:durableId="1B19F919"/>
  <w16cid:commentId w16cid:paraId="4DD9E21F" w16cid:durableId="79FC279C"/>
  <w16cid:commentId w16cid:paraId="1B67CF75" w16cid:durableId="4D5B1CBD"/>
  <w16cid:commentId w16cid:paraId="334A8463" w16cid:durableId="05BA5F57"/>
  <w16cid:commentId w16cid:paraId="5C341B54" w16cid:durableId="1190AA18"/>
  <w16cid:commentId w16cid:paraId="086E0007" w16cid:durableId="60C57C02"/>
  <w16cid:commentId w16cid:paraId="6A2772FF" w16cid:durableId="3C20A0BF"/>
  <w16cid:commentId w16cid:paraId="2A91B370" w16cid:durableId="31A66DE7"/>
  <w16cid:commentId w16cid:paraId="16435C41" w16cid:durableId="442AAE2E"/>
  <w16cid:commentId w16cid:paraId="5DB37A30" w16cid:durableId="74227125"/>
  <w16cid:commentId w16cid:paraId="216B7F3D" w16cid:durableId="232F8775"/>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7C4110" w14:textId="77777777" w:rsidR="0094156E" w:rsidRDefault="0094156E" w:rsidP="00E720AA">
      <w:r>
        <w:separator/>
      </w:r>
    </w:p>
  </w:endnote>
  <w:endnote w:type="continuationSeparator" w:id="0">
    <w:p w14:paraId="470505BF" w14:textId="77777777" w:rsidR="0094156E" w:rsidRDefault="0094156E" w:rsidP="00E720AA">
      <w:r>
        <w:continuationSeparator/>
      </w:r>
    </w:p>
  </w:endnote>
  <w:endnote w:type="continuationNotice" w:id="1">
    <w:p w14:paraId="53B8A500" w14:textId="77777777" w:rsidR="0094156E" w:rsidRDefault="0094156E">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Ubuntu">
    <w:panose1 w:val="020B0504030602030204"/>
    <w:charset w:val="00"/>
    <w:family w:val="swiss"/>
    <w:pitch w:val="variable"/>
    <w:sig w:usb0="E00002FF" w:usb1="5000205B"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Latha">
    <w:panose1 w:val="02000400000000000000"/>
    <w:charset w:val="00"/>
    <w:family w:val="swiss"/>
    <w:pitch w:val="variable"/>
    <w:sig w:usb0="00100003" w:usb1="00000000" w:usb2="00000000" w:usb3="00000000" w:csb0="00000001" w:csb1="00000000"/>
  </w:font>
  <w:font w:name="Ubuntu Medium">
    <w:panose1 w:val="020B0604030602030204"/>
    <w:charset w:val="00"/>
    <w:family w:val="swiss"/>
    <w:pitch w:val="variable"/>
    <w:sig w:usb0="E00002FF" w:usb1="5000205B"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Yu Gothic UI Light">
    <w:panose1 w:val="020B0300000000000000"/>
    <w:charset w:val="80"/>
    <w:family w:val="swiss"/>
    <w:pitch w:val="variable"/>
    <w:sig w:usb0="E00002FF" w:usb1="2AC7FDFF" w:usb2="00000016" w:usb3="00000000" w:csb0="0002009F" w:csb1="00000000"/>
  </w:font>
  <w:font w:name="Yu Gothic Light">
    <w:panose1 w:val="020B0300000000000000"/>
    <w:charset w:val="80"/>
    <w:family w:val="swiss"/>
    <w:pitch w:val="variable"/>
    <w:sig w:usb0="E00002FF" w:usb1="2AC7FDFF" w:usb2="00000016" w:usb3="00000000" w:csb0="0002009F" w:csb1="00000000"/>
  </w:font>
  <w:font w:name="@Yu Gothic UI Semibold">
    <w:charset w:val="80"/>
    <w:family w:val="swiss"/>
    <w:pitch w:val="variable"/>
    <w:sig w:usb0="E00002FF" w:usb1="2AC7FDFF" w:usb2="00000016" w:usb3="00000000" w:csb0="0002009F" w:csb1="00000000"/>
  </w:font>
  <w:font w:name="FuturaTMedCon">
    <w:altName w:val="Arial"/>
    <w:charset w:val="00"/>
    <w:family w:val="swiss"/>
    <w:pitch w:val="variable"/>
    <w:sig w:usb0="00000001" w:usb1="00000000" w:usb2="00000000" w:usb3="00000000" w:csb0="00000013" w:csb1="00000000"/>
  </w:font>
  <w:font w:name="NotesStyle-BoldTf">
    <w:charset w:val="4D"/>
    <w:family w:val="auto"/>
    <w:pitch w:val="variable"/>
    <w:sig w:usb0="800000AF" w:usb1="4000204A" w:usb2="00000000" w:usb3="00000000" w:csb0="00000001" w:csb1="00000000"/>
  </w:font>
  <w:font w:name="NotesEsa">
    <w:charset w:val="4D"/>
    <w:family w:val="auto"/>
    <w:pitch w:val="variable"/>
    <w:sig w:usb0="800000EF" w:usb1="4000206A" w:usb2="00000000" w:usb3="00000000" w:csb0="00000093" w:csb1="00000000"/>
  </w:font>
  <w:font w:name="ESAPROGRAMME">
    <w:charset w:val="00"/>
    <w:family w:val="auto"/>
    <w:pitch w:val="variable"/>
    <w:sig w:usb0="00000003" w:usb1="00000000" w:usb2="00000000" w:usb3="00000000" w:csb0="00000001" w:csb1="00000000"/>
  </w:font>
  <w:font w:name="ESAtitle">
    <w:charset w:val="00"/>
    <w:family w:val="auto"/>
    <w:pitch w:val="variable"/>
    <w:sig w:usb0="00000003" w:usb1="00000000" w:usb2="00000000" w:usb3="00000000" w:csb0="00000001" w:csb1="00000000"/>
  </w:font>
  <w:font w:name="Times">
    <w:altName w:val="Sylfaen"/>
    <w:panose1 w:val="02020603050405020304"/>
    <w:charset w:val="00"/>
    <w:family w:val="roman"/>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48000790"/>
      <w:docPartObj>
        <w:docPartGallery w:val="Page Numbers (Bottom of Page)"/>
        <w:docPartUnique/>
      </w:docPartObj>
    </w:sdtPr>
    <w:sdtContent>
      <w:p w14:paraId="5C886250" w14:textId="52279DAE" w:rsidR="004A48C9" w:rsidRDefault="004A48C9">
        <w:pPr>
          <w:pStyle w:val="Pieddepage"/>
        </w:pPr>
        <w:r>
          <w:fldChar w:fldCharType="begin"/>
        </w:r>
        <w:r>
          <w:instrText>PAGE   \* MERGEFORMAT</w:instrText>
        </w:r>
        <w:r>
          <w:fldChar w:fldCharType="separate"/>
        </w:r>
        <w:r>
          <w:rPr>
            <w:lang w:val="fr-FR"/>
          </w:rPr>
          <w:t>2</w:t>
        </w:r>
        <w:r>
          <w:fldChar w:fldCharType="end"/>
        </w:r>
      </w:p>
    </w:sdtContent>
  </w:sdt>
  <w:p w14:paraId="4FC0613F" w14:textId="77777777" w:rsidR="004A48C9" w:rsidRDefault="004A48C9">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D0609D" w14:textId="77777777" w:rsidR="0094156E" w:rsidRDefault="0094156E" w:rsidP="00E720AA">
      <w:r>
        <w:separator/>
      </w:r>
    </w:p>
  </w:footnote>
  <w:footnote w:type="continuationSeparator" w:id="0">
    <w:p w14:paraId="03768827" w14:textId="77777777" w:rsidR="0094156E" w:rsidRDefault="0094156E" w:rsidP="00E720AA">
      <w:r>
        <w:continuationSeparator/>
      </w:r>
    </w:p>
  </w:footnote>
  <w:footnote w:type="continuationNotice" w:id="1">
    <w:p w14:paraId="61F769E4" w14:textId="77777777" w:rsidR="0094156E" w:rsidRDefault="0094156E">
      <w:pPr>
        <w:spacing w:before="0" w:after="0"/>
      </w:pPr>
    </w:p>
  </w:footnote>
  <w:footnote w:id="2">
    <w:p w14:paraId="1E99C7EE" w14:textId="7F63C64B" w:rsidR="0076484F" w:rsidRPr="0076484F" w:rsidRDefault="0076484F">
      <w:pPr>
        <w:pStyle w:val="Notedebasdepage"/>
      </w:pPr>
      <w:r>
        <w:rPr>
          <w:rStyle w:val="Appelnotedebasdep"/>
        </w:rPr>
        <w:footnoteRef/>
      </w:r>
      <w:r>
        <w:t xml:space="preserve"> A pull request has been made to enrich Product STAC extension (</w:t>
      </w:r>
      <w:r w:rsidRPr="0076484F">
        <w:t>https://github.com/stac-extensions/product/pull/11</w:t>
      </w:r>
      <w:r>
        <w:t>)</w:t>
      </w:r>
    </w:p>
  </w:footnote>
  <w:footnote w:id="3">
    <w:p w14:paraId="6504003E" w14:textId="57429F02" w:rsidR="00C473E0" w:rsidRPr="000D379B" w:rsidRDefault="00C473E0">
      <w:pPr>
        <w:pStyle w:val="Notedebasdepage"/>
        <w:rPr>
          <w:lang w:val="en-GB"/>
        </w:rPr>
      </w:pPr>
      <w:r>
        <w:rPr>
          <w:rStyle w:val="Appelnotedebasdep"/>
        </w:rPr>
        <w:footnoteRef/>
      </w:r>
      <w:r>
        <w:t xml:space="preserve"> </w:t>
      </w:r>
      <w:bookmarkStart w:id="79" w:name="_Hlk207292004"/>
      <w:r w:rsidRPr="000D379B">
        <w:rPr>
          <w:lang w:val="en-GB"/>
        </w:rPr>
        <w:t xml:space="preserve">It is the concatenation of </w:t>
      </w:r>
      <w:r>
        <w:rPr>
          <w:lang w:val="en-GB"/>
        </w:rPr>
        <w:t xml:space="preserve">the following current OData properties: </w:t>
      </w:r>
      <w:proofErr w:type="spellStart"/>
      <w:r w:rsidRPr="00C473E0">
        <w:rPr>
          <w:lang w:val="en-GB"/>
        </w:rPr>
        <w:t>platformShortName</w:t>
      </w:r>
      <w:proofErr w:type="spellEnd"/>
      <w:r w:rsidRPr="00C473E0">
        <w:rPr>
          <w:lang w:val="en-GB"/>
        </w:rPr>
        <w:t xml:space="preserve"> and </w:t>
      </w:r>
      <w:proofErr w:type="spellStart"/>
      <w:r w:rsidRPr="00C473E0">
        <w:rPr>
          <w:lang w:val="en-GB"/>
        </w:rPr>
        <w:t>platformSerialIdentifier</w:t>
      </w:r>
      <w:bookmarkEnd w:id="79"/>
      <w:proofErr w:type="spellEnd"/>
    </w:p>
  </w:footnote>
  <w:footnote w:id="4">
    <w:p w14:paraId="3AA935D1" w14:textId="64D7FAF4" w:rsidR="00377B08" w:rsidRPr="000D379B" w:rsidRDefault="00377B08">
      <w:pPr>
        <w:pStyle w:val="Notedebasdepage"/>
        <w:rPr>
          <w:lang w:val="en-GB"/>
        </w:rPr>
      </w:pPr>
      <w:r>
        <w:rPr>
          <w:rStyle w:val="Appelnotedebasdep"/>
        </w:rPr>
        <w:footnoteRef/>
      </w:r>
      <w:r>
        <w:t xml:space="preserve"> </w:t>
      </w:r>
      <w:hyperlink r:id="rId1" w:history="1">
        <w:r w:rsidRPr="0088710A">
          <w:rPr>
            <w:rStyle w:val="Lienhypertexte"/>
            <w:rFonts w:ascii="Georgia" w:hAnsi="Georgia"/>
            <w:sz w:val="18"/>
          </w:rPr>
          <w:t>https://github.com/stac-api-extensions/filter</w:t>
        </w:r>
      </w:hyperlink>
      <w:r>
        <w:t xml:space="preserve"> </w:t>
      </w:r>
    </w:p>
  </w:footnote>
  <w:footnote w:id="5">
    <w:p w14:paraId="726FA43F" w14:textId="3E58201C" w:rsidR="00147AFC" w:rsidRPr="00147AFC" w:rsidRDefault="00147AFC">
      <w:pPr>
        <w:pStyle w:val="Notedebasdepage"/>
        <w:rPr>
          <w:lang w:val="en-GB"/>
        </w:rPr>
      </w:pPr>
      <w:r>
        <w:rPr>
          <w:rStyle w:val="Appelnotedebasdep"/>
        </w:rPr>
        <w:footnoteRef/>
      </w:r>
      <w:r w:rsidRPr="00910BDF">
        <w:rPr>
          <w:lang w:val="en-US"/>
        </w:rPr>
        <w:t xml:space="preserve"> max number of criteria in STAC query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Grilledutableau"/>
      <w:tblW w:w="0" w:type="auto"/>
      <w:tblLook w:val="04A0" w:firstRow="1" w:lastRow="0" w:firstColumn="1" w:lastColumn="0" w:noHBand="0" w:noVBand="1"/>
    </w:tblPr>
    <w:tblGrid>
      <w:gridCol w:w="4985"/>
      <w:gridCol w:w="4985"/>
    </w:tblGrid>
    <w:tr w:rsidR="006E2A38" w14:paraId="6F86DEDE" w14:textId="77777777" w:rsidTr="000049BE">
      <w:tc>
        <w:tcPr>
          <w:tcW w:w="4985" w:type="dxa"/>
          <w:tcBorders>
            <w:top w:val="nil"/>
            <w:left w:val="nil"/>
            <w:bottom w:val="nil"/>
            <w:right w:val="nil"/>
          </w:tcBorders>
        </w:tcPr>
        <w:p w14:paraId="07D1C033" w14:textId="423D2B2D" w:rsidR="000D3025" w:rsidRDefault="000D3025" w:rsidP="000D3025">
          <w:pPr>
            <w:pStyle w:val="En-tte"/>
            <w:rPr>
              <w:color w:val="000000" w:themeColor="text1"/>
            </w:rPr>
          </w:pPr>
          <w:r>
            <w:rPr>
              <w:color w:val="000000" w:themeColor="text1"/>
            </w:rPr>
            <w:t xml:space="preserve">STAC ICD for </w:t>
          </w:r>
          <w:r w:rsidR="0063738C">
            <w:rPr>
              <w:color w:val="000000" w:themeColor="text1"/>
            </w:rPr>
            <w:t>LTA</w:t>
          </w:r>
          <w:r>
            <w:rPr>
              <w:color w:val="000000" w:themeColor="text1"/>
            </w:rPr>
            <w:t xml:space="preserve"> </w:t>
          </w:r>
          <w:r>
            <w:rPr>
              <w:color w:val="000000" w:themeColor="text1"/>
            </w:rPr>
            <w:tab/>
          </w:r>
          <w:r>
            <w:rPr>
              <w:color w:val="000000" w:themeColor="text1"/>
            </w:rPr>
            <w:tab/>
            <w:t xml:space="preserve">   </w:t>
          </w:r>
        </w:p>
        <w:p w14:paraId="58B7A685" w14:textId="77777777" w:rsidR="006E2A38" w:rsidRDefault="006E2A38">
          <w:pPr>
            <w:pStyle w:val="En-tte"/>
            <w:rPr>
              <w:color w:val="000000" w:themeColor="text1"/>
            </w:rPr>
          </w:pPr>
        </w:p>
      </w:tc>
      <w:tc>
        <w:tcPr>
          <w:tcW w:w="4985" w:type="dxa"/>
          <w:tcBorders>
            <w:top w:val="nil"/>
            <w:left w:val="nil"/>
            <w:bottom w:val="nil"/>
            <w:right w:val="nil"/>
          </w:tcBorders>
        </w:tcPr>
        <w:p w14:paraId="187C3195" w14:textId="03A8D5B5" w:rsidR="006E2A38" w:rsidRDefault="000D3025" w:rsidP="000049BE">
          <w:pPr>
            <w:pStyle w:val="En-tte"/>
            <w:jc w:val="right"/>
            <w:rPr>
              <w:color w:val="000000" w:themeColor="text1"/>
            </w:rPr>
          </w:pPr>
          <w:r w:rsidRPr="00816551">
            <w:rPr>
              <w:color w:val="000000" w:themeColor="text1"/>
            </w:rPr>
            <w:t>CAP-TN-03</w:t>
          </w:r>
          <w:r w:rsidR="0063738C">
            <w:rPr>
              <w:color w:val="000000" w:themeColor="text1"/>
            </w:rPr>
            <w:t>7</w:t>
          </w:r>
          <w:r w:rsidRPr="00816551">
            <w:rPr>
              <w:color w:val="000000" w:themeColor="text1"/>
            </w:rPr>
            <w:t>-BE - Version 1.</w:t>
          </w:r>
          <w:r w:rsidR="0063738C">
            <w:rPr>
              <w:color w:val="000000" w:themeColor="text1"/>
            </w:rPr>
            <w:t>0</w:t>
          </w:r>
        </w:p>
      </w:tc>
    </w:tr>
  </w:tbl>
  <w:p w14:paraId="501EA4DF" w14:textId="77777777" w:rsidR="0047599C" w:rsidRPr="00F30CCF" w:rsidRDefault="0047599C">
    <w:pPr>
      <w:pStyle w:val="En-tte"/>
      <w:rPr>
        <w:color w:val="000000" w:themeColor="text1"/>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E41341"/>
    <w:multiLevelType w:val="hybridMultilevel"/>
    <w:tmpl w:val="76365F92"/>
    <w:lvl w:ilvl="0" w:tplc="D3B6A518">
      <w:start w:val="1"/>
      <w:numFmt w:val="decimal"/>
      <w:pStyle w:val="Numbering1"/>
      <w:lvlText w:val="%1."/>
      <w:lvlJc w:val="left"/>
      <w:pPr>
        <w:ind w:left="360" w:hanging="360"/>
      </w:pPr>
      <w:rPr>
        <w:rFonts w:asciiTheme="minorHAnsi" w:hAnsiTheme="minorHAnsi" w:hint="default"/>
        <w:b w:val="0"/>
        <w:i w:val="0"/>
        <w:color w:val="12ABDB" w:themeColor="accent2"/>
        <w:sz w:val="2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B741E37"/>
    <w:multiLevelType w:val="hybridMultilevel"/>
    <w:tmpl w:val="CCFA528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0C461777"/>
    <w:multiLevelType w:val="hybridMultilevel"/>
    <w:tmpl w:val="C8D63794"/>
    <w:lvl w:ilvl="0" w:tplc="7FB844EC">
      <w:start w:val="1"/>
      <w:numFmt w:val="bullet"/>
      <w:pStyle w:val="Bullet2"/>
      <w:lvlText w:val="•"/>
      <w:lvlJc w:val="left"/>
      <w:pPr>
        <w:ind w:left="720" w:hanging="360"/>
      </w:pPr>
      <w:rPr>
        <w:rFonts w:ascii="Book Antiqua" w:hAnsi="Book Antiqua" w:hint="default"/>
        <w:b w:val="0"/>
        <w:i w:val="0"/>
        <w:color w:val="12ABDB" w:themeColor="accent2"/>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092541E"/>
    <w:multiLevelType w:val="hybridMultilevel"/>
    <w:tmpl w:val="6F6E412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11965689"/>
    <w:multiLevelType w:val="hybridMultilevel"/>
    <w:tmpl w:val="1F708D42"/>
    <w:lvl w:ilvl="0" w:tplc="FFFFFFF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15:restartNumberingAfterBreak="0">
    <w:nsid w:val="13BF33F6"/>
    <w:multiLevelType w:val="hybridMultilevel"/>
    <w:tmpl w:val="D36EA854"/>
    <w:lvl w:ilvl="0" w:tplc="FFFFFFFF">
      <w:start w:val="1"/>
      <w:numFmt w:val="decimal"/>
      <w:pStyle w:val="StyleReferenceDocumentRed"/>
      <w:lvlText w:val="[RD-%1]"/>
      <w:lvlJc w:val="left"/>
      <w:pPr>
        <w:tabs>
          <w:tab w:val="num" w:pos="1701"/>
        </w:tabs>
        <w:ind w:left="1701" w:hanging="1701"/>
      </w:pPr>
      <w:rPr>
        <w:rFonts w:hint="default"/>
      </w:rPr>
    </w:lvl>
    <w:lvl w:ilvl="1" w:tplc="FFFFFFFF">
      <w:start w:val="1"/>
      <w:numFmt w:val="decimal"/>
      <w:pStyle w:val="ReferenceDocument"/>
      <w:lvlText w:val="[AD-%2]"/>
      <w:lvlJc w:val="left"/>
      <w:pPr>
        <w:tabs>
          <w:tab w:val="num" w:pos="2214"/>
        </w:tabs>
        <w:ind w:left="2214" w:hanging="1134"/>
      </w:pPr>
      <w:rPr>
        <w:rFonts w:ascii="Arial" w:hAnsi="Arial"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 w15:restartNumberingAfterBreak="0">
    <w:nsid w:val="15841B0C"/>
    <w:multiLevelType w:val="hybridMultilevel"/>
    <w:tmpl w:val="A14C795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15:restartNumberingAfterBreak="0">
    <w:nsid w:val="180D72D5"/>
    <w:multiLevelType w:val="hybridMultilevel"/>
    <w:tmpl w:val="DE667C46"/>
    <w:lvl w:ilvl="0" w:tplc="FFFFFFFF">
      <w:start w:val="1"/>
      <w:numFmt w:val="decimal"/>
      <w:pStyle w:val="SubappB"/>
      <w:lvlText w:val="B.%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 w15:restartNumberingAfterBreak="0">
    <w:nsid w:val="1D11503F"/>
    <w:multiLevelType w:val="multilevel"/>
    <w:tmpl w:val="97A2A2BA"/>
    <w:lvl w:ilvl="0">
      <w:start w:val="1"/>
      <w:numFmt w:val="decimal"/>
      <w:pStyle w:val="Requirement"/>
      <w:suff w:val="nothing"/>
      <w:lvlText w:val="[GMES-S1-PDGS-%10] - "/>
      <w:lvlJc w:val="left"/>
      <w:pPr>
        <w:ind w:left="4821" w:hanging="2268"/>
      </w:pPr>
      <w:rPr>
        <w:rFonts w:hint="default"/>
        <w:i w:val="0"/>
      </w:rPr>
    </w:lvl>
    <w:lvl w:ilvl="1">
      <w:start w:val="1"/>
      <w:numFmt w:val="decimal"/>
      <w:lvlText w:val="%1.%2."/>
      <w:lvlJc w:val="left"/>
      <w:pPr>
        <w:tabs>
          <w:tab w:val="num" w:pos="-1368"/>
        </w:tabs>
        <w:ind w:left="-1368" w:hanging="432"/>
      </w:pPr>
      <w:rPr>
        <w:rFonts w:hint="default"/>
      </w:rPr>
    </w:lvl>
    <w:lvl w:ilvl="2">
      <w:start w:val="1"/>
      <w:numFmt w:val="decimal"/>
      <w:lvlText w:val="%1.%2.%3."/>
      <w:lvlJc w:val="left"/>
      <w:pPr>
        <w:tabs>
          <w:tab w:val="num" w:pos="-720"/>
        </w:tabs>
        <w:ind w:left="-936" w:hanging="504"/>
      </w:pPr>
      <w:rPr>
        <w:rFonts w:hint="default"/>
      </w:rPr>
    </w:lvl>
    <w:lvl w:ilvl="3">
      <w:start w:val="1"/>
      <w:numFmt w:val="decimal"/>
      <w:lvlText w:val="%1.%2.%3.%4."/>
      <w:lvlJc w:val="left"/>
      <w:pPr>
        <w:tabs>
          <w:tab w:val="num" w:pos="-360"/>
        </w:tabs>
        <w:ind w:left="-432" w:hanging="648"/>
      </w:pPr>
      <w:rPr>
        <w:rFonts w:hint="default"/>
      </w:rPr>
    </w:lvl>
    <w:lvl w:ilvl="4">
      <w:start w:val="1"/>
      <w:numFmt w:val="decimal"/>
      <w:lvlText w:val="%1.%2.%3.%4.%5."/>
      <w:lvlJc w:val="left"/>
      <w:pPr>
        <w:tabs>
          <w:tab w:val="num" w:pos="360"/>
        </w:tabs>
        <w:ind w:left="72" w:hanging="792"/>
      </w:pPr>
      <w:rPr>
        <w:rFonts w:hint="default"/>
      </w:rPr>
    </w:lvl>
    <w:lvl w:ilvl="5">
      <w:start w:val="1"/>
      <w:numFmt w:val="decimal"/>
      <w:lvlText w:val="%1.%2.%3.%4.%5.%6."/>
      <w:lvlJc w:val="left"/>
      <w:pPr>
        <w:tabs>
          <w:tab w:val="num" w:pos="720"/>
        </w:tabs>
        <w:ind w:left="576" w:hanging="936"/>
      </w:pPr>
      <w:rPr>
        <w:rFonts w:hint="default"/>
      </w:rPr>
    </w:lvl>
    <w:lvl w:ilvl="6">
      <w:start w:val="1"/>
      <w:numFmt w:val="decimal"/>
      <w:lvlText w:val="%1.%2.%3.%4.%5.%6.%7."/>
      <w:lvlJc w:val="left"/>
      <w:pPr>
        <w:tabs>
          <w:tab w:val="num" w:pos="1440"/>
        </w:tabs>
        <w:ind w:left="1080" w:hanging="1080"/>
      </w:pPr>
      <w:rPr>
        <w:rFonts w:hint="default"/>
      </w:rPr>
    </w:lvl>
    <w:lvl w:ilvl="7">
      <w:start w:val="1"/>
      <w:numFmt w:val="decimal"/>
      <w:lvlText w:val="%1.%2.%3.%4.%5.%6.%7.%8."/>
      <w:lvlJc w:val="left"/>
      <w:pPr>
        <w:tabs>
          <w:tab w:val="num" w:pos="1800"/>
        </w:tabs>
        <w:ind w:left="1584" w:hanging="1224"/>
      </w:pPr>
      <w:rPr>
        <w:rFonts w:hint="default"/>
      </w:rPr>
    </w:lvl>
    <w:lvl w:ilvl="8">
      <w:start w:val="1"/>
      <w:numFmt w:val="decimal"/>
      <w:lvlText w:val="%1.%2.%3.%4.%5.%6.%7.%8.%9."/>
      <w:lvlJc w:val="left"/>
      <w:pPr>
        <w:tabs>
          <w:tab w:val="num" w:pos="2520"/>
        </w:tabs>
        <w:ind w:left="2160" w:hanging="1440"/>
      </w:pPr>
      <w:rPr>
        <w:rFonts w:hint="default"/>
      </w:rPr>
    </w:lvl>
  </w:abstractNum>
  <w:abstractNum w:abstractNumId="9" w15:restartNumberingAfterBreak="0">
    <w:nsid w:val="239E0D75"/>
    <w:multiLevelType w:val="hybridMultilevel"/>
    <w:tmpl w:val="FEC20F6A"/>
    <w:lvl w:ilvl="0" w:tplc="913AC20A">
      <w:start w:val="1"/>
      <w:numFmt w:val="bullet"/>
      <w:pStyle w:val="Bullet1"/>
      <w:lvlText w:val=""/>
      <w:lvlJc w:val="left"/>
      <w:pPr>
        <w:ind w:left="360" w:hanging="360"/>
      </w:pPr>
      <w:rPr>
        <w:rFonts w:ascii="Wingdings" w:hAnsi="Wingdings" w:cs="Times New Roman" w:hint="default"/>
        <w:b w:val="0"/>
        <w:i w:val="0"/>
        <w:color w:val="12ABDB" w:themeColor="accent2"/>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3FC3E70"/>
    <w:multiLevelType w:val="hybridMultilevel"/>
    <w:tmpl w:val="2C38E9B6"/>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2673394B"/>
    <w:multiLevelType w:val="multilevel"/>
    <w:tmpl w:val="80D28FA4"/>
    <w:styleLink w:val="ReqBullets"/>
    <w:lvl w:ilvl="0">
      <w:start w:val="1"/>
      <w:numFmt w:val="upperLetter"/>
      <w:lvlText w:val="%1."/>
      <w:lvlJc w:val="left"/>
      <w:pPr>
        <w:tabs>
          <w:tab w:val="num" w:pos="2835"/>
        </w:tabs>
        <w:ind w:left="2835" w:hanging="1134"/>
      </w:pPr>
      <w:rPr>
        <w:rFonts w:hint="default"/>
        <w:b/>
        <w:i w:val="0"/>
        <w:color w:val="333399"/>
        <w:sz w:val="24"/>
      </w:rPr>
    </w:lvl>
    <w:lvl w:ilvl="1">
      <w:start w:val="1"/>
      <w:numFmt w:val="decimal"/>
      <w:lvlText w:val="%1.%2."/>
      <w:lvlJc w:val="left"/>
      <w:pPr>
        <w:tabs>
          <w:tab w:val="num" w:pos="792"/>
        </w:tabs>
        <w:ind w:left="2133" w:hanging="432"/>
      </w:pPr>
      <w:rPr>
        <w:rFonts w:hint="default"/>
        <w:color w:val="333399"/>
      </w:rPr>
    </w:lvl>
    <w:lvl w:ilvl="2">
      <w:start w:val="1"/>
      <w:numFmt w:val="decimal"/>
      <w:lvlText w:val="%1.%2.%3."/>
      <w:lvlJc w:val="left"/>
      <w:pPr>
        <w:tabs>
          <w:tab w:val="num" w:pos="1440"/>
        </w:tabs>
        <w:ind w:left="2205" w:hanging="504"/>
      </w:pPr>
      <w:rPr>
        <w:rFonts w:hint="default"/>
        <w:color w:val="333399"/>
      </w:rPr>
    </w:lvl>
    <w:lvl w:ilvl="3">
      <w:start w:val="1"/>
      <w:numFmt w:val="decimal"/>
      <w:lvlText w:val="%1.%2.%3.%4."/>
      <w:lvlJc w:val="left"/>
      <w:pPr>
        <w:tabs>
          <w:tab w:val="num" w:pos="1800"/>
        </w:tabs>
        <w:ind w:left="2349" w:hanging="648"/>
      </w:pPr>
      <w:rPr>
        <w:rFonts w:hint="default"/>
        <w:color w:val="333399"/>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279F339B"/>
    <w:multiLevelType w:val="hybridMultilevel"/>
    <w:tmpl w:val="113A60D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28ED4080"/>
    <w:multiLevelType w:val="hybridMultilevel"/>
    <w:tmpl w:val="FD4A858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299169A6"/>
    <w:multiLevelType w:val="hybridMultilevel"/>
    <w:tmpl w:val="9B64D16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31110C80"/>
    <w:multiLevelType w:val="hybridMultilevel"/>
    <w:tmpl w:val="8714913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316C3C13"/>
    <w:multiLevelType w:val="multilevel"/>
    <w:tmpl w:val="37CAD3D6"/>
    <w:lvl w:ilvl="0">
      <w:start w:val="1"/>
      <w:numFmt w:val="decimal"/>
      <w:lvlText w:val="%1"/>
      <w:lvlJc w:val="left"/>
      <w:pPr>
        <w:tabs>
          <w:tab w:val="num" w:pos="907"/>
        </w:tabs>
        <w:ind w:left="907" w:hanging="907"/>
      </w:pPr>
      <w:rPr>
        <w:rFonts w:ascii="Georgia" w:eastAsia="Times New Roman" w:hAnsi="Georgia" w:cs="Times New Roman"/>
      </w:rPr>
    </w:lvl>
    <w:lvl w:ilvl="1">
      <w:start w:val="1"/>
      <w:numFmt w:val="decimal"/>
      <w:lvlText w:val="%1.%2"/>
      <w:lvlJc w:val="left"/>
      <w:pPr>
        <w:tabs>
          <w:tab w:val="num" w:pos="907"/>
        </w:tabs>
        <w:ind w:left="907" w:hanging="907"/>
      </w:pPr>
    </w:lvl>
    <w:lvl w:ilvl="2">
      <w:start w:val="1"/>
      <w:numFmt w:val="decimal"/>
      <w:lvlText w:val="%1.%2.%3"/>
      <w:lvlJc w:val="left"/>
      <w:pPr>
        <w:tabs>
          <w:tab w:val="num" w:pos="907"/>
        </w:tabs>
        <w:ind w:left="907" w:hanging="907"/>
      </w:pPr>
    </w:lvl>
    <w:lvl w:ilvl="3">
      <w:start w:val="1"/>
      <w:numFmt w:val="decimal"/>
      <w:lvlText w:val="%1.%2.%3.%4"/>
      <w:lvlJc w:val="left"/>
      <w:pPr>
        <w:tabs>
          <w:tab w:val="num" w:pos="907"/>
        </w:tabs>
        <w:ind w:left="907" w:hanging="907"/>
      </w:pPr>
    </w:lvl>
    <w:lvl w:ilvl="4">
      <w:start w:val="1"/>
      <w:numFmt w:val="decimal"/>
      <w:lvlText w:val="%1.%2.%3.%4.%5"/>
      <w:lvlJc w:val="left"/>
      <w:pPr>
        <w:tabs>
          <w:tab w:val="num" w:pos="1440"/>
        </w:tabs>
        <w:ind w:left="907" w:hanging="907"/>
      </w:pPr>
    </w:lvl>
    <w:lvl w:ilvl="5">
      <w:start w:val="1"/>
      <w:numFmt w:val="decimal"/>
      <w:lvlText w:val="%1.%2.%3.%4.%5.%6"/>
      <w:lvlJc w:val="left"/>
      <w:pPr>
        <w:tabs>
          <w:tab w:val="num" w:pos="1440"/>
        </w:tabs>
        <w:ind w:left="907" w:hanging="907"/>
      </w:pPr>
    </w:lvl>
    <w:lvl w:ilvl="6">
      <w:start w:val="1"/>
      <w:numFmt w:val="decimal"/>
      <w:lvlText w:val="%1.%2.%3.%4.%5.%6.%7"/>
      <w:lvlJc w:val="left"/>
      <w:pPr>
        <w:tabs>
          <w:tab w:val="num" w:pos="1800"/>
        </w:tabs>
        <w:ind w:left="907" w:hanging="907"/>
      </w:pPr>
    </w:lvl>
    <w:lvl w:ilvl="7">
      <w:start w:val="1"/>
      <w:numFmt w:val="decimal"/>
      <w:lvlText w:val="%1.%2.%3.%4.%5.%6.%7.%8"/>
      <w:lvlJc w:val="left"/>
      <w:pPr>
        <w:tabs>
          <w:tab w:val="num" w:pos="2160"/>
        </w:tabs>
        <w:ind w:left="907" w:hanging="907"/>
      </w:pPr>
    </w:lvl>
    <w:lvl w:ilvl="8">
      <w:start w:val="1"/>
      <w:numFmt w:val="upperLetter"/>
      <w:lvlText w:val="Appendix %9"/>
      <w:lvlJc w:val="left"/>
      <w:pPr>
        <w:tabs>
          <w:tab w:val="num" w:pos="3067"/>
        </w:tabs>
        <w:ind w:left="2268" w:hanging="1361"/>
      </w:pPr>
    </w:lvl>
  </w:abstractNum>
  <w:abstractNum w:abstractNumId="17" w15:restartNumberingAfterBreak="0">
    <w:nsid w:val="318D21E0"/>
    <w:multiLevelType w:val="hybridMultilevel"/>
    <w:tmpl w:val="71F097E0"/>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15:restartNumberingAfterBreak="0">
    <w:nsid w:val="33073F0D"/>
    <w:multiLevelType w:val="multilevel"/>
    <w:tmpl w:val="1032ADAE"/>
    <w:lvl w:ilvl="0">
      <w:start w:val="1"/>
      <w:numFmt w:val="bullet"/>
      <w:pStyle w:val="TableBullet1"/>
      <w:lvlText w:val=""/>
      <w:lvlJc w:val="left"/>
      <w:pPr>
        <w:ind w:left="227" w:hanging="227"/>
      </w:pPr>
      <w:rPr>
        <w:rFonts w:ascii="Wingdings" w:hAnsi="Wingdings" w:hint="default"/>
        <w:color w:val="12ABDB" w:themeColor="accent2"/>
        <w:sz w:val="20"/>
      </w:rPr>
    </w:lvl>
    <w:lvl w:ilvl="1">
      <w:start w:val="1"/>
      <w:numFmt w:val="bullet"/>
      <w:pStyle w:val="TableBullet2"/>
      <w:lvlText w:val=""/>
      <w:lvlJc w:val="left"/>
      <w:pPr>
        <w:ind w:left="454" w:hanging="227"/>
      </w:pPr>
      <w:rPr>
        <w:rFonts w:ascii="Wingdings" w:hAnsi="Wingdings" w:hint="default"/>
        <w:color w:val="12ABDB" w:themeColor="accent2"/>
      </w:rPr>
    </w:lvl>
    <w:lvl w:ilvl="2">
      <w:start w:val="1"/>
      <w:numFmt w:val="bullet"/>
      <w:pStyle w:val="TableBullet3"/>
      <w:lvlText w:val="–"/>
      <w:lvlJc w:val="left"/>
      <w:pPr>
        <w:ind w:left="680" w:hanging="226"/>
      </w:pPr>
      <w:rPr>
        <w:rFonts w:ascii="Verdana" w:hAnsi="Verdana" w:hint="default"/>
        <w:color w:val="12ABDB" w:themeColor="accent2"/>
      </w:rPr>
    </w:lvl>
    <w:lvl w:ilvl="3">
      <w:start w:val="1"/>
      <w:numFmt w:val="bullet"/>
      <w:lvlText w:val=""/>
      <w:lvlJc w:val="left"/>
      <w:pPr>
        <w:ind w:left="1134" w:hanging="283"/>
      </w:pPr>
      <w:rPr>
        <w:rFonts w:ascii="Wingdings" w:hAnsi="Wingdings" w:hint="default"/>
        <w:color w:val="12ABDB" w:themeColor="accent2"/>
      </w:rPr>
    </w:lvl>
    <w:lvl w:ilvl="4">
      <w:start w:val="1"/>
      <w:numFmt w:val="none"/>
      <w:lvlText w:val=""/>
      <w:lvlJc w:val="left"/>
      <w:pPr>
        <w:ind w:left="1800" w:hanging="360"/>
      </w:pPr>
      <w:rPr>
        <w:rFonts w:hint="default"/>
      </w:rPr>
    </w:lvl>
    <w:lvl w:ilvl="5">
      <w:start w:val="1"/>
      <w:numFmt w:val="none"/>
      <w:lvlText w:val=""/>
      <w:lvlJc w:val="left"/>
      <w:pPr>
        <w:ind w:left="2160" w:hanging="360"/>
      </w:pPr>
      <w:rPr>
        <w:rFonts w:hint="default"/>
      </w:rPr>
    </w:lvl>
    <w:lvl w:ilvl="6">
      <w:start w:val="1"/>
      <w:numFmt w:val="none"/>
      <w:lvlText w:val=""/>
      <w:lvlJc w:val="left"/>
      <w:pPr>
        <w:ind w:left="2520" w:hanging="360"/>
      </w:pPr>
      <w:rPr>
        <w:rFonts w:hint="default"/>
      </w:rPr>
    </w:lvl>
    <w:lvl w:ilvl="7">
      <w:start w:val="1"/>
      <w:numFmt w:val="none"/>
      <w:lvlText w:val=""/>
      <w:lvlJc w:val="left"/>
      <w:pPr>
        <w:ind w:left="2880" w:hanging="360"/>
      </w:pPr>
      <w:rPr>
        <w:rFonts w:hint="default"/>
      </w:rPr>
    </w:lvl>
    <w:lvl w:ilvl="8">
      <w:start w:val="1"/>
      <w:numFmt w:val="none"/>
      <w:lvlText w:val=""/>
      <w:lvlJc w:val="left"/>
      <w:pPr>
        <w:ind w:left="3240" w:hanging="360"/>
      </w:pPr>
      <w:rPr>
        <w:rFonts w:hint="default"/>
      </w:rPr>
    </w:lvl>
  </w:abstractNum>
  <w:abstractNum w:abstractNumId="19" w15:restartNumberingAfterBreak="0">
    <w:nsid w:val="33214048"/>
    <w:multiLevelType w:val="multilevel"/>
    <w:tmpl w:val="265C2478"/>
    <w:lvl w:ilvl="0">
      <w:start w:val="1"/>
      <w:numFmt w:val="decimal"/>
      <w:pStyle w:val="TableNumber1"/>
      <w:lvlText w:val="%1"/>
      <w:lvlJc w:val="left"/>
      <w:pPr>
        <w:ind w:left="284" w:hanging="284"/>
      </w:pPr>
      <w:rPr>
        <w:rFonts w:ascii="Ubuntu" w:hAnsi="Ubuntu" w:hint="default"/>
        <w:color w:val="12ABDB" w:themeColor="accent2"/>
        <w:sz w:val="20"/>
      </w:rPr>
    </w:lvl>
    <w:lvl w:ilvl="1">
      <w:start w:val="1"/>
      <w:numFmt w:val="lowerRoman"/>
      <w:pStyle w:val="TableNumber2"/>
      <w:lvlText w:val="%2"/>
      <w:lvlJc w:val="left"/>
      <w:pPr>
        <w:ind w:left="454" w:hanging="227"/>
      </w:pPr>
      <w:rPr>
        <w:rFonts w:ascii="Ubuntu" w:hAnsi="Ubuntu" w:hint="default"/>
        <w:color w:val="12ABDB" w:themeColor="accent2"/>
        <w:sz w:val="20"/>
      </w:rPr>
    </w:lvl>
    <w:lvl w:ilvl="2">
      <w:start w:val="1"/>
      <w:numFmt w:val="lowerLetter"/>
      <w:pStyle w:val="TableNumber3"/>
      <w:lvlText w:val="%3"/>
      <w:lvlJc w:val="left"/>
      <w:pPr>
        <w:ind w:left="680" w:hanging="226"/>
      </w:pPr>
      <w:rPr>
        <w:rFonts w:ascii="Ubuntu" w:hAnsi="Ubuntu" w:hint="default"/>
        <w:color w:val="12ABDB" w:themeColor="accent2"/>
        <w:sz w:val="20"/>
      </w:rPr>
    </w:lvl>
    <w:lvl w:ilvl="3">
      <w:start w:val="1"/>
      <w:numFmt w:val="bullet"/>
      <w:lvlText w:val=""/>
      <w:lvlJc w:val="left"/>
      <w:pPr>
        <w:ind w:left="1134" w:hanging="283"/>
      </w:pPr>
      <w:rPr>
        <w:rFonts w:ascii="Wingdings" w:hAnsi="Wingdings" w:hint="default"/>
        <w:color w:val="12ABDB" w:themeColor="accent2"/>
      </w:rPr>
    </w:lvl>
    <w:lvl w:ilvl="4">
      <w:start w:val="1"/>
      <w:numFmt w:val="none"/>
      <w:lvlText w:val=""/>
      <w:lvlJc w:val="left"/>
      <w:pPr>
        <w:ind w:left="1800" w:hanging="360"/>
      </w:pPr>
      <w:rPr>
        <w:rFonts w:hint="default"/>
      </w:rPr>
    </w:lvl>
    <w:lvl w:ilvl="5">
      <w:start w:val="1"/>
      <w:numFmt w:val="none"/>
      <w:lvlText w:val=""/>
      <w:lvlJc w:val="left"/>
      <w:pPr>
        <w:ind w:left="2160" w:hanging="360"/>
      </w:pPr>
      <w:rPr>
        <w:rFonts w:hint="default"/>
      </w:rPr>
    </w:lvl>
    <w:lvl w:ilvl="6">
      <w:start w:val="1"/>
      <w:numFmt w:val="none"/>
      <w:lvlText w:val=""/>
      <w:lvlJc w:val="left"/>
      <w:pPr>
        <w:ind w:left="2520" w:hanging="360"/>
      </w:pPr>
      <w:rPr>
        <w:rFonts w:hint="default"/>
      </w:rPr>
    </w:lvl>
    <w:lvl w:ilvl="7">
      <w:start w:val="1"/>
      <w:numFmt w:val="none"/>
      <w:lvlText w:val=""/>
      <w:lvlJc w:val="left"/>
      <w:pPr>
        <w:ind w:left="2880" w:hanging="360"/>
      </w:pPr>
      <w:rPr>
        <w:rFonts w:hint="default"/>
      </w:rPr>
    </w:lvl>
    <w:lvl w:ilvl="8">
      <w:start w:val="1"/>
      <w:numFmt w:val="none"/>
      <w:lvlText w:val=""/>
      <w:lvlJc w:val="left"/>
      <w:pPr>
        <w:ind w:left="3240" w:hanging="360"/>
      </w:pPr>
      <w:rPr>
        <w:rFonts w:hint="default"/>
      </w:rPr>
    </w:lvl>
  </w:abstractNum>
  <w:abstractNum w:abstractNumId="20" w15:restartNumberingAfterBreak="0">
    <w:nsid w:val="384D2A6E"/>
    <w:multiLevelType w:val="hybridMultilevel"/>
    <w:tmpl w:val="E886E2B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15:restartNumberingAfterBreak="0">
    <w:nsid w:val="39AB0959"/>
    <w:multiLevelType w:val="hybridMultilevel"/>
    <w:tmpl w:val="D8CE166C"/>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15:restartNumberingAfterBreak="0">
    <w:nsid w:val="39C459BF"/>
    <w:multiLevelType w:val="hybridMultilevel"/>
    <w:tmpl w:val="691CF23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15:restartNumberingAfterBreak="0">
    <w:nsid w:val="3BF27BD7"/>
    <w:multiLevelType w:val="hybridMultilevel"/>
    <w:tmpl w:val="76C27088"/>
    <w:lvl w:ilvl="0" w:tplc="73261732">
      <w:start w:val="1"/>
      <w:numFmt w:val="lowerLetter"/>
      <w:pStyle w:val="Numbering3"/>
      <w:lvlText w:val="%1."/>
      <w:lvlJc w:val="left"/>
      <w:pPr>
        <w:ind w:left="990" w:hanging="360"/>
      </w:pPr>
      <w:rPr>
        <w:rFonts w:asciiTheme="minorHAnsi" w:hAnsiTheme="minorHAnsi" w:hint="default"/>
        <w:b w:val="0"/>
        <w:i w:val="0"/>
        <w:color w:val="12ABDB" w:themeColor="accent2"/>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F5B4086"/>
    <w:multiLevelType w:val="hybridMultilevel"/>
    <w:tmpl w:val="3E92EC7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15:restartNumberingAfterBreak="0">
    <w:nsid w:val="411A55B2"/>
    <w:multiLevelType w:val="hybridMultilevel"/>
    <w:tmpl w:val="CA8AB8D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15:restartNumberingAfterBreak="0">
    <w:nsid w:val="41FC32FD"/>
    <w:multiLevelType w:val="hybridMultilevel"/>
    <w:tmpl w:val="81C61FA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15:restartNumberingAfterBreak="0">
    <w:nsid w:val="4599371A"/>
    <w:multiLevelType w:val="hybridMultilevel"/>
    <w:tmpl w:val="BA90D2E8"/>
    <w:lvl w:ilvl="0" w:tplc="3A22B1E8">
      <w:numFmt w:val="bullet"/>
      <w:lvlText w:val=""/>
      <w:lvlJc w:val="left"/>
      <w:pPr>
        <w:ind w:left="408" w:hanging="360"/>
      </w:pPr>
      <w:rPr>
        <w:rFonts w:ascii="Symbol" w:eastAsia="Arial" w:hAnsi="Symbol" w:cs="Times New Roman" w:hint="default"/>
      </w:rPr>
    </w:lvl>
    <w:lvl w:ilvl="1" w:tplc="040C0003" w:tentative="1">
      <w:start w:val="1"/>
      <w:numFmt w:val="bullet"/>
      <w:lvlText w:val="o"/>
      <w:lvlJc w:val="left"/>
      <w:pPr>
        <w:ind w:left="1128" w:hanging="360"/>
      </w:pPr>
      <w:rPr>
        <w:rFonts w:ascii="Courier New" w:hAnsi="Courier New" w:cs="Courier New" w:hint="default"/>
      </w:rPr>
    </w:lvl>
    <w:lvl w:ilvl="2" w:tplc="040C0005" w:tentative="1">
      <w:start w:val="1"/>
      <w:numFmt w:val="bullet"/>
      <w:lvlText w:val=""/>
      <w:lvlJc w:val="left"/>
      <w:pPr>
        <w:ind w:left="1848" w:hanging="360"/>
      </w:pPr>
      <w:rPr>
        <w:rFonts w:ascii="Wingdings" w:hAnsi="Wingdings" w:hint="default"/>
      </w:rPr>
    </w:lvl>
    <w:lvl w:ilvl="3" w:tplc="040C0001" w:tentative="1">
      <w:start w:val="1"/>
      <w:numFmt w:val="bullet"/>
      <w:lvlText w:val=""/>
      <w:lvlJc w:val="left"/>
      <w:pPr>
        <w:ind w:left="2568" w:hanging="360"/>
      </w:pPr>
      <w:rPr>
        <w:rFonts w:ascii="Symbol" w:hAnsi="Symbol" w:hint="default"/>
      </w:rPr>
    </w:lvl>
    <w:lvl w:ilvl="4" w:tplc="040C0003" w:tentative="1">
      <w:start w:val="1"/>
      <w:numFmt w:val="bullet"/>
      <w:lvlText w:val="o"/>
      <w:lvlJc w:val="left"/>
      <w:pPr>
        <w:ind w:left="3288" w:hanging="360"/>
      </w:pPr>
      <w:rPr>
        <w:rFonts w:ascii="Courier New" w:hAnsi="Courier New" w:cs="Courier New" w:hint="default"/>
      </w:rPr>
    </w:lvl>
    <w:lvl w:ilvl="5" w:tplc="040C0005" w:tentative="1">
      <w:start w:val="1"/>
      <w:numFmt w:val="bullet"/>
      <w:lvlText w:val=""/>
      <w:lvlJc w:val="left"/>
      <w:pPr>
        <w:ind w:left="4008" w:hanging="360"/>
      </w:pPr>
      <w:rPr>
        <w:rFonts w:ascii="Wingdings" w:hAnsi="Wingdings" w:hint="default"/>
      </w:rPr>
    </w:lvl>
    <w:lvl w:ilvl="6" w:tplc="040C0001" w:tentative="1">
      <w:start w:val="1"/>
      <w:numFmt w:val="bullet"/>
      <w:lvlText w:val=""/>
      <w:lvlJc w:val="left"/>
      <w:pPr>
        <w:ind w:left="4728" w:hanging="360"/>
      </w:pPr>
      <w:rPr>
        <w:rFonts w:ascii="Symbol" w:hAnsi="Symbol" w:hint="default"/>
      </w:rPr>
    </w:lvl>
    <w:lvl w:ilvl="7" w:tplc="040C0003" w:tentative="1">
      <w:start w:val="1"/>
      <w:numFmt w:val="bullet"/>
      <w:lvlText w:val="o"/>
      <w:lvlJc w:val="left"/>
      <w:pPr>
        <w:ind w:left="5448" w:hanging="360"/>
      </w:pPr>
      <w:rPr>
        <w:rFonts w:ascii="Courier New" w:hAnsi="Courier New" w:cs="Courier New" w:hint="default"/>
      </w:rPr>
    </w:lvl>
    <w:lvl w:ilvl="8" w:tplc="040C0005" w:tentative="1">
      <w:start w:val="1"/>
      <w:numFmt w:val="bullet"/>
      <w:lvlText w:val=""/>
      <w:lvlJc w:val="left"/>
      <w:pPr>
        <w:ind w:left="6168" w:hanging="360"/>
      </w:pPr>
      <w:rPr>
        <w:rFonts w:ascii="Wingdings" w:hAnsi="Wingdings" w:hint="default"/>
      </w:rPr>
    </w:lvl>
  </w:abstractNum>
  <w:abstractNum w:abstractNumId="28" w15:restartNumberingAfterBreak="0">
    <w:nsid w:val="46C41074"/>
    <w:multiLevelType w:val="hybridMultilevel"/>
    <w:tmpl w:val="E632C3E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15:restartNumberingAfterBreak="0">
    <w:nsid w:val="48CB523B"/>
    <w:multiLevelType w:val="hybridMultilevel"/>
    <w:tmpl w:val="E2BAAAD0"/>
    <w:lvl w:ilvl="0" w:tplc="040C0001">
      <w:start w:val="1"/>
      <w:numFmt w:val="bullet"/>
      <w:lvlText w:val=""/>
      <w:lvlJc w:val="left"/>
      <w:pPr>
        <w:ind w:left="765" w:hanging="360"/>
      </w:pPr>
      <w:rPr>
        <w:rFonts w:ascii="Symbol" w:hAnsi="Symbol" w:hint="default"/>
      </w:rPr>
    </w:lvl>
    <w:lvl w:ilvl="1" w:tplc="040C0003">
      <w:start w:val="1"/>
      <w:numFmt w:val="bullet"/>
      <w:lvlText w:val="o"/>
      <w:lvlJc w:val="left"/>
      <w:pPr>
        <w:ind w:left="1485" w:hanging="360"/>
      </w:pPr>
      <w:rPr>
        <w:rFonts w:ascii="Courier New" w:hAnsi="Courier New" w:cs="Courier New" w:hint="default"/>
      </w:rPr>
    </w:lvl>
    <w:lvl w:ilvl="2" w:tplc="040C0005" w:tentative="1">
      <w:start w:val="1"/>
      <w:numFmt w:val="bullet"/>
      <w:lvlText w:val=""/>
      <w:lvlJc w:val="left"/>
      <w:pPr>
        <w:ind w:left="2205" w:hanging="360"/>
      </w:pPr>
      <w:rPr>
        <w:rFonts w:ascii="Wingdings" w:hAnsi="Wingdings" w:hint="default"/>
      </w:rPr>
    </w:lvl>
    <w:lvl w:ilvl="3" w:tplc="040C0001" w:tentative="1">
      <w:start w:val="1"/>
      <w:numFmt w:val="bullet"/>
      <w:lvlText w:val=""/>
      <w:lvlJc w:val="left"/>
      <w:pPr>
        <w:ind w:left="2925" w:hanging="360"/>
      </w:pPr>
      <w:rPr>
        <w:rFonts w:ascii="Symbol" w:hAnsi="Symbol" w:hint="default"/>
      </w:rPr>
    </w:lvl>
    <w:lvl w:ilvl="4" w:tplc="040C0003" w:tentative="1">
      <w:start w:val="1"/>
      <w:numFmt w:val="bullet"/>
      <w:lvlText w:val="o"/>
      <w:lvlJc w:val="left"/>
      <w:pPr>
        <w:ind w:left="3645" w:hanging="360"/>
      </w:pPr>
      <w:rPr>
        <w:rFonts w:ascii="Courier New" w:hAnsi="Courier New" w:cs="Courier New" w:hint="default"/>
      </w:rPr>
    </w:lvl>
    <w:lvl w:ilvl="5" w:tplc="040C0005" w:tentative="1">
      <w:start w:val="1"/>
      <w:numFmt w:val="bullet"/>
      <w:lvlText w:val=""/>
      <w:lvlJc w:val="left"/>
      <w:pPr>
        <w:ind w:left="4365" w:hanging="360"/>
      </w:pPr>
      <w:rPr>
        <w:rFonts w:ascii="Wingdings" w:hAnsi="Wingdings" w:hint="default"/>
      </w:rPr>
    </w:lvl>
    <w:lvl w:ilvl="6" w:tplc="040C0001" w:tentative="1">
      <w:start w:val="1"/>
      <w:numFmt w:val="bullet"/>
      <w:lvlText w:val=""/>
      <w:lvlJc w:val="left"/>
      <w:pPr>
        <w:ind w:left="5085" w:hanging="360"/>
      </w:pPr>
      <w:rPr>
        <w:rFonts w:ascii="Symbol" w:hAnsi="Symbol" w:hint="default"/>
      </w:rPr>
    </w:lvl>
    <w:lvl w:ilvl="7" w:tplc="040C0003" w:tentative="1">
      <w:start w:val="1"/>
      <w:numFmt w:val="bullet"/>
      <w:lvlText w:val="o"/>
      <w:lvlJc w:val="left"/>
      <w:pPr>
        <w:ind w:left="5805" w:hanging="360"/>
      </w:pPr>
      <w:rPr>
        <w:rFonts w:ascii="Courier New" w:hAnsi="Courier New" w:cs="Courier New" w:hint="default"/>
      </w:rPr>
    </w:lvl>
    <w:lvl w:ilvl="8" w:tplc="040C0005" w:tentative="1">
      <w:start w:val="1"/>
      <w:numFmt w:val="bullet"/>
      <w:lvlText w:val=""/>
      <w:lvlJc w:val="left"/>
      <w:pPr>
        <w:ind w:left="6525" w:hanging="360"/>
      </w:pPr>
      <w:rPr>
        <w:rFonts w:ascii="Wingdings" w:hAnsi="Wingdings" w:hint="default"/>
      </w:rPr>
    </w:lvl>
  </w:abstractNum>
  <w:abstractNum w:abstractNumId="30" w15:restartNumberingAfterBreak="0">
    <w:nsid w:val="4DB30543"/>
    <w:multiLevelType w:val="hybridMultilevel"/>
    <w:tmpl w:val="4834801E"/>
    <w:lvl w:ilvl="0" w:tplc="A7168322">
      <w:start w:val="1"/>
      <w:numFmt w:val="bullet"/>
      <w:pStyle w:val="Bullet3"/>
      <w:lvlText w:val="–"/>
      <w:lvlJc w:val="left"/>
      <w:pPr>
        <w:ind w:left="1080" w:hanging="360"/>
      </w:pPr>
      <w:rPr>
        <w:rFonts w:asciiTheme="minorHAnsi" w:hAnsiTheme="minorHAnsi" w:hint="default"/>
        <w:b w:val="0"/>
        <w:i w:val="0"/>
        <w:color w:val="12ABDB" w:themeColor="accent2"/>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31" w15:restartNumberingAfterBreak="0">
    <w:nsid w:val="507B370D"/>
    <w:multiLevelType w:val="hybridMultilevel"/>
    <w:tmpl w:val="C8F8486A"/>
    <w:lvl w:ilvl="0" w:tplc="3064E8DE">
      <w:start w:val="1"/>
      <w:numFmt w:val="decimalZero"/>
      <w:pStyle w:val="REQUIREMENT0"/>
      <w:lvlText w:val="[GMES-S3-PDGS-%10]"/>
      <w:lvlJc w:val="left"/>
      <w:pPr>
        <w:tabs>
          <w:tab w:val="num" w:pos="5699"/>
        </w:tabs>
        <w:ind w:left="5699" w:hanging="3572"/>
      </w:pPr>
      <w:rPr>
        <w:b/>
        <w:bCs w:val="0"/>
        <w:i w:val="0"/>
        <w:iCs w:val="0"/>
        <w:caps w:val="0"/>
        <w:smallCaps w:val="0"/>
        <w:strike w:val="0"/>
        <w:dstrike w:val="0"/>
        <w:noProof w:val="0"/>
        <w:vanish w:val="0"/>
        <w:spacing w:val="0"/>
        <w:kern w:val="0"/>
        <w:position w:val="0"/>
        <w:u w:val="none"/>
        <w:effect w:val="none"/>
        <w:vertAlign w:val="baseline"/>
        <w:em w:val="none"/>
        <w:specVanish w:val="0"/>
      </w:rPr>
    </w:lvl>
    <w:lvl w:ilvl="1" w:tplc="08090003">
      <w:start w:val="1"/>
      <w:numFmt w:val="lowerLetter"/>
      <w:lvlText w:val="%2."/>
      <w:lvlJc w:val="left"/>
      <w:pPr>
        <w:tabs>
          <w:tab w:val="num" w:pos="1440"/>
        </w:tabs>
        <w:ind w:left="1440" w:hanging="360"/>
      </w:pPr>
    </w:lvl>
    <w:lvl w:ilvl="2" w:tplc="08090005">
      <w:start w:val="1"/>
      <w:numFmt w:val="lowerRoman"/>
      <w:lvlText w:val="%3."/>
      <w:lvlJc w:val="right"/>
      <w:pPr>
        <w:tabs>
          <w:tab w:val="num" w:pos="2160"/>
        </w:tabs>
        <w:ind w:left="2160" w:hanging="180"/>
      </w:pPr>
    </w:lvl>
    <w:lvl w:ilvl="3" w:tplc="08090001">
      <w:start w:val="1"/>
      <w:numFmt w:val="decimal"/>
      <w:lvlText w:val="%4."/>
      <w:lvlJc w:val="left"/>
      <w:pPr>
        <w:tabs>
          <w:tab w:val="num" w:pos="2880"/>
        </w:tabs>
        <w:ind w:left="2880" w:hanging="360"/>
      </w:pPr>
    </w:lvl>
    <w:lvl w:ilvl="4" w:tplc="08090003">
      <w:start w:val="1"/>
      <w:numFmt w:val="lowerLetter"/>
      <w:lvlText w:val="%5."/>
      <w:lvlJc w:val="left"/>
      <w:pPr>
        <w:tabs>
          <w:tab w:val="num" w:pos="3600"/>
        </w:tabs>
        <w:ind w:left="3600" w:hanging="360"/>
      </w:pPr>
    </w:lvl>
    <w:lvl w:ilvl="5" w:tplc="08090005">
      <w:start w:val="1"/>
      <w:numFmt w:val="lowerRoman"/>
      <w:lvlText w:val="%6."/>
      <w:lvlJc w:val="right"/>
      <w:pPr>
        <w:tabs>
          <w:tab w:val="num" w:pos="4320"/>
        </w:tabs>
        <w:ind w:left="4320" w:hanging="180"/>
      </w:pPr>
    </w:lvl>
    <w:lvl w:ilvl="6" w:tplc="08090001">
      <w:start w:val="1"/>
      <w:numFmt w:val="lowerLetter"/>
      <w:lvlText w:val="(%7)"/>
      <w:lvlJc w:val="left"/>
      <w:pPr>
        <w:tabs>
          <w:tab w:val="num" w:pos="5040"/>
        </w:tabs>
        <w:ind w:left="5040" w:hanging="360"/>
      </w:pPr>
      <w:rPr>
        <w:rFonts w:hint="default"/>
      </w:rPr>
    </w:lvl>
    <w:lvl w:ilvl="7" w:tplc="08090003" w:tentative="1">
      <w:start w:val="1"/>
      <w:numFmt w:val="lowerLetter"/>
      <w:lvlText w:val="%8."/>
      <w:lvlJc w:val="left"/>
      <w:pPr>
        <w:tabs>
          <w:tab w:val="num" w:pos="5760"/>
        </w:tabs>
        <w:ind w:left="5760" w:hanging="360"/>
      </w:pPr>
    </w:lvl>
    <w:lvl w:ilvl="8" w:tplc="08090005" w:tentative="1">
      <w:start w:val="1"/>
      <w:numFmt w:val="lowerRoman"/>
      <w:lvlText w:val="%9."/>
      <w:lvlJc w:val="right"/>
      <w:pPr>
        <w:tabs>
          <w:tab w:val="num" w:pos="6480"/>
        </w:tabs>
        <w:ind w:left="6480" w:hanging="180"/>
      </w:pPr>
    </w:lvl>
  </w:abstractNum>
  <w:abstractNum w:abstractNumId="32" w15:restartNumberingAfterBreak="0">
    <w:nsid w:val="592D5239"/>
    <w:multiLevelType w:val="hybridMultilevel"/>
    <w:tmpl w:val="A3323814"/>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15:restartNumberingAfterBreak="0">
    <w:nsid w:val="59FC72E2"/>
    <w:multiLevelType w:val="hybridMultilevel"/>
    <w:tmpl w:val="4DB455E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15:restartNumberingAfterBreak="0">
    <w:nsid w:val="5AF95E52"/>
    <w:multiLevelType w:val="hybridMultilevel"/>
    <w:tmpl w:val="E1AAB0A8"/>
    <w:lvl w:ilvl="0" w:tplc="11322168">
      <w:numFmt w:val="bullet"/>
      <w:lvlText w:val=""/>
      <w:lvlJc w:val="left"/>
      <w:pPr>
        <w:ind w:left="720" w:hanging="360"/>
      </w:pPr>
      <w:rPr>
        <w:rFonts w:ascii="Symbol" w:eastAsia="Arial" w:hAnsi="Symbol"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15:restartNumberingAfterBreak="0">
    <w:nsid w:val="5C6F4939"/>
    <w:multiLevelType w:val="hybridMultilevel"/>
    <w:tmpl w:val="78CEE18C"/>
    <w:lvl w:ilvl="0" w:tplc="4BCC68FA">
      <w:start w:val="1"/>
      <w:numFmt w:val="lowerRoman"/>
      <w:pStyle w:val="Numbering2"/>
      <w:lvlText w:val="%1."/>
      <w:lvlJc w:val="right"/>
      <w:pPr>
        <w:ind w:left="720" w:hanging="360"/>
      </w:pPr>
      <w:rPr>
        <w:rFonts w:asciiTheme="minorHAnsi" w:hAnsiTheme="minorHAnsi" w:hint="default"/>
        <w:b w:val="0"/>
        <w:i w:val="0"/>
        <w:color w:val="12ABDB" w:themeColor="accent2"/>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DE5517C"/>
    <w:multiLevelType w:val="hybridMultilevel"/>
    <w:tmpl w:val="74A0843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15:restartNumberingAfterBreak="0">
    <w:nsid w:val="6031023E"/>
    <w:multiLevelType w:val="hybridMultilevel"/>
    <w:tmpl w:val="4274A67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15:restartNumberingAfterBreak="0">
    <w:nsid w:val="67237B46"/>
    <w:multiLevelType w:val="hybridMultilevel"/>
    <w:tmpl w:val="4CFCEA34"/>
    <w:lvl w:ilvl="0" w:tplc="7C5EA3AA">
      <w:start w:val="1"/>
      <w:numFmt w:val="bullet"/>
      <w:pStyle w:val="bullet"/>
      <w:lvlText w:val=""/>
      <w:lvlJc w:val="left"/>
      <w:pPr>
        <w:tabs>
          <w:tab w:val="num" w:pos="720"/>
        </w:tabs>
        <w:ind w:left="720" w:hanging="360"/>
      </w:pPr>
      <w:rPr>
        <w:rFonts w:ascii="Symbol" w:hAnsi="Symbol" w:hint="default"/>
      </w:rPr>
    </w:lvl>
    <w:lvl w:ilvl="1" w:tplc="7F30F42C">
      <w:start w:val="1"/>
      <w:numFmt w:val="bullet"/>
      <w:lvlText w:val="o"/>
      <w:lvlJc w:val="left"/>
      <w:pPr>
        <w:tabs>
          <w:tab w:val="num" w:pos="1440"/>
        </w:tabs>
        <w:ind w:left="1440" w:hanging="360"/>
      </w:pPr>
      <w:rPr>
        <w:rFonts w:ascii="Courier New" w:hAnsi="Courier New" w:hint="default"/>
      </w:rPr>
    </w:lvl>
    <w:lvl w:ilvl="2" w:tplc="0809001B">
      <w:start w:val="1"/>
      <w:numFmt w:val="bullet"/>
      <w:pStyle w:val="CellBullet"/>
      <w:lvlText w:val=""/>
      <w:lvlJc w:val="left"/>
      <w:pPr>
        <w:tabs>
          <w:tab w:val="num" w:pos="2160"/>
        </w:tabs>
        <w:ind w:left="2160" w:hanging="360"/>
      </w:pPr>
      <w:rPr>
        <w:rFonts w:ascii="Symbol" w:hAnsi="Symbol" w:hint="default"/>
      </w:rPr>
    </w:lvl>
    <w:lvl w:ilvl="3" w:tplc="0809000F" w:tentative="1">
      <w:start w:val="1"/>
      <w:numFmt w:val="bullet"/>
      <w:lvlText w:val=""/>
      <w:lvlJc w:val="left"/>
      <w:pPr>
        <w:tabs>
          <w:tab w:val="num" w:pos="2880"/>
        </w:tabs>
        <w:ind w:left="2880" w:hanging="360"/>
      </w:pPr>
      <w:rPr>
        <w:rFonts w:ascii="Symbol" w:hAnsi="Symbol" w:hint="default"/>
      </w:rPr>
    </w:lvl>
    <w:lvl w:ilvl="4" w:tplc="08090019" w:tentative="1">
      <w:start w:val="1"/>
      <w:numFmt w:val="bullet"/>
      <w:lvlText w:val="o"/>
      <w:lvlJc w:val="left"/>
      <w:pPr>
        <w:tabs>
          <w:tab w:val="num" w:pos="3600"/>
        </w:tabs>
        <w:ind w:left="3600" w:hanging="360"/>
      </w:pPr>
      <w:rPr>
        <w:rFonts w:ascii="Courier New" w:hAnsi="Courier New" w:hint="default"/>
      </w:rPr>
    </w:lvl>
    <w:lvl w:ilvl="5" w:tplc="0809001B" w:tentative="1">
      <w:start w:val="1"/>
      <w:numFmt w:val="bullet"/>
      <w:lvlText w:val=""/>
      <w:lvlJc w:val="left"/>
      <w:pPr>
        <w:tabs>
          <w:tab w:val="num" w:pos="4320"/>
        </w:tabs>
        <w:ind w:left="4320" w:hanging="360"/>
      </w:pPr>
      <w:rPr>
        <w:rFonts w:ascii="Wingdings" w:hAnsi="Wingdings" w:hint="default"/>
      </w:rPr>
    </w:lvl>
    <w:lvl w:ilvl="6" w:tplc="0809000F" w:tentative="1">
      <w:start w:val="1"/>
      <w:numFmt w:val="bullet"/>
      <w:lvlText w:val=""/>
      <w:lvlJc w:val="left"/>
      <w:pPr>
        <w:tabs>
          <w:tab w:val="num" w:pos="5040"/>
        </w:tabs>
        <w:ind w:left="5040" w:hanging="360"/>
      </w:pPr>
      <w:rPr>
        <w:rFonts w:ascii="Symbol" w:hAnsi="Symbol" w:hint="default"/>
      </w:rPr>
    </w:lvl>
    <w:lvl w:ilvl="7" w:tplc="08090019" w:tentative="1">
      <w:start w:val="1"/>
      <w:numFmt w:val="bullet"/>
      <w:lvlText w:val="o"/>
      <w:lvlJc w:val="left"/>
      <w:pPr>
        <w:tabs>
          <w:tab w:val="num" w:pos="5760"/>
        </w:tabs>
        <w:ind w:left="5760" w:hanging="360"/>
      </w:pPr>
      <w:rPr>
        <w:rFonts w:ascii="Courier New" w:hAnsi="Courier New" w:hint="default"/>
      </w:rPr>
    </w:lvl>
    <w:lvl w:ilvl="8" w:tplc="0809001B"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68A12EE4"/>
    <w:multiLevelType w:val="hybridMultilevel"/>
    <w:tmpl w:val="1A6AC7F6"/>
    <w:lvl w:ilvl="0" w:tplc="08090003">
      <w:start w:val="1"/>
      <w:numFmt w:val="bullet"/>
      <w:lvlText w:val=""/>
      <w:lvlJc w:val="left"/>
      <w:pPr>
        <w:tabs>
          <w:tab w:val="num" w:pos="720"/>
        </w:tabs>
        <w:ind w:left="720" w:hanging="432"/>
      </w:pPr>
      <w:rPr>
        <w:rFonts w:ascii="Symbol" w:hAnsi="Symbol" w:hint="default"/>
      </w:rPr>
    </w:lvl>
    <w:lvl w:ilvl="1" w:tplc="08090003">
      <w:start w:val="1"/>
      <w:numFmt w:val="bullet"/>
      <w:pStyle w:val="ExpBullet1"/>
      <w:lvlText w:val=""/>
      <w:lvlJc w:val="left"/>
      <w:pPr>
        <w:tabs>
          <w:tab w:val="num" w:pos="1440"/>
        </w:tabs>
        <w:ind w:left="1440" w:hanging="360"/>
      </w:pPr>
      <w:rPr>
        <w:rFonts w:ascii="Symbol" w:hAnsi="Symbo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691D4035"/>
    <w:multiLevelType w:val="hybridMultilevel"/>
    <w:tmpl w:val="66202E9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 w15:restartNumberingAfterBreak="0">
    <w:nsid w:val="6F2B19DE"/>
    <w:multiLevelType w:val="hybridMultilevel"/>
    <w:tmpl w:val="42C285BC"/>
    <w:lvl w:ilvl="0" w:tplc="040C0001">
      <w:start w:val="1"/>
      <w:numFmt w:val="bullet"/>
      <w:lvlText w:val=""/>
      <w:lvlJc w:val="left"/>
      <w:pPr>
        <w:ind w:left="770" w:hanging="360"/>
      </w:pPr>
      <w:rPr>
        <w:rFonts w:ascii="Symbol" w:hAnsi="Symbol" w:hint="default"/>
      </w:rPr>
    </w:lvl>
    <w:lvl w:ilvl="1" w:tplc="040C0003" w:tentative="1">
      <w:start w:val="1"/>
      <w:numFmt w:val="bullet"/>
      <w:lvlText w:val="o"/>
      <w:lvlJc w:val="left"/>
      <w:pPr>
        <w:ind w:left="1490" w:hanging="360"/>
      </w:pPr>
      <w:rPr>
        <w:rFonts w:ascii="Courier New" w:hAnsi="Courier New" w:cs="Courier New" w:hint="default"/>
      </w:rPr>
    </w:lvl>
    <w:lvl w:ilvl="2" w:tplc="040C0005" w:tentative="1">
      <w:start w:val="1"/>
      <w:numFmt w:val="bullet"/>
      <w:lvlText w:val=""/>
      <w:lvlJc w:val="left"/>
      <w:pPr>
        <w:ind w:left="2210" w:hanging="360"/>
      </w:pPr>
      <w:rPr>
        <w:rFonts w:ascii="Wingdings" w:hAnsi="Wingdings" w:hint="default"/>
      </w:rPr>
    </w:lvl>
    <w:lvl w:ilvl="3" w:tplc="040C0001" w:tentative="1">
      <w:start w:val="1"/>
      <w:numFmt w:val="bullet"/>
      <w:lvlText w:val=""/>
      <w:lvlJc w:val="left"/>
      <w:pPr>
        <w:ind w:left="2930" w:hanging="360"/>
      </w:pPr>
      <w:rPr>
        <w:rFonts w:ascii="Symbol" w:hAnsi="Symbol" w:hint="default"/>
      </w:rPr>
    </w:lvl>
    <w:lvl w:ilvl="4" w:tplc="040C0003" w:tentative="1">
      <w:start w:val="1"/>
      <w:numFmt w:val="bullet"/>
      <w:lvlText w:val="o"/>
      <w:lvlJc w:val="left"/>
      <w:pPr>
        <w:ind w:left="3650" w:hanging="360"/>
      </w:pPr>
      <w:rPr>
        <w:rFonts w:ascii="Courier New" w:hAnsi="Courier New" w:cs="Courier New" w:hint="default"/>
      </w:rPr>
    </w:lvl>
    <w:lvl w:ilvl="5" w:tplc="040C0005" w:tentative="1">
      <w:start w:val="1"/>
      <w:numFmt w:val="bullet"/>
      <w:lvlText w:val=""/>
      <w:lvlJc w:val="left"/>
      <w:pPr>
        <w:ind w:left="4370" w:hanging="360"/>
      </w:pPr>
      <w:rPr>
        <w:rFonts w:ascii="Wingdings" w:hAnsi="Wingdings" w:hint="default"/>
      </w:rPr>
    </w:lvl>
    <w:lvl w:ilvl="6" w:tplc="040C0001" w:tentative="1">
      <w:start w:val="1"/>
      <w:numFmt w:val="bullet"/>
      <w:lvlText w:val=""/>
      <w:lvlJc w:val="left"/>
      <w:pPr>
        <w:ind w:left="5090" w:hanging="360"/>
      </w:pPr>
      <w:rPr>
        <w:rFonts w:ascii="Symbol" w:hAnsi="Symbol" w:hint="default"/>
      </w:rPr>
    </w:lvl>
    <w:lvl w:ilvl="7" w:tplc="040C0003" w:tentative="1">
      <w:start w:val="1"/>
      <w:numFmt w:val="bullet"/>
      <w:lvlText w:val="o"/>
      <w:lvlJc w:val="left"/>
      <w:pPr>
        <w:ind w:left="5810" w:hanging="360"/>
      </w:pPr>
      <w:rPr>
        <w:rFonts w:ascii="Courier New" w:hAnsi="Courier New" w:cs="Courier New" w:hint="default"/>
      </w:rPr>
    </w:lvl>
    <w:lvl w:ilvl="8" w:tplc="040C0005" w:tentative="1">
      <w:start w:val="1"/>
      <w:numFmt w:val="bullet"/>
      <w:lvlText w:val=""/>
      <w:lvlJc w:val="left"/>
      <w:pPr>
        <w:ind w:left="6530" w:hanging="360"/>
      </w:pPr>
      <w:rPr>
        <w:rFonts w:ascii="Wingdings" w:hAnsi="Wingdings" w:hint="default"/>
      </w:rPr>
    </w:lvl>
  </w:abstractNum>
  <w:abstractNum w:abstractNumId="42" w15:restartNumberingAfterBreak="0">
    <w:nsid w:val="71EE78FE"/>
    <w:multiLevelType w:val="hybridMultilevel"/>
    <w:tmpl w:val="D0000DB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3" w15:restartNumberingAfterBreak="0">
    <w:nsid w:val="74DC6D74"/>
    <w:multiLevelType w:val="hybridMultilevel"/>
    <w:tmpl w:val="E03E3896"/>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4" w15:restartNumberingAfterBreak="0">
    <w:nsid w:val="77996A5F"/>
    <w:multiLevelType w:val="multilevel"/>
    <w:tmpl w:val="FDF0A4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5" w15:restartNumberingAfterBreak="0">
    <w:nsid w:val="78494FDB"/>
    <w:multiLevelType w:val="hybridMultilevel"/>
    <w:tmpl w:val="03C6FB8C"/>
    <w:lvl w:ilvl="0" w:tplc="040C0001">
      <w:start w:val="1"/>
      <w:numFmt w:val="bullet"/>
      <w:lvlText w:val=""/>
      <w:lvlJc w:val="left"/>
      <w:pPr>
        <w:ind w:left="770" w:hanging="360"/>
      </w:pPr>
      <w:rPr>
        <w:rFonts w:ascii="Symbol" w:hAnsi="Symbol" w:hint="default"/>
      </w:rPr>
    </w:lvl>
    <w:lvl w:ilvl="1" w:tplc="040C0003" w:tentative="1">
      <w:start w:val="1"/>
      <w:numFmt w:val="bullet"/>
      <w:lvlText w:val="o"/>
      <w:lvlJc w:val="left"/>
      <w:pPr>
        <w:ind w:left="1490" w:hanging="360"/>
      </w:pPr>
      <w:rPr>
        <w:rFonts w:ascii="Courier New" w:hAnsi="Courier New" w:cs="Courier New" w:hint="default"/>
      </w:rPr>
    </w:lvl>
    <w:lvl w:ilvl="2" w:tplc="040C0005" w:tentative="1">
      <w:start w:val="1"/>
      <w:numFmt w:val="bullet"/>
      <w:lvlText w:val=""/>
      <w:lvlJc w:val="left"/>
      <w:pPr>
        <w:ind w:left="2210" w:hanging="360"/>
      </w:pPr>
      <w:rPr>
        <w:rFonts w:ascii="Wingdings" w:hAnsi="Wingdings" w:hint="default"/>
      </w:rPr>
    </w:lvl>
    <w:lvl w:ilvl="3" w:tplc="040C0001" w:tentative="1">
      <w:start w:val="1"/>
      <w:numFmt w:val="bullet"/>
      <w:lvlText w:val=""/>
      <w:lvlJc w:val="left"/>
      <w:pPr>
        <w:ind w:left="2930" w:hanging="360"/>
      </w:pPr>
      <w:rPr>
        <w:rFonts w:ascii="Symbol" w:hAnsi="Symbol" w:hint="default"/>
      </w:rPr>
    </w:lvl>
    <w:lvl w:ilvl="4" w:tplc="040C0003" w:tentative="1">
      <w:start w:val="1"/>
      <w:numFmt w:val="bullet"/>
      <w:lvlText w:val="o"/>
      <w:lvlJc w:val="left"/>
      <w:pPr>
        <w:ind w:left="3650" w:hanging="360"/>
      </w:pPr>
      <w:rPr>
        <w:rFonts w:ascii="Courier New" w:hAnsi="Courier New" w:cs="Courier New" w:hint="default"/>
      </w:rPr>
    </w:lvl>
    <w:lvl w:ilvl="5" w:tplc="040C0005" w:tentative="1">
      <w:start w:val="1"/>
      <w:numFmt w:val="bullet"/>
      <w:lvlText w:val=""/>
      <w:lvlJc w:val="left"/>
      <w:pPr>
        <w:ind w:left="4370" w:hanging="360"/>
      </w:pPr>
      <w:rPr>
        <w:rFonts w:ascii="Wingdings" w:hAnsi="Wingdings" w:hint="default"/>
      </w:rPr>
    </w:lvl>
    <w:lvl w:ilvl="6" w:tplc="040C0001" w:tentative="1">
      <w:start w:val="1"/>
      <w:numFmt w:val="bullet"/>
      <w:lvlText w:val=""/>
      <w:lvlJc w:val="left"/>
      <w:pPr>
        <w:ind w:left="5090" w:hanging="360"/>
      </w:pPr>
      <w:rPr>
        <w:rFonts w:ascii="Symbol" w:hAnsi="Symbol" w:hint="default"/>
      </w:rPr>
    </w:lvl>
    <w:lvl w:ilvl="7" w:tplc="040C0003" w:tentative="1">
      <w:start w:val="1"/>
      <w:numFmt w:val="bullet"/>
      <w:lvlText w:val="o"/>
      <w:lvlJc w:val="left"/>
      <w:pPr>
        <w:ind w:left="5810" w:hanging="360"/>
      </w:pPr>
      <w:rPr>
        <w:rFonts w:ascii="Courier New" w:hAnsi="Courier New" w:cs="Courier New" w:hint="default"/>
      </w:rPr>
    </w:lvl>
    <w:lvl w:ilvl="8" w:tplc="040C0005" w:tentative="1">
      <w:start w:val="1"/>
      <w:numFmt w:val="bullet"/>
      <w:lvlText w:val=""/>
      <w:lvlJc w:val="left"/>
      <w:pPr>
        <w:ind w:left="6530" w:hanging="360"/>
      </w:pPr>
      <w:rPr>
        <w:rFonts w:ascii="Wingdings" w:hAnsi="Wingdings" w:hint="default"/>
      </w:rPr>
    </w:lvl>
  </w:abstractNum>
  <w:abstractNum w:abstractNumId="46" w15:restartNumberingAfterBreak="0">
    <w:nsid w:val="787151D8"/>
    <w:multiLevelType w:val="multilevel"/>
    <w:tmpl w:val="19D68C1A"/>
    <w:lvl w:ilvl="0">
      <w:start w:val="1"/>
      <w:numFmt w:val="decimal"/>
      <w:pStyle w:val="Titre1"/>
      <w:lvlText w:val="%1"/>
      <w:lvlJc w:val="left"/>
      <w:pPr>
        <w:ind w:left="432" w:hanging="432"/>
      </w:pPr>
      <w:rPr>
        <w:rFonts w:hint="default"/>
      </w:rPr>
    </w:lvl>
    <w:lvl w:ilvl="1">
      <w:start w:val="1"/>
      <w:numFmt w:val="decimal"/>
      <w:pStyle w:val="Titre2"/>
      <w:lvlText w:val="%1.%2"/>
      <w:lvlJc w:val="left"/>
      <w:pPr>
        <w:ind w:left="794" w:hanging="794"/>
      </w:pPr>
      <w:rPr>
        <w:rFonts w:hint="default"/>
      </w:rPr>
    </w:lvl>
    <w:lvl w:ilvl="2">
      <w:start w:val="1"/>
      <w:numFmt w:val="decimal"/>
      <w:pStyle w:val="Titre3"/>
      <w:lvlText w:val="%1.%2.%3"/>
      <w:lvlJc w:val="left"/>
      <w:pPr>
        <w:tabs>
          <w:tab w:val="num" w:pos="1418"/>
        </w:tabs>
        <w:ind w:left="1418" w:hanging="1418"/>
      </w:pPr>
      <w:rPr>
        <w:specVanish w:val="0"/>
      </w:rPr>
    </w:lvl>
    <w:lvl w:ilvl="3">
      <w:start w:val="1"/>
      <w:numFmt w:val="decimal"/>
      <w:pStyle w:val="Titre4"/>
      <w:lvlText w:val="%1.%2.%3.%4"/>
      <w:lvlJc w:val="left"/>
      <w:pPr>
        <w:ind w:left="1247" w:hanging="1247"/>
      </w:pPr>
      <w:rPr>
        <w:lang w:val="en-US"/>
      </w:rPr>
    </w:lvl>
    <w:lvl w:ilvl="4">
      <w:start w:val="1"/>
      <w:numFmt w:val="decimal"/>
      <w:pStyle w:val="Titre5"/>
      <w:lvlText w:val="%1.%2.%3.%4.%5"/>
      <w:lvlJc w:val="left"/>
      <w:pPr>
        <w:tabs>
          <w:tab w:val="num" w:pos="1304"/>
        </w:tabs>
        <w:ind w:left="1304" w:hanging="1304"/>
      </w:pPr>
      <w:rPr>
        <w:rFonts w:hint="default"/>
      </w:rPr>
    </w:lvl>
    <w:lvl w:ilvl="5">
      <w:start w:val="1"/>
      <w:numFmt w:val="decimal"/>
      <w:pStyle w:val="Titre6"/>
      <w:lvlText w:val="%1.%2.%3.%4.%5.%6"/>
      <w:lvlJc w:val="left"/>
      <w:pPr>
        <w:tabs>
          <w:tab w:val="num" w:pos="1871"/>
        </w:tabs>
        <w:ind w:left="1871" w:hanging="1871"/>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Titre7"/>
      <w:lvlText w:val="%1.%2.%3.%4.%5.%6.%7"/>
      <w:lvlJc w:val="left"/>
      <w:pPr>
        <w:ind w:left="1296" w:hanging="1296"/>
      </w:pPr>
      <w:rPr>
        <w:rFonts w:hint="default"/>
      </w:rPr>
    </w:lvl>
    <w:lvl w:ilvl="7">
      <w:start w:val="1"/>
      <w:numFmt w:val="decimal"/>
      <w:pStyle w:val="Titre8"/>
      <w:lvlText w:val="%1.%2.%3.%4.%5.%6.%7.%8"/>
      <w:lvlJc w:val="left"/>
      <w:pPr>
        <w:ind w:left="1440" w:hanging="1440"/>
      </w:pPr>
      <w:rPr>
        <w:rFonts w:hint="default"/>
      </w:rPr>
    </w:lvl>
    <w:lvl w:ilvl="8">
      <w:start w:val="1"/>
      <w:numFmt w:val="decimal"/>
      <w:pStyle w:val="Titre9"/>
      <w:lvlText w:val="%1.%2.%3.%4.%5.%6.%7.%8.%9"/>
      <w:lvlJc w:val="left"/>
      <w:pPr>
        <w:ind w:left="1584" w:hanging="1584"/>
      </w:pPr>
      <w:rPr>
        <w:rFonts w:hint="default"/>
      </w:rPr>
    </w:lvl>
  </w:abstractNum>
  <w:abstractNum w:abstractNumId="47" w15:restartNumberingAfterBreak="0">
    <w:nsid w:val="7BD02A08"/>
    <w:multiLevelType w:val="hybridMultilevel"/>
    <w:tmpl w:val="66202E9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8" w15:restartNumberingAfterBreak="0">
    <w:nsid w:val="7D2A1481"/>
    <w:multiLevelType w:val="hybridMultilevel"/>
    <w:tmpl w:val="77741E7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9" w15:restartNumberingAfterBreak="0">
    <w:nsid w:val="7E1F4800"/>
    <w:multiLevelType w:val="hybridMultilevel"/>
    <w:tmpl w:val="FDC035AC"/>
    <w:lvl w:ilvl="0" w:tplc="FFFFFFFF">
      <w:start w:val="1"/>
      <w:numFmt w:val="decimal"/>
      <w:pStyle w:val="STDDOCHeaderChapter"/>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16cid:durableId="765540086">
    <w:abstractNumId w:val="35"/>
  </w:num>
  <w:num w:numId="2" w16cid:durableId="475536718">
    <w:abstractNumId w:val="2"/>
  </w:num>
  <w:num w:numId="3" w16cid:durableId="1979333365">
    <w:abstractNumId w:val="9"/>
  </w:num>
  <w:num w:numId="4" w16cid:durableId="1133643658">
    <w:abstractNumId w:val="30"/>
  </w:num>
  <w:num w:numId="5" w16cid:durableId="515076018">
    <w:abstractNumId w:val="0"/>
  </w:num>
  <w:num w:numId="6" w16cid:durableId="865872688">
    <w:abstractNumId w:val="23"/>
  </w:num>
  <w:num w:numId="7" w16cid:durableId="194929942">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2129736553">
    <w:abstractNumId w:val="18"/>
  </w:num>
  <w:num w:numId="9" w16cid:durableId="1355841014">
    <w:abstractNumId w:val="19"/>
  </w:num>
  <w:num w:numId="10" w16cid:durableId="292249325">
    <w:abstractNumId w:val="49"/>
  </w:num>
  <w:num w:numId="11" w16cid:durableId="1072848340">
    <w:abstractNumId w:val="16"/>
  </w:num>
  <w:num w:numId="12" w16cid:durableId="1426658068">
    <w:abstractNumId w:val="5"/>
  </w:num>
  <w:num w:numId="13" w16cid:durableId="122505044">
    <w:abstractNumId w:val="39"/>
  </w:num>
  <w:num w:numId="14" w16cid:durableId="723917567">
    <w:abstractNumId w:val="38"/>
  </w:num>
  <w:num w:numId="15" w16cid:durableId="1536382698">
    <w:abstractNumId w:val="8"/>
  </w:num>
  <w:num w:numId="16" w16cid:durableId="173151459">
    <w:abstractNumId w:val="31"/>
  </w:num>
  <w:num w:numId="17" w16cid:durableId="236786645">
    <w:abstractNumId w:val="11"/>
  </w:num>
  <w:num w:numId="18" w16cid:durableId="2058317752">
    <w:abstractNumId w:val="7"/>
    <w:lvlOverride w:ilvl="0">
      <w:startOverride w:val="1"/>
    </w:lvlOverride>
  </w:num>
  <w:num w:numId="19" w16cid:durableId="594439450">
    <w:abstractNumId w:val="37"/>
  </w:num>
  <w:num w:numId="20" w16cid:durableId="1854689192">
    <w:abstractNumId w:val="12"/>
  </w:num>
  <w:num w:numId="21" w16cid:durableId="1875731955">
    <w:abstractNumId w:val="32"/>
  </w:num>
  <w:num w:numId="22" w16cid:durableId="1368334069">
    <w:abstractNumId w:val="29"/>
  </w:num>
  <w:num w:numId="23" w16cid:durableId="531847273">
    <w:abstractNumId w:val="42"/>
  </w:num>
  <w:num w:numId="24" w16cid:durableId="1390958181">
    <w:abstractNumId w:val="43"/>
  </w:num>
  <w:num w:numId="25" w16cid:durableId="1706439833">
    <w:abstractNumId w:val="6"/>
  </w:num>
  <w:num w:numId="26" w16cid:durableId="1674840959">
    <w:abstractNumId w:val="20"/>
  </w:num>
  <w:num w:numId="27" w16cid:durableId="1012799339">
    <w:abstractNumId w:val="10"/>
  </w:num>
  <w:num w:numId="28" w16cid:durableId="1670061624">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080951636">
    <w:abstractNumId w:val="36"/>
  </w:num>
  <w:num w:numId="30" w16cid:durableId="656492729">
    <w:abstractNumId w:val="14"/>
  </w:num>
  <w:num w:numId="31" w16cid:durableId="712728670">
    <w:abstractNumId w:val="25"/>
  </w:num>
  <w:num w:numId="32" w16cid:durableId="1096752393">
    <w:abstractNumId w:val="3"/>
  </w:num>
  <w:num w:numId="33" w16cid:durableId="1170019664">
    <w:abstractNumId w:val="33"/>
  </w:num>
  <w:num w:numId="34" w16cid:durableId="391851026">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447160742">
    <w:abstractNumId w:val="27"/>
  </w:num>
  <w:num w:numId="36" w16cid:durableId="1963614701">
    <w:abstractNumId w:val="1"/>
  </w:num>
  <w:num w:numId="37" w16cid:durableId="1877154718">
    <w:abstractNumId w:val="17"/>
  </w:num>
  <w:num w:numId="38" w16cid:durableId="348144361">
    <w:abstractNumId w:val="13"/>
  </w:num>
  <w:num w:numId="39" w16cid:durableId="1253127289">
    <w:abstractNumId w:val="22"/>
  </w:num>
  <w:num w:numId="40" w16cid:durableId="1243757821">
    <w:abstractNumId w:val="41"/>
  </w:num>
  <w:num w:numId="41" w16cid:durableId="362829215">
    <w:abstractNumId w:val="45"/>
  </w:num>
  <w:num w:numId="42" w16cid:durableId="1372461687">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1416056178">
    <w:abstractNumId w:val="28"/>
  </w:num>
  <w:num w:numId="44" w16cid:durableId="2070879156">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50858619">
    <w:abstractNumId w:val="24"/>
  </w:num>
  <w:num w:numId="46" w16cid:durableId="1029143598">
    <w:abstractNumId w:val="26"/>
  </w:num>
  <w:num w:numId="47" w16cid:durableId="901908999">
    <w:abstractNumId w:val="0"/>
  </w:num>
  <w:num w:numId="48" w16cid:durableId="1376150926">
    <w:abstractNumId w:val="9"/>
  </w:num>
  <w:num w:numId="49" w16cid:durableId="1564372957">
    <w:abstractNumId w:val="9"/>
  </w:num>
  <w:num w:numId="50" w16cid:durableId="1087071238">
    <w:abstractNumId w:val="9"/>
  </w:num>
  <w:num w:numId="51" w16cid:durableId="305008670">
    <w:abstractNumId w:val="48"/>
  </w:num>
  <w:num w:numId="52" w16cid:durableId="340159289">
    <w:abstractNumId w:val="9"/>
  </w:num>
  <w:num w:numId="53" w16cid:durableId="2022975484">
    <w:abstractNumId w:val="9"/>
  </w:num>
  <w:num w:numId="54" w16cid:durableId="1627929567">
    <w:abstractNumId w:val="9"/>
  </w:num>
  <w:num w:numId="55" w16cid:durableId="364908094">
    <w:abstractNumId w:val="9"/>
  </w:num>
  <w:num w:numId="56" w16cid:durableId="1921720754">
    <w:abstractNumId w:val="9"/>
  </w:num>
  <w:num w:numId="57" w16cid:durableId="1175850684">
    <w:abstractNumId w:val="9"/>
  </w:num>
  <w:num w:numId="58" w16cid:durableId="168494106">
    <w:abstractNumId w:val="34"/>
  </w:num>
  <w:num w:numId="59" w16cid:durableId="1058475381">
    <w:abstractNumId w:val="9"/>
  </w:num>
  <w:num w:numId="60" w16cid:durableId="397824359">
    <w:abstractNumId w:val="44"/>
  </w:num>
  <w:num w:numId="61" w16cid:durableId="1701584913">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16cid:durableId="1625844281">
    <w:abstractNumId w:val="0"/>
  </w:num>
  <w:num w:numId="63" w16cid:durableId="546601745">
    <w:abstractNumId w:val="47"/>
  </w:num>
  <w:num w:numId="64" w16cid:durableId="2114671353">
    <w:abstractNumId w:val="40"/>
  </w:num>
  <w:num w:numId="65" w16cid:durableId="1396049176">
    <w:abstractNumId w:val="4"/>
  </w:num>
  <w:num w:numId="66" w16cid:durableId="1200780865">
    <w:abstractNumId w:val="21"/>
  </w:num>
  <w:num w:numId="67" w16cid:durableId="660699902">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16cid:durableId="172039337">
    <w:abstractNumId w:val="15"/>
  </w:num>
  <w:numIdMacAtCleanup w:val="6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GAQUIERE, Olivier">
    <w15:presenceInfo w15:providerId="AD" w15:userId="S::olivier.gaquiere@capgemini.com::abb23af3-d39d-4a4b-aaa6-0e68e72d3ddb"/>
  </w15:person>
  <w15:person w15:author="Jolyon Martin">
    <w15:presenceInfo w15:providerId="AD" w15:userId="S::Jolyon.Martin@esa.int::64ccc32a-a60a-4b6c-84bc-7b09708f92a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attachedTemplate r:id="rId1"/>
  <w:stylePaneFormatFilter w:val="9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1"/>
  <w:stylePaneSortMethod w:val="0000"/>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yNLawtDQ3sTA1NjE0MzNV0lEKTi0uzszPAykwqgUA43NrkCwAAAA="/>
  </w:docVars>
  <w:rsids>
    <w:rsidRoot w:val="00164D36"/>
    <w:rsid w:val="000003AC"/>
    <w:rsid w:val="00000A76"/>
    <w:rsid w:val="00000F8E"/>
    <w:rsid w:val="000013DA"/>
    <w:rsid w:val="000020DF"/>
    <w:rsid w:val="000022DF"/>
    <w:rsid w:val="000027E1"/>
    <w:rsid w:val="00002B2B"/>
    <w:rsid w:val="00003792"/>
    <w:rsid w:val="0000396A"/>
    <w:rsid w:val="000049BE"/>
    <w:rsid w:val="00004CBD"/>
    <w:rsid w:val="00004E79"/>
    <w:rsid w:val="00004FA9"/>
    <w:rsid w:val="000061E4"/>
    <w:rsid w:val="0000643D"/>
    <w:rsid w:val="00006C5A"/>
    <w:rsid w:val="00006FEA"/>
    <w:rsid w:val="0000702D"/>
    <w:rsid w:val="0000778C"/>
    <w:rsid w:val="0001045C"/>
    <w:rsid w:val="00010774"/>
    <w:rsid w:val="00010C19"/>
    <w:rsid w:val="00011124"/>
    <w:rsid w:val="0001150F"/>
    <w:rsid w:val="00011B1B"/>
    <w:rsid w:val="00012219"/>
    <w:rsid w:val="00012530"/>
    <w:rsid w:val="00013601"/>
    <w:rsid w:val="00013942"/>
    <w:rsid w:val="000141D8"/>
    <w:rsid w:val="00015144"/>
    <w:rsid w:val="00015DC9"/>
    <w:rsid w:val="00015FC7"/>
    <w:rsid w:val="0001690B"/>
    <w:rsid w:val="00016E20"/>
    <w:rsid w:val="00016FC8"/>
    <w:rsid w:val="00017179"/>
    <w:rsid w:val="00017244"/>
    <w:rsid w:val="0001724E"/>
    <w:rsid w:val="000175B0"/>
    <w:rsid w:val="000176AE"/>
    <w:rsid w:val="000179B3"/>
    <w:rsid w:val="000200C6"/>
    <w:rsid w:val="000205DC"/>
    <w:rsid w:val="000207B5"/>
    <w:rsid w:val="0002086A"/>
    <w:rsid w:val="000209FD"/>
    <w:rsid w:val="00021396"/>
    <w:rsid w:val="000226E7"/>
    <w:rsid w:val="00022860"/>
    <w:rsid w:val="00022F83"/>
    <w:rsid w:val="000235B1"/>
    <w:rsid w:val="00023D55"/>
    <w:rsid w:val="000248A4"/>
    <w:rsid w:val="00025179"/>
    <w:rsid w:val="000252BB"/>
    <w:rsid w:val="000254F3"/>
    <w:rsid w:val="00025915"/>
    <w:rsid w:val="00025F12"/>
    <w:rsid w:val="00025F68"/>
    <w:rsid w:val="0002630D"/>
    <w:rsid w:val="00027CAC"/>
    <w:rsid w:val="00030CB5"/>
    <w:rsid w:val="00030DEE"/>
    <w:rsid w:val="000312E3"/>
    <w:rsid w:val="000314D7"/>
    <w:rsid w:val="000322AC"/>
    <w:rsid w:val="0003267B"/>
    <w:rsid w:val="00032D9E"/>
    <w:rsid w:val="0003304C"/>
    <w:rsid w:val="00033435"/>
    <w:rsid w:val="00033ED5"/>
    <w:rsid w:val="0003404D"/>
    <w:rsid w:val="000344CD"/>
    <w:rsid w:val="00035159"/>
    <w:rsid w:val="00036A03"/>
    <w:rsid w:val="00036DCF"/>
    <w:rsid w:val="00036EF9"/>
    <w:rsid w:val="0003708F"/>
    <w:rsid w:val="00037E98"/>
    <w:rsid w:val="0004001F"/>
    <w:rsid w:val="0004060F"/>
    <w:rsid w:val="00042E6D"/>
    <w:rsid w:val="00043826"/>
    <w:rsid w:val="00043FA3"/>
    <w:rsid w:val="0004413E"/>
    <w:rsid w:val="000444D4"/>
    <w:rsid w:val="00045141"/>
    <w:rsid w:val="000452A3"/>
    <w:rsid w:val="00045785"/>
    <w:rsid w:val="00045B35"/>
    <w:rsid w:val="00045C38"/>
    <w:rsid w:val="00046182"/>
    <w:rsid w:val="0004668B"/>
    <w:rsid w:val="00050195"/>
    <w:rsid w:val="000505D6"/>
    <w:rsid w:val="00050738"/>
    <w:rsid w:val="00050864"/>
    <w:rsid w:val="00050A3E"/>
    <w:rsid w:val="00050E83"/>
    <w:rsid w:val="0005229F"/>
    <w:rsid w:val="0005253D"/>
    <w:rsid w:val="0005338A"/>
    <w:rsid w:val="00054826"/>
    <w:rsid w:val="00054B2D"/>
    <w:rsid w:val="00054D3B"/>
    <w:rsid w:val="00055026"/>
    <w:rsid w:val="0005505D"/>
    <w:rsid w:val="00055870"/>
    <w:rsid w:val="00055B4B"/>
    <w:rsid w:val="00056137"/>
    <w:rsid w:val="000566F0"/>
    <w:rsid w:val="000568F7"/>
    <w:rsid w:val="000571CD"/>
    <w:rsid w:val="000573E5"/>
    <w:rsid w:val="00060C94"/>
    <w:rsid w:val="00060E8A"/>
    <w:rsid w:val="00061AF5"/>
    <w:rsid w:val="00061CF8"/>
    <w:rsid w:val="0006433B"/>
    <w:rsid w:val="00064E0C"/>
    <w:rsid w:val="0006521A"/>
    <w:rsid w:val="0006550B"/>
    <w:rsid w:val="00065602"/>
    <w:rsid w:val="00065637"/>
    <w:rsid w:val="00065966"/>
    <w:rsid w:val="00066D34"/>
    <w:rsid w:val="000678B9"/>
    <w:rsid w:val="00067996"/>
    <w:rsid w:val="00070107"/>
    <w:rsid w:val="00070619"/>
    <w:rsid w:val="00070E4E"/>
    <w:rsid w:val="00071189"/>
    <w:rsid w:val="00072003"/>
    <w:rsid w:val="00072151"/>
    <w:rsid w:val="00072287"/>
    <w:rsid w:val="000722F7"/>
    <w:rsid w:val="00072329"/>
    <w:rsid w:val="0007244C"/>
    <w:rsid w:val="000725CE"/>
    <w:rsid w:val="000726D0"/>
    <w:rsid w:val="00072AE9"/>
    <w:rsid w:val="0007312E"/>
    <w:rsid w:val="00073B48"/>
    <w:rsid w:val="00073F32"/>
    <w:rsid w:val="00074081"/>
    <w:rsid w:val="00074237"/>
    <w:rsid w:val="00074904"/>
    <w:rsid w:val="00074E54"/>
    <w:rsid w:val="000751EF"/>
    <w:rsid w:val="00075E2A"/>
    <w:rsid w:val="00076862"/>
    <w:rsid w:val="00076C18"/>
    <w:rsid w:val="00077365"/>
    <w:rsid w:val="0008082F"/>
    <w:rsid w:val="00080845"/>
    <w:rsid w:val="00080C2C"/>
    <w:rsid w:val="00080DEC"/>
    <w:rsid w:val="000811A0"/>
    <w:rsid w:val="00082717"/>
    <w:rsid w:val="000827E2"/>
    <w:rsid w:val="000828C8"/>
    <w:rsid w:val="00082D00"/>
    <w:rsid w:val="0008305A"/>
    <w:rsid w:val="00083149"/>
    <w:rsid w:val="000832F8"/>
    <w:rsid w:val="000837F3"/>
    <w:rsid w:val="00083B98"/>
    <w:rsid w:val="0008408B"/>
    <w:rsid w:val="000840F8"/>
    <w:rsid w:val="000842CC"/>
    <w:rsid w:val="000847CF"/>
    <w:rsid w:val="000847DD"/>
    <w:rsid w:val="00084DE8"/>
    <w:rsid w:val="0008527C"/>
    <w:rsid w:val="0008542C"/>
    <w:rsid w:val="000854DB"/>
    <w:rsid w:val="00085BD6"/>
    <w:rsid w:val="00085F48"/>
    <w:rsid w:val="00086016"/>
    <w:rsid w:val="000874A3"/>
    <w:rsid w:val="00090200"/>
    <w:rsid w:val="000904E4"/>
    <w:rsid w:val="00091450"/>
    <w:rsid w:val="000920C5"/>
    <w:rsid w:val="000920E3"/>
    <w:rsid w:val="000926F4"/>
    <w:rsid w:val="000930D2"/>
    <w:rsid w:val="0009311F"/>
    <w:rsid w:val="00093546"/>
    <w:rsid w:val="00093774"/>
    <w:rsid w:val="0009426D"/>
    <w:rsid w:val="0009542A"/>
    <w:rsid w:val="00095A20"/>
    <w:rsid w:val="00096F6E"/>
    <w:rsid w:val="0009763F"/>
    <w:rsid w:val="000976D1"/>
    <w:rsid w:val="00097B51"/>
    <w:rsid w:val="000A03F7"/>
    <w:rsid w:val="000A0890"/>
    <w:rsid w:val="000A0BD2"/>
    <w:rsid w:val="000A0DD5"/>
    <w:rsid w:val="000A1104"/>
    <w:rsid w:val="000A14AC"/>
    <w:rsid w:val="000A1C07"/>
    <w:rsid w:val="000A2267"/>
    <w:rsid w:val="000A2976"/>
    <w:rsid w:val="000A3530"/>
    <w:rsid w:val="000A4034"/>
    <w:rsid w:val="000A41D3"/>
    <w:rsid w:val="000A4DD6"/>
    <w:rsid w:val="000A51D0"/>
    <w:rsid w:val="000A59AD"/>
    <w:rsid w:val="000A737D"/>
    <w:rsid w:val="000A7827"/>
    <w:rsid w:val="000A7C6E"/>
    <w:rsid w:val="000B0088"/>
    <w:rsid w:val="000B0213"/>
    <w:rsid w:val="000B07A7"/>
    <w:rsid w:val="000B08EB"/>
    <w:rsid w:val="000B0CA1"/>
    <w:rsid w:val="000B1349"/>
    <w:rsid w:val="000B3977"/>
    <w:rsid w:val="000B3D33"/>
    <w:rsid w:val="000B456D"/>
    <w:rsid w:val="000B45D6"/>
    <w:rsid w:val="000B4FCB"/>
    <w:rsid w:val="000B5067"/>
    <w:rsid w:val="000B6336"/>
    <w:rsid w:val="000B665B"/>
    <w:rsid w:val="000B71B6"/>
    <w:rsid w:val="000B7724"/>
    <w:rsid w:val="000B7A88"/>
    <w:rsid w:val="000C089B"/>
    <w:rsid w:val="000C09AE"/>
    <w:rsid w:val="000C0BE3"/>
    <w:rsid w:val="000C1621"/>
    <w:rsid w:val="000C1BB9"/>
    <w:rsid w:val="000C2456"/>
    <w:rsid w:val="000C2837"/>
    <w:rsid w:val="000C299C"/>
    <w:rsid w:val="000C32D0"/>
    <w:rsid w:val="000C32E2"/>
    <w:rsid w:val="000C342B"/>
    <w:rsid w:val="000C3D91"/>
    <w:rsid w:val="000C3D9E"/>
    <w:rsid w:val="000C3F35"/>
    <w:rsid w:val="000C3F55"/>
    <w:rsid w:val="000C4064"/>
    <w:rsid w:val="000C5539"/>
    <w:rsid w:val="000C63BF"/>
    <w:rsid w:val="000C64AD"/>
    <w:rsid w:val="000C6B2B"/>
    <w:rsid w:val="000C6DA8"/>
    <w:rsid w:val="000C74B3"/>
    <w:rsid w:val="000C7E63"/>
    <w:rsid w:val="000D06AD"/>
    <w:rsid w:val="000D085F"/>
    <w:rsid w:val="000D1003"/>
    <w:rsid w:val="000D103E"/>
    <w:rsid w:val="000D1CFA"/>
    <w:rsid w:val="000D1E31"/>
    <w:rsid w:val="000D1E75"/>
    <w:rsid w:val="000D1FFB"/>
    <w:rsid w:val="000D3025"/>
    <w:rsid w:val="000D3569"/>
    <w:rsid w:val="000D379B"/>
    <w:rsid w:val="000D3F25"/>
    <w:rsid w:val="000D410A"/>
    <w:rsid w:val="000D42DE"/>
    <w:rsid w:val="000D4799"/>
    <w:rsid w:val="000D48F4"/>
    <w:rsid w:val="000D4AC1"/>
    <w:rsid w:val="000D5BC5"/>
    <w:rsid w:val="000D5D1C"/>
    <w:rsid w:val="000D67AE"/>
    <w:rsid w:val="000D6CA8"/>
    <w:rsid w:val="000D6F96"/>
    <w:rsid w:val="000D7502"/>
    <w:rsid w:val="000D7690"/>
    <w:rsid w:val="000D78B4"/>
    <w:rsid w:val="000D7A0D"/>
    <w:rsid w:val="000E003F"/>
    <w:rsid w:val="000E0BB0"/>
    <w:rsid w:val="000E3963"/>
    <w:rsid w:val="000E3C07"/>
    <w:rsid w:val="000E3E1F"/>
    <w:rsid w:val="000E4009"/>
    <w:rsid w:val="000E44FD"/>
    <w:rsid w:val="000E45D2"/>
    <w:rsid w:val="000E4C3F"/>
    <w:rsid w:val="000E4D69"/>
    <w:rsid w:val="000E5B1F"/>
    <w:rsid w:val="000E609A"/>
    <w:rsid w:val="000E6712"/>
    <w:rsid w:val="000E6E65"/>
    <w:rsid w:val="000E7437"/>
    <w:rsid w:val="000E788C"/>
    <w:rsid w:val="000F0357"/>
    <w:rsid w:val="000F0B0B"/>
    <w:rsid w:val="000F0EF1"/>
    <w:rsid w:val="000F12F1"/>
    <w:rsid w:val="000F15C8"/>
    <w:rsid w:val="000F1852"/>
    <w:rsid w:val="000F19E5"/>
    <w:rsid w:val="000F2B41"/>
    <w:rsid w:val="000F3485"/>
    <w:rsid w:val="000F369A"/>
    <w:rsid w:val="000F3823"/>
    <w:rsid w:val="000F3C5F"/>
    <w:rsid w:val="000F40C1"/>
    <w:rsid w:val="000F4376"/>
    <w:rsid w:val="000F4719"/>
    <w:rsid w:val="000F482C"/>
    <w:rsid w:val="000F4867"/>
    <w:rsid w:val="000F511B"/>
    <w:rsid w:val="000F5E7F"/>
    <w:rsid w:val="000F61BD"/>
    <w:rsid w:val="000F620C"/>
    <w:rsid w:val="000F6841"/>
    <w:rsid w:val="000F6C93"/>
    <w:rsid w:val="000F7579"/>
    <w:rsid w:val="000F785B"/>
    <w:rsid w:val="000F7B58"/>
    <w:rsid w:val="000F7F85"/>
    <w:rsid w:val="0010019B"/>
    <w:rsid w:val="0010123B"/>
    <w:rsid w:val="001015F2"/>
    <w:rsid w:val="0010165C"/>
    <w:rsid w:val="00101997"/>
    <w:rsid w:val="001019EE"/>
    <w:rsid w:val="00101B4B"/>
    <w:rsid w:val="00101DFC"/>
    <w:rsid w:val="001024EF"/>
    <w:rsid w:val="00102B45"/>
    <w:rsid w:val="00102E41"/>
    <w:rsid w:val="00102FEA"/>
    <w:rsid w:val="00103483"/>
    <w:rsid w:val="00103D1B"/>
    <w:rsid w:val="001043AB"/>
    <w:rsid w:val="00104485"/>
    <w:rsid w:val="001063F7"/>
    <w:rsid w:val="0010703F"/>
    <w:rsid w:val="001072BB"/>
    <w:rsid w:val="00107EF8"/>
    <w:rsid w:val="00110E93"/>
    <w:rsid w:val="001124FE"/>
    <w:rsid w:val="0011295B"/>
    <w:rsid w:val="00113364"/>
    <w:rsid w:val="00114799"/>
    <w:rsid w:val="00114B3C"/>
    <w:rsid w:val="00114F36"/>
    <w:rsid w:val="00115972"/>
    <w:rsid w:val="001159A5"/>
    <w:rsid w:val="001162D2"/>
    <w:rsid w:val="001207A8"/>
    <w:rsid w:val="00120BD6"/>
    <w:rsid w:val="00121265"/>
    <w:rsid w:val="001217E0"/>
    <w:rsid w:val="00121C54"/>
    <w:rsid w:val="00121EAF"/>
    <w:rsid w:val="00122682"/>
    <w:rsid w:val="0012311F"/>
    <w:rsid w:val="001233CE"/>
    <w:rsid w:val="0012404E"/>
    <w:rsid w:val="001250A1"/>
    <w:rsid w:val="001255EB"/>
    <w:rsid w:val="001260C5"/>
    <w:rsid w:val="00126CD5"/>
    <w:rsid w:val="00127253"/>
    <w:rsid w:val="00127303"/>
    <w:rsid w:val="00127579"/>
    <w:rsid w:val="00127E5D"/>
    <w:rsid w:val="001322E5"/>
    <w:rsid w:val="0013254C"/>
    <w:rsid w:val="00132F93"/>
    <w:rsid w:val="0013302C"/>
    <w:rsid w:val="0013321D"/>
    <w:rsid w:val="001332C0"/>
    <w:rsid w:val="00133D5F"/>
    <w:rsid w:val="001342FE"/>
    <w:rsid w:val="001351F7"/>
    <w:rsid w:val="00135842"/>
    <w:rsid w:val="00135924"/>
    <w:rsid w:val="00136548"/>
    <w:rsid w:val="00137CA9"/>
    <w:rsid w:val="001415A5"/>
    <w:rsid w:val="00141694"/>
    <w:rsid w:val="00141808"/>
    <w:rsid w:val="001424C7"/>
    <w:rsid w:val="00142742"/>
    <w:rsid w:val="001429D5"/>
    <w:rsid w:val="001429F0"/>
    <w:rsid w:val="00142C33"/>
    <w:rsid w:val="00142E2B"/>
    <w:rsid w:val="00143EFB"/>
    <w:rsid w:val="00145482"/>
    <w:rsid w:val="00146D65"/>
    <w:rsid w:val="00147AFC"/>
    <w:rsid w:val="00150A36"/>
    <w:rsid w:val="00150AA3"/>
    <w:rsid w:val="00150FA7"/>
    <w:rsid w:val="00152ACA"/>
    <w:rsid w:val="00152E87"/>
    <w:rsid w:val="00153371"/>
    <w:rsid w:val="0015349F"/>
    <w:rsid w:val="0015367C"/>
    <w:rsid w:val="00154CCB"/>
    <w:rsid w:val="00154E42"/>
    <w:rsid w:val="0015516F"/>
    <w:rsid w:val="001554E0"/>
    <w:rsid w:val="0015583B"/>
    <w:rsid w:val="00156428"/>
    <w:rsid w:val="00156640"/>
    <w:rsid w:val="00157EA7"/>
    <w:rsid w:val="001601FA"/>
    <w:rsid w:val="00160D00"/>
    <w:rsid w:val="00161D75"/>
    <w:rsid w:val="00161EA0"/>
    <w:rsid w:val="001621D0"/>
    <w:rsid w:val="001641B5"/>
    <w:rsid w:val="0016430F"/>
    <w:rsid w:val="001646F7"/>
    <w:rsid w:val="0016489F"/>
    <w:rsid w:val="00164D36"/>
    <w:rsid w:val="00165195"/>
    <w:rsid w:val="00165767"/>
    <w:rsid w:val="001670F1"/>
    <w:rsid w:val="001703B9"/>
    <w:rsid w:val="00170525"/>
    <w:rsid w:val="0017057C"/>
    <w:rsid w:val="001713CC"/>
    <w:rsid w:val="00172031"/>
    <w:rsid w:val="00172EDA"/>
    <w:rsid w:val="00173394"/>
    <w:rsid w:val="00173B42"/>
    <w:rsid w:val="00173FA9"/>
    <w:rsid w:val="00174AB8"/>
    <w:rsid w:val="0017567F"/>
    <w:rsid w:val="00175CDA"/>
    <w:rsid w:val="00175E3A"/>
    <w:rsid w:val="001764F4"/>
    <w:rsid w:val="00176688"/>
    <w:rsid w:val="00176E56"/>
    <w:rsid w:val="00177527"/>
    <w:rsid w:val="00180886"/>
    <w:rsid w:val="00181803"/>
    <w:rsid w:val="00181AD2"/>
    <w:rsid w:val="001829D2"/>
    <w:rsid w:val="001833DB"/>
    <w:rsid w:val="00183C6A"/>
    <w:rsid w:val="00183D63"/>
    <w:rsid w:val="00183DA6"/>
    <w:rsid w:val="001843B1"/>
    <w:rsid w:val="001845C3"/>
    <w:rsid w:val="00185CB5"/>
    <w:rsid w:val="001869B8"/>
    <w:rsid w:val="0019046A"/>
    <w:rsid w:val="001904AE"/>
    <w:rsid w:val="001909D5"/>
    <w:rsid w:val="00191642"/>
    <w:rsid w:val="0019178B"/>
    <w:rsid w:val="001918F3"/>
    <w:rsid w:val="00191A3C"/>
    <w:rsid w:val="00191E52"/>
    <w:rsid w:val="001920C9"/>
    <w:rsid w:val="001924C2"/>
    <w:rsid w:val="00193264"/>
    <w:rsid w:val="00193631"/>
    <w:rsid w:val="00193AC0"/>
    <w:rsid w:val="00193CD9"/>
    <w:rsid w:val="0019470B"/>
    <w:rsid w:val="001948DC"/>
    <w:rsid w:val="00194D09"/>
    <w:rsid w:val="00195933"/>
    <w:rsid w:val="00195DC6"/>
    <w:rsid w:val="00195DF1"/>
    <w:rsid w:val="00196143"/>
    <w:rsid w:val="001964FC"/>
    <w:rsid w:val="00196E48"/>
    <w:rsid w:val="00197657"/>
    <w:rsid w:val="001977CC"/>
    <w:rsid w:val="00197993"/>
    <w:rsid w:val="001A092A"/>
    <w:rsid w:val="001A2685"/>
    <w:rsid w:val="001A2A24"/>
    <w:rsid w:val="001A2FE7"/>
    <w:rsid w:val="001A36BC"/>
    <w:rsid w:val="001A387B"/>
    <w:rsid w:val="001A3B39"/>
    <w:rsid w:val="001A43CF"/>
    <w:rsid w:val="001A45E3"/>
    <w:rsid w:val="001A47E4"/>
    <w:rsid w:val="001A5295"/>
    <w:rsid w:val="001A5579"/>
    <w:rsid w:val="001A66E7"/>
    <w:rsid w:val="001A6A17"/>
    <w:rsid w:val="001A6D08"/>
    <w:rsid w:val="001A7844"/>
    <w:rsid w:val="001A78A0"/>
    <w:rsid w:val="001A78A7"/>
    <w:rsid w:val="001B07A3"/>
    <w:rsid w:val="001B0A2A"/>
    <w:rsid w:val="001B0C2E"/>
    <w:rsid w:val="001B0FB4"/>
    <w:rsid w:val="001B1404"/>
    <w:rsid w:val="001B2A6F"/>
    <w:rsid w:val="001B2DF5"/>
    <w:rsid w:val="001B3A00"/>
    <w:rsid w:val="001B4213"/>
    <w:rsid w:val="001B4914"/>
    <w:rsid w:val="001B4A27"/>
    <w:rsid w:val="001B4F20"/>
    <w:rsid w:val="001B591B"/>
    <w:rsid w:val="001B5A92"/>
    <w:rsid w:val="001B5C01"/>
    <w:rsid w:val="001B60CE"/>
    <w:rsid w:val="001B6209"/>
    <w:rsid w:val="001B672E"/>
    <w:rsid w:val="001B6B39"/>
    <w:rsid w:val="001B6B50"/>
    <w:rsid w:val="001B7682"/>
    <w:rsid w:val="001B7B73"/>
    <w:rsid w:val="001C14D2"/>
    <w:rsid w:val="001C2277"/>
    <w:rsid w:val="001C24B2"/>
    <w:rsid w:val="001C25E2"/>
    <w:rsid w:val="001C261C"/>
    <w:rsid w:val="001C2C09"/>
    <w:rsid w:val="001C3164"/>
    <w:rsid w:val="001C38AA"/>
    <w:rsid w:val="001C43CA"/>
    <w:rsid w:val="001C46DE"/>
    <w:rsid w:val="001C5165"/>
    <w:rsid w:val="001C5ECB"/>
    <w:rsid w:val="001C6197"/>
    <w:rsid w:val="001C7F32"/>
    <w:rsid w:val="001D0809"/>
    <w:rsid w:val="001D0B64"/>
    <w:rsid w:val="001D1302"/>
    <w:rsid w:val="001D1457"/>
    <w:rsid w:val="001D14DC"/>
    <w:rsid w:val="001D1DFC"/>
    <w:rsid w:val="001D2303"/>
    <w:rsid w:val="001D2679"/>
    <w:rsid w:val="001D271E"/>
    <w:rsid w:val="001D2782"/>
    <w:rsid w:val="001D2981"/>
    <w:rsid w:val="001D2E51"/>
    <w:rsid w:val="001D385F"/>
    <w:rsid w:val="001D3B7E"/>
    <w:rsid w:val="001D4139"/>
    <w:rsid w:val="001D43C4"/>
    <w:rsid w:val="001D452F"/>
    <w:rsid w:val="001D59C2"/>
    <w:rsid w:val="001D5C8C"/>
    <w:rsid w:val="001D60CE"/>
    <w:rsid w:val="001D7926"/>
    <w:rsid w:val="001E0640"/>
    <w:rsid w:val="001E0AE8"/>
    <w:rsid w:val="001E127F"/>
    <w:rsid w:val="001E1972"/>
    <w:rsid w:val="001E1F99"/>
    <w:rsid w:val="001E2121"/>
    <w:rsid w:val="001E23F7"/>
    <w:rsid w:val="001E31B5"/>
    <w:rsid w:val="001E3330"/>
    <w:rsid w:val="001E33B6"/>
    <w:rsid w:val="001E39C9"/>
    <w:rsid w:val="001E4D7B"/>
    <w:rsid w:val="001E5127"/>
    <w:rsid w:val="001E66E3"/>
    <w:rsid w:val="001E6D32"/>
    <w:rsid w:val="001E70BA"/>
    <w:rsid w:val="001E710B"/>
    <w:rsid w:val="001E729E"/>
    <w:rsid w:val="001E7A22"/>
    <w:rsid w:val="001E7E2C"/>
    <w:rsid w:val="001E7E7C"/>
    <w:rsid w:val="001F05CA"/>
    <w:rsid w:val="001F16F0"/>
    <w:rsid w:val="001F1848"/>
    <w:rsid w:val="001F1ABA"/>
    <w:rsid w:val="001F1BAF"/>
    <w:rsid w:val="001F31E8"/>
    <w:rsid w:val="001F35B1"/>
    <w:rsid w:val="001F47AE"/>
    <w:rsid w:val="001F5080"/>
    <w:rsid w:val="001F530B"/>
    <w:rsid w:val="001F5561"/>
    <w:rsid w:val="001F57DD"/>
    <w:rsid w:val="001F688C"/>
    <w:rsid w:val="001F68EE"/>
    <w:rsid w:val="001F6986"/>
    <w:rsid w:val="001F7029"/>
    <w:rsid w:val="001F7112"/>
    <w:rsid w:val="001F73D7"/>
    <w:rsid w:val="001F74D8"/>
    <w:rsid w:val="001F79BC"/>
    <w:rsid w:val="001F7FBF"/>
    <w:rsid w:val="00200224"/>
    <w:rsid w:val="00200E2F"/>
    <w:rsid w:val="00201CDD"/>
    <w:rsid w:val="00202AAD"/>
    <w:rsid w:val="00202E27"/>
    <w:rsid w:val="00202E5F"/>
    <w:rsid w:val="00202E78"/>
    <w:rsid w:val="00203706"/>
    <w:rsid w:val="002038CB"/>
    <w:rsid w:val="00204224"/>
    <w:rsid w:val="00204277"/>
    <w:rsid w:val="00204393"/>
    <w:rsid w:val="0020443F"/>
    <w:rsid w:val="00204E1A"/>
    <w:rsid w:val="00204FBA"/>
    <w:rsid w:val="00206006"/>
    <w:rsid w:val="00206E22"/>
    <w:rsid w:val="00206E27"/>
    <w:rsid w:val="00207637"/>
    <w:rsid w:val="00207678"/>
    <w:rsid w:val="00207C56"/>
    <w:rsid w:val="0021070C"/>
    <w:rsid w:val="00210C9B"/>
    <w:rsid w:val="00210FB4"/>
    <w:rsid w:val="0021161F"/>
    <w:rsid w:val="002118AB"/>
    <w:rsid w:val="002121E5"/>
    <w:rsid w:val="00212A70"/>
    <w:rsid w:val="00212FBB"/>
    <w:rsid w:val="002130EA"/>
    <w:rsid w:val="00213377"/>
    <w:rsid w:val="00213447"/>
    <w:rsid w:val="00213A79"/>
    <w:rsid w:val="0021401F"/>
    <w:rsid w:val="002149D5"/>
    <w:rsid w:val="00214F23"/>
    <w:rsid w:val="0021540B"/>
    <w:rsid w:val="00215533"/>
    <w:rsid w:val="00216C86"/>
    <w:rsid w:val="00216E5D"/>
    <w:rsid w:val="00217554"/>
    <w:rsid w:val="00220D13"/>
    <w:rsid w:val="002211A4"/>
    <w:rsid w:val="002212ED"/>
    <w:rsid w:val="0022147F"/>
    <w:rsid w:val="002221C4"/>
    <w:rsid w:val="00222DBE"/>
    <w:rsid w:val="002234F7"/>
    <w:rsid w:val="0022510C"/>
    <w:rsid w:val="002256B8"/>
    <w:rsid w:val="00226ED8"/>
    <w:rsid w:val="002273A5"/>
    <w:rsid w:val="00227940"/>
    <w:rsid w:val="00227AF9"/>
    <w:rsid w:val="00227F5C"/>
    <w:rsid w:val="00227F7B"/>
    <w:rsid w:val="0023022E"/>
    <w:rsid w:val="0023023F"/>
    <w:rsid w:val="002303F2"/>
    <w:rsid w:val="0023051E"/>
    <w:rsid w:val="00230B83"/>
    <w:rsid w:val="00230DDD"/>
    <w:rsid w:val="002316A0"/>
    <w:rsid w:val="00231C66"/>
    <w:rsid w:val="00232557"/>
    <w:rsid w:val="002339B3"/>
    <w:rsid w:val="0023420A"/>
    <w:rsid w:val="002348A5"/>
    <w:rsid w:val="00235092"/>
    <w:rsid w:val="00236E57"/>
    <w:rsid w:val="002371CB"/>
    <w:rsid w:val="00237E47"/>
    <w:rsid w:val="0024061E"/>
    <w:rsid w:val="002406C1"/>
    <w:rsid w:val="00240731"/>
    <w:rsid w:val="00240E3E"/>
    <w:rsid w:val="002410BC"/>
    <w:rsid w:val="00241167"/>
    <w:rsid w:val="002413D0"/>
    <w:rsid w:val="00241B4C"/>
    <w:rsid w:val="00241D87"/>
    <w:rsid w:val="00241EFB"/>
    <w:rsid w:val="002424BC"/>
    <w:rsid w:val="002426D4"/>
    <w:rsid w:val="002437A8"/>
    <w:rsid w:val="00243C43"/>
    <w:rsid w:val="00243D61"/>
    <w:rsid w:val="00243D75"/>
    <w:rsid w:val="00243E7E"/>
    <w:rsid w:val="0024412C"/>
    <w:rsid w:val="00244551"/>
    <w:rsid w:val="002454F1"/>
    <w:rsid w:val="002464D2"/>
    <w:rsid w:val="0024698D"/>
    <w:rsid w:val="00247B50"/>
    <w:rsid w:val="00250731"/>
    <w:rsid w:val="00250BF7"/>
    <w:rsid w:val="00250C44"/>
    <w:rsid w:val="00252313"/>
    <w:rsid w:val="00252713"/>
    <w:rsid w:val="00252856"/>
    <w:rsid w:val="00252866"/>
    <w:rsid w:val="002534B2"/>
    <w:rsid w:val="002534CF"/>
    <w:rsid w:val="002544D0"/>
    <w:rsid w:val="00254EC9"/>
    <w:rsid w:val="0025523F"/>
    <w:rsid w:val="00255537"/>
    <w:rsid w:val="002558A4"/>
    <w:rsid w:val="00255A0F"/>
    <w:rsid w:val="00255F70"/>
    <w:rsid w:val="002573EB"/>
    <w:rsid w:val="002578EE"/>
    <w:rsid w:val="00257A10"/>
    <w:rsid w:val="002602EB"/>
    <w:rsid w:val="00260500"/>
    <w:rsid w:val="0026110C"/>
    <w:rsid w:val="00261136"/>
    <w:rsid w:val="002616A8"/>
    <w:rsid w:val="00261BBA"/>
    <w:rsid w:val="00262A79"/>
    <w:rsid w:val="00263191"/>
    <w:rsid w:val="00263CE3"/>
    <w:rsid w:val="002657CE"/>
    <w:rsid w:val="00265C7B"/>
    <w:rsid w:val="00265C9E"/>
    <w:rsid w:val="00266378"/>
    <w:rsid w:val="0026666F"/>
    <w:rsid w:val="00266B20"/>
    <w:rsid w:val="00266B9F"/>
    <w:rsid w:val="002672E4"/>
    <w:rsid w:val="002677EA"/>
    <w:rsid w:val="00267855"/>
    <w:rsid w:val="00270BFC"/>
    <w:rsid w:val="00271087"/>
    <w:rsid w:val="0027139C"/>
    <w:rsid w:val="0027144C"/>
    <w:rsid w:val="002719F5"/>
    <w:rsid w:val="00271D9D"/>
    <w:rsid w:val="00271E20"/>
    <w:rsid w:val="00272149"/>
    <w:rsid w:val="002728A7"/>
    <w:rsid w:val="00274327"/>
    <w:rsid w:val="0027467B"/>
    <w:rsid w:val="00274750"/>
    <w:rsid w:val="00274C35"/>
    <w:rsid w:val="00275B49"/>
    <w:rsid w:val="002762F0"/>
    <w:rsid w:val="0027658A"/>
    <w:rsid w:val="00276A0B"/>
    <w:rsid w:val="00276B5E"/>
    <w:rsid w:val="00276F4B"/>
    <w:rsid w:val="002773BF"/>
    <w:rsid w:val="00280275"/>
    <w:rsid w:val="00280722"/>
    <w:rsid w:val="0028075A"/>
    <w:rsid w:val="00280A95"/>
    <w:rsid w:val="00280F91"/>
    <w:rsid w:val="0028140B"/>
    <w:rsid w:val="00281E25"/>
    <w:rsid w:val="00281EC8"/>
    <w:rsid w:val="00282107"/>
    <w:rsid w:val="00282D84"/>
    <w:rsid w:val="00284AE5"/>
    <w:rsid w:val="00284BD3"/>
    <w:rsid w:val="0028501D"/>
    <w:rsid w:val="00285414"/>
    <w:rsid w:val="00285D40"/>
    <w:rsid w:val="00286028"/>
    <w:rsid w:val="00286565"/>
    <w:rsid w:val="00290237"/>
    <w:rsid w:val="002903CC"/>
    <w:rsid w:val="00290E04"/>
    <w:rsid w:val="002910C1"/>
    <w:rsid w:val="00291A16"/>
    <w:rsid w:val="00292562"/>
    <w:rsid w:val="0029302F"/>
    <w:rsid w:val="00293CE4"/>
    <w:rsid w:val="00293DB8"/>
    <w:rsid w:val="002940D6"/>
    <w:rsid w:val="002943DD"/>
    <w:rsid w:val="002948DB"/>
    <w:rsid w:val="002948F5"/>
    <w:rsid w:val="00295015"/>
    <w:rsid w:val="00296319"/>
    <w:rsid w:val="002963E1"/>
    <w:rsid w:val="00296F29"/>
    <w:rsid w:val="00297304"/>
    <w:rsid w:val="00297FE4"/>
    <w:rsid w:val="002A013A"/>
    <w:rsid w:val="002A0155"/>
    <w:rsid w:val="002A01A7"/>
    <w:rsid w:val="002A0B97"/>
    <w:rsid w:val="002A1A5C"/>
    <w:rsid w:val="002A1A5F"/>
    <w:rsid w:val="002A1AAE"/>
    <w:rsid w:val="002A1C4D"/>
    <w:rsid w:val="002A26DA"/>
    <w:rsid w:val="002A32F4"/>
    <w:rsid w:val="002A333C"/>
    <w:rsid w:val="002A3709"/>
    <w:rsid w:val="002A5D8F"/>
    <w:rsid w:val="002A6225"/>
    <w:rsid w:val="002A6946"/>
    <w:rsid w:val="002A70DA"/>
    <w:rsid w:val="002B1555"/>
    <w:rsid w:val="002B19D2"/>
    <w:rsid w:val="002B1A29"/>
    <w:rsid w:val="002B1B95"/>
    <w:rsid w:val="002B1C9D"/>
    <w:rsid w:val="002B24D0"/>
    <w:rsid w:val="002B250F"/>
    <w:rsid w:val="002B255B"/>
    <w:rsid w:val="002B25B5"/>
    <w:rsid w:val="002B2AF4"/>
    <w:rsid w:val="002B2CBC"/>
    <w:rsid w:val="002B3210"/>
    <w:rsid w:val="002B4497"/>
    <w:rsid w:val="002B53DB"/>
    <w:rsid w:val="002B5583"/>
    <w:rsid w:val="002B5655"/>
    <w:rsid w:val="002B5673"/>
    <w:rsid w:val="002B5B01"/>
    <w:rsid w:val="002B635F"/>
    <w:rsid w:val="002B63BD"/>
    <w:rsid w:val="002B644F"/>
    <w:rsid w:val="002B6A17"/>
    <w:rsid w:val="002B6D1E"/>
    <w:rsid w:val="002B7559"/>
    <w:rsid w:val="002B7D4A"/>
    <w:rsid w:val="002C0C00"/>
    <w:rsid w:val="002C0C83"/>
    <w:rsid w:val="002C1127"/>
    <w:rsid w:val="002C23C8"/>
    <w:rsid w:val="002C2B0A"/>
    <w:rsid w:val="002C31A5"/>
    <w:rsid w:val="002C3364"/>
    <w:rsid w:val="002C3C2C"/>
    <w:rsid w:val="002C3F2B"/>
    <w:rsid w:val="002C4A83"/>
    <w:rsid w:val="002C5036"/>
    <w:rsid w:val="002C51B7"/>
    <w:rsid w:val="002C5575"/>
    <w:rsid w:val="002C5BF4"/>
    <w:rsid w:val="002C6179"/>
    <w:rsid w:val="002C6D0E"/>
    <w:rsid w:val="002C7154"/>
    <w:rsid w:val="002C73A2"/>
    <w:rsid w:val="002C74D8"/>
    <w:rsid w:val="002C7725"/>
    <w:rsid w:val="002C7A3E"/>
    <w:rsid w:val="002D0ABC"/>
    <w:rsid w:val="002D0D4C"/>
    <w:rsid w:val="002D30A5"/>
    <w:rsid w:val="002D316F"/>
    <w:rsid w:val="002D41F0"/>
    <w:rsid w:val="002D42B8"/>
    <w:rsid w:val="002D4A52"/>
    <w:rsid w:val="002D5217"/>
    <w:rsid w:val="002D52A8"/>
    <w:rsid w:val="002D5534"/>
    <w:rsid w:val="002D5617"/>
    <w:rsid w:val="002D5B68"/>
    <w:rsid w:val="002D60BB"/>
    <w:rsid w:val="002D6FE4"/>
    <w:rsid w:val="002D6FED"/>
    <w:rsid w:val="002E01E1"/>
    <w:rsid w:val="002E08BC"/>
    <w:rsid w:val="002E1216"/>
    <w:rsid w:val="002E189F"/>
    <w:rsid w:val="002E1FD3"/>
    <w:rsid w:val="002E209E"/>
    <w:rsid w:val="002E24D0"/>
    <w:rsid w:val="002E25AC"/>
    <w:rsid w:val="002E45E4"/>
    <w:rsid w:val="002E4A4A"/>
    <w:rsid w:val="002E53AA"/>
    <w:rsid w:val="002E5F66"/>
    <w:rsid w:val="002E6B99"/>
    <w:rsid w:val="002E6D9C"/>
    <w:rsid w:val="002E6F8E"/>
    <w:rsid w:val="002E72FC"/>
    <w:rsid w:val="002E7B61"/>
    <w:rsid w:val="002E7D17"/>
    <w:rsid w:val="002F076B"/>
    <w:rsid w:val="002F080E"/>
    <w:rsid w:val="002F18CE"/>
    <w:rsid w:val="002F1A5A"/>
    <w:rsid w:val="002F1B09"/>
    <w:rsid w:val="002F1F09"/>
    <w:rsid w:val="002F225F"/>
    <w:rsid w:val="002F28D2"/>
    <w:rsid w:val="002F2FAB"/>
    <w:rsid w:val="002F301E"/>
    <w:rsid w:val="002F3271"/>
    <w:rsid w:val="002F36E1"/>
    <w:rsid w:val="002F4F36"/>
    <w:rsid w:val="002F55B4"/>
    <w:rsid w:val="002F57FB"/>
    <w:rsid w:val="002F5881"/>
    <w:rsid w:val="002F58FC"/>
    <w:rsid w:val="002F58FD"/>
    <w:rsid w:val="002F617D"/>
    <w:rsid w:val="002F63B5"/>
    <w:rsid w:val="002F63C5"/>
    <w:rsid w:val="002F6C7A"/>
    <w:rsid w:val="002F6D2C"/>
    <w:rsid w:val="002F7D09"/>
    <w:rsid w:val="00300691"/>
    <w:rsid w:val="003007C2"/>
    <w:rsid w:val="0030100A"/>
    <w:rsid w:val="003014F1"/>
    <w:rsid w:val="00301CE3"/>
    <w:rsid w:val="00302355"/>
    <w:rsid w:val="00302489"/>
    <w:rsid w:val="00302821"/>
    <w:rsid w:val="00302CFD"/>
    <w:rsid w:val="00303513"/>
    <w:rsid w:val="0030408A"/>
    <w:rsid w:val="0030425A"/>
    <w:rsid w:val="00304B31"/>
    <w:rsid w:val="00305191"/>
    <w:rsid w:val="0030646B"/>
    <w:rsid w:val="00307CA5"/>
    <w:rsid w:val="0031003F"/>
    <w:rsid w:val="00310434"/>
    <w:rsid w:val="0031098F"/>
    <w:rsid w:val="003117DB"/>
    <w:rsid w:val="00312228"/>
    <w:rsid w:val="00312229"/>
    <w:rsid w:val="0031243D"/>
    <w:rsid w:val="0031249A"/>
    <w:rsid w:val="0031370C"/>
    <w:rsid w:val="00313B52"/>
    <w:rsid w:val="00313CD5"/>
    <w:rsid w:val="00314643"/>
    <w:rsid w:val="00314A2B"/>
    <w:rsid w:val="00314C80"/>
    <w:rsid w:val="00314CB6"/>
    <w:rsid w:val="003150F6"/>
    <w:rsid w:val="003150F9"/>
    <w:rsid w:val="00315966"/>
    <w:rsid w:val="00315D7F"/>
    <w:rsid w:val="00316195"/>
    <w:rsid w:val="0031689B"/>
    <w:rsid w:val="0031757E"/>
    <w:rsid w:val="00317BA9"/>
    <w:rsid w:val="00317CA8"/>
    <w:rsid w:val="00320502"/>
    <w:rsid w:val="003209FC"/>
    <w:rsid w:val="00320C4E"/>
    <w:rsid w:val="00320F49"/>
    <w:rsid w:val="00321368"/>
    <w:rsid w:val="00321F2C"/>
    <w:rsid w:val="00322D89"/>
    <w:rsid w:val="00323934"/>
    <w:rsid w:val="00323CE0"/>
    <w:rsid w:val="00323DB6"/>
    <w:rsid w:val="00323ECD"/>
    <w:rsid w:val="00324453"/>
    <w:rsid w:val="00324694"/>
    <w:rsid w:val="0032490B"/>
    <w:rsid w:val="00325075"/>
    <w:rsid w:val="00325347"/>
    <w:rsid w:val="00325467"/>
    <w:rsid w:val="003255D3"/>
    <w:rsid w:val="00325956"/>
    <w:rsid w:val="00325D60"/>
    <w:rsid w:val="00326FE7"/>
    <w:rsid w:val="00326FE9"/>
    <w:rsid w:val="00327240"/>
    <w:rsid w:val="00327750"/>
    <w:rsid w:val="00327B45"/>
    <w:rsid w:val="003313BD"/>
    <w:rsid w:val="003315E2"/>
    <w:rsid w:val="00334869"/>
    <w:rsid w:val="003351E2"/>
    <w:rsid w:val="00335486"/>
    <w:rsid w:val="003354DC"/>
    <w:rsid w:val="0033637F"/>
    <w:rsid w:val="003375EA"/>
    <w:rsid w:val="00340A09"/>
    <w:rsid w:val="00340B5C"/>
    <w:rsid w:val="00340D08"/>
    <w:rsid w:val="003413A9"/>
    <w:rsid w:val="003415B0"/>
    <w:rsid w:val="0034161E"/>
    <w:rsid w:val="00341798"/>
    <w:rsid w:val="0034183B"/>
    <w:rsid w:val="00341CD4"/>
    <w:rsid w:val="00343223"/>
    <w:rsid w:val="00343389"/>
    <w:rsid w:val="0034371E"/>
    <w:rsid w:val="003444FF"/>
    <w:rsid w:val="00344DCA"/>
    <w:rsid w:val="00345421"/>
    <w:rsid w:val="00345F44"/>
    <w:rsid w:val="003460F3"/>
    <w:rsid w:val="00346337"/>
    <w:rsid w:val="0034705E"/>
    <w:rsid w:val="0034707D"/>
    <w:rsid w:val="0034756F"/>
    <w:rsid w:val="003479B0"/>
    <w:rsid w:val="003507F6"/>
    <w:rsid w:val="00350D11"/>
    <w:rsid w:val="00350E03"/>
    <w:rsid w:val="00350F33"/>
    <w:rsid w:val="00351783"/>
    <w:rsid w:val="003519AD"/>
    <w:rsid w:val="00351F5F"/>
    <w:rsid w:val="003532C6"/>
    <w:rsid w:val="00353CEE"/>
    <w:rsid w:val="00354458"/>
    <w:rsid w:val="00355DCE"/>
    <w:rsid w:val="00356166"/>
    <w:rsid w:val="00357718"/>
    <w:rsid w:val="00357AF0"/>
    <w:rsid w:val="003612BC"/>
    <w:rsid w:val="003629A9"/>
    <w:rsid w:val="003637F5"/>
    <w:rsid w:val="003640DB"/>
    <w:rsid w:val="00365459"/>
    <w:rsid w:val="00365B5B"/>
    <w:rsid w:val="00365CCB"/>
    <w:rsid w:val="00365FF3"/>
    <w:rsid w:val="0036677B"/>
    <w:rsid w:val="00367120"/>
    <w:rsid w:val="00367F85"/>
    <w:rsid w:val="00370487"/>
    <w:rsid w:val="003716AC"/>
    <w:rsid w:val="00372009"/>
    <w:rsid w:val="00372B4D"/>
    <w:rsid w:val="00373241"/>
    <w:rsid w:val="00373492"/>
    <w:rsid w:val="0037350C"/>
    <w:rsid w:val="003736B8"/>
    <w:rsid w:val="00373F61"/>
    <w:rsid w:val="00374B23"/>
    <w:rsid w:val="00375C02"/>
    <w:rsid w:val="00375DED"/>
    <w:rsid w:val="00376849"/>
    <w:rsid w:val="00377596"/>
    <w:rsid w:val="00377710"/>
    <w:rsid w:val="00377B08"/>
    <w:rsid w:val="00377E86"/>
    <w:rsid w:val="003803C0"/>
    <w:rsid w:val="00380666"/>
    <w:rsid w:val="00381D93"/>
    <w:rsid w:val="00382814"/>
    <w:rsid w:val="00382AA5"/>
    <w:rsid w:val="00382AE2"/>
    <w:rsid w:val="00383DE0"/>
    <w:rsid w:val="00384214"/>
    <w:rsid w:val="003845D0"/>
    <w:rsid w:val="00384E78"/>
    <w:rsid w:val="003850E5"/>
    <w:rsid w:val="003851D7"/>
    <w:rsid w:val="00385313"/>
    <w:rsid w:val="00385331"/>
    <w:rsid w:val="003859E2"/>
    <w:rsid w:val="00386149"/>
    <w:rsid w:val="00386293"/>
    <w:rsid w:val="00386762"/>
    <w:rsid w:val="00386CFA"/>
    <w:rsid w:val="00386FEE"/>
    <w:rsid w:val="0038731B"/>
    <w:rsid w:val="0038759F"/>
    <w:rsid w:val="0039111A"/>
    <w:rsid w:val="00391CBA"/>
    <w:rsid w:val="00391E37"/>
    <w:rsid w:val="00391F75"/>
    <w:rsid w:val="003926E0"/>
    <w:rsid w:val="00392E32"/>
    <w:rsid w:val="0039346A"/>
    <w:rsid w:val="003934CF"/>
    <w:rsid w:val="00393B3A"/>
    <w:rsid w:val="003940BE"/>
    <w:rsid w:val="00394483"/>
    <w:rsid w:val="00395681"/>
    <w:rsid w:val="00396470"/>
    <w:rsid w:val="0039722A"/>
    <w:rsid w:val="003973AA"/>
    <w:rsid w:val="003A0D92"/>
    <w:rsid w:val="003A1445"/>
    <w:rsid w:val="003A26C2"/>
    <w:rsid w:val="003A3CDD"/>
    <w:rsid w:val="003A4D57"/>
    <w:rsid w:val="003A633D"/>
    <w:rsid w:val="003A644B"/>
    <w:rsid w:val="003A6488"/>
    <w:rsid w:val="003A6A8A"/>
    <w:rsid w:val="003A6D45"/>
    <w:rsid w:val="003A729C"/>
    <w:rsid w:val="003A78CE"/>
    <w:rsid w:val="003B0345"/>
    <w:rsid w:val="003B0827"/>
    <w:rsid w:val="003B0831"/>
    <w:rsid w:val="003B0E82"/>
    <w:rsid w:val="003B1692"/>
    <w:rsid w:val="003B1699"/>
    <w:rsid w:val="003B1B21"/>
    <w:rsid w:val="003B1C6B"/>
    <w:rsid w:val="003B1DEF"/>
    <w:rsid w:val="003B1F86"/>
    <w:rsid w:val="003B273A"/>
    <w:rsid w:val="003B29E7"/>
    <w:rsid w:val="003B3546"/>
    <w:rsid w:val="003B3F08"/>
    <w:rsid w:val="003B4273"/>
    <w:rsid w:val="003B44E1"/>
    <w:rsid w:val="003B5393"/>
    <w:rsid w:val="003B60C8"/>
    <w:rsid w:val="003B626F"/>
    <w:rsid w:val="003B72DE"/>
    <w:rsid w:val="003B78EE"/>
    <w:rsid w:val="003C03F0"/>
    <w:rsid w:val="003C0633"/>
    <w:rsid w:val="003C0708"/>
    <w:rsid w:val="003C0C49"/>
    <w:rsid w:val="003C217E"/>
    <w:rsid w:val="003C2443"/>
    <w:rsid w:val="003C2A3E"/>
    <w:rsid w:val="003C3009"/>
    <w:rsid w:val="003C3B3E"/>
    <w:rsid w:val="003C3B7E"/>
    <w:rsid w:val="003C4339"/>
    <w:rsid w:val="003C4997"/>
    <w:rsid w:val="003C4E9D"/>
    <w:rsid w:val="003C51EC"/>
    <w:rsid w:val="003C5539"/>
    <w:rsid w:val="003C5A94"/>
    <w:rsid w:val="003C60DD"/>
    <w:rsid w:val="003C61E4"/>
    <w:rsid w:val="003C6979"/>
    <w:rsid w:val="003C6A3F"/>
    <w:rsid w:val="003C6E17"/>
    <w:rsid w:val="003C6FB9"/>
    <w:rsid w:val="003C72DE"/>
    <w:rsid w:val="003C73BE"/>
    <w:rsid w:val="003C7FD4"/>
    <w:rsid w:val="003D00AA"/>
    <w:rsid w:val="003D0500"/>
    <w:rsid w:val="003D0A5E"/>
    <w:rsid w:val="003D0A9F"/>
    <w:rsid w:val="003D0D05"/>
    <w:rsid w:val="003D1B7B"/>
    <w:rsid w:val="003D2132"/>
    <w:rsid w:val="003D26AF"/>
    <w:rsid w:val="003D26EF"/>
    <w:rsid w:val="003D2EA5"/>
    <w:rsid w:val="003D42E7"/>
    <w:rsid w:val="003D44EE"/>
    <w:rsid w:val="003D4698"/>
    <w:rsid w:val="003D4DB6"/>
    <w:rsid w:val="003D5169"/>
    <w:rsid w:val="003D539E"/>
    <w:rsid w:val="003D54EF"/>
    <w:rsid w:val="003D5CF5"/>
    <w:rsid w:val="003D6990"/>
    <w:rsid w:val="003D6B9C"/>
    <w:rsid w:val="003D6F07"/>
    <w:rsid w:val="003E046C"/>
    <w:rsid w:val="003E083C"/>
    <w:rsid w:val="003E109E"/>
    <w:rsid w:val="003E1305"/>
    <w:rsid w:val="003E18A6"/>
    <w:rsid w:val="003E1C86"/>
    <w:rsid w:val="003E2636"/>
    <w:rsid w:val="003E2985"/>
    <w:rsid w:val="003E33AD"/>
    <w:rsid w:val="003E366E"/>
    <w:rsid w:val="003E3C71"/>
    <w:rsid w:val="003E3ED7"/>
    <w:rsid w:val="003E4A46"/>
    <w:rsid w:val="003E5026"/>
    <w:rsid w:val="003E5991"/>
    <w:rsid w:val="003E6570"/>
    <w:rsid w:val="003E6827"/>
    <w:rsid w:val="003E69BC"/>
    <w:rsid w:val="003F1EEB"/>
    <w:rsid w:val="003F2560"/>
    <w:rsid w:val="003F3027"/>
    <w:rsid w:val="003F3270"/>
    <w:rsid w:val="003F32DE"/>
    <w:rsid w:val="003F362B"/>
    <w:rsid w:val="003F38F3"/>
    <w:rsid w:val="003F470E"/>
    <w:rsid w:val="003F4879"/>
    <w:rsid w:val="003F4A93"/>
    <w:rsid w:val="003F52FF"/>
    <w:rsid w:val="003F60BD"/>
    <w:rsid w:val="003F673C"/>
    <w:rsid w:val="003F682F"/>
    <w:rsid w:val="003F6BF9"/>
    <w:rsid w:val="003F728C"/>
    <w:rsid w:val="003F7576"/>
    <w:rsid w:val="003F7879"/>
    <w:rsid w:val="00400A1F"/>
    <w:rsid w:val="00400A5F"/>
    <w:rsid w:val="00401458"/>
    <w:rsid w:val="004021F0"/>
    <w:rsid w:val="004022AB"/>
    <w:rsid w:val="00402C6F"/>
    <w:rsid w:val="004032D8"/>
    <w:rsid w:val="004034C6"/>
    <w:rsid w:val="00404A08"/>
    <w:rsid w:val="004056B5"/>
    <w:rsid w:val="0040584F"/>
    <w:rsid w:val="004066A7"/>
    <w:rsid w:val="00406BAB"/>
    <w:rsid w:val="00406D50"/>
    <w:rsid w:val="00406DD4"/>
    <w:rsid w:val="00407945"/>
    <w:rsid w:val="00407A9C"/>
    <w:rsid w:val="00407C06"/>
    <w:rsid w:val="004105B2"/>
    <w:rsid w:val="004107F9"/>
    <w:rsid w:val="004110F4"/>
    <w:rsid w:val="00412D86"/>
    <w:rsid w:val="00413193"/>
    <w:rsid w:val="00413651"/>
    <w:rsid w:val="00413DC6"/>
    <w:rsid w:val="00413FE6"/>
    <w:rsid w:val="004141CC"/>
    <w:rsid w:val="00414320"/>
    <w:rsid w:val="004145E5"/>
    <w:rsid w:val="00414F1E"/>
    <w:rsid w:val="00415897"/>
    <w:rsid w:val="00416349"/>
    <w:rsid w:val="00416957"/>
    <w:rsid w:val="004169BB"/>
    <w:rsid w:val="00417413"/>
    <w:rsid w:val="00417A52"/>
    <w:rsid w:val="00417B89"/>
    <w:rsid w:val="00420276"/>
    <w:rsid w:val="00420B6B"/>
    <w:rsid w:val="00421047"/>
    <w:rsid w:val="00421141"/>
    <w:rsid w:val="00421F12"/>
    <w:rsid w:val="004220AB"/>
    <w:rsid w:val="0042221B"/>
    <w:rsid w:val="00422791"/>
    <w:rsid w:val="00422E4A"/>
    <w:rsid w:val="00426A3B"/>
    <w:rsid w:val="00427B05"/>
    <w:rsid w:val="00430097"/>
    <w:rsid w:val="004308F1"/>
    <w:rsid w:val="00430AB3"/>
    <w:rsid w:val="0043163A"/>
    <w:rsid w:val="00431A85"/>
    <w:rsid w:val="00434285"/>
    <w:rsid w:val="00434B9F"/>
    <w:rsid w:val="00434D04"/>
    <w:rsid w:val="00435873"/>
    <w:rsid w:val="00435998"/>
    <w:rsid w:val="00435D8D"/>
    <w:rsid w:val="00435EA6"/>
    <w:rsid w:val="0043634C"/>
    <w:rsid w:val="00437987"/>
    <w:rsid w:val="00437E4F"/>
    <w:rsid w:val="0044009E"/>
    <w:rsid w:val="00440C6F"/>
    <w:rsid w:val="00440D55"/>
    <w:rsid w:val="00441128"/>
    <w:rsid w:val="0044125C"/>
    <w:rsid w:val="00441276"/>
    <w:rsid w:val="004416CC"/>
    <w:rsid w:val="004419B2"/>
    <w:rsid w:val="00441E8E"/>
    <w:rsid w:val="0044222E"/>
    <w:rsid w:val="0044257C"/>
    <w:rsid w:val="00442923"/>
    <w:rsid w:val="004429EF"/>
    <w:rsid w:val="00442CD0"/>
    <w:rsid w:val="00443F41"/>
    <w:rsid w:val="004442FA"/>
    <w:rsid w:val="004444A6"/>
    <w:rsid w:val="004444A7"/>
    <w:rsid w:val="00444767"/>
    <w:rsid w:val="004447B1"/>
    <w:rsid w:val="00445810"/>
    <w:rsid w:val="004458EE"/>
    <w:rsid w:val="00445B6D"/>
    <w:rsid w:val="00445B9B"/>
    <w:rsid w:val="00447029"/>
    <w:rsid w:val="0044758F"/>
    <w:rsid w:val="00447C4E"/>
    <w:rsid w:val="004500EB"/>
    <w:rsid w:val="004515E2"/>
    <w:rsid w:val="00451737"/>
    <w:rsid w:val="00451E96"/>
    <w:rsid w:val="00451FFD"/>
    <w:rsid w:val="0045316E"/>
    <w:rsid w:val="00453296"/>
    <w:rsid w:val="00454107"/>
    <w:rsid w:val="0045457F"/>
    <w:rsid w:val="004546C5"/>
    <w:rsid w:val="00454B5D"/>
    <w:rsid w:val="00454E82"/>
    <w:rsid w:val="00454F6C"/>
    <w:rsid w:val="0045523D"/>
    <w:rsid w:val="00455787"/>
    <w:rsid w:val="00456D05"/>
    <w:rsid w:val="00456EB5"/>
    <w:rsid w:val="00456FCF"/>
    <w:rsid w:val="004573C2"/>
    <w:rsid w:val="004574BB"/>
    <w:rsid w:val="004576EE"/>
    <w:rsid w:val="0045778A"/>
    <w:rsid w:val="00460CD8"/>
    <w:rsid w:val="00461082"/>
    <w:rsid w:val="0046194A"/>
    <w:rsid w:val="00461BE2"/>
    <w:rsid w:val="0046224A"/>
    <w:rsid w:val="00462815"/>
    <w:rsid w:val="004636DA"/>
    <w:rsid w:val="00463A29"/>
    <w:rsid w:val="00463C75"/>
    <w:rsid w:val="00464107"/>
    <w:rsid w:val="0046494A"/>
    <w:rsid w:val="004649F6"/>
    <w:rsid w:val="00465227"/>
    <w:rsid w:val="004657EC"/>
    <w:rsid w:val="004667D8"/>
    <w:rsid w:val="004668E4"/>
    <w:rsid w:val="004679CC"/>
    <w:rsid w:val="00471653"/>
    <w:rsid w:val="00473717"/>
    <w:rsid w:val="004738E8"/>
    <w:rsid w:val="00473ACB"/>
    <w:rsid w:val="00473B95"/>
    <w:rsid w:val="00473C74"/>
    <w:rsid w:val="00473D5D"/>
    <w:rsid w:val="0047408B"/>
    <w:rsid w:val="00474EAA"/>
    <w:rsid w:val="0047529B"/>
    <w:rsid w:val="004757E1"/>
    <w:rsid w:val="0047599C"/>
    <w:rsid w:val="00475C57"/>
    <w:rsid w:val="00476DB2"/>
    <w:rsid w:val="00476E08"/>
    <w:rsid w:val="0048038D"/>
    <w:rsid w:val="00481879"/>
    <w:rsid w:val="00482925"/>
    <w:rsid w:val="004829BB"/>
    <w:rsid w:val="0048363D"/>
    <w:rsid w:val="0048388A"/>
    <w:rsid w:val="00483BA9"/>
    <w:rsid w:val="0048457B"/>
    <w:rsid w:val="00484C9B"/>
    <w:rsid w:val="00484CE9"/>
    <w:rsid w:val="00485CCF"/>
    <w:rsid w:val="00486EC5"/>
    <w:rsid w:val="0048734E"/>
    <w:rsid w:val="00487893"/>
    <w:rsid w:val="00487C38"/>
    <w:rsid w:val="00490307"/>
    <w:rsid w:val="00491FBA"/>
    <w:rsid w:val="004924DC"/>
    <w:rsid w:val="00493AFC"/>
    <w:rsid w:val="004946A3"/>
    <w:rsid w:val="0049527F"/>
    <w:rsid w:val="00496323"/>
    <w:rsid w:val="0049636D"/>
    <w:rsid w:val="004967AA"/>
    <w:rsid w:val="004977C3"/>
    <w:rsid w:val="004A2139"/>
    <w:rsid w:val="004A2400"/>
    <w:rsid w:val="004A256E"/>
    <w:rsid w:val="004A2A0C"/>
    <w:rsid w:val="004A30F1"/>
    <w:rsid w:val="004A33AA"/>
    <w:rsid w:val="004A33AE"/>
    <w:rsid w:val="004A3F7F"/>
    <w:rsid w:val="004A4072"/>
    <w:rsid w:val="004A48C9"/>
    <w:rsid w:val="004A52E9"/>
    <w:rsid w:val="004A56A7"/>
    <w:rsid w:val="004A56A9"/>
    <w:rsid w:val="004A5E15"/>
    <w:rsid w:val="004A5EB1"/>
    <w:rsid w:val="004A715B"/>
    <w:rsid w:val="004A794C"/>
    <w:rsid w:val="004B06A6"/>
    <w:rsid w:val="004B0713"/>
    <w:rsid w:val="004B0912"/>
    <w:rsid w:val="004B0B3A"/>
    <w:rsid w:val="004B0D37"/>
    <w:rsid w:val="004B1437"/>
    <w:rsid w:val="004B1A9E"/>
    <w:rsid w:val="004B1C18"/>
    <w:rsid w:val="004B1DF9"/>
    <w:rsid w:val="004B36E1"/>
    <w:rsid w:val="004B4108"/>
    <w:rsid w:val="004B475E"/>
    <w:rsid w:val="004B4B60"/>
    <w:rsid w:val="004B4CF5"/>
    <w:rsid w:val="004B4DA4"/>
    <w:rsid w:val="004B506B"/>
    <w:rsid w:val="004B60A7"/>
    <w:rsid w:val="004B6937"/>
    <w:rsid w:val="004B6B8B"/>
    <w:rsid w:val="004B6BA9"/>
    <w:rsid w:val="004B71C3"/>
    <w:rsid w:val="004B74E2"/>
    <w:rsid w:val="004C0581"/>
    <w:rsid w:val="004C1845"/>
    <w:rsid w:val="004C18EE"/>
    <w:rsid w:val="004C1F01"/>
    <w:rsid w:val="004C28E5"/>
    <w:rsid w:val="004C3108"/>
    <w:rsid w:val="004C35F7"/>
    <w:rsid w:val="004C4ED3"/>
    <w:rsid w:val="004C5600"/>
    <w:rsid w:val="004C5914"/>
    <w:rsid w:val="004C5FC0"/>
    <w:rsid w:val="004C6653"/>
    <w:rsid w:val="004C69B3"/>
    <w:rsid w:val="004C6A1C"/>
    <w:rsid w:val="004C6C76"/>
    <w:rsid w:val="004C6D63"/>
    <w:rsid w:val="004C7535"/>
    <w:rsid w:val="004C7AF4"/>
    <w:rsid w:val="004C7BA3"/>
    <w:rsid w:val="004C7FA4"/>
    <w:rsid w:val="004D053B"/>
    <w:rsid w:val="004D08E9"/>
    <w:rsid w:val="004D0AC5"/>
    <w:rsid w:val="004D1416"/>
    <w:rsid w:val="004D1656"/>
    <w:rsid w:val="004D1FFE"/>
    <w:rsid w:val="004D28A6"/>
    <w:rsid w:val="004D2A62"/>
    <w:rsid w:val="004D3D95"/>
    <w:rsid w:val="004D6107"/>
    <w:rsid w:val="004D6AA4"/>
    <w:rsid w:val="004D6D8E"/>
    <w:rsid w:val="004D72EA"/>
    <w:rsid w:val="004D7359"/>
    <w:rsid w:val="004D7EBB"/>
    <w:rsid w:val="004E05BE"/>
    <w:rsid w:val="004E1AE2"/>
    <w:rsid w:val="004E1BE3"/>
    <w:rsid w:val="004E2B28"/>
    <w:rsid w:val="004E2E7D"/>
    <w:rsid w:val="004E39CD"/>
    <w:rsid w:val="004E413E"/>
    <w:rsid w:val="004E454E"/>
    <w:rsid w:val="004E50FC"/>
    <w:rsid w:val="004E5DB1"/>
    <w:rsid w:val="004E5DC9"/>
    <w:rsid w:val="004E5E18"/>
    <w:rsid w:val="004E63C0"/>
    <w:rsid w:val="004E727A"/>
    <w:rsid w:val="004E7DCB"/>
    <w:rsid w:val="004F0997"/>
    <w:rsid w:val="004F0A62"/>
    <w:rsid w:val="004F0D52"/>
    <w:rsid w:val="004F0FD0"/>
    <w:rsid w:val="004F133F"/>
    <w:rsid w:val="004F1651"/>
    <w:rsid w:val="004F1C33"/>
    <w:rsid w:val="004F2F66"/>
    <w:rsid w:val="004F3C03"/>
    <w:rsid w:val="004F3C87"/>
    <w:rsid w:val="004F4C4C"/>
    <w:rsid w:val="004F4E86"/>
    <w:rsid w:val="004F5917"/>
    <w:rsid w:val="004F5EC0"/>
    <w:rsid w:val="004F63D7"/>
    <w:rsid w:val="004F6660"/>
    <w:rsid w:val="004F6CD7"/>
    <w:rsid w:val="004F6F41"/>
    <w:rsid w:val="004F7439"/>
    <w:rsid w:val="004F787B"/>
    <w:rsid w:val="005002DA"/>
    <w:rsid w:val="00500D46"/>
    <w:rsid w:val="005018CD"/>
    <w:rsid w:val="00501A46"/>
    <w:rsid w:val="00501D72"/>
    <w:rsid w:val="0050296E"/>
    <w:rsid w:val="00503194"/>
    <w:rsid w:val="00503E25"/>
    <w:rsid w:val="00504979"/>
    <w:rsid w:val="00504B53"/>
    <w:rsid w:val="0050554F"/>
    <w:rsid w:val="00505CF3"/>
    <w:rsid w:val="00506932"/>
    <w:rsid w:val="00507478"/>
    <w:rsid w:val="00507604"/>
    <w:rsid w:val="00507CAC"/>
    <w:rsid w:val="005100EF"/>
    <w:rsid w:val="00510ED1"/>
    <w:rsid w:val="0051103E"/>
    <w:rsid w:val="00511375"/>
    <w:rsid w:val="0051265D"/>
    <w:rsid w:val="00512E5A"/>
    <w:rsid w:val="00513384"/>
    <w:rsid w:val="00513551"/>
    <w:rsid w:val="00513865"/>
    <w:rsid w:val="0051411B"/>
    <w:rsid w:val="005152FD"/>
    <w:rsid w:val="005153F5"/>
    <w:rsid w:val="00515555"/>
    <w:rsid w:val="005155BA"/>
    <w:rsid w:val="0051560B"/>
    <w:rsid w:val="00515AAD"/>
    <w:rsid w:val="0051638D"/>
    <w:rsid w:val="005168D2"/>
    <w:rsid w:val="00516C46"/>
    <w:rsid w:val="00517F2F"/>
    <w:rsid w:val="005200D1"/>
    <w:rsid w:val="005201C7"/>
    <w:rsid w:val="00520831"/>
    <w:rsid w:val="00520A71"/>
    <w:rsid w:val="00522675"/>
    <w:rsid w:val="005230CC"/>
    <w:rsid w:val="0052351A"/>
    <w:rsid w:val="00523AAE"/>
    <w:rsid w:val="00523ACE"/>
    <w:rsid w:val="0052417D"/>
    <w:rsid w:val="00524B48"/>
    <w:rsid w:val="00524D6E"/>
    <w:rsid w:val="00524FC1"/>
    <w:rsid w:val="00525629"/>
    <w:rsid w:val="00525E5F"/>
    <w:rsid w:val="005267E2"/>
    <w:rsid w:val="005268BF"/>
    <w:rsid w:val="005273AC"/>
    <w:rsid w:val="0052742B"/>
    <w:rsid w:val="0052793A"/>
    <w:rsid w:val="00527CA8"/>
    <w:rsid w:val="00527D3A"/>
    <w:rsid w:val="00530111"/>
    <w:rsid w:val="00530549"/>
    <w:rsid w:val="00530776"/>
    <w:rsid w:val="00531908"/>
    <w:rsid w:val="00531F96"/>
    <w:rsid w:val="0053289D"/>
    <w:rsid w:val="0053325C"/>
    <w:rsid w:val="00533AA7"/>
    <w:rsid w:val="00533AE0"/>
    <w:rsid w:val="00533BD1"/>
    <w:rsid w:val="00534D7A"/>
    <w:rsid w:val="00534F0C"/>
    <w:rsid w:val="0053533F"/>
    <w:rsid w:val="005358C9"/>
    <w:rsid w:val="00535A20"/>
    <w:rsid w:val="00535A63"/>
    <w:rsid w:val="00535DF1"/>
    <w:rsid w:val="005363D0"/>
    <w:rsid w:val="00536B14"/>
    <w:rsid w:val="00536BA0"/>
    <w:rsid w:val="00536CC4"/>
    <w:rsid w:val="00537065"/>
    <w:rsid w:val="00537358"/>
    <w:rsid w:val="005419E8"/>
    <w:rsid w:val="00541B71"/>
    <w:rsid w:val="0054212F"/>
    <w:rsid w:val="0054290D"/>
    <w:rsid w:val="00542B0D"/>
    <w:rsid w:val="00542D9E"/>
    <w:rsid w:val="0054388B"/>
    <w:rsid w:val="00543FC7"/>
    <w:rsid w:val="00544E3C"/>
    <w:rsid w:val="0054545B"/>
    <w:rsid w:val="00545FCB"/>
    <w:rsid w:val="00546104"/>
    <w:rsid w:val="005467B2"/>
    <w:rsid w:val="0054692C"/>
    <w:rsid w:val="00547B1A"/>
    <w:rsid w:val="00550143"/>
    <w:rsid w:val="005501AF"/>
    <w:rsid w:val="00550B45"/>
    <w:rsid w:val="00551086"/>
    <w:rsid w:val="005514CD"/>
    <w:rsid w:val="005526A3"/>
    <w:rsid w:val="00552A35"/>
    <w:rsid w:val="0055357F"/>
    <w:rsid w:val="00554109"/>
    <w:rsid w:val="00554CED"/>
    <w:rsid w:val="00554CF5"/>
    <w:rsid w:val="00554FF2"/>
    <w:rsid w:val="00555C2B"/>
    <w:rsid w:val="00556797"/>
    <w:rsid w:val="00556916"/>
    <w:rsid w:val="005571DA"/>
    <w:rsid w:val="005573B3"/>
    <w:rsid w:val="00557A4D"/>
    <w:rsid w:val="00560067"/>
    <w:rsid w:val="005602B2"/>
    <w:rsid w:val="00560C23"/>
    <w:rsid w:val="00560E79"/>
    <w:rsid w:val="005619B0"/>
    <w:rsid w:val="00561B01"/>
    <w:rsid w:val="00561FF2"/>
    <w:rsid w:val="00563780"/>
    <w:rsid w:val="005645C9"/>
    <w:rsid w:val="00564817"/>
    <w:rsid w:val="00565558"/>
    <w:rsid w:val="00565953"/>
    <w:rsid w:val="0056683C"/>
    <w:rsid w:val="0056756F"/>
    <w:rsid w:val="005700BC"/>
    <w:rsid w:val="00570212"/>
    <w:rsid w:val="005706B3"/>
    <w:rsid w:val="005709C1"/>
    <w:rsid w:val="00571181"/>
    <w:rsid w:val="0057149D"/>
    <w:rsid w:val="0057177F"/>
    <w:rsid w:val="00571D19"/>
    <w:rsid w:val="00572319"/>
    <w:rsid w:val="00572481"/>
    <w:rsid w:val="00572915"/>
    <w:rsid w:val="00572ED0"/>
    <w:rsid w:val="005737D8"/>
    <w:rsid w:val="005738A0"/>
    <w:rsid w:val="00575D2A"/>
    <w:rsid w:val="00575DC6"/>
    <w:rsid w:val="00575E84"/>
    <w:rsid w:val="005769BA"/>
    <w:rsid w:val="00576E4A"/>
    <w:rsid w:val="00576ECA"/>
    <w:rsid w:val="005774BC"/>
    <w:rsid w:val="00577CAF"/>
    <w:rsid w:val="005800E5"/>
    <w:rsid w:val="00580947"/>
    <w:rsid w:val="00581AD2"/>
    <w:rsid w:val="00581D88"/>
    <w:rsid w:val="005834A0"/>
    <w:rsid w:val="00583824"/>
    <w:rsid w:val="00583967"/>
    <w:rsid w:val="00584133"/>
    <w:rsid w:val="00585B0F"/>
    <w:rsid w:val="005863C0"/>
    <w:rsid w:val="00587A39"/>
    <w:rsid w:val="00590092"/>
    <w:rsid w:val="00590128"/>
    <w:rsid w:val="00590180"/>
    <w:rsid w:val="00590B54"/>
    <w:rsid w:val="00590F7F"/>
    <w:rsid w:val="005910CD"/>
    <w:rsid w:val="00591CA4"/>
    <w:rsid w:val="00591D5D"/>
    <w:rsid w:val="00591EDE"/>
    <w:rsid w:val="00591FDD"/>
    <w:rsid w:val="005925D5"/>
    <w:rsid w:val="00592EE8"/>
    <w:rsid w:val="005937D5"/>
    <w:rsid w:val="005959DB"/>
    <w:rsid w:val="00595C19"/>
    <w:rsid w:val="00595F16"/>
    <w:rsid w:val="00595F5D"/>
    <w:rsid w:val="00596486"/>
    <w:rsid w:val="00596DC9"/>
    <w:rsid w:val="005A08A6"/>
    <w:rsid w:val="005A0B5F"/>
    <w:rsid w:val="005A0DB4"/>
    <w:rsid w:val="005A17C5"/>
    <w:rsid w:val="005A1FDF"/>
    <w:rsid w:val="005A2239"/>
    <w:rsid w:val="005A29D3"/>
    <w:rsid w:val="005A33D5"/>
    <w:rsid w:val="005A3753"/>
    <w:rsid w:val="005A37AB"/>
    <w:rsid w:val="005A3E91"/>
    <w:rsid w:val="005A48CF"/>
    <w:rsid w:val="005A532D"/>
    <w:rsid w:val="005A5697"/>
    <w:rsid w:val="005A61FA"/>
    <w:rsid w:val="005A648A"/>
    <w:rsid w:val="005A6AFD"/>
    <w:rsid w:val="005A6DE3"/>
    <w:rsid w:val="005A6EA1"/>
    <w:rsid w:val="005A704C"/>
    <w:rsid w:val="005A76C7"/>
    <w:rsid w:val="005A798B"/>
    <w:rsid w:val="005A7A79"/>
    <w:rsid w:val="005B0267"/>
    <w:rsid w:val="005B02A5"/>
    <w:rsid w:val="005B0625"/>
    <w:rsid w:val="005B1309"/>
    <w:rsid w:val="005B15B2"/>
    <w:rsid w:val="005B1EAD"/>
    <w:rsid w:val="005B216F"/>
    <w:rsid w:val="005B234B"/>
    <w:rsid w:val="005B3769"/>
    <w:rsid w:val="005B4857"/>
    <w:rsid w:val="005B48B7"/>
    <w:rsid w:val="005B60B7"/>
    <w:rsid w:val="005B673E"/>
    <w:rsid w:val="005B6E3A"/>
    <w:rsid w:val="005C048B"/>
    <w:rsid w:val="005C04D7"/>
    <w:rsid w:val="005C06C1"/>
    <w:rsid w:val="005C0EFF"/>
    <w:rsid w:val="005C31CC"/>
    <w:rsid w:val="005C3455"/>
    <w:rsid w:val="005C3793"/>
    <w:rsid w:val="005C3C2E"/>
    <w:rsid w:val="005C3F64"/>
    <w:rsid w:val="005C4187"/>
    <w:rsid w:val="005C44C1"/>
    <w:rsid w:val="005C490E"/>
    <w:rsid w:val="005C4D25"/>
    <w:rsid w:val="005C4DE2"/>
    <w:rsid w:val="005C4EDF"/>
    <w:rsid w:val="005C50DB"/>
    <w:rsid w:val="005C546A"/>
    <w:rsid w:val="005C67AC"/>
    <w:rsid w:val="005C6CB8"/>
    <w:rsid w:val="005C71FE"/>
    <w:rsid w:val="005C73D5"/>
    <w:rsid w:val="005C78F7"/>
    <w:rsid w:val="005C7D30"/>
    <w:rsid w:val="005D010C"/>
    <w:rsid w:val="005D13CC"/>
    <w:rsid w:val="005D2AF5"/>
    <w:rsid w:val="005D5075"/>
    <w:rsid w:val="005D5EAC"/>
    <w:rsid w:val="005D6B0E"/>
    <w:rsid w:val="005D6B82"/>
    <w:rsid w:val="005D7461"/>
    <w:rsid w:val="005D7544"/>
    <w:rsid w:val="005D76DB"/>
    <w:rsid w:val="005D782C"/>
    <w:rsid w:val="005D7B31"/>
    <w:rsid w:val="005D7DF8"/>
    <w:rsid w:val="005E0C4B"/>
    <w:rsid w:val="005E17E0"/>
    <w:rsid w:val="005E1865"/>
    <w:rsid w:val="005E190C"/>
    <w:rsid w:val="005E1967"/>
    <w:rsid w:val="005E3287"/>
    <w:rsid w:val="005E3890"/>
    <w:rsid w:val="005E38FC"/>
    <w:rsid w:val="005E3A79"/>
    <w:rsid w:val="005E4E24"/>
    <w:rsid w:val="005E57BA"/>
    <w:rsid w:val="005E5A2C"/>
    <w:rsid w:val="005E6A63"/>
    <w:rsid w:val="005E70B6"/>
    <w:rsid w:val="005E72EF"/>
    <w:rsid w:val="005E75AD"/>
    <w:rsid w:val="005E78EE"/>
    <w:rsid w:val="005E7912"/>
    <w:rsid w:val="005E7A78"/>
    <w:rsid w:val="005F2272"/>
    <w:rsid w:val="005F251A"/>
    <w:rsid w:val="005F3510"/>
    <w:rsid w:val="005F43B2"/>
    <w:rsid w:val="005F45A0"/>
    <w:rsid w:val="005F4EA7"/>
    <w:rsid w:val="005F5032"/>
    <w:rsid w:val="005F567E"/>
    <w:rsid w:val="005F5778"/>
    <w:rsid w:val="005F625F"/>
    <w:rsid w:val="005F630D"/>
    <w:rsid w:val="005F6544"/>
    <w:rsid w:val="005F670E"/>
    <w:rsid w:val="005F6EAB"/>
    <w:rsid w:val="005F6F4D"/>
    <w:rsid w:val="005F6F9A"/>
    <w:rsid w:val="005F70A0"/>
    <w:rsid w:val="005F7346"/>
    <w:rsid w:val="005F75A3"/>
    <w:rsid w:val="005F79DF"/>
    <w:rsid w:val="00600501"/>
    <w:rsid w:val="006009C4"/>
    <w:rsid w:val="00600BDD"/>
    <w:rsid w:val="00600DAE"/>
    <w:rsid w:val="00600FB7"/>
    <w:rsid w:val="00603302"/>
    <w:rsid w:val="00603802"/>
    <w:rsid w:val="00603822"/>
    <w:rsid w:val="00603E9A"/>
    <w:rsid w:val="00604186"/>
    <w:rsid w:val="006045C2"/>
    <w:rsid w:val="00605722"/>
    <w:rsid w:val="00605A6E"/>
    <w:rsid w:val="00605C39"/>
    <w:rsid w:val="00606054"/>
    <w:rsid w:val="006062EE"/>
    <w:rsid w:val="00606DDB"/>
    <w:rsid w:val="00607607"/>
    <w:rsid w:val="00607653"/>
    <w:rsid w:val="006079C5"/>
    <w:rsid w:val="00610317"/>
    <w:rsid w:val="006104DC"/>
    <w:rsid w:val="00610C68"/>
    <w:rsid w:val="006112B3"/>
    <w:rsid w:val="00611BF2"/>
    <w:rsid w:val="00612667"/>
    <w:rsid w:val="006127A8"/>
    <w:rsid w:val="0061281E"/>
    <w:rsid w:val="006131B7"/>
    <w:rsid w:val="006146CB"/>
    <w:rsid w:val="00615568"/>
    <w:rsid w:val="0061648F"/>
    <w:rsid w:val="00616686"/>
    <w:rsid w:val="006173BE"/>
    <w:rsid w:val="00617EBE"/>
    <w:rsid w:val="00620414"/>
    <w:rsid w:val="006207EE"/>
    <w:rsid w:val="006212FF"/>
    <w:rsid w:val="006218DB"/>
    <w:rsid w:val="00621D89"/>
    <w:rsid w:val="0062203B"/>
    <w:rsid w:val="00622F89"/>
    <w:rsid w:val="00623204"/>
    <w:rsid w:val="006238FD"/>
    <w:rsid w:val="00623F31"/>
    <w:rsid w:val="006246F3"/>
    <w:rsid w:val="00625485"/>
    <w:rsid w:val="00625698"/>
    <w:rsid w:val="00625CE4"/>
    <w:rsid w:val="00626BA8"/>
    <w:rsid w:val="00626D31"/>
    <w:rsid w:val="006271DA"/>
    <w:rsid w:val="00627A31"/>
    <w:rsid w:val="006303B9"/>
    <w:rsid w:val="00630A25"/>
    <w:rsid w:val="00630D4C"/>
    <w:rsid w:val="00631687"/>
    <w:rsid w:val="00631846"/>
    <w:rsid w:val="0063239B"/>
    <w:rsid w:val="00632662"/>
    <w:rsid w:val="00632A77"/>
    <w:rsid w:val="0063395B"/>
    <w:rsid w:val="00633A18"/>
    <w:rsid w:val="00633BD8"/>
    <w:rsid w:val="00633C7E"/>
    <w:rsid w:val="00633D2C"/>
    <w:rsid w:val="006343AE"/>
    <w:rsid w:val="006352F9"/>
    <w:rsid w:val="00635DF1"/>
    <w:rsid w:val="00635F4B"/>
    <w:rsid w:val="00636670"/>
    <w:rsid w:val="00636C79"/>
    <w:rsid w:val="00636CF1"/>
    <w:rsid w:val="00636F89"/>
    <w:rsid w:val="00637258"/>
    <w:rsid w:val="0063738C"/>
    <w:rsid w:val="00637AE4"/>
    <w:rsid w:val="00640E36"/>
    <w:rsid w:val="006411A8"/>
    <w:rsid w:val="006417E4"/>
    <w:rsid w:val="006419F2"/>
    <w:rsid w:val="00642AC0"/>
    <w:rsid w:val="00642D28"/>
    <w:rsid w:val="00642FDA"/>
    <w:rsid w:val="0064301B"/>
    <w:rsid w:val="00643584"/>
    <w:rsid w:val="006439D1"/>
    <w:rsid w:val="0064629C"/>
    <w:rsid w:val="006467FC"/>
    <w:rsid w:val="00646D7C"/>
    <w:rsid w:val="00647164"/>
    <w:rsid w:val="00647426"/>
    <w:rsid w:val="006474C8"/>
    <w:rsid w:val="0064792E"/>
    <w:rsid w:val="00647B5F"/>
    <w:rsid w:val="00647F24"/>
    <w:rsid w:val="00647F5D"/>
    <w:rsid w:val="00650AEF"/>
    <w:rsid w:val="0065137D"/>
    <w:rsid w:val="0065156E"/>
    <w:rsid w:val="006533C2"/>
    <w:rsid w:val="00653496"/>
    <w:rsid w:val="0065399A"/>
    <w:rsid w:val="006558E7"/>
    <w:rsid w:val="006559B2"/>
    <w:rsid w:val="00655B97"/>
    <w:rsid w:val="00655FC1"/>
    <w:rsid w:val="00657157"/>
    <w:rsid w:val="00657927"/>
    <w:rsid w:val="006610D7"/>
    <w:rsid w:val="006616D5"/>
    <w:rsid w:val="0066322B"/>
    <w:rsid w:val="006643C3"/>
    <w:rsid w:val="006646A4"/>
    <w:rsid w:val="00665251"/>
    <w:rsid w:val="00665941"/>
    <w:rsid w:val="006659C7"/>
    <w:rsid w:val="00666259"/>
    <w:rsid w:val="0066648A"/>
    <w:rsid w:val="00666BA7"/>
    <w:rsid w:val="00666BD8"/>
    <w:rsid w:val="006670E2"/>
    <w:rsid w:val="00667323"/>
    <w:rsid w:val="006704A7"/>
    <w:rsid w:val="00670F92"/>
    <w:rsid w:val="0067157A"/>
    <w:rsid w:val="00671CCA"/>
    <w:rsid w:val="00672AC8"/>
    <w:rsid w:val="0067392E"/>
    <w:rsid w:val="00673E36"/>
    <w:rsid w:val="00674177"/>
    <w:rsid w:val="00675158"/>
    <w:rsid w:val="00675502"/>
    <w:rsid w:val="00676219"/>
    <w:rsid w:val="006766B5"/>
    <w:rsid w:val="006773FE"/>
    <w:rsid w:val="00677696"/>
    <w:rsid w:val="00680441"/>
    <w:rsid w:val="006807AE"/>
    <w:rsid w:val="0068197E"/>
    <w:rsid w:val="006833A8"/>
    <w:rsid w:val="00684709"/>
    <w:rsid w:val="006851A6"/>
    <w:rsid w:val="00686843"/>
    <w:rsid w:val="00686E2F"/>
    <w:rsid w:val="00687848"/>
    <w:rsid w:val="00687B55"/>
    <w:rsid w:val="00687ED1"/>
    <w:rsid w:val="00690071"/>
    <w:rsid w:val="00690F14"/>
    <w:rsid w:val="00690F64"/>
    <w:rsid w:val="0069111A"/>
    <w:rsid w:val="00693125"/>
    <w:rsid w:val="006938BD"/>
    <w:rsid w:val="006941EF"/>
    <w:rsid w:val="006953B3"/>
    <w:rsid w:val="006953C8"/>
    <w:rsid w:val="006960B7"/>
    <w:rsid w:val="00696286"/>
    <w:rsid w:val="006967CF"/>
    <w:rsid w:val="00696CA9"/>
    <w:rsid w:val="00697148"/>
    <w:rsid w:val="006971B4"/>
    <w:rsid w:val="006974D0"/>
    <w:rsid w:val="00697597"/>
    <w:rsid w:val="006976F1"/>
    <w:rsid w:val="006A0E09"/>
    <w:rsid w:val="006A199D"/>
    <w:rsid w:val="006A2052"/>
    <w:rsid w:val="006A275F"/>
    <w:rsid w:val="006A28B0"/>
    <w:rsid w:val="006A28C8"/>
    <w:rsid w:val="006A2A0E"/>
    <w:rsid w:val="006A2A43"/>
    <w:rsid w:val="006A2B79"/>
    <w:rsid w:val="006A3234"/>
    <w:rsid w:val="006A32C9"/>
    <w:rsid w:val="006A4320"/>
    <w:rsid w:val="006A4E1F"/>
    <w:rsid w:val="006A5341"/>
    <w:rsid w:val="006A598E"/>
    <w:rsid w:val="006A649E"/>
    <w:rsid w:val="006A66E7"/>
    <w:rsid w:val="006A6A2E"/>
    <w:rsid w:val="006A72B9"/>
    <w:rsid w:val="006A72D0"/>
    <w:rsid w:val="006A798C"/>
    <w:rsid w:val="006B02E5"/>
    <w:rsid w:val="006B0581"/>
    <w:rsid w:val="006B18A7"/>
    <w:rsid w:val="006B22DB"/>
    <w:rsid w:val="006B246E"/>
    <w:rsid w:val="006B26E8"/>
    <w:rsid w:val="006B29C1"/>
    <w:rsid w:val="006B2B70"/>
    <w:rsid w:val="006B3E70"/>
    <w:rsid w:val="006B460C"/>
    <w:rsid w:val="006B46CB"/>
    <w:rsid w:val="006B4B2A"/>
    <w:rsid w:val="006B5266"/>
    <w:rsid w:val="006B5564"/>
    <w:rsid w:val="006B6B02"/>
    <w:rsid w:val="006B6B24"/>
    <w:rsid w:val="006B6DF9"/>
    <w:rsid w:val="006B7150"/>
    <w:rsid w:val="006B79E7"/>
    <w:rsid w:val="006B7ACB"/>
    <w:rsid w:val="006B7F0F"/>
    <w:rsid w:val="006C0971"/>
    <w:rsid w:val="006C0997"/>
    <w:rsid w:val="006C0A19"/>
    <w:rsid w:val="006C11DE"/>
    <w:rsid w:val="006C146E"/>
    <w:rsid w:val="006C14C0"/>
    <w:rsid w:val="006C243A"/>
    <w:rsid w:val="006C2BFC"/>
    <w:rsid w:val="006C34A1"/>
    <w:rsid w:val="006C38BB"/>
    <w:rsid w:val="006C3C66"/>
    <w:rsid w:val="006C3E1A"/>
    <w:rsid w:val="006C3E66"/>
    <w:rsid w:val="006C4A16"/>
    <w:rsid w:val="006C4D74"/>
    <w:rsid w:val="006C5336"/>
    <w:rsid w:val="006C5E3E"/>
    <w:rsid w:val="006C6442"/>
    <w:rsid w:val="006C71DF"/>
    <w:rsid w:val="006C7B0F"/>
    <w:rsid w:val="006D0354"/>
    <w:rsid w:val="006D0DF7"/>
    <w:rsid w:val="006D1290"/>
    <w:rsid w:val="006D207D"/>
    <w:rsid w:val="006D26CD"/>
    <w:rsid w:val="006D3A05"/>
    <w:rsid w:val="006D3D7A"/>
    <w:rsid w:val="006D4185"/>
    <w:rsid w:val="006D44AB"/>
    <w:rsid w:val="006D46D4"/>
    <w:rsid w:val="006D4A40"/>
    <w:rsid w:val="006D4C20"/>
    <w:rsid w:val="006D55AA"/>
    <w:rsid w:val="006D61BC"/>
    <w:rsid w:val="006D62F6"/>
    <w:rsid w:val="006D7075"/>
    <w:rsid w:val="006D75DB"/>
    <w:rsid w:val="006E0E54"/>
    <w:rsid w:val="006E1538"/>
    <w:rsid w:val="006E1905"/>
    <w:rsid w:val="006E1AC4"/>
    <w:rsid w:val="006E1BDC"/>
    <w:rsid w:val="006E1E10"/>
    <w:rsid w:val="006E23E5"/>
    <w:rsid w:val="006E25C1"/>
    <w:rsid w:val="006E25FE"/>
    <w:rsid w:val="006E2A01"/>
    <w:rsid w:val="006E2A38"/>
    <w:rsid w:val="006E2DD4"/>
    <w:rsid w:val="006E30CF"/>
    <w:rsid w:val="006E3C6F"/>
    <w:rsid w:val="006E47AB"/>
    <w:rsid w:val="006E4994"/>
    <w:rsid w:val="006E4AA9"/>
    <w:rsid w:val="006E4D13"/>
    <w:rsid w:val="006E5461"/>
    <w:rsid w:val="006E6523"/>
    <w:rsid w:val="006E6A81"/>
    <w:rsid w:val="006E6DFC"/>
    <w:rsid w:val="006E6E84"/>
    <w:rsid w:val="006E7E53"/>
    <w:rsid w:val="006F0DD2"/>
    <w:rsid w:val="006F115E"/>
    <w:rsid w:val="006F135C"/>
    <w:rsid w:val="006F1741"/>
    <w:rsid w:val="006F18F6"/>
    <w:rsid w:val="006F1A58"/>
    <w:rsid w:val="006F255A"/>
    <w:rsid w:val="006F325E"/>
    <w:rsid w:val="006F32AC"/>
    <w:rsid w:val="006F3AD2"/>
    <w:rsid w:val="006F4687"/>
    <w:rsid w:val="006F4EC7"/>
    <w:rsid w:val="006F569B"/>
    <w:rsid w:val="006F5C8A"/>
    <w:rsid w:val="006F6014"/>
    <w:rsid w:val="006F634C"/>
    <w:rsid w:val="006F64FB"/>
    <w:rsid w:val="006F68C0"/>
    <w:rsid w:val="006F6BFD"/>
    <w:rsid w:val="006F751F"/>
    <w:rsid w:val="006F7C84"/>
    <w:rsid w:val="007000C7"/>
    <w:rsid w:val="00700228"/>
    <w:rsid w:val="00700CE6"/>
    <w:rsid w:val="007014E3"/>
    <w:rsid w:val="00701908"/>
    <w:rsid w:val="00702345"/>
    <w:rsid w:val="0070338B"/>
    <w:rsid w:val="00703850"/>
    <w:rsid w:val="00703FC0"/>
    <w:rsid w:val="00704537"/>
    <w:rsid w:val="00704E5B"/>
    <w:rsid w:val="007057ED"/>
    <w:rsid w:val="00705F51"/>
    <w:rsid w:val="007060E9"/>
    <w:rsid w:val="0070629E"/>
    <w:rsid w:val="00706C4B"/>
    <w:rsid w:val="00706D3C"/>
    <w:rsid w:val="00707EC8"/>
    <w:rsid w:val="00707F3F"/>
    <w:rsid w:val="00711D44"/>
    <w:rsid w:val="00712A56"/>
    <w:rsid w:val="00713A6C"/>
    <w:rsid w:val="00713F8C"/>
    <w:rsid w:val="0071472C"/>
    <w:rsid w:val="007149C3"/>
    <w:rsid w:val="00714A1F"/>
    <w:rsid w:val="00714C78"/>
    <w:rsid w:val="00714DBB"/>
    <w:rsid w:val="00715460"/>
    <w:rsid w:val="007155C5"/>
    <w:rsid w:val="00715829"/>
    <w:rsid w:val="0071669E"/>
    <w:rsid w:val="00716A04"/>
    <w:rsid w:val="00716D5C"/>
    <w:rsid w:val="00716DDA"/>
    <w:rsid w:val="007177A6"/>
    <w:rsid w:val="0071795F"/>
    <w:rsid w:val="00717C19"/>
    <w:rsid w:val="00717FDF"/>
    <w:rsid w:val="00720174"/>
    <w:rsid w:val="00720640"/>
    <w:rsid w:val="007207F9"/>
    <w:rsid w:val="00721127"/>
    <w:rsid w:val="007212D7"/>
    <w:rsid w:val="0072178B"/>
    <w:rsid w:val="00721E23"/>
    <w:rsid w:val="007223C0"/>
    <w:rsid w:val="00722E56"/>
    <w:rsid w:val="00723C8F"/>
    <w:rsid w:val="007244A0"/>
    <w:rsid w:val="00724626"/>
    <w:rsid w:val="00724A99"/>
    <w:rsid w:val="00724EE0"/>
    <w:rsid w:val="007252DB"/>
    <w:rsid w:val="00725A19"/>
    <w:rsid w:val="00726973"/>
    <w:rsid w:val="00726E3A"/>
    <w:rsid w:val="00726EE1"/>
    <w:rsid w:val="00727119"/>
    <w:rsid w:val="00727D48"/>
    <w:rsid w:val="0073049C"/>
    <w:rsid w:val="00730C91"/>
    <w:rsid w:val="0073142B"/>
    <w:rsid w:val="007316A2"/>
    <w:rsid w:val="00731906"/>
    <w:rsid w:val="00731D39"/>
    <w:rsid w:val="00731E3F"/>
    <w:rsid w:val="0073201C"/>
    <w:rsid w:val="00732615"/>
    <w:rsid w:val="00732A72"/>
    <w:rsid w:val="007330F3"/>
    <w:rsid w:val="007332EF"/>
    <w:rsid w:val="0073338A"/>
    <w:rsid w:val="00733DED"/>
    <w:rsid w:val="007348AD"/>
    <w:rsid w:val="00734CAC"/>
    <w:rsid w:val="00735725"/>
    <w:rsid w:val="00735C1F"/>
    <w:rsid w:val="00735CAE"/>
    <w:rsid w:val="00735D72"/>
    <w:rsid w:val="00736069"/>
    <w:rsid w:val="007366B8"/>
    <w:rsid w:val="00737D36"/>
    <w:rsid w:val="00740587"/>
    <w:rsid w:val="00741D36"/>
    <w:rsid w:val="00742043"/>
    <w:rsid w:val="007433B6"/>
    <w:rsid w:val="007438E9"/>
    <w:rsid w:val="00743A88"/>
    <w:rsid w:val="00744E0F"/>
    <w:rsid w:val="00745424"/>
    <w:rsid w:val="007454CC"/>
    <w:rsid w:val="007455A6"/>
    <w:rsid w:val="00745A8E"/>
    <w:rsid w:val="00746568"/>
    <w:rsid w:val="00746EE1"/>
    <w:rsid w:val="00747946"/>
    <w:rsid w:val="00750110"/>
    <w:rsid w:val="00750651"/>
    <w:rsid w:val="00751038"/>
    <w:rsid w:val="00751161"/>
    <w:rsid w:val="00751174"/>
    <w:rsid w:val="00751628"/>
    <w:rsid w:val="00751AF7"/>
    <w:rsid w:val="00751B82"/>
    <w:rsid w:val="00751D2F"/>
    <w:rsid w:val="00751E16"/>
    <w:rsid w:val="00751E66"/>
    <w:rsid w:val="007527F3"/>
    <w:rsid w:val="007528DE"/>
    <w:rsid w:val="0075378F"/>
    <w:rsid w:val="007544EA"/>
    <w:rsid w:val="007548A1"/>
    <w:rsid w:val="0075535B"/>
    <w:rsid w:val="007556BA"/>
    <w:rsid w:val="00755BD3"/>
    <w:rsid w:val="00756155"/>
    <w:rsid w:val="0075627B"/>
    <w:rsid w:val="007563C4"/>
    <w:rsid w:val="007576CB"/>
    <w:rsid w:val="00757721"/>
    <w:rsid w:val="0075781B"/>
    <w:rsid w:val="00757D50"/>
    <w:rsid w:val="00760579"/>
    <w:rsid w:val="007607FD"/>
    <w:rsid w:val="00760BC5"/>
    <w:rsid w:val="0076103E"/>
    <w:rsid w:val="007622AB"/>
    <w:rsid w:val="00762A1D"/>
    <w:rsid w:val="00762B74"/>
    <w:rsid w:val="00762E44"/>
    <w:rsid w:val="0076343F"/>
    <w:rsid w:val="0076366C"/>
    <w:rsid w:val="00763A9D"/>
    <w:rsid w:val="00763C86"/>
    <w:rsid w:val="00764133"/>
    <w:rsid w:val="00764166"/>
    <w:rsid w:val="007642FD"/>
    <w:rsid w:val="007643E2"/>
    <w:rsid w:val="007643F7"/>
    <w:rsid w:val="007647AF"/>
    <w:rsid w:val="0076484F"/>
    <w:rsid w:val="0076529F"/>
    <w:rsid w:val="007652AF"/>
    <w:rsid w:val="007654C9"/>
    <w:rsid w:val="00765AAE"/>
    <w:rsid w:val="00765BBB"/>
    <w:rsid w:val="00765C97"/>
    <w:rsid w:val="0077076D"/>
    <w:rsid w:val="007708C1"/>
    <w:rsid w:val="00771D97"/>
    <w:rsid w:val="00772065"/>
    <w:rsid w:val="00772913"/>
    <w:rsid w:val="007733AD"/>
    <w:rsid w:val="0077355C"/>
    <w:rsid w:val="007738C7"/>
    <w:rsid w:val="0077391C"/>
    <w:rsid w:val="00773D42"/>
    <w:rsid w:val="00773FB0"/>
    <w:rsid w:val="00774130"/>
    <w:rsid w:val="00774CDA"/>
    <w:rsid w:val="00774E2A"/>
    <w:rsid w:val="00775993"/>
    <w:rsid w:val="007762E4"/>
    <w:rsid w:val="00777B51"/>
    <w:rsid w:val="00780843"/>
    <w:rsid w:val="00780F5D"/>
    <w:rsid w:val="00782282"/>
    <w:rsid w:val="0078260B"/>
    <w:rsid w:val="00782A81"/>
    <w:rsid w:val="00782BA2"/>
    <w:rsid w:val="007831F3"/>
    <w:rsid w:val="007837DD"/>
    <w:rsid w:val="007838C8"/>
    <w:rsid w:val="00783C7E"/>
    <w:rsid w:val="00785394"/>
    <w:rsid w:val="00786632"/>
    <w:rsid w:val="007866CF"/>
    <w:rsid w:val="0078704B"/>
    <w:rsid w:val="007877FF"/>
    <w:rsid w:val="00787CC2"/>
    <w:rsid w:val="00787CC8"/>
    <w:rsid w:val="00790029"/>
    <w:rsid w:val="007917F8"/>
    <w:rsid w:val="00791E33"/>
    <w:rsid w:val="00791E67"/>
    <w:rsid w:val="007924FD"/>
    <w:rsid w:val="007927EC"/>
    <w:rsid w:val="0079283E"/>
    <w:rsid w:val="00794ED3"/>
    <w:rsid w:val="00795672"/>
    <w:rsid w:val="00795C7A"/>
    <w:rsid w:val="00797A2C"/>
    <w:rsid w:val="007A02ED"/>
    <w:rsid w:val="007A07B3"/>
    <w:rsid w:val="007A0BB1"/>
    <w:rsid w:val="007A0FBB"/>
    <w:rsid w:val="007A2CD6"/>
    <w:rsid w:val="007A31AD"/>
    <w:rsid w:val="007A335E"/>
    <w:rsid w:val="007A35EE"/>
    <w:rsid w:val="007A36DF"/>
    <w:rsid w:val="007A41B8"/>
    <w:rsid w:val="007A5441"/>
    <w:rsid w:val="007A5915"/>
    <w:rsid w:val="007A5E24"/>
    <w:rsid w:val="007A77DB"/>
    <w:rsid w:val="007A7F6B"/>
    <w:rsid w:val="007B0685"/>
    <w:rsid w:val="007B06E9"/>
    <w:rsid w:val="007B0883"/>
    <w:rsid w:val="007B106C"/>
    <w:rsid w:val="007B189A"/>
    <w:rsid w:val="007B205C"/>
    <w:rsid w:val="007B2ABB"/>
    <w:rsid w:val="007B345E"/>
    <w:rsid w:val="007B4F2A"/>
    <w:rsid w:val="007B4F98"/>
    <w:rsid w:val="007B65D8"/>
    <w:rsid w:val="007B65E5"/>
    <w:rsid w:val="007B6A58"/>
    <w:rsid w:val="007B797A"/>
    <w:rsid w:val="007B7BD1"/>
    <w:rsid w:val="007B7D1B"/>
    <w:rsid w:val="007C0402"/>
    <w:rsid w:val="007C0764"/>
    <w:rsid w:val="007C14BA"/>
    <w:rsid w:val="007C17CB"/>
    <w:rsid w:val="007C214B"/>
    <w:rsid w:val="007C2526"/>
    <w:rsid w:val="007C2E37"/>
    <w:rsid w:val="007C318C"/>
    <w:rsid w:val="007C37E8"/>
    <w:rsid w:val="007C39DF"/>
    <w:rsid w:val="007C3AF7"/>
    <w:rsid w:val="007C40DF"/>
    <w:rsid w:val="007C51F0"/>
    <w:rsid w:val="007C58F4"/>
    <w:rsid w:val="007C5A1D"/>
    <w:rsid w:val="007C5BBC"/>
    <w:rsid w:val="007C5C2F"/>
    <w:rsid w:val="007C683B"/>
    <w:rsid w:val="007C6B16"/>
    <w:rsid w:val="007C6DAC"/>
    <w:rsid w:val="007C6E62"/>
    <w:rsid w:val="007D0329"/>
    <w:rsid w:val="007D06F4"/>
    <w:rsid w:val="007D0936"/>
    <w:rsid w:val="007D0AC0"/>
    <w:rsid w:val="007D1104"/>
    <w:rsid w:val="007D1477"/>
    <w:rsid w:val="007D20DE"/>
    <w:rsid w:val="007D23C6"/>
    <w:rsid w:val="007D24F7"/>
    <w:rsid w:val="007D2BE4"/>
    <w:rsid w:val="007D3BC5"/>
    <w:rsid w:val="007D3F6B"/>
    <w:rsid w:val="007D47CA"/>
    <w:rsid w:val="007D4AE3"/>
    <w:rsid w:val="007D4C1F"/>
    <w:rsid w:val="007D5F53"/>
    <w:rsid w:val="007D610D"/>
    <w:rsid w:val="007D6331"/>
    <w:rsid w:val="007D6875"/>
    <w:rsid w:val="007D6BAD"/>
    <w:rsid w:val="007D6C14"/>
    <w:rsid w:val="007D75F8"/>
    <w:rsid w:val="007D797B"/>
    <w:rsid w:val="007E0179"/>
    <w:rsid w:val="007E0348"/>
    <w:rsid w:val="007E1390"/>
    <w:rsid w:val="007E196C"/>
    <w:rsid w:val="007E19AB"/>
    <w:rsid w:val="007E1DF0"/>
    <w:rsid w:val="007E1F80"/>
    <w:rsid w:val="007E3176"/>
    <w:rsid w:val="007E3AAE"/>
    <w:rsid w:val="007E46BE"/>
    <w:rsid w:val="007E6045"/>
    <w:rsid w:val="007E6663"/>
    <w:rsid w:val="007E69DF"/>
    <w:rsid w:val="007E6B71"/>
    <w:rsid w:val="007E7271"/>
    <w:rsid w:val="007E7E1E"/>
    <w:rsid w:val="007F0EAC"/>
    <w:rsid w:val="007F0F60"/>
    <w:rsid w:val="007F1266"/>
    <w:rsid w:val="007F1734"/>
    <w:rsid w:val="007F17C9"/>
    <w:rsid w:val="007F19E5"/>
    <w:rsid w:val="007F1C14"/>
    <w:rsid w:val="007F230B"/>
    <w:rsid w:val="007F24B8"/>
    <w:rsid w:val="007F2741"/>
    <w:rsid w:val="007F285E"/>
    <w:rsid w:val="007F2AB7"/>
    <w:rsid w:val="007F2D3D"/>
    <w:rsid w:val="007F3143"/>
    <w:rsid w:val="007F344A"/>
    <w:rsid w:val="007F37E6"/>
    <w:rsid w:val="007F38E1"/>
    <w:rsid w:val="007F3A7B"/>
    <w:rsid w:val="007F413F"/>
    <w:rsid w:val="007F4436"/>
    <w:rsid w:val="007F47CF"/>
    <w:rsid w:val="007F4A81"/>
    <w:rsid w:val="007F5A21"/>
    <w:rsid w:val="007F67D8"/>
    <w:rsid w:val="007F69FD"/>
    <w:rsid w:val="007F7FBA"/>
    <w:rsid w:val="00800635"/>
    <w:rsid w:val="00800BF6"/>
    <w:rsid w:val="00800D9C"/>
    <w:rsid w:val="00801492"/>
    <w:rsid w:val="00803679"/>
    <w:rsid w:val="00803C34"/>
    <w:rsid w:val="00804183"/>
    <w:rsid w:val="00804D82"/>
    <w:rsid w:val="00804ED9"/>
    <w:rsid w:val="00805A5A"/>
    <w:rsid w:val="00806761"/>
    <w:rsid w:val="0080748E"/>
    <w:rsid w:val="00807C1F"/>
    <w:rsid w:val="00807CC6"/>
    <w:rsid w:val="0081016D"/>
    <w:rsid w:val="00812019"/>
    <w:rsid w:val="0081211A"/>
    <w:rsid w:val="0081225A"/>
    <w:rsid w:val="00812370"/>
    <w:rsid w:val="008123C2"/>
    <w:rsid w:val="0081288A"/>
    <w:rsid w:val="00812A60"/>
    <w:rsid w:val="008137FD"/>
    <w:rsid w:val="00814796"/>
    <w:rsid w:val="00814A90"/>
    <w:rsid w:val="00814E7D"/>
    <w:rsid w:val="008153A7"/>
    <w:rsid w:val="00815526"/>
    <w:rsid w:val="00815641"/>
    <w:rsid w:val="00815888"/>
    <w:rsid w:val="00815DC2"/>
    <w:rsid w:val="00816263"/>
    <w:rsid w:val="008162A3"/>
    <w:rsid w:val="0081639A"/>
    <w:rsid w:val="00816A82"/>
    <w:rsid w:val="00816C7E"/>
    <w:rsid w:val="008171C6"/>
    <w:rsid w:val="00817222"/>
    <w:rsid w:val="0081758B"/>
    <w:rsid w:val="00817A10"/>
    <w:rsid w:val="008201F1"/>
    <w:rsid w:val="008203FC"/>
    <w:rsid w:val="00820485"/>
    <w:rsid w:val="00820B2E"/>
    <w:rsid w:val="00820E6E"/>
    <w:rsid w:val="00821C0B"/>
    <w:rsid w:val="0082261D"/>
    <w:rsid w:val="00824C36"/>
    <w:rsid w:val="00824DFC"/>
    <w:rsid w:val="00825463"/>
    <w:rsid w:val="008254D5"/>
    <w:rsid w:val="00826742"/>
    <w:rsid w:val="008270AB"/>
    <w:rsid w:val="00827B55"/>
    <w:rsid w:val="0083015C"/>
    <w:rsid w:val="008308D9"/>
    <w:rsid w:val="00830DAF"/>
    <w:rsid w:val="00831018"/>
    <w:rsid w:val="0083282E"/>
    <w:rsid w:val="00833DE7"/>
    <w:rsid w:val="0083411B"/>
    <w:rsid w:val="0083515A"/>
    <w:rsid w:val="00836003"/>
    <w:rsid w:val="0083680E"/>
    <w:rsid w:val="00836994"/>
    <w:rsid w:val="00836B28"/>
    <w:rsid w:val="00836F4A"/>
    <w:rsid w:val="008370B3"/>
    <w:rsid w:val="0083759D"/>
    <w:rsid w:val="00837D80"/>
    <w:rsid w:val="00837E6C"/>
    <w:rsid w:val="00840303"/>
    <w:rsid w:val="00840361"/>
    <w:rsid w:val="008408AC"/>
    <w:rsid w:val="00840AB5"/>
    <w:rsid w:val="00841520"/>
    <w:rsid w:val="0084196A"/>
    <w:rsid w:val="00842506"/>
    <w:rsid w:val="00843C0E"/>
    <w:rsid w:val="008440F0"/>
    <w:rsid w:val="008444F1"/>
    <w:rsid w:val="008447A7"/>
    <w:rsid w:val="00844AA3"/>
    <w:rsid w:val="00844B03"/>
    <w:rsid w:val="00844BA5"/>
    <w:rsid w:val="00844EF9"/>
    <w:rsid w:val="0084535E"/>
    <w:rsid w:val="00845A3D"/>
    <w:rsid w:val="00846295"/>
    <w:rsid w:val="0084664A"/>
    <w:rsid w:val="00846816"/>
    <w:rsid w:val="00846AA4"/>
    <w:rsid w:val="00846C69"/>
    <w:rsid w:val="00846D5F"/>
    <w:rsid w:val="00846E65"/>
    <w:rsid w:val="00846F30"/>
    <w:rsid w:val="008473DD"/>
    <w:rsid w:val="00847961"/>
    <w:rsid w:val="00847BE0"/>
    <w:rsid w:val="00850302"/>
    <w:rsid w:val="00850415"/>
    <w:rsid w:val="00850FEE"/>
    <w:rsid w:val="0085140D"/>
    <w:rsid w:val="00851453"/>
    <w:rsid w:val="0085161A"/>
    <w:rsid w:val="00851E67"/>
    <w:rsid w:val="00853642"/>
    <w:rsid w:val="008537D3"/>
    <w:rsid w:val="00853B5B"/>
    <w:rsid w:val="00853C82"/>
    <w:rsid w:val="00853CAB"/>
    <w:rsid w:val="00854397"/>
    <w:rsid w:val="008545BB"/>
    <w:rsid w:val="008569F1"/>
    <w:rsid w:val="00856AC5"/>
    <w:rsid w:val="00857CFF"/>
    <w:rsid w:val="0086192D"/>
    <w:rsid w:val="00863180"/>
    <w:rsid w:val="00863AD0"/>
    <w:rsid w:val="00863D7B"/>
    <w:rsid w:val="00863F68"/>
    <w:rsid w:val="0086406A"/>
    <w:rsid w:val="00864654"/>
    <w:rsid w:val="0086499B"/>
    <w:rsid w:val="00865077"/>
    <w:rsid w:val="00865F7B"/>
    <w:rsid w:val="008662F6"/>
    <w:rsid w:val="008663FD"/>
    <w:rsid w:val="00866493"/>
    <w:rsid w:val="00866811"/>
    <w:rsid w:val="008673FF"/>
    <w:rsid w:val="008679F8"/>
    <w:rsid w:val="00867F17"/>
    <w:rsid w:val="0087017A"/>
    <w:rsid w:val="0087023D"/>
    <w:rsid w:val="00872050"/>
    <w:rsid w:val="00872DEF"/>
    <w:rsid w:val="0087307B"/>
    <w:rsid w:val="008734F6"/>
    <w:rsid w:val="008736EB"/>
    <w:rsid w:val="0087388E"/>
    <w:rsid w:val="00873E91"/>
    <w:rsid w:val="00874379"/>
    <w:rsid w:val="008760BD"/>
    <w:rsid w:val="00876274"/>
    <w:rsid w:val="008762BE"/>
    <w:rsid w:val="00876F6A"/>
    <w:rsid w:val="0087716B"/>
    <w:rsid w:val="008800DE"/>
    <w:rsid w:val="00880BA9"/>
    <w:rsid w:val="0088111E"/>
    <w:rsid w:val="0088117D"/>
    <w:rsid w:val="0088140B"/>
    <w:rsid w:val="00881410"/>
    <w:rsid w:val="0088141A"/>
    <w:rsid w:val="00881532"/>
    <w:rsid w:val="00883B45"/>
    <w:rsid w:val="00883B5F"/>
    <w:rsid w:val="0088441E"/>
    <w:rsid w:val="00884784"/>
    <w:rsid w:val="00884E49"/>
    <w:rsid w:val="00884E65"/>
    <w:rsid w:val="00885273"/>
    <w:rsid w:val="00885EF0"/>
    <w:rsid w:val="00885FD7"/>
    <w:rsid w:val="008876AF"/>
    <w:rsid w:val="0088790F"/>
    <w:rsid w:val="0089014B"/>
    <w:rsid w:val="0089021A"/>
    <w:rsid w:val="00890282"/>
    <w:rsid w:val="00890715"/>
    <w:rsid w:val="00890C31"/>
    <w:rsid w:val="00890CFC"/>
    <w:rsid w:val="00890F3F"/>
    <w:rsid w:val="00891514"/>
    <w:rsid w:val="00893267"/>
    <w:rsid w:val="00893E06"/>
    <w:rsid w:val="00893E9C"/>
    <w:rsid w:val="008946A0"/>
    <w:rsid w:val="00894969"/>
    <w:rsid w:val="00894F88"/>
    <w:rsid w:val="008950BF"/>
    <w:rsid w:val="008958CF"/>
    <w:rsid w:val="0089691F"/>
    <w:rsid w:val="00896CB9"/>
    <w:rsid w:val="00897290"/>
    <w:rsid w:val="00897CCC"/>
    <w:rsid w:val="008A07CD"/>
    <w:rsid w:val="008A0915"/>
    <w:rsid w:val="008A18D8"/>
    <w:rsid w:val="008A26E2"/>
    <w:rsid w:val="008A2EF2"/>
    <w:rsid w:val="008A2FEC"/>
    <w:rsid w:val="008A3135"/>
    <w:rsid w:val="008A4645"/>
    <w:rsid w:val="008A4F3B"/>
    <w:rsid w:val="008A5081"/>
    <w:rsid w:val="008A529A"/>
    <w:rsid w:val="008A5631"/>
    <w:rsid w:val="008A6B25"/>
    <w:rsid w:val="008A7238"/>
    <w:rsid w:val="008A7CA1"/>
    <w:rsid w:val="008B07B4"/>
    <w:rsid w:val="008B10CF"/>
    <w:rsid w:val="008B183A"/>
    <w:rsid w:val="008B3140"/>
    <w:rsid w:val="008B329C"/>
    <w:rsid w:val="008B353F"/>
    <w:rsid w:val="008B3F5F"/>
    <w:rsid w:val="008B52AE"/>
    <w:rsid w:val="008B54AE"/>
    <w:rsid w:val="008B5518"/>
    <w:rsid w:val="008B5C26"/>
    <w:rsid w:val="008B62DD"/>
    <w:rsid w:val="008B675A"/>
    <w:rsid w:val="008B6888"/>
    <w:rsid w:val="008B6C4E"/>
    <w:rsid w:val="008B7863"/>
    <w:rsid w:val="008B7E5F"/>
    <w:rsid w:val="008B7E70"/>
    <w:rsid w:val="008C0DCC"/>
    <w:rsid w:val="008C113B"/>
    <w:rsid w:val="008C16D1"/>
    <w:rsid w:val="008C1D7F"/>
    <w:rsid w:val="008C218D"/>
    <w:rsid w:val="008C235D"/>
    <w:rsid w:val="008C28A4"/>
    <w:rsid w:val="008C3322"/>
    <w:rsid w:val="008C3D1C"/>
    <w:rsid w:val="008C4FBE"/>
    <w:rsid w:val="008C501F"/>
    <w:rsid w:val="008C58EE"/>
    <w:rsid w:val="008C5B72"/>
    <w:rsid w:val="008C5E7D"/>
    <w:rsid w:val="008C658D"/>
    <w:rsid w:val="008C6971"/>
    <w:rsid w:val="008C6C08"/>
    <w:rsid w:val="008C70B5"/>
    <w:rsid w:val="008C770B"/>
    <w:rsid w:val="008C7DDC"/>
    <w:rsid w:val="008C7FE3"/>
    <w:rsid w:val="008D010F"/>
    <w:rsid w:val="008D0922"/>
    <w:rsid w:val="008D190E"/>
    <w:rsid w:val="008D1A24"/>
    <w:rsid w:val="008D2AF0"/>
    <w:rsid w:val="008D2C84"/>
    <w:rsid w:val="008D30CF"/>
    <w:rsid w:val="008D3854"/>
    <w:rsid w:val="008D444C"/>
    <w:rsid w:val="008D472F"/>
    <w:rsid w:val="008D4AEF"/>
    <w:rsid w:val="008D5293"/>
    <w:rsid w:val="008D55AC"/>
    <w:rsid w:val="008D5668"/>
    <w:rsid w:val="008D56F9"/>
    <w:rsid w:val="008D5A48"/>
    <w:rsid w:val="008D5EF8"/>
    <w:rsid w:val="008D6A3A"/>
    <w:rsid w:val="008D7C23"/>
    <w:rsid w:val="008E0568"/>
    <w:rsid w:val="008E0704"/>
    <w:rsid w:val="008E075E"/>
    <w:rsid w:val="008E0847"/>
    <w:rsid w:val="008E10C6"/>
    <w:rsid w:val="008E140E"/>
    <w:rsid w:val="008E1833"/>
    <w:rsid w:val="008E22BB"/>
    <w:rsid w:val="008E2797"/>
    <w:rsid w:val="008E2DC6"/>
    <w:rsid w:val="008E31FE"/>
    <w:rsid w:val="008E3262"/>
    <w:rsid w:val="008E4365"/>
    <w:rsid w:val="008E4CBB"/>
    <w:rsid w:val="008E5045"/>
    <w:rsid w:val="008E57DC"/>
    <w:rsid w:val="008E5D34"/>
    <w:rsid w:val="008E727A"/>
    <w:rsid w:val="008E7ADF"/>
    <w:rsid w:val="008F01FE"/>
    <w:rsid w:val="008F04DE"/>
    <w:rsid w:val="008F0D38"/>
    <w:rsid w:val="008F134A"/>
    <w:rsid w:val="008F1CC9"/>
    <w:rsid w:val="008F2677"/>
    <w:rsid w:val="008F2CE0"/>
    <w:rsid w:val="008F3482"/>
    <w:rsid w:val="008F3E66"/>
    <w:rsid w:val="008F40F0"/>
    <w:rsid w:val="008F41F8"/>
    <w:rsid w:val="008F4FAF"/>
    <w:rsid w:val="008F5406"/>
    <w:rsid w:val="008F5B12"/>
    <w:rsid w:val="008F5B16"/>
    <w:rsid w:val="008F6101"/>
    <w:rsid w:val="008F6B2C"/>
    <w:rsid w:val="008F75AA"/>
    <w:rsid w:val="008F7BB0"/>
    <w:rsid w:val="008F7F61"/>
    <w:rsid w:val="0090032B"/>
    <w:rsid w:val="0090055A"/>
    <w:rsid w:val="00901A9A"/>
    <w:rsid w:val="00901E24"/>
    <w:rsid w:val="00902260"/>
    <w:rsid w:val="00902344"/>
    <w:rsid w:val="00903161"/>
    <w:rsid w:val="009031DA"/>
    <w:rsid w:val="00903E1F"/>
    <w:rsid w:val="0090410B"/>
    <w:rsid w:val="009055AB"/>
    <w:rsid w:val="00905B1A"/>
    <w:rsid w:val="00906649"/>
    <w:rsid w:val="00906745"/>
    <w:rsid w:val="00906B80"/>
    <w:rsid w:val="00906EBB"/>
    <w:rsid w:val="00907ECD"/>
    <w:rsid w:val="00910BDF"/>
    <w:rsid w:val="00911503"/>
    <w:rsid w:val="0091229F"/>
    <w:rsid w:val="00912584"/>
    <w:rsid w:val="00912D28"/>
    <w:rsid w:val="00912DA0"/>
    <w:rsid w:val="00913061"/>
    <w:rsid w:val="00913234"/>
    <w:rsid w:val="0091432A"/>
    <w:rsid w:val="00914831"/>
    <w:rsid w:val="00914B90"/>
    <w:rsid w:val="00915A60"/>
    <w:rsid w:val="00916825"/>
    <w:rsid w:val="009204F6"/>
    <w:rsid w:val="00920FF8"/>
    <w:rsid w:val="00922105"/>
    <w:rsid w:val="0092228C"/>
    <w:rsid w:val="00922629"/>
    <w:rsid w:val="00922C85"/>
    <w:rsid w:val="00923A4F"/>
    <w:rsid w:val="00923D0D"/>
    <w:rsid w:val="00924009"/>
    <w:rsid w:val="0092407E"/>
    <w:rsid w:val="00924B75"/>
    <w:rsid w:val="00925AFD"/>
    <w:rsid w:val="00925BD0"/>
    <w:rsid w:val="00925C5B"/>
    <w:rsid w:val="00926204"/>
    <w:rsid w:val="00926450"/>
    <w:rsid w:val="00926846"/>
    <w:rsid w:val="00926AA3"/>
    <w:rsid w:val="00926E18"/>
    <w:rsid w:val="00926EFA"/>
    <w:rsid w:val="00926F00"/>
    <w:rsid w:val="009277E8"/>
    <w:rsid w:val="00931BC6"/>
    <w:rsid w:val="00932288"/>
    <w:rsid w:val="009329D7"/>
    <w:rsid w:val="009347FA"/>
    <w:rsid w:val="00934EF3"/>
    <w:rsid w:val="009350A6"/>
    <w:rsid w:val="009359BB"/>
    <w:rsid w:val="00935BB7"/>
    <w:rsid w:val="00936B62"/>
    <w:rsid w:val="00937E7E"/>
    <w:rsid w:val="00940FDD"/>
    <w:rsid w:val="009413CF"/>
    <w:rsid w:val="0094156E"/>
    <w:rsid w:val="00941A75"/>
    <w:rsid w:val="00941AE6"/>
    <w:rsid w:val="009427BE"/>
    <w:rsid w:val="00942831"/>
    <w:rsid w:val="00942B9B"/>
    <w:rsid w:val="00943494"/>
    <w:rsid w:val="00943ACE"/>
    <w:rsid w:val="00943CB5"/>
    <w:rsid w:val="00944007"/>
    <w:rsid w:val="0094408B"/>
    <w:rsid w:val="00944128"/>
    <w:rsid w:val="009442A8"/>
    <w:rsid w:val="00944727"/>
    <w:rsid w:val="009451F9"/>
    <w:rsid w:val="00945C5C"/>
    <w:rsid w:val="009463A4"/>
    <w:rsid w:val="00946505"/>
    <w:rsid w:val="00950314"/>
    <w:rsid w:val="00950334"/>
    <w:rsid w:val="00950CB9"/>
    <w:rsid w:val="00951002"/>
    <w:rsid w:val="009512FB"/>
    <w:rsid w:val="009514CE"/>
    <w:rsid w:val="00951F91"/>
    <w:rsid w:val="00952DA7"/>
    <w:rsid w:val="009532CF"/>
    <w:rsid w:val="00953540"/>
    <w:rsid w:val="009536C6"/>
    <w:rsid w:val="009538D9"/>
    <w:rsid w:val="00953E96"/>
    <w:rsid w:val="00954148"/>
    <w:rsid w:val="0095519E"/>
    <w:rsid w:val="009553B5"/>
    <w:rsid w:val="0095550E"/>
    <w:rsid w:val="0095556D"/>
    <w:rsid w:val="00955608"/>
    <w:rsid w:val="00955CBA"/>
    <w:rsid w:val="00956781"/>
    <w:rsid w:val="009567B3"/>
    <w:rsid w:val="00956AB0"/>
    <w:rsid w:val="00957393"/>
    <w:rsid w:val="009576CA"/>
    <w:rsid w:val="00957978"/>
    <w:rsid w:val="00957CC4"/>
    <w:rsid w:val="0096050C"/>
    <w:rsid w:val="009608DA"/>
    <w:rsid w:val="00960B05"/>
    <w:rsid w:val="00960BD3"/>
    <w:rsid w:val="00961586"/>
    <w:rsid w:val="009631D1"/>
    <w:rsid w:val="00963630"/>
    <w:rsid w:val="009641FA"/>
    <w:rsid w:val="009650C7"/>
    <w:rsid w:val="0096526D"/>
    <w:rsid w:val="00965655"/>
    <w:rsid w:val="00966429"/>
    <w:rsid w:val="00966457"/>
    <w:rsid w:val="00966F9D"/>
    <w:rsid w:val="009671CA"/>
    <w:rsid w:val="009674CF"/>
    <w:rsid w:val="009706B9"/>
    <w:rsid w:val="009707A1"/>
    <w:rsid w:val="00970E7E"/>
    <w:rsid w:val="00970F2C"/>
    <w:rsid w:val="009717FA"/>
    <w:rsid w:val="00971858"/>
    <w:rsid w:val="0097187A"/>
    <w:rsid w:val="009725CD"/>
    <w:rsid w:val="00973183"/>
    <w:rsid w:val="009733D2"/>
    <w:rsid w:val="009735DA"/>
    <w:rsid w:val="00973848"/>
    <w:rsid w:val="0097418E"/>
    <w:rsid w:val="00974195"/>
    <w:rsid w:val="00974F3D"/>
    <w:rsid w:val="0097519D"/>
    <w:rsid w:val="00975775"/>
    <w:rsid w:val="00975879"/>
    <w:rsid w:val="009759AF"/>
    <w:rsid w:val="00975B6A"/>
    <w:rsid w:val="00975EAF"/>
    <w:rsid w:val="00975EC8"/>
    <w:rsid w:val="009762D7"/>
    <w:rsid w:val="00976ACA"/>
    <w:rsid w:val="00976AD4"/>
    <w:rsid w:val="0098035D"/>
    <w:rsid w:val="00981433"/>
    <w:rsid w:val="00981D8D"/>
    <w:rsid w:val="00982499"/>
    <w:rsid w:val="00982787"/>
    <w:rsid w:val="0098364A"/>
    <w:rsid w:val="00983733"/>
    <w:rsid w:val="00983F66"/>
    <w:rsid w:val="00984490"/>
    <w:rsid w:val="00984DF5"/>
    <w:rsid w:val="00984FF4"/>
    <w:rsid w:val="009858A7"/>
    <w:rsid w:val="009858FC"/>
    <w:rsid w:val="00985A48"/>
    <w:rsid w:val="00986693"/>
    <w:rsid w:val="00986C26"/>
    <w:rsid w:val="00986C5C"/>
    <w:rsid w:val="0098709B"/>
    <w:rsid w:val="00987203"/>
    <w:rsid w:val="00987C5D"/>
    <w:rsid w:val="00990045"/>
    <w:rsid w:val="00990287"/>
    <w:rsid w:val="0099029F"/>
    <w:rsid w:val="009908FB"/>
    <w:rsid w:val="00990E36"/>
    <w:rsid w:val="00991930"/>
    <w:rsid w:val="00991C3A"/>
    <w:rsid w:val="0099207D"/>
    <w:rsid w:val="00992159"/>
    <w:rsid w:val="009928F2"/>
    <w:rsid w:val="00992B67"/>
    <w:rsid w:val="0099314F"/>
    <w:rsid w:val="0099357D"/>
    <w:rsid w:val="009936A7"/>
    <w:rsid w:val="009943CC"/>
    <w:rsid w:val="009949B3"/>
    <w:rsid w:val="00994F17"/>
    <w:rsid w:val="00994F48"/>
    <w:rsid w:val="00996705"/>
    <w:rsid w:val="009A0007"/>
    <w:rsid w:val="009A001F"/>
    <w:rsid w:val="009A0C45"/>
    <w:rsid w:val="009A0C7C"/>
    <w:rsid w:val="009A2107"/>
    <w:rsid w:val="009A2465"/>
    <w:rsid w:val="009A2F22"/>
    <w:rsid w:val="009A3AA8"/>
    <w:rsid w:val="009A3BD9"/>
    <w:rsid w:val="009A492C"/>
    <w:rsid w:val="009A50C4"/>
    <w:rsid w:val="009A5A31"/>
    <w:rsid w:val="009A5BCF"/>
    <w:rsid w:val="009A6831"/>
    <w:rsid w:val="009A68D8"/>
    <w:rsid w:val="009A6A07"/>
    <w:rsid w:val="009A7CDD"/>
    <w:rsid w:val="009B013B"/>
    <w:rsid w:val="009B05CD"/>
    <w:rsid w:val="009B0635"/>
    <w:rsid w:val="009B08B9"/>
    <w:rsid w:val="009B0B2F"/>
    <w:rsid w:val="009B2129"/>
    <w:rsid w:val="009B2288"/>
    <w:rsid w:val="009B3578"/>
    <w:rsid w:val="009B3C81"/>
    <w:rsid w:val="009B5984"/>
    <w:rsid w:val="009B5C48"/>
    <w:rsid w:val="009B68CE"/>
    <w:rsid w:val="009B6AC6"/>
    <w:rsid w:val="009B7471"/>
    <w:rsid w:val="009C0F7C"/>
    <w:rsid w:val="009C1461"/>
    <w:rsid w:val="009C184A"/>
    <w:rsid w:val="009C18DA"/>
    <w:rsid w:val="009C194B"/>
    <w:rsid w:val="009C2661"/>
    <w:rsid w:val="009C3A9D"/>
    <w:rsid w:val="009C423D"/>
    <w:rsid w:val="009C47D3"/>
    <w:rsid w:val="009C4CBE"/>
    <w:rsid w:val="009C4E7F"/>
    <w:rsid w:val="009C6A08"/>
    <w:rsid w:val="009C70DF"/>
    <w:rsid w:val="009C71A3"/>
    <w:rsid w:val="009C7561"/>
    <w:rsid w:val="009C7732"/>
    <w:rsid w:val="009D097E"/>
    <w:rsid w:val="009D0B9F"/>
    <w:rsid w:val="009D0BE5"/>
    <w:rsid w:val="009D1D72"/>
    <w:rsid w:val="009D20FC"/>
    <w:rsid w:val="009D21E5"/>
    <w:rsid w:val="009D338E"/>
    <w:rsid w:val="009D4073"/>
    <w:rsid w:val="009D46F7"/>
    <w:rsid w:val="009D4F07"/>
    <w:rsid w:val="009D5B08"/>
    <w:rsid w:val="009D63A6"/>
    <w:rsid w:val="009D6CB4"/>
    <w:rsid w:val="009D77AC"/>
    <w:rsid w:val="009D7823"/>
    <w:rsid w:val="009D7F30"/>
    <w:rsid w:val="009E0017"/>
    <w:rsid w:val="009E03B0"/>
    <w:rsid w:val="009E064C"/>
    <w:rsid w:val="009E0886"/>
    <w:rsid w:val="009E0B92"/>
    <w:rsid w:val="009E0C6C"/>
    <w:rsid w:val="009E0DD4"/>
    <w:rsid w:val="009E0E8C"/>
    <w:rsid w:val="009E0EF7"/>
    <w:rsid w:val="009E0F0C"/>
    <w:rsid w:val="009E17C0"/>
    <w:rsid w:val="009E2639"/>
    <w:rsid w:val="009E2C45"/>
    <w:rsid w:val="009E3475"/>
    <w:rsid w:val="009E3A0B"/>
    <w:rsid w:val="009E4005"/>
    <w:rsid w:val="009E4060"/>
    <w:rsid w:val="009E5292"/>
    <w:rsid w:val="009E66C1"/>
    <w:rsid w:val="009E7049"/>
    <w:rsid w:val="009E7A3B"/>
    <w:rsid w:val="009E7E4C"/>
    <w:rsid w:val="009E7E65"/>
    <w:rsid w:val="009F190C"/>
    <w:rsid w:val="009F2182"/>
    <w:rsid w:val="009F241A"/>
    <w:rsid w:val="009F24CF"/>
    <w:rsid w:val="009F3366"/>
    <w:rsid w:val="009F418C"/>
    <w:rsid w:val="009F4490"/>
    <w:rsid w:val="009F476D"/>
    <w:rsid w:val="009F4BDB"/>
    <w:rsid w:val="009F5196"/>
    <w:rsid w:val="009F5431"/>
    <w:rsid w:val="009F58BE"/>
    <w:rsid w:val="009F659C"/>
    <w:rsid w:val="009F6ACD"/>
    <w:rsid w:val="009F7A20"/>
    <w:rsid w:val="00A0069F"/>
    <w:rsid w:val="00A0088A"/>
    <w:rsid w:val="00A00B7A"/>
    <w:rsid w:val="00A028DB"/>
    <w:rsid w:val="00A02A7F"/>
    <w:rsid w:val="00A02CEA"/>
    <w:rsid w:val="00A037A1"/>
    <w:rsid w:val="00A04989"/>
    <w:rsid w:val="00A057B7"/>
    <w:rsid w:val="00A05F88"/>
    <w:rsid w:val="00A06287"/>
    <w:rsid w:val="00A06E87"/>
    <w:rsid w:val="00A10D0F"/>
    <w:rsid w:val="00A1403C"/>
    <w:rsid w:val="00A148C0"/>
    <w:rsid w:val="00A16411"/>
    <w:rsid w:val="00A1712F"/>
    <w:rsid w:val="00A1750C"/>
    <w:rsid w:val="00A17562"/>
    <w:rsid w:val="00A17F96"/>
    <w:rsid w:val="00A200AB"/>
    <w:rsid w:val="00A20283"/>
    <w:rsid w:val="00A2082C"/>
    <w:rsid w:val="00A21102"/>
    <w:rsid w:val="00A22C09"/>
    <w:rsid w:val="00A244D6"/>
    <w:rsid w:val="00A24531"/>
    <w:rsid w:val="00A24618"/>
    <w:rsid w:val="00A249CA"/>
    <w:rsid w:val="00A24BF2"/>
    <w:rsid w:val="00A24CF5"/>
    <w:rsid w:val="00A24D2A"/>
    <w:rsid w:val="00A2534D"/>
    <w:rsid w:val="00A2564C"/>
    <w:rsid w:val="00A25B65"/>
    <w:rsid w:val="00A26303"/>
    <w:rsid w:val="00A2715B"/>
    <w:rsid w:val="00A273C4"/>
    <w:rsid w:val="00A306C2"/>
    <w:rsid w:val="00A307F6"/>
    <w:rsid w:val="00A315E7"/>
    <w:rsid w:val="00A325CE"/>
    <w:rsid w:val="00A328B8"/>
    <w:rsid w:val="00A32E8E"/>
    <w:rsid w:val="00A33458"/>
    <w:rsid w:val="00A337DE"/>
    <w:rsid w:val="00A33BF6"/>
    <w:rsid w:val="00A33DBE"/>
    <w:rsid w:val="00A34BAB"/>
    <w:rsid w:val="00A35899"/>
    <w:rsid w:val="00A3596D"/>
    <w:rsid w:val="00A36418"/>
    <w:rsid w:val="00A36A2F"/>
    <w:rsid w:val="00A36BA9"/>
    <w:rsid w:val="00A37686"/>
    <w:rsid w:val="00A40A32"/>
    <w:rsid w:val="00A40CB4"/>
    <w:rsid w:val="00A41FFD"/>
    <w:rsid w:val="00A425F8"/>
    <w:rsid w:val="00A42800"/>
    <w:rsid w:val="00A42904"/>
    <w:rsid w:val="00A42EC5"/>
    <w:rsid w:val="00A43B3B"/>
    <w:rsid w:val="00A44302"/>
    <w:rsid w:val="00A44705"/>
    <w:rsid w:val="00A44B77"/>
    <w:rsid w:val="00A4542A"/>
    <w:rsid w:val="00A45615"/>
    <w:rsid w:val="00A45D61"/>
    <w:rsid w:val="00A45FF0"/>
    <w:rsid w:val="00A463C8"/>
    <w:rsid w:val="00A46815"/>
    <w:rsid w:val="00A46DD8"/>
    <w:rsid w:val="00A4790B"/>
    <w:rsid w:val="00A50941"/>
    <w:rsid w:val="00A50C75"/>
    <w:rsid w:val="00A50FC1"/>
    <w:rsid w:val="00A514CB"/>
    <w:rsid w:val="00A51583"/>
    <w:rsid w:val="00A516C5"/>
    <w:rsid w:val="00A519C6"/>
    <w:rsid w:val="00A51BAA"/>
    <w:rsid w:val="00A51DC7"/>
    <w:rsid w:val="00A51F17"/>
    <w:rsid w:val="00A521EF"/>
    <w:rsid w:val="00A523B2"/>
    <w:rsid w:val="00A525AF"/>
    <w:rsid w:val="00A527CF"/>
    <w:rsid w:val="00A5347C"/>
    <w:rsid w:val="00A539E5"/>
    <w:rsid w:val="00A5445B"/>
    <w:rsid w:val="00A54827"/>
    <w:rsid w:val="00A54976"/>
    <w:rsid w:val="00A56CDE"/>
    <w:rsid w:val="00A57221"/>
    <w:rsid w:val="00A57782"/>
    <w:rsid w:val="00A578AD"/>
    <w:rsid w:val="00A578E3"/>
    <w:rsid w:val="00A57CB3"/>
    <w:rsid w:val="00A604F1"/>
    <w:rsid w:val="00A6146D"/>
    <w:rsid w:val="00A6156E"/>
    <w:rsid w:val="00A61A87"/>
    <w:rsid w:val="00A61C60"/>
    <w:rsid w:val="00A61CB9"/>
    <w:rsid w:val="00A626A8"/>
    <w:rsid w:val="00A62A33"/>
    <w:rsid w:val="00A63AFA"/>
    <w:rsid w:val="00A64037"/>
    <w:rsid w:val="00A64254"/>
    <w:rsid w:val="00A647FB"/>
    <w:rsid w:val="00A65236"/>
    <w:rsid w:val="00A65A37"/>
    <w:rsid w:val="00A65B5A"/>
    <w:rsid w:val="00A66858"/>
    <w:rsid w:val="00A66B8B"/>
    <w:rsid w:val="00A677DA"/>
    <w:rsid w:val="00A70B05"/>
    <w:rsid w:val="00A712E4"/>
    <w:rsid w:val="00A721E1"/>
    <w:rsid w:val="00A72DD4"/>
    <w:rsid w:val="00A74440"/>
    <w:rsid w:val="00A744DD"/>
    <w:rsid w:val="00A74C2B"/>
    <w:rsid w:val="00A74FCF"/>
    <w:rsid w:val="00A7527F"/>
    <w:rsid w:val="00A75783"/>
    <w:rsid w:val="00A7591B"/>
    <w:rsid w:val="00A768A9"/>
    <w:rsid w:val="00A768BD"/>
    <w:rsid w:val="00A76A9A"/>
    <w:rsid w:val="00A76C25"/>
    <w:rsid w:val="00A8081A"/>
    <w:rsid w:val="00A8135C"/>
    <w:rsid w:val="00A81B90"/>
    <w:rsid w:val="00A81C1A"/>
    <w:rsid w:val="00A81ECD"/>
    <w:rsid w:val="00A82B47"/>
    <w:rsid w:val="00A84028"/>
    <w:rsid w:val="00A8405D"/>
    <w:rsid w:val="00A8434E"/>
    <w:rsid w:val="00A843FE"/>
    <w:rsid w:val="00A8476E"/>
    <w:rsid w:val="00A84F82"/>
    <w:rsid w:val="00A852C5"/>
    <w:rsid w:val="00A85DE7"/>
    <w:rsid w:val="00A8668C"/>
    <w:rsid w:val="00A86C9A"/>
    <w:rsid w:val="00A86F4C"/>
    <w:rsid w:val="00A877D9"/>
    <w:rsid w:val="00A87C2D"/>
    <w:rsid w:val="00A87CBA"/>
    <w:rsid w:val="00A9034C"/>
    <w:rsid w:val="00A906F5"/>
    <w:rsid w:val="00A90720"/>
    <w:rsid w:val="00A9083A"/>
    <w:rsid w:val="00A92D0B"/>
    <w:rsid w:val="00A92DE1"/>
    <w:rsid w:val="00A938E1"/>
    <w:rsid w:val="00A93D65"/>
    <w:rsid w:val="00A94768"/>
    <w:rsid w:val="00A94D0A"/>
    <w:rsid w:val="00A94E68"/>
    <w:rsid w:val="00A95319"/>
    <w:rsid w:val="00A95494"/>
    <w:rsid w:val="00A9579B"/>
    <w:rsid w:val="00A95897"/>
    <w:rsid w:val="00A95EBA"/>
    <w:rsid w:val="00A960FF"/>
    <w:rsid w:val="00A964AC"/>
    <w:rsid w:val="00A968A6"/>
    <w:rsid w:val="00A971F8"/>
    <w:rsid w:val="00A97F59"/>
    <w:rsid w:val="00A97F79"/>
    <w:rsid w:val="00AA00B4"/>
    <w:rsid w:val="00AA0857"/>
    <w:rsid w:val="00AA09BC"/>
    <w:rsid w:val="00AA09DB"/>
    <w:rsid w:val="00AA0DEA"/>
    <w:rsid w:val="00AA0DF1"/>
    <w:rsid w:val="00AA195E"/>
    <w:rsid w:val="00AA20C4"/>
    <w:rsid w:val="00AA2AE5"/>
    <w:rsid w:val="00AA4089"/>
    <w:rsid w:val="00AA47FC"/>
    <w:rsid w:val="00AA5776"/>
    <w:rsid w:val="00AA6027"/>
    <w:rsid w:val="00AA636B"/>
    <w:rsid w:val="00AA66BE"/>
    <w:rsid w:val="00AA6A13"/>
    <w:rsid w:val="00AA6D56"/>
    <w:rsid w:val="00AA6FEF"/>
    <w:rsid w:val="00AA724F"/>
    <w:rsid w:val="00AA7499"/>
    <w:rsid w:val="00AA7500"/>
    <w:rsid w:val="00AA77B3"/>
    <w:rsid w:val="00AA7E50"/>
    <w:rsid w:val="00AB0BFE"/>
    <w:rsid w:val="00AB0E54"/>
    <w:rsid w:val="00AB12D9"/>
    <w:rsid w:val="00AB14F8"/>
    <w:rsid w:val="00AB199D"/>
    <w:rsid w:val="00AB1A3F"/>
    <w:rsid w:val="00AB1AC8"/>
    <w:rsid w:val="00AB1DAE"/>
    <w:rsid w:val="00AB1DD0"/>
    <w:rsid w:val="00AB2094"/>
    <w:rsid w:val="00AB2F54"/>
    <w:rsid w:val="00AB3B4B"/>
    <w:rsid w:val="00AB3E27"/>
    <w:rsid w:val="00AB3FFC"/>
    <w:rsid w:val="00AB42DD"/>
    <w:rsid w:val="00AB5BD4"/>
    <w:rsid w:val="00AB65CC"/>
    <w:rsid w:val="00AB6ACE"/>
    <w:rsid w:val="00AB6DB1"/>
    <w:rsid w:val="00AB6ECA"/>
    <w:rsid w:val="00AB7430"/>
    <w:rsid w:val="00AB7737"/>
    <w:rsid w:val="00AB7B56"/>
    <w:rsid w:val="00AB7FD1"/>
    <w:rsid w:val="00AC2412"/>
    <w:rsid w:val="00AC32BA"/>
    <w:rsid w:val="00AC3487"/>
    <w:rsid w:val="00AC4AB2"/>
    <w:rsid w:val="00AC4F56"/>
    <w:rsid w:val="00AC51CB"/>
    <w:rsid w:val="00AC631A"/>
    <w:rsid w:val="00AC664F"/>
    <w:rsid w:val="00AC66CD"/>
    <w:rsid w:val="00AC6B0D"/>
    <w:rsid w:val="00AC7835"/>
    <w:rsid w:val="00AC7CF6"/>
    <w:rsid w:val="00AC7FBC"/>
    <w:rsid w:val="00AD0359"/>
    <w:rsid w:val="00AD0F56"/>
    <w:rsid w:val="00AD10B8"/>
    <w:rsid w:val="00AD1762"/>
    <w:rsid w:val="00AD193F"/>
    <w:rsid w:val="00AD1AB9"/>
    <w:rsid w:val="00AD2180"/>
    <w:rsid w:val="00AD3550"/>
    <w:rsid w:val="00AD35F9"/>
    <w:rsid w:val="00AD4365"/>
    <w:rsid w:val="00AD4E18"/>
    <w:rsid w:val="00AD56D4"/>
    <w:rsid w:val="00AD5936"/>
    <w:rsid w:val="00AD6355"/>
    <w:rsid w:val="00AD69ED"/>
    <w:rsid w:val="00AD71F0"/>
    <w:rsid w:val="00AD7575"/>
    <w:rsid w:val="00AD76A9"/>
    <w:rsid w:val="00AD7CA1"/>
    <w:rsid w:val="00AE011A"/>
    <w:rsid w:val="00AE0D52"/>
    <w:rsid w:val="00AE18ED"/>
    <w:rsid w:val="00AE2436"/>
    <w:rsid w:val="00AE31CA"/>
    <w:rsid w:val="00AE390E"/>
    <w:rsid w:val="00AE3B70"/>
    <w:rsid w:val="00AE404A"/>
    <w:rsid w:val="00AE45BB"/>
    <w:rsid w:val="00AE45D3"/>
    <w:rsid w:val="00AE4D54"/>
    <w:rsid w:val="00AE56AE"/>
    <w:rsid w:val="00AE5750"/>
    <w:rsid w:val="00AE5F05"/>
    <w:rsid w:val="00AE6743"/>
    <w:rsid w:val="00AE696E"/>
    <w:rsid w:val="00AE6D07"/>
    <w:rsid w:val="00AE7554"/>
    <w:rsid w:val="00AE7568"/>
    <w:rsid w:val="00AF12E8"/>
    <w:rsid w:val="00AF1AE6"/>
    <w:rsid w:val="00AF1DEC"/>
    <w:rsid w:val="00AF213C"/>
    <w:rsid w:val="00AF26F6"/>
    <w:rsid w:val="00AF3B48"/>
    <w:rsid w:val="00AF4B23"/>
    <w:rsid w:val="00AF4DA6"/>
    <w:rsid w:val="00AF4FCF"/>
    <w:rsid w:val="00AF5F22"/>
    <w:rsid w:val="00AF5FE3"/>
    <w:rsid w:val="00AF6227"/>
    <w:rsid w:val="00AF681E"/>
    <w:rsid w:val="00AF6FF4"/>
    <w:rsid w:val="00AF7365"/>
    <w:rsid w:val="00AF7754"/>
    <w:rsid w:val="00AF7813"/>
    <w:rsid w:val="00AF7B80"/>
    <w:rsid w:val="00AF7FC0"/>
    <w:rsid w:val="00B0064C"/>
    <w:rsid w:val="00B007CF"/>
    <w:rsid w:val="00B01B18"/>
    <w:rsid w:val="00B020A3"/>
    <w:rsid w:val="00B022AF"/>
    <w:rsid w:val="00B0233C"/>
    <w:rsid w:val="00B02716"/>
    <w:rsid w:val="00B02A57"/>
    <w:rsid w:val="00B02B32"/>
    <w:rsid w:val="00B0372E"/>
    <w:rsid w:val="00B03BD9"/>
    <w:rsid w:val="00B045A3"/>
    <w:rsid w:val="00B048D6"/>
    <w:rsid w:val="00B04D2B"/>
    <w:rsid w:val="00B04F78"/>
    <w:rsid w:val="00B05089"/>
    <w:rsid w:val="00B06A53"/>
    <w:rsid w:val="00B07BD9"/>
    <w:rsid w:val="00B07D33"/>
    <w:rsid w:val="00B10EEB"/>
    <w:rsid w:val="00B10F5F"/>
    <w:rsid w:val="00B118BE"/>
    <w:rsid w:val="00B12A80"/>
    <w:rsid w:val="00B12AF7"/>
    <w:rsid w:val="00B137C8"/>
    <w:rsid w:val="00B13BB1"/>
    <w:rsid w:val="00B14292"/>
    <w:rsid w:val="00B14450"/>
    <w:rsid w:val="00B1458E"/>
    <w:rsid w:val="00B14BDB"/>
    <w:rsid w:val="00B14F52"/>
    <w:rsid w:val="00B14F61"/>
    <w:rsid w:val="00B15355"/>
    <w:rsid w:val="00B15E15"/>
    <w:rsid w:val="00B16867"/>
    <w:rsid w:val="00B17046"/>
    <w:rsid w:val="00B175C3"/>
    <w:rsid w:val="00B17A74"/>
    <w:rsid w:val="00B17F7A"/>
    <w:rsid w:val="00B21271"/>
    <w:rsid w:val="00B216DB"/>
    <w:rsid w:val="00B21AD4"/>
    <w:rsid w:val="00B22B39"/>
    <w:rsid w:val="00B25890"/>
    <w:rsid w:val="00B25B25"/>
    <w:rsid w:val="00B265C5"/>
    <w:rsid w:val="00B27719"/>
    <w:rsid w:val="00B30284"/>
    <w:rsid w:val="00B31460"/>
    <w:rsid w:val="00B31701"/>
    <w:rsid w:val="00B32351"/>
    <w:rsid w:val="00B32BDC"/>
    <w:rsid w:val="00B34962"/>
    <w:rsid w:val="00B34B35"/>
    <w:rsid w:val="00B353C4"/>
    <w:rsid w:val="00B358F7"/>
    <w:rsid w:val="00B35A44"/>
    <w:rsid w:val="00B36131"/>
    <w:rsid w:val="00B36B75"/>
    <w:rsid w:val="00B377F6"/>
    <w:rsid w:val="00B37FD1"/>
    <w:rsid w:val="00B40153"/>
    <w:rsid w:val="00B409FB"/>
    <w:rsid w:val="00B41598"/>
    <w:rsid w:val="00B419D9"/>
    <w:rsid w:val="00B42D4D"/>
    <w:rsid w:val="00B44372"/>
    <w:rsid w:val="00B44576"/>
    <w:rsid w:val="00B46733"/>
    <w:rsid w:val="00B47AB4"/>
    <w:rsid w:val="00B47AB7"/>
    <w:rsid w:val="00B47FB2"/>
    <w:rsid w:val="00B50200"/>
    <w:rsid w:val="00B50253"/>
    <w:rsid w:val="00B50D31"/>
    <w:rsid w:val="00B50DD8"/>
    <w:rsid w:val="00B50F25"/>
    <w:rsid w:val="00B50F72"/>
    <w:rsid w:val="00B5166A"/>
    <w:rsid w:val="00B51908"/>
    <w:rsid w:val="00B51910"/>
    <w:rsid w:val="00B51D72"/>
    <w:rsid w:val="00B52528"/>
    <w:rsid w:val="00B5254D"/>
    <w:rsid w:val="00B52882"/>
    <w:rsid w:val="00B5302D"/>
    <w:rsid w:val="00B5344A"/>
    <w:rsid w:val="00B537B4"/>
    <w:rsid w:val="00B53E99"/>
    <w:rsid w:val="00B53F1A"/>
    <w:rsid w:val="00B54054"/>
    <w:rsid w:val="00B540A4"/>
    <w:rsid w:val="00B542BD"/>
    <w:rsid w:val="00B55640"/>
    <w:rsid w:val="00B55BC5"/>
    <w:rsid w:val="00B55C72"/>
    <w:rsid w:val="00B55CF4"/>
    <w:rsid w:val="00B56BDC"/>
    <w:rsid w:val="00B572B7"/>
    <w:rsid w:val="00B57420"/>
    <w:rsid w:val="00B57F24"/>
    <w:rsid w:val="00B57FB9"/>
    <w:rsid w:val="00B611B7"/>
    <w:rsid w:val="00B62173"/>
    <w:rsid w:val="00B62A3F"/>
    <w:rsid w:val="00B62B4C"/>
    <w:rsid w:val="00B631CA"/>
    <w:rsid w:val="00B640A7"/>
    <w:rsid w:val="00B641CB"/>
    <w:rsid w:val="00B6604F"/>
    <w:rsid w:val="00B6615F"/>
    <w:rsid w:val="00B7003B"/>
    <w:rsid w:val="00B7017D"/>
    <w:rsid w:val="00B70480"/>
    <w:rsid w:val="00B704DD"/>
    <w:rsid w:val="00B705E6"/>
    <w:rsid w:val="00B70857"/>
    <w:rsid w:val="00B70B5F"/>
    <w:rsid w:val="00B70B72"/>
    <w:rsid w:val="00B70F11"/>
    <w:rsid w:val="00B71710"/>
    <w:rsid w:val="00B73F0D"/>
    <w:rsid w:val="00B74003"/>
    <w:rsid w:val="00B744CD"/>
    <w:rsid w:val="00B74831"/>
    <w:rsid w:val="00B7529E"/>
    <w:rsid w:val="00B755AC"/>
    <w:rsid w:val="00B75C78"/>
    <w:rsid w:val="00B75CDC"/>
    <w:rsid w:val="00B76787"/>
    <w:rsid w:val="00B76A09"/>
    <w:rsid w:val="00B77B93"/>
    <w:rsid w:val="00B77D6A"/>
    <w:rsid w:val="00B77F21"/>
    <w:rsid w:val="00B801EA"/>
    <w:rsid w:val="00B809BE"/>
    <w:rsid w:val="00B80E73"/>
    <w:rsid w:val="00B818E6"/>
    <w:rsid w:val="00B81950"/>
    <w:rsid w:val="00B81CF2"/>
    <w:rsid w:val="00B81EAB"/>
    <w:rsid w:val="00B81FDC"/>
    <w:rsid w:val="00B82B05"/>
    <w:rsid w:val="00B8303A"/>
    <w:rsid w:val="00B839BC"/>
    <w:rsid w:val="00B83D47"/>
    <w:rsid w:val="00B83D4B"/>
    <w:rsid w:val="00B83E7B"/>
    <w:rsid w:val="00B841A0"/>
    <w:rsid w:val="00B8474B"/>
    <w:rsid w:val="00B848AF"/>
    <w:rsid w:val="00B84A9C"/>
    <w:rsid w:val="00B84AFA"/>
    <w:rsid w:val="00B84DFC"/>
    <w:rsid w:val="00B84E29"/>
    <w:rsid w:val="00B87163"/>
    <w:rsid w:val="00B87708"/>
    <w:rsid w:val="00B87E89"/>
    <w:rsid w:val="00B90105"/>
    <w:rsid w:val="00B902AF"/>
    <w:rsid w:val="00B905A6"/>
    <w:rsid w:val="00B9129E"/>
    <w:rsid w:val="00B91B99"/>
    <w:rsid w:val="00B926F5"/>
    <w:rsid w:val="00B92F85"/>
    <w:rsid w:val="00B93036"/>
    <w:rsid w:val="00B9313B"/>
    <w:rsid w:val="00B931E9"/>
    <w:rsid w:val="00B935F5"/>
    <w:rsid w:val="00B93660"/>
    <w:rsid w:val="00B93FB1"/>
    <w:rsid w:val="00B942E0"/>
    <w:rsid w:val="00B94D34"/>
    <w:rsid w:val="00B94E1D"/>
    <w:rsid w:val="00B95E0B"/>
    <w:rsid w:val="00B962AB"/>
    <w:rsid w:val="00B96918"/>
    <w:rsid w:val="00B96D24"/>
    <w:rsid w:val="00B976B6"/>
    <w:rsid w:val="00B9797F"/>
    <w:rsid w:val="00B97B55"/>
    <w:rsid w:val="00B97CA2"/>
    <w:rsid w:val="00B97D1B"/>
    <w:rsid w:val="00BA02C5"/>
    <w:rsid w:val="00BA0486"/>
    <w:rsid w:val="00BA0A77"/>
    <w:rsid w:val="00BA13A4"/>
    <w:rsid w:val="00BA157C"/>
    <w:rsid w:val="00BA15A3"/>
    <w:rsid w:val="00BA18BC"/>
    <w:rsid w:val="00BA1B4C"/>
    <w:rsid w:val="00BA1F52"/>
    <w:rsid w:val="00BA200A"/>
    <w:rsid w:val="00BA29CB"/>
    <w:rsid w:val="00BA2FE1"/>
    <w:rsid w:val="00BA3341"/>
    <w:rsid w:val="00BA34E7"/>
    <w:rsid w:val="00BA3DB3"/>
    <w:rsid w:val="00BA4364"/>
    <w:rsid w:val="00BA459C"/>
    <w:rsid w:val="00BA4E2D"/>
    <w:rsid w:val="00BA603A"/>
    <w:rsid w:val="00BA619F"/>
    <w:rsid w:val="00BA658D"/>
    <w:rsid w:val="00BA6AB7"/>
    <w:rsid w:val="00BA7113"/>
    <w:rsid w:val="00BA78DF"/>
    <w:rsid w:val="00BA7D65"/>
    <w:rsid w:val="00BB13F7"/>
    <w:rsid w:val="00BB249E"/>
    <w:rsid w:val="00BB29B2"/>
    <w:rsid w:val="00BB47D6"/>
    <w:rsid w:val="00BB51CE"/>
    <w:rsid w:val="00BB5AE3"/>
    <w:rsid w:val="00BB68AC"/>
    <w:rsid w:val="00BB7190"/>
    <w:rsid w:val="00BB71C2"/>
    <w:rsid w:val="00BB78C4"/>
    <w:rsid w:val="00BC0745"/>
    <w:rsid w:val="00BC1225"/>
    <w:rsid w:val="00BC2BE0"/>
    <w:rsid w:val="00BC2BFC"/>
    <w:rsid w:val="00BC2EF2"/>
    <w:rsid w:val="00BC3281"/>
    <w:rsid w:val="00BC3796"/>
    <w:rsid w:val="00BC39F2"/>
    <w:rsid w:val="00BC3B50"/>
    <w:rsid w:val="00BC3C0E"/>
    <w:rsid w:val="00BC3DB9"/>
    <w:rsid w:val="00BC4272"/>
    <w:rsid w:val="00BC4294"/>
    <w:rsid w:val="00BC52C1"/>
    <w:rsid w:val="00BC60DA"/>
    <w:rsid w:val="00BC65C6"/>
    <w:rsid w:val="00BD029D"/>
    <w:rsid w:val="00BD02F5"/>
    <w:rsid w:val="00BD0E41"/>
    <w:rsid w:val="00BD0E64"/>
    <w:rsid w:val="00BD182E"/>
    <w:rsid w:val="00BD187C"/>
    <w:rsid w:val="00BD18C6"/>
    <w:rsid w:val="00BD216C"/>
    <w:rsid w:val="00BD2537"/>
    <w:rsid w:val="00BD29DE"/>
    <w:rsid w:val="00BD2CCA"/>
    <w:rsid w:val="00BD3275"/>
    <w:rsid w:val="00BD34EA"/>
    <w:rsid w:val="00BD3A41"/>
    <w:rsid w:val="00BD465C"/>
    <w:rsid w:val="00BD4E39"/>
    <w:rsid w:val="00BD5CFA"/>
    <w:rsid w:val="00BD5F3F"/>
    <w:rsid w:val="00BD6225"/>
    <w:rsid w:val="00BD646F"/>
    <w:rsid w:val="00BD6A12"/>
    <w:rsid w:val="00BD6F3C"/>
    <w:rsid w:val="00BD7025"/>
    <w:rsid w:val="00BD7728"/>
    <w:rsid w:val="00BD7830"/>
    <w:rsid w:val="00BE105A"/>
    <w:rsid w:val="00BE14E2"/>
    <w:rsid w:val="00BE24D2"/>
    <w:rsid w:val="00BE2800"/>
    <w:rsid w:val="00BE2ACC"/>
    <w:rsid w:val="00BE2EEB"/>
    <w:rsid w:val="00BE397B"/>
    <w:rsid w:val="00BE3BE0"/>
    <w:rsid w:val="00BE44AE"/>
    <w:rsid w:val="00BE47E1"/>
    <w:rsid w:val="00BE49E9"/>
    <w:rsid w:val="00BE4BCA"/>
    <w:rsid w:val="00BE5872"/>
    <w:rsid w:val="00BE6A5F"/>
    <w:rsid w:val="00BE6D6F"/>
    <w:rsid w:val="00BE6FA3"/>
    <w:rsid w:val="00BE7126"/>
    <w:rsid w:val="00BE728C"/>
    <w:rsid w:val="00BE7717"/>
    <w:rsid w:val="00BE77CC"/>
    <w:rsid w:val="00BE7FCD"/>
    <w:rsid w:val="00BF05BE"/>
    <w:rsid w:val="00BF0C98"/>
    <w:rsid w:val="00BF1916"/>
    <w:rsid w:val="00BF2D2D"/>
    <w:rsid w:val="00BF3219"/>
    <w:rsid w:val="00BF35D4"/>
    <w:rsid w:val="00BF3AB9"/>
    <w:rsid w:val="00BF3E1B"/>
    <w:rsid w:val="00BF488C"/>
    <w:rsid w:val="00BF49E9"/>
    <w:rsid w:val="00BF510F"/>
    <w:rsid w:val="00BF542B"/>
    <w:rsid w:val="00BF56E1"/>
    <w:rsid w:val="00BF5BED"/>
    <w:rsid w:val="00BF5C29"/>
    <w:rsid w:val="00BF66C9"/>
    <w:rsid w:val="00BF68DF"/>
    <w:rsid w:val="00BF6A93"/>
    <w:rsid w:val="00BF6DE3"/>
    <w:rsid w:val="00BF73AE"/>
    <w:rsid w:val="00BF76DC"/>
    <w:rsid w:val="00BF7C31"/>
    <w:rsid w:val="00BF7E08"/>
    <w:rsid w:val="00C0075D"/>
    <w:rsid w:val="00C00B4E"/>
    <w:rsid w:val="00C00D2B"/>
    <w:rsid w:val="00C015A2"/>
    <w:rsid w:val="00C01BF3"/>
    <w:rsid w:val="00C02279"/>
    <w:rsid w:val="00C02AFC"/>
    <w:rsid w:val="00C02CBE"/>
    <w:rsid w:val="00C03B44"/>
    <w:rsid w:val="00C04540"/>
    <w:rsid w:val="00C05555"/>
    <w:rsid w:val="00C05D62"/>
    <w:rsid w:val="00C05D7E"/>
    <w:rsid w:val="00C07915"/>
    <w:rsid w:val="00C07F2E"/>
    <w:rsid w:val="00C107EC"/>
    <w:rsid w:val="00C10A50"/>
    <w:rsid w:val="00C110AF"/>
    <w:rsid w:val="00C1110F"/>
    <w:rsid w:val="00C11984"/>
    <w:rsid w:val="00C11A9B"/>
    <w:rsid w:val="00C11BA4"/>
    <w:rsid w:val="00C126BA"/>
    <w:rsid w:val="00C12750"/>
    <w:rsid w:val="00C12C7A"/>
    <w:rsid w:val="00C133A0"/>
    <w:rsid w:val="00C13977"/>
    <w:rsid w:val="00C13BA9"/>
    <w:rsid w:val="00C14361"/>
    <w:rsid w:val="00C143A6"/>
    <w:rsid w:val="00C144D8"/>
    <w:rsid w:val="00C16E56"/>
    <w:rsid w:val="00C17119"/>
    <w:rsid w:val="00C17B18"/>
    <w:rsid w:val="00C20335"/>
    <w:rsid w:val="00C2060D"/>
    <w:rsid w:val="00C211B3"/>
    <w:rsid w:val="00C2123E"/>
    <w:rsid w:val="00C22517"/>
    <w:rsid w:val="00C22D67"/>
    <w:rsid w:val="00C233B5"/>
    <w:rsid w:val="00C23A8A"/>
    <w:rsid w:val="00C24065"/>
    <w:rsid w:val="00C24C29"/>
    <w:rsid w:val="00C2524A"/>
    <w:rsid w:val="00C2575E"/>
    <w:rsid w:val="00C258B0"/>
    <w:rsid w:val="00C25C96"/>
    <w:rsid w:val="00C26480"/>
    <w:rsid w:val="00C26698"/>
    <w:rsid w:val="00C269BC"/>
    <w:rsid w:val="00C26A91"/>
    <w:rsid w:val="00C26F26"/>
    <w:rsid w:val="00C27DC3"/>
    <w:rsid w:val="00C27F24"/>
    <w:rsid w:val="00C300FC"/>
    <w:rsid w:val="00C30525"/>
    <w:rsid w:val="00C30AAE"/>
    <w:rsid w:val="00C317A1"/>
    <w:rsid w:val="00C31E89"/>
    <w:rsid w:val="00C321A4"/>
    <w:rsid w:val="00C3250D"/>
    <w:rsid w:val="00C32885"/>
    <w:rsid w:val="00C32B2E"/>
    <w:rsid w:val="00C32B3A"/>
    <w:rsid w:val="00C32C87"/>
    <w:rsid w:val="00C33045"/>
    <w:rsid w:val="00C3345F"/>
    <w:rsid w:val="00C334E9"/>
    <w:rsid w:val="00C3375B"/>
    <w:rsid w:val="00C33C24"/>
    <w:rsid w:val="00C33D32"/>
    <w:rsid w:val="00C345A5"/>
    <w:rsid w:val="00C34758"/>
    <w:rsid w:val="00C34C22"/>
    <w:rsid w:val="00C3561F"/>
    <w:rsid w:val="00C356E3"/>
    <w:rsid w:val="00C35F2E"/>
    <w:rsid w:val="00C36761"/>
    <w:rsid w:val="00C36C65"/>
    <w:rsid w:val="00C37236"/>
    <w:rsid w:val="00C37DB8"/>
    <w:rsid w:val="00C405B1"/>
    <w:rsid w:val="00C40CE4"/>
    <w:rsid w:val="00C40CFE"/>
    <w:rsid w:val="00C410A1"/>
    <w:rsid w:val="00C411AE"/>
    <w:rsid w:val="00C412AD"/>
    <w:rsid w:val="00C41331"/>
    <w:rsid w:val="00C42A9D"/>
    <w:rsid w:val="00C42B43"/>
    <w:rsid w:val="00C42BD5"/>
    <w:rsid w:val="00C43184"/>
    <w:rsid w:val="00C44322"/>
    <w:rsid w:val="00C44FF1"/>
    <w:rsid w:val="00C45D98"/>
    <w:rsid w:val="00C45DF6"/>
    <w:rsid w:val="00C4664E"/>
    <w:rsid w:val="00C46C4F"/>
    <w:rsid w:val="00C46CEB"/>
    <w:rsid w:val="00C46DCE"/>
    <w:rsid w:val="00C46DE6"/>
    <w:rsid w:val="00C472C8"/>
    <w:rsid w:val="00C473E0"/>
    <w:rsid w:val="00C4763E"/>
    <w:rsid w:val="00C47645"/>
    <w:rsid w:val="00C479DA"/>
    <w:rsid w:val="00C47C6E"/>
    <w:rsid w:val="00C50CA9"/>
    <w:rsid w:val="00C50EC4"/>
    <w:rsid w:val="00C5170E"/>
    <w:rsid w:val="00C51C95"/>
    <w:rsid w:val="00C52C24"/>
    <w:rsid w:val="00C53098"/>
    <w:rsid w:val="00C53560"/>
    <w:rsid w:val="00C53739"/>
    <w:rsid w:val="00C53FBA"/>
    <w:rsid w:val="00C54B24"/>
    <w:rsid w:val="00C55188"/>
    <w:rsid w:val="00C55C2B"/>
    <w:rsid w:val="00C55CE1"/>
    <w:rsid w:val="00C570E0"/>
    <w:rsid w:val="00C57134"/>
    <w:rsid w:val="00C578FA"/>
    <w:rsid w:val="00C57B8E"/>
    <w:rsid w:val="00C57E16"/>
    <w:rsid w:val="00C60020"/>
    <w:rsid w:val="00C600B0"/>
    <w:rsid w:val="00C60303"/>
    <w:rsid w:val="00C6082E"/>
    <w:rsid w:val="00C60878"/>
    <w:rsid w:val="00C60BBD"/>
    <w:rsid w:val="00C60C2D"/>
    <w:rsid w:val="00C60EC4"/>
    <w:rsid w:val="00C619AE"/>
    <w:rsid w:val="00C61E6F"/>
    <w:rsid w:val="00C622CC"/>
    <w:rsid w:val="00C62523"/>
    <w:rsid w:val="00C63427"/>
    <w:rsid w:val="00C63EFE"/>
    <w:rsid w:val="00C64410"/>
    <w:rsid w:val="00C649D9"/>
    <w:rsid w:val="00C65945"/>
    <w:rsid w:val="00C6651E"/>
    <w:rsid w:val="00C6660D"/>
    <w:rsid w:val="00C6695B"/>
    <w:rsid w:val="00C66E46"/>
    <w:rsid w:val="00C66E68"/>
    <w:rsid w:val="00C6737F"/>
    <w:rsid w:val="00C67C3C"/>
    <w:rsid w:val="00C67DC9"/>
    <w:rsid w:val="00C707C7"/>
    <w:rsid w:val="00C7090B"/>
    <w:rsid w:val="00C70A85"/>
    <w:rsid w:val="00C71E06"/>
    <w:rsid w:val="00C72817"/>
    <w:rsid w:val="00C729EE"/>
    <w:rsid w:val="00C732D7"/>
    <w:rsid w:val="00C7344B"/>
    <w:rsid w:val="00C73A5A"/>
    <w:rsid w:val="00C74CB2"/>
    <w:rsid w:val="00C75077"/>
    <w:rsid w:val="00C753B9"/>
    <w:rsid w:val="00C76123"/>
    <w:rsid w:val="00C76944"/>
    <w:rsid w:val="00C77001"/>
    <w:rsid w:val="00C770F3"/>
    <w:rsid w:val="00C7713B"/>
    <w:rsid w:val="00C80352"/>
    <w:rsid w:val="00C81A9F"/>
    <w:rsid w:val="00C827EF"/>
    <w:rsid w:val="00C82936"/>
    <w:rsid w:val="00C82E31"/>
    <w:rsid w:val="00C833E6"/>
    <w:rsid w:val="00C83CC9"/>
    <w:rsid w:val="00C84001"/>
    <w:rsid w:val="00C84CDF"/>
    <w:rsid w:val="00C856AE"/>
    <w:rsid w:val="00C862AB"/>
    <w:rsid w:val="00C8640B"/>
    <w:rsid w:val="00C8783A"/>
    <w:rsid w:val="00C900E2"/>
    <w:rsid w:val="00C90A71"/>
    <w:rsid w:val="00C90B6B"/>
    <w:rsid w:val="00C917A5"/>
    <w:rsid w:val="00C919FA"/>
    <w:rsid w:val="00C929C8"/>
    <w:rsid w:val="00C92C4A"/>
    <w:rsid w:val="00C932D9"/>
    <w:rsid w:val="00C93983"/>
    <w:rsid w:val="00C95687"/>
    <w:rsid w:val="00C960BC"/>
    <w:rsid w:val="00C963B7"/>
    <w:rsid w:val="00CA05B1"/>
    <w:rsid w:val="00CA0EF8"/>
    <w:rsid w:val="00CA1060"/>
    <w:rsid w:val="00CA2149"/>
    <w:rsid w:val="00CA2E63"/>
    <w:rsid w:val="00CA3122"/>
    <w:rsid w:val="00CA36AB"/>
    <w:rsid w:val="00CA38AF"/>
    <w:rsid w:val="00CA3D24"/>
    <w:rsid w:val="00CA48CF"/>
    <w:rsid w:val="00CA5474"/>
    <w:rsid w:val="00CA57DE"/>
    <w:rsid w:val="00CA60F9"/>
    <w:rsid w:val="00CA65AE"/>
    <w:rsid w:val="00CA660A"/>
    <w:rsid w:val="00CA76C3"/>
    <w:rsid w:val="00CB02B2"/>
    <w:rsid w:val="00CB1154"/>
    <w:rsid w:val="00CB1626"/>
    <w:rsid w:val="00CB1C10"/>
    <w:rsid w:val="00CB1DE2"/>
    <w:rsid w:val="00CB2B47"/>
    <w:rsid w:val="00CB2DDA"/>
    <w:rsid w:val="00CB2EF1"/>
    <w:rsid w:val="00CB3705"/>
    <w:rsid w:val="00CB389C"/>
    <w:rsid w:val="00CB3E43"/>
    <w:rsid w:val="00CB3F25"/>
    <w:rsid w:val="00CB4182"/>
    <w:rsid w:val="00CB4293"/>
    <w:rsid w:val="00CB44E9"/>
    <w:rsid w:val="00CB527E"/>
    <w:rsid w:val="00CB5420"/>
    <w:rsid w:val="00CB5937"/>
    <w:rsid w:val="00CB5A99"/>
    <w:rsid w:val="00CB5C2C"/>
    <w:rsid w:val="00CB60C4"/>
    <w:rsid w:val="00CB6983"/>
    <w:rsid w:val="00CB7EE6"/>
    <w:rsid w:val="00CC05F0"/>
    <w:rsid w:val="00CC0968"/>
    <w:rsid w:val="00CC0B00"/>
    <w:rsid w:val="00CC0B03"/>
    <w:rsid w:val="00CC0ECB"/>
    <w:rsid w:val="00CC0F40"/>
    <w:rsid w:val="00CC19DF"/>
    <w:rsid w:val="00CC286D"/>
    <w:rsid w:val="00CC2B07"/>
    <w:rsid w:val="00CC34EC"/>
    <w:rsid w:val="00CC3A62"/>
    <w:rsid w:val="00CC3B16"/>
    <w:rsid w:val="00CC3F95"/>
    <w:rsid w:val="00CC4A72"/>
    <w:rsid w:val="00CC541B"/>
    <w:rsid w:val="00CC650B"/>
    <w:rsid w:val="00CC6524"/>
    <w:rsid w:val="00CC6E35"/>
    <w:rsid w:val="00CC765B"/>
    <w:rsid w:val="00CD0B8D"/>
    <w:rsid w:val="00CD0D77"/>
    <w:rsid w:val="00CD1271"/>
    <w:rsid w:val="00CD1E2B"/>
    <w:rsid w:val="00CD218C"/>
    <w:rsid w:val="00CD253A"/>
    <w:rsid w:val="00CD259D"/>
    <w:rsid w:val="00CD275A"/>
    <w:rsid w:val="00CD2977"/>
    <w:rsid w:val="00CD2C73"/>
    <w:rsid w:val="00CD3242"/>
    <w:rsid w:val="00CD39A2"/>
    <w:rsid w:val="00CD3AFA"/>
    <w:rsid w:val="00CD3D8C"/>
    <w:rsid w:val="00CD4C3B"/>
    <w:rsid w:val="00CD5BB3"/>
    <w:rsid w:val="00CD5CBD"/>
    <w:rsid w:val="00CD6DFF"/>
    <w:rsid w:val="00CD72E6"/>
    <w:rsid w:val="00CD75A3"/>
    <w:rsid w:val="00CD76C3"/>
    <w:rsid w:val="00CD790A"/>
    <w:rsid w:val="00CD7E84"/>
    <w:rsid w:val="00CE05E6"/>
    <w:rsid w:val="00CE0DE0"/>
    <w:rsid w:val="00CE1769"/>
    <w:rsid w:val="00CE1E4C"/>
    <w:rsid w:val="00CE265E"/>
    <w:rsid w:val="00CE26FD"/>
    <w:rsid w:val="00CE2FE8"/>
    <w:rsid w:val="00CE5353"/>
    <w:rsid w:val="00CE5953"/>
    <w:rsid w:val="00CE59B3"/>
    <w:rsid w:val="00CE5AAB"/>
    <w:rsid w:val="00CE6064"/>
    <w:rsid w:val="00CE658D"/>
    <w:rsid w:val="00CF0162"/>
    <w:rsid w:val="00CF0620"/>
    <w:rsid w:val="00CF1967"/>
    <w:rsid w:val="00CF2750"/>
    <w:rsid w:val="00CF2ADB"/>
    <w:rsid w:val="00CF3374"/>
    <w:rsid w:val="00CF392F"/>
    <w:rsid w:val="00CF3C2A"/>
    <w:rsid w:val="00CF43F9"/>
    <w:rsid w:val="00CF5399"/>
    <w:rsid w:val="00CF590A"/>
    <w:rsid w:val="00CF59F6"/>
    <w:rsid w:val="00CF611E"/>
    <w:rsid w:val="00CF61AB"/>
    <w:rsid w:val="00CF7671"/>
    <w:rsid w:val="00CF7AE5"/>
    <w:rsid w:val="00D00762"/>
    <w:rsid w:val="00D010A6"/>
    <w:rsid w:val="00D026E0"/>
    <w:rsid w:val="00D02DA8"/>
    <w:rsid w:val="00D031C0"/>
    <w:rsid w:val="00D039E2"/>
    <w:rsid w:val="00D03B19"/>
    <w:rsid w:val="00D051B2"/>
    <w:rsid w:val="00D053FA"/>
    <w:rsid w:val="00D053FD"/>
    <w:rsid w:val="00D0578B"/>
    <w:rsid w:val="00D058BE"/>
    <w:rsid w:val="00D05B98"/>
    <w:rsid w:val="00D05D46"/>
    <w:rsid w:val="00D06866"/>
    <w:rsid w:val="00D06DE3"/>
    <w:rsid w:val="00D0721B"/>
    <w:rsid w:val="00D07601"/>
    <w:rsid w:val="00D07DBA"/>
    <w:rsid w:val="00D07FC9"/>
    <w:rsid w:val="00D10387"/>
    <w:rsid w:val="00D1094A"/>
    <w:rsid w:val="00D10A93"/>
    <w:rsid w:val="00D111D6"/>
    <w:rsid w:val="00D11549"/>
    <w:rsid w:val="00D11C60"/>
    <w:rsid w:val="00D11F30"/>
    <w:rsid w:val="00D122F5"/>
    <w:rsid w:val="00D12A77"/>
    <w:rsid w:val="00D12AF0"/>
    <w:rsid w:val="00D139C0"/>
    <w:rsid w:val="00D13D2F"/>
    <w:rsid w:val="00D145F6"/>
    <w:rsid w:val="00D146E4"/>
    <w:rsid w:val="00D14B97"/>
    <w:rsid w:val="00D15837"/>
    <w:rsid w:val="00D1742A"/>
    <w:rsid w:val="00D202BE"/>
    <w:rsid w:val="00D20F59"/>
    <w:rsid w:val="00D21291"/>
    <w:rsid w:val="00D2217F"/>
    <w:rsid w:val="00D27B2B"/>
    <w:rsid w:val="00D27C78"/>
    <w:rsid w:val="00D304B9"/>
    <w:rsid w:val="00D3057C"/>
    <w:rsid w:val="00D30C4F"/>
    <w:rsid w:val="00D31629"/>
    <w:rsid w:val="00D32C23"/>
    <w:rsid w:val="00D32E43"/>
    <w:rsid w:val="00D3597A"/>
    <w:rsid w:val="00D3620B"/>
    <w:rsid w:val="00D363AE"/>
    <w:rsid w:val="00D3741C"/>
    <w:rsid w:val="00D3756C"/>
    <w:rsid w:val="00D40288"/>
    <w:rsid w:val="00D41908"/>
    <w:rsid w:val="00D427F8"/>
    <w:rsid w:val="00D4323F"/>
    <w:rsid w:val="00D43C04"/>
    <w:rsid w:val="00D44A4F"/>
    <w:rsid w:val="00D45849"/>
    <w:rsid w:val="00D475F0"/>
    <w:rsid w:val="00D47EAF"/>
    <w:rsid w:val="00D47EBE"/>
    <w:rsid w:val="00D5092B"/>
    <w:rsid w:val="00D509BD"/>
    <w:rsid w:val="00D514F2"/>
    <w:rsid w:val="00D518A7"/>
    <w:rsid w:val="00D51F8F"/>
    <w:rsid w:val="00D52D32"/>
    <w:rsid w:val="00D53296"/>
    <w:rsid w:val="00D533AF"/>
    <w:rsid w:val="00D5344F"/>
    <w:rsid w:val="00D53D84"/>
    <w:rsid w:val="00D541CD"/>
    <w:rsid w:val="00D545B4"/>
    <w:rsid w:val="00D5515C"/>
    <w:rsid w:val="00D554C9"/>
    <w:rsid w:val="00D559A8"/>
    <w:rsid w:val="00D56377"/>
    <w:rsid w:val="00D56AD8"/>
    <w:rsid w:val="00D56FAF"/>
    <w:rsid w:val="00D57A91"/>
    <w:rsid w:val="00D57E17"/>
    <w:rsid w:val="00D6032E"/>
    <w:rsid w:val="00D605F3"/>
    <w:rsid w:val="00D61CBC"/>
    <w:rsid w:val="00D6300E"/>
    <w:rsid w:val="00D6364C"/>
    <w:rsid w:val="00D6395D"/>
    <w:rsid w:val="00D63A01"/>
    <w:rsid w:val="00D63C2C"/>
    <w:rsid w:val="00D6421F"/>
    <w:rsid w:val="00D644F8"/>
    <w:rsid w:val="00D6496B"/>
    <w:rsid w:val="00D6512B"/>
    <w:rsid w:val="00D65165"/>
    <w:rsid w:val="00D667B6"/>
    <w:rsid w:val="00D66D09"/>
    <w:rsid w:val="00D6709F"/>
    <w:rsid w:val="00D67698"/>
    <w:rsid w:val="00D67858"/>
    <w:rsid w:val="00D67903"/>
    <w:rsid w:val="00D70293"/>
    <w:rsid w:val="00D70389"/>
    <w:rsid w:val="00D7040E"/>
    <w:rsid w:val="00D719B2"/>
    <w:rsid w:val="00D71EC1"/>
    <w:rsid w:val="00D72A87"/>
    <w:rsid w:val="00D73348"/>
    <w:rsid w:val="00D735AB"/>
    <w:rsid w:val="00D73BB5"/>
    <w:rsid w:val="00D73E5A"/>
    <w:rsid w:val="00D746B7"/>
    <w:rsid w:val="00D74A2C"/>
    <w:rsid w:val="00D762DE"/>
    <w:rsid w:val="00D76C75"/>
    <w:rsid w:val="00D76CCA"/>
    <w:rsid w:val="00D77313"/>
    <w:rsid w:val="00D77C1E"/>
    <w:rsid w:val="00D806D6"/>
    <w:rsid w:val="00D80A22"/>
    <w:rsid w:val="00D81315"/>
    <w:rsid w:val="00D815EF"/>
    <w:rsid w:val="00D81813"/>
    <w:rsid w:val="00D81A03"/>
    <w:rsid w:val="00D823E8"/>
    <w:rsid w:val="00D82709"/>
    <w:rsid w:val="00D82730"/>
    <w:rsid w:val="00D830F3"/>
    <w:rsid w:val="00D83A28"/>
    <w:rsid w:val="00D83BDD"/>
    <w:rsid w:val="00D849AC"/>
    <w:rsid w:val="00D850F1"/>
    <w:rsid w:val="00D856EC"/>
    <w:rsid w:val="00D8757D"/>
    <w:rsid w:val="00D87681"/>
    <w:rsid w:val="00D87C19"/>
    <w:rsid w:val="00D87D9B"/>
    <w:rsid w:val="00D9079B"/>
    <w:rsid w:val="00D91B36"/>
    <w:rsid w:val="00D92195"/>
    <w:rsid w:val="00D92437"/>
    <w:rsid w:val="00D92748"/>
    <w:rsid w:val="00D92AD3"/>
    <w:rsid w:val="00D92CFB"/>
    <w:rsid w:val="00D9324C"/>
    <w:rsid w:val="00D93770"/>
    <w:rsid w:val="00D93928"/>
    <w:rsid w:val="00D93CBB"/>
    <w:rsid w:val="00D93DF0"/>
    <w:rsid w:val="00D940C3"/>
    <w:rsid w:val="00D9423B"/>
    <w:rsid w:val="00D94B5F"/>
    <w:rsid w:val="00D94CB8"/>
    <w:rsid w:val="00D956DB"/>
    <w:rsid w:val="00D95EC2"/>
    <w:rsid w:val="00D95EF9"/>
    <w:rsid w:val="00D96093"/>
    <w:rsid w:val="00D97427"/>
    <w:rsid w:val="00D97625"/>
    <w:rsid w:val="00D97CED"/>
    <w:rsid w:val="00D97FCF"/>
    <w:rsid w:val="00DA024E"/>
    <w:rsid w:val="00DA046C"/>
    <w:rsid w:val="00DA28E3"/>
    <w:rsid w:val="00DA2A4B"/>
    <w:rsid w:val="00DA3D67"/>
    <w:rsid w:val="00DA49FA"/>
    <w:rsid w:val="00DA4A35"/>
    <w:rsid w:val="00DA4AC9"/>
    <w:rsid w:val="00DA529D"/>
    <w:rsid w:val="00DA5B97"/>
    <w:rsid w:val="00DA7085"/>
    <w:rsid w:val="00DA7567"/>
    <w:rsid w:val="00DA7837"/>
    <w:rsid w:val="00DA7C55"/>
    <w:rsid w:val="00DB04A2"/>
    <w:rsid w:val="00DB12A1"/>
    <w:rsid w:val="00DB17CD"/>
    <w:rsid w:val="00DB1A27"/>
    <w:rsid w:val="00DB24B3"/>
    <w:rsid w:val="00DB311C"/>
    <w:rsid w:val="00DB34ED"/>
    <w:rsid w:val="00DB3589"/>
    <w:rsid w:val="00DB35C1"/>
    <w:rsid w:val="00DB35F6"/>
    <w:rsid w:val="00DB3F2B"/>
    <w:rsid w:val="00DB41E0"/>
    <w:rsid w:val="00DB44E1"/>
    <w:rsid w:val="00DB4A91"/>
    <w:rsid w:val="00DB51C1"/>
    <w:rsid w:val="00DB591A"/>
    <w:rsid w:val="00DB5996"/>
    <w:rsid w:val="00DB5D5D"/>
    <w:rsid w:val="00DB6526"/>
    <w:rsid w:val="00DB713C"/>
    <w:rsid w:val="00DB79A2"/>
    <w:rsid w:val="00DC2397"/>
    <w:rsid w:val="00DC25FB"/>
    <w:rsid w:val="00DC27DA"/>
    <w:rsid w:val="00DC27E4"/>
    <w:rsid w:val="00DC3C2B"/>
    <w:rsid w:val="00DC41B2"/>
    <w:rsid w:val="00DC434F"/>
    <w:rsid w:val="00DC4E2B"/>
    <w:rsid w:val="00DC4E31"/>
    <w:rsid w:val="00DC4F44"/>
    <w:rsid w:val="00DC50E0"/>
    <w:rsid w:val="00DC5551"/>
    <w:rsid w:val="00DC5641"/>
    <w:rsid w:val="00DC5DC5"/>
    <w:rsid w:val="00DC5EE5"/>
    <w:rsid w:val="00DC6823"/>
    <w:rsid w:val="00DC68F6"/>
    <w:rsid w:val="00DC6D64"/>
    <w:rsid w:val="00DC721A"/>
    <w:rsid w:val="00DC7364"/>
    <w:rsid w:val="00DD0B42"/>
    <w:rsid w:val="00DD1785"/>
    <w:rsid w:val="00DD1896"/>
    <w:rsid w:val="00DD1C0F"/>
    <w:rsid w:val="00DD1F22"/>
    <w:rsid w:val="00DD21AE"/>
    <w:rsid w:val="00DD2800"/>
    <w:rsid w:val="00DD2875"/>
    <w:rsid w:val="00DD2BDE"/>
    <w:rsid w:val="00DD3353"/>
    <w:rsid w:val="00DD3E5F"/>
    <w:rsid w:val="00DD4780"/>
    <w:rsid w:val="00DD5049"/>
    <w:rsid w:val="00DD6E8A"/>
    <w:rsid w:val="00DD74B2"/>
    <w:rsid w:val="00DD7712"/>
    <w:rsid w:val="00DD78B5"/>
    <w:rsid w:val="00DD7E6F"/>
    <w:rsid w:val="00DE0629"/>
    <w:rsid w:val="00DE0836"/>
    <w:rsid w:val="00DE1233"/>
    <w:rsid w:val="00DE16D7"/>
    <w:rsid w:val="00DE27E7"/>
    <w:rsid w:val="00DE2BAB"/>
    <w:rsid w:val="00DE2DCB"/>
    <w:rsid w:val="00DE3B3A"/>
    <w:rsid w:val="00DE3F86"/>
    <w:rsid w:val="00DE4558"/>
    <w:rsid w:val="00DE46D0"/>
    <w:rsid w:val="00DE624E"/>
    <w:rsid w:val="00DE6387"/>
    <w:rsid w:val="00DE67A3"/>
    <w:rsid w:val="00DE6B95"/>
    <w:rsid w:val="00DE6E54"/>
    <w:rsid w:val="00DF01BE"/>
    <w:rsid w:val="00DF09DA"/>
    <w:rsid w:val="00DF1142"/>
    <w:rsid w:val="00DF1B2E"/>
    <w:rsid w:val="00DF1ED7"/>
    <w:rsid w:val="00DF2036"/>
    <w:rsid w:val="00DF2571"/>
    <w:rsid w:val="00DF3C64"/>
    <w:rsid w:val="00DF57BD"/>
    <w:rsid w:val="00DF59C6"/>
    <w:rsid w:val="00DF6C90"/>
    <w:rsid w:val="00DF7396"/>
    <w:rsid w:val="00DF758E"/>
    <w:rsid w:val="00DF7869"/>
    <w:rsid w:val="00DF7B31"/>
    <w:rsid w:val="00DF7E17"/>
    <w:rsid w:val="00E001D8"/>
    <w:rsid w:val="00E00447"/>
    <w:rsid w:val="00E007FE"/>
    <w:rsid w:val="00E0298B"/>
    <w:rsid w:val="00E02FFA"/>
    <w:rsid w:val="00E0369C"/>
    <w:rsid w:val="00E03E1E"/>
    <w:rsid w:val="00E040DE"/>
    <w:rsid w:val="00E041DC"/>
    <w:rsid w:val="00E04DA2"/>
    <w:rsid w:val="00E04FC3"/>
    <w:rsid w:val="00E058E2"/>
    <w:rsid w:val="00E05DF9"/>
    <w:rsid w:val="00E068CF"/>
    <w:rsid w:val="00E06F23"/>
    <w:rsid w:val="00E07065"/>
    <w:rsid w:val="00E070D1"/>
    <w:rsid w:val="00E076DA"/>
    <w:rsid w:val="00E1020F"/>
    <w:rsid w:val="00E1034A"/>
    <w:rsid w:val="00E10A2A"/>
    <w:rsid w:val="00E10B8D"/>
    <w:rsid w:val="00E10EAD"/>
    <w:rsid w:val="00E112C9"/>
    <w:rsid w:val="00E12ADF"/>
    <w:rsid w:val="00E12EA3"/>
    <w:rsid w:val="00E138DA"/>
    <w:rsid w:val="00E13B69"/>
    <w:rsid w:val="00E1430C"/>
    <w:rsid w:val="00E143F8"/>
    <w:rsid w:val="00E145AF"/>
    <w:rsid w:val="00E15C70"/>
    <w:rsid w:val="00E15DB0"/>
    <w:rsid w:val="00E161C0"/>
    <w:rsid w:val="00E162B0"/>
    <w:rsid w:val="00E16931"/>
    <w:rsid w:val="00E175AD"/>
    <w:rsid w:val="00E17BC7"/>
    <w:rsid w:val="00E20692"/>
    <w:rsid w:val="00E210E4"/>
    <w:rsid w:val="00E213D2"/>
    <w:rsid w:val="00E214BC"/>
    <w:rsid w:val="00E21536"/>
    <w:rsid w:val="00E2196D"/>
    <w:rsid w:val="00E21AFD"/>
    <w:rsid w:val="00E225BE"/>
    <w:rsid w:val="00E22C90"/>
    <w:rsid w:val="00E23533"/>
    <w:rsid w:val="00E23631"/>
    <w:rsid w:val="00E236DB"/>
    <w:rsid w:val="00E23AA8"/>
    <w:rsid w:val="00E241F7"/>
    <w:rsid w:val="00E2440E"/>
    <w:rsid w:val="00E24A8D"/>
    <w:rsid w:val="00E24E72"/>
    <w:rsid w:val="00E252A0"/>
    <w:rsid w:val="00E25321"/>
    <w:rsid w:val="00E26D53"/>
    <w:rsid w:val="00E26F1F"/>
    <w:rsid w:val="00E275D2"/>
    <w:rsid w:val="00E2772C"/>
    <w:rsid w:val="00E27ED0"/>
    <w:rsid w:val="00E3008F"/>
    <w:rsid w:val="00E30CDA"/>
    <w:rsid w:val="00E30DD9"/>
    <w:rsid w:val="00E30F4A"/>
    <w:rsid w:val="00E31145"/>
    <w:rsid w:val="00E31544"/>
    <w:rsid w:val="00E31640"/>
    <w:rsid w:val="00E31F1C"/>
    <w:rsid w:val="00E321C2"/>
    <w:rsid w:val="00E325DD"/>
    <w:rsid w:val="00E32955"/>
    <w:rsid w:val="00E32F10"/>
    <w:rsid w:val="00E32F85"/>
    <w:rsid w:val="00E331D6"/>
    <w:rsid w:val="00E33910"/>
    <w:rsid w:val="00E339D1"/>
    <w:rsid w:val="00E33C3C"/>
    <w:rsid w:val="00E33EF1"/>
    <w:rsid w:val="00E341C5"/>
    <w:rsid w:val="00E34708"/>
    <w:rsid w:val="00E34A6C"/>
    <w:rsid w:val="00E35A14"/>
    <w:rsid w:val="00E35AF3"/>
    <w:rsid w:val="00E35C1C"/>
    <w:rsid w:val="00E35DED"/>
    <w:rsid w:val="00E36EA1"/>
    <w:rsid w:val="00E374D6"/>
    <w:rsid w:val="00E37A23"/>
    <w:rsid w:val="00E40767"/>
    <w:rsid w:val="00E413CB"/>
    <w:rsid w:val="00E4140E"/>
    <w:rsid w:val="00E41934"/>
    <w:rsid w:val="00E4193D"/>
    <w:rsid w:val="00E41B8F"/>
    <w:rsid w:val="00E42E57"/>
    <w:rsid w:val="00E432B1"/>
    <w:rsid w:val="00E439F3"/>
    <w:rsid w:val="00E44079"/>
    <w:rsid w:val="00E4423B"/>
    <w:rsid w:val="00E448FB"/>
    <w:rsid w:val="00E44B39"/>
    <w:rsid w:val="00E44C0B"/>
    <w:rsid w:val="00E44DA4"/>
    <w:rsid w:val="00E458AC"/>
    <w:rsid w:val="00E45D32"/>
    <w:rsid w:val="00E45F49"/>
    <w:rsid w:val="00E460B5"/>
    <w:rsid w:val="00E467B7"/>
    <w:rsid w:val="00E46C32"/>
    <w:rsid w:val="00E46C88"/>
    <w:rsid w:val="00E46D60"/>
    <w:rsid w:val="00E501D9"/>
    <w:rsid w:val="00E519B5"/>
    <w:rsid w:val="00E51E1D"/>
    <w:rsid w:val="00E52DFA"/>
    <w:rsid w:val="00E5378E"/>
    <w:rsid w:val="00E54B55"/>
    <w:rsid w:val="00E55329"/>
    <w:rsid w:val="00E55847"/>
    <w:rsid w:val="00E569AD"/>
    <w:rsid w:val="00E56B10"/>
    <w:rsid w:val="00E56E4B"/>
    <w:rsid w:val="00E56F3F"/>
    <w:rsid w:val="00E575C1"/>
    <w:rsid w:val="00E577D7"/>
    <w:rsid w:val="00E57B70"/>
    <w:rsid w:val="00E601A8"/>
    <w:rsid w:val="00E60458"/>
    <w:rsid w:val="00E6069A"/>
    <w:rsid w:val="00E607C5"/>
    <w:rsid w:val="00E62A2B"/>
    <w:rsid w:val="00E62B65"/>
    <w:rsid w:val="00E6347C"/>
    <w:rsid w:val="00E634C3"/>
    <w:rsid w:val="00E6412B"/>
    <w:rsid w:val="00E643DE"/>
    <w:rsid w:val="00E66E76"/>
    <w:rsid w:val="00E675BE"/>
    <w:rsid w:val="00E67FA2"/>
    <w:rsid w:val="00E701F0"/>
    <w:rsid w:val="00E70ABA"/>
    <w:rsid w:val="00E70DD7"/>
    <w:rsid w:val="00E7111E"/>
    <w:rsid w:val="00E71933"/>
    <w:rsid w:val="00E720AA"/>
    <w:rsid w:val="00E723C7"/>
    <w:rsid w:val="00E72561"/>
    <w:rsid w:val="00E726F1"/>
    <w:rsid w:val="00E7270D"/>
    <w:rsid w:val="00E72ABF"/>
    <w:rsid w:val="00E72B74"/>
    <w:rsid w:val="00E72DC6"/>
    <w:rsid w:val="00E733F7"/>
    <w:rsid w:val="00E737E9"/>
    <w:rsid w:val="00E73975"/>
    <w:rsid w:val="00E755A0"/>
    <w:rsid w:val="00E75ACF"/>
    <w:rsid w:val="00E75EC5"/>
    <w:rsid w:val="00E76022"/>
    <w:rsid w:val="00E76B81"/>
    <w:rsid w:val="00E77FFB"/>
    <w:rsid w:val="00E8030A"/>
    <w:rsid w:val="00E80FBC"/>
    <w:rsid w:val="00E81D06"/>
    <w:rsid w:val="00E82EA9"/>
    <w:rsid w:val="00E8325F"/>
    <w:rsid w:val="00E8326E"/>
    <w:rsid w:val="00E838F3"/>
    <w:rsid w:val="00E83E78"/>
    <w:rsid w:val="00E84507"/>
    <w:rsid w:val="00E84BDA"/>
    <w:rsid w:val="00E84BDD"/>
    <w:rsid w:val="00E84C62"/>
    <w:rsid w:val="00E853DF"/>
    <w:rsid w:val="00E855DD"/>
    <w:rsid w:val="00E85CD2"/>
    <w:rsid w:val="00E863D4"/>
    <w:rsid w:val="00E86586"/>
    <w:rsid w:val="00E86835"/>
    <w:rsid w:val="00E86E5D"/>
    <w:rsid w:val="00E878F3"/>
    <w:rsid w:val="00E87F66"/>
    <w:rsid w:val="00E9068C"/>
    <w:rsid w:val="00E909B8"/>
    <w:rsid w:val="00E90F3E"/>
    <w:rsid w:val="00E91502"/>
    <w:rsid w:val="00E91B55"/>
    <w:rsid w:val="00E924B6"/>
    <w:rsid w:val="00E9297C"/>
    <w:rsid w:val="00E934C6"/>
    <w:rsid w:val="00E9374F"/>
    <w:rsid w:val="00E93D2E"/>
    <w:rsid w:val="00E9547B"/>
    <w:rsid w:val="00E96BDF"/>
    <w:rsid w:val="00E96BF5"/>
    <w:rsid w:val="00E97847"/>
    <w:rsid w:val="00E97FCF"/>
    <w:rsid w:val="00E97FE1"/>
    <w:rsid w:val="00EA27DE"/>
    <w:rsid w:val="00EA353C"/>
    <w:rsid w:val="00EA48BB"/>
    <w:rsid w:val="00EA51DE"/>
    <w:rsid w:val="00EA5917"/>
    <w:rsid w:val="00EA5B20"/>
    <w:rsid w:val="00EA5CB0"/>
    <w:rsid w:val="00EA61BB"/>
    <w:rsid w:val="00EA7432"/>
    <w:rsid w:val="00EA79E7"/>
    <w:rsid w:val="00EB084C"/>
    <w:rsid w:val="00EB0948"/>
    <w:rsid w:val="00EB0D1D"/>
    <w:rsid w:val="00EB1329"/>
    <w:rsid w:val="00EB1C9A"/>
    <w:rsid w:val="00EB248B"/>
    <w:rsid w:val="00EB2AA4"/>
    <w:rsid w:val="00EB2CE9"/>
    <w:rsid w:val="00EB2DBA"/>
    <w:rsid w:val="00EB407C"/>
    <w:rsid w:val="00EB4953"/>
    <w:rsid w:val="00EB4FEF"/>
    <w:rsid w:val="00EB5142"/>
    <w:rsid w:val="00EB5465"/>
    <w:rsid w:val="00EB55B7"/>
    <w:rsid w:val="00EB6C2D"/>
    <w:rsid w:val="00EB7336"/>
    <w:rsid w:val="00EB7941"/>
    <w:rsid w:val="00EB7EED"/>
    <w:rsid w:val="00EC1B78"/>
    <w:rsid w:val="00EC292F"/>
    <w:rsid w:val="00EC29C6"/>
    <w:rsid w:val="00EC2A98"/>
    <w:rsid w:val="00EC2C7E"/>
    <w:rsid w:val="00EC2F68"/>
    <w:rsid w:val="00EC2FA1"/>
    <w:rsid w:val="00EC3102"/>
    <w:rsid w:val="00EC3847"/>
    <w:rsid w:val="00EC4768"/>
    <w:rsid w:val="00EC4F64"/>
    <w:rsid w:val="00EC5C18"/>
    <w:rsid w:val="00EC6BD0"/>
    <w:rsid w:val="00EC6D53"/>
    <w:rsid w:val="00EC6DDD"/>
    <w:rsid w:val="00EC752D"/>
    <w:rsid w:val="00ED01A5"/>
    <w:rsid w:val="00ED0674"/>
    <w:rsid w:val="00ED10F2"/>
    <w:rsid w:val="00ED1B47"/>
    <w:rsid w:val="00ED258C"/>
    <w:rsid w:val="00ED3234"/>
    <w:rsid w:val="00ED32E4"/>
    <w:rsid w:val="00ED3A60"/>
    <w:rsid w:val="00ED3CA5"/>
    <w:rsid w:val="00ED4F71"/>
    <w:rsid w:val="00ED6039"/>
    <w:rsid w:val="00ED657D"/>
    <w:rsid w:val="00EE0835"/>
    <w:rsid w:val="00EE0C41"/>
    <w:rsid w:val="00EE12E7"/>
    <w:rsid w:val="00EE132B"/>
    <w:rsid w:val="00EE19BC"/>
    <w:rsid w:val="00EE27BE"/>
    <w:rsid w:val="00EE2BE3"/>
    <w:rsid w:val="00EE2C67"/>
    <w:rsid w:val="00EE3125"/>
    <w:rsid w:val="00EE398E"/>
    <w:rsid w:val="00EE3B44"/>
    <w:rsid w:val="00EE41C6"/>
    <w:rsid w:val="00EE4315"/>
    <w:rsid w:val="00EE4326"/>
    <w:rsid w:val="00EE44C6"/>
    <w:rsid w:val="00EE52F6"/>
    <w:rsid w:val="00EE7779"/>
    <w:rsid w:val="00EF044B"/>
    <w:rsid w:val="00EF0FC3"/>
    <w:rsid w:val="00EF1059"/>
    <w:rsid w:val="00EF119E"/>
    <w:rsid w:val="00EF2E81"/>
    <w:rsid w:val="00EF4B14"/>
    <w:rsid w:val="00EF4F46"/>
    <w:rsid w:val="00EF51CA"/>
    <w:rsid w:val="00EF5425"/>
    <w:rsid w:val="00EF5933"/>
    <w:rsid w:val="00EF5979"/>
    <w:rsid w:val="00EF7238"/>
    <w:rsid w:val="00EF7733"/>
    <w:rsid w:val="00EF78AA"/>
    <w:rsid w:val="00EF7F22"/>
    <w:rsid w:val="00F002CF"/>
    <w:rsid w:val="00F0037C"/>
    <w:rsid w:val="00F0066B"/>
    <w:rsid w:val="00F006EE"/>
    <w:rsid w:val="00F008A3"/>
    <w:rsid w:val="00F016C8"/>
    <w:rsid w:val="00F018A9"/>
    <w:rsid w:val="00F0281B"/>
    <w:rsid w:val="00F02A83"/>
    <w:rsid w:val="00F0387B"/>
    <w:rsid w:val="00F038E1"/>
    <w:rsid w:val="00F03CDC"/>
    <w:rsid w:val="00F04376"/>
    <w:rsid w:val="00F04D44"/>
    <w:rsid w:val="00F04FA4"/>
    <w:rsid w:val="00F05512"/>
    <w:rsid w:val="00F0677A"/>
    <w:rsid w:val="00F06786"/>
    <w:rsid w:val="00F07233"/>
    <w:rsid w:val="00F072E8"/>
    <w:rsid w:val="00F0761F"/>
    <w:rsid w:val="00F10A61"/>
    <w:rsid w:val="00F11946"/>
    <w:rsid w:val="00F12B58"/>
    <w:rsid w:val="00F12FDF"/>
    <w:rsid w:val="00F13C9F"/>
    <w:rsid w:val="00F14438"/>
    <w:rsid w:val="00F149E5"/>
    <w:rsid w:val="00F15A1A"/>
    <w:rsid w:val="00F15B8E"/>
    <w:rsid w:val="00F15E73"/>
    <w:rsid w:val="00F162F0"/>
    <w:rsid w:val="00F16A18"/>
    <w:rsid w:val="00F20941"/>
    <w:rsid w:val="00F23597"/>
    <w:rsid w:val="00F2372A"/>
    <w:rsid w:val="00F23CF8"/>
    <w:rsid w:val="00F2411C"/>
    <w:rsid w:val="00F241D5"/>
    <w:rsid w:val="00F24280"/>
    <w:rsid w:val="00F24FA0"/>
    <w:rsid w:val="00F260C2"/>
    <w:rsid w:val="00F2693B"/>
    <w:rsid w:val="00F269FB"/>
    <w:rsid w:val="00F26C99"/>
    <w:rsid w:val="00F30AFD"/>
    <w:rsid w:val="00F30CCF"/>
    <w:rsid w:val="00F313F4"/>
    <w:rsid w:val="00F316B7"/>
    <w:rsid w:val="00F31D47"/>
    <w:rsid w:val="00F32E31"/>
    <w:rsid w:val="00F32FEC"/>
    <w:rsid w:val="00F33327"/>
    <w:rsid w:val="00F33C94"/>
    <w:rsid w:val="00F3422C"/>
    <w:rsid w:val="00F34483"/>
    <w:rsid w:val="00F3476A"/>
    <w:rsid w:val="00F3488B"/>
    <w:rsid w:val="00F361C7"/>
    <w:rsid w:val="00F3649A"/>
    <w:rsid w:val="00F3682E"/>
    <w:rsid w:val="00F36C90"/>
    <w:rsid w:val="00F37486"/>
    <w:rsid w:val="00F374AB"/>
    <w:rsid w:val="00F37815"/>
    <w:rsid w:val="00F37D5F"/>
    <w:rsid w:val="00F37E52"/>
    <w:rsid w:val="00F37EBB"/>
    <w:rsid w:val="00F404FA"/>
    <w:rsid w:val="00F4077F"/>
    <w:rsid w:val="00F40B84"/>
    <w:rsid w:val="00F417A9"/>
    <w:rsid w:val="00F422A2"/>
    <w:rsid w:val="00F4274E"/>
    <w:rsid w:val="00F428FE"/>
    <w:rsid w:val="00F42DD4"/>
    <w:rsid w:val="00F43086"/>
    <w:rsid w:val="00F4369B"/>
    <w:rsid w:val="00F43E1F"/>
    <w:rsid w:val="00F44429"/>
    <w:rsid w:val="00F44471"/>
    <w:rsid w:val="00F44D62"/>
    <w:rsid w:val="00F46851"/>
    <w:rsid w:val="00F47068"/>
    <w:rsid w:val="00F50656"/>
    <w:rsid w:val="00F508E3"/>
    <w:rsid w:val="00F50D62"/>
    <w:rsid w:val="00F50ECD"/>
    <w:rsid w:val="00F51034"/>
    <w:rsid w:val="00F510AF"/>
    <w:rsid w:val="00F518B6"/>
    <w:rsid w:val="00F51B14"/>
    <w:rsid w:val="00F51BBF"/>
    <w:rsid w:val="00F52C80"/>
    <w:rsid w:val="00F52CE9"/>
    <w:rsid w:val="00F52DFB"/>
    <w:rsid w:val="00F5326C"/>
    <w:rsid w:val="00F5375D"/>
    <w:rsid w:val="00F53BB8"/>
    <w:rsid w:val="00F53E33"/>
    <w:rsid w:val="00F54402"/>
    <w:rsid w:val="00F54903"/>
    <w:rsid w:val="00F54AE7"/>
    <w:rsid w:val="00F54B88"/>
    <w:rsid w:val="00F552B0"/>
    <w:rsid w:val="00F55CDE"/>
    <w:rsid w:val="00F5734D"/>
    <w:rsid w:val="00F5765C"/>
    <w:rsid w:val="00F60550"/>
    <w:rsid w:val="00F60EF2"/>
    <w:rsid w:val="00F61518"/>
    <w:rsid w:val="00F61F77"/>
    <w:rsid w:val="00F62206"/>
    <w:rsid w:val="00F6245E"/>
    <w:rsid w:val="00F625D5"/>
    <w:rsid w:val="00F63CF3"/>
    <w:rsid w:val="00F63FA7"/>
    <w:rsid w:val="00F64986"/>
    <w:rsid w:val="00F64EF3"/>
    <w:rsid w:val="00F653F2"/>
    <w:rsid w:val="00F65603"/>
    <w:rsid w:val="00F6598A"/>
    <w:rsid w:val="00F65C20"/>
    <w:rsid w:val="00F66AFB"/>
    <w:rsid w:val="00F67061"/>
    <w:rsid w:val="00F67F80"/>
    <w:rsid w:val="00F707CF"/>
    <w:rsid w:val="00F7081E"/>
    <w:rsid w:val="00F70AEE"/>
    <w:rsid w:val="00F70EEF"/>
    <w:rsid w:val="00F71DDE"/>
    <w:rsid w:val="00F71EBE"/>
    <w:rsid w:val="00F734D6"/>
    <w:rsid w:val="00F73724"/>
    <w:rsid w:val="00F7378B"/>
    <w:rsid w:val="00F740E2"/>
    <w:rsid w:val="00F7464B"/>
    <w:rsid w:val="00F74A2C"/>
    <w:rsid w:val="00F75C75"/>
    <w:rsid w:val="00F769CC"/>
    <w:rsid w:val="00F7749D"/>
    <w:rsid w:val="00F77B52"/>
    <w:rsid w:val="00F801CC"/>
    <w:rsid w:val="00F803EF"/>
    <w:rsid w:val="00F821D6"/>
    <w:rsid w:val="00F8220D"/>
    <w:rsid w:val="00F82311"/>
    <w:rsid w:val="00F82AA4"/>
    <w:rsid w:val="00F82FC0"/>
    <w:rsid w:val="00F83A52"/>
    <w:rsid w:val="00F83F3A"/>
    <w:rsid w:val="00F8401D"/>
    <w:rsid w:val="00F843F3"/>
    <w:rsid w:val="00F84511"/>
    <w:rsid w:val="00F84C05"/>
    <w:rsid w:val="00F84D7E"/>
    <w:rsid w:val="00F854EE"/>
    <w:rsid w:val="00F8571F"/>
    <w:rsid w:val="00F86207"/>
    <w:rsid w:val="00F8629A"/>
    <w:rsid w:val="00F86660"/>
    <w:rsid w:val="00F868B4"/>
    <w:rsid w:val="00F87055"/>
    <w:rsid w:val="00F87DBE"/>
    <w:rsid w:val="00F87F42"/>
    <w:rsid w:val="00F90113"/>
    <w:rsid w:val="00F90185"/>
    <w:rsid w:val="00F91F06"/>
    <w:rsid w:val="00F935C4"/>
    <w:rsid w:val="00F9380F"/>
    <w:rsid w:val="00F940BE"/>
    <w:rsid w:val="00F941AD"/>
    <w:rsid w:val="00F94C88"/>
    <w:rsid w:val="00F95E51"/>
    <w:rsid w:val="00F96732"/>
    <w:rsid w:val="00F96F63"/>
    <w:rsid w:val="00F972A3"/>
    <w:rsid w:val="00F978CF"/>
    <w:rsid w:val="00F97D8C"/>
    <w:rsid w:val="00F97E99"/>
    <w:rsid w:val="00FA02C8"/>
    <w:rsid w:val="00FA1637"/>
    <w:rsid w:val="00FA33C4"/>
    <w:rsid w:val="00FA4562"/>
    <w:rsid w:val="00FA4780"/>
    <w:rsid w:val="00FA4AD1"/>
    <w:rsid w:val="00FA4DBC"/>
    <w:rsid w:val="00FA56E1"/>
    <w:rsid w:val="00FA5CA8"/>
    <w:rsid w:val="00FA5FA3"/>
    <w:rsid w:val="00FA6010"/>
    <w:rsid w:val="00FA6C40"/>
    <w:rsid w:val="00FA6D31"/>
    <w:rsid w:val="00FA6E3A"/>
    <w:rsid w:val="00FA73BE"/>
    <w:rsid w:val="00FB072E"/>
    <w:rsid w:val="00FB0C74"/>
    <w:rsid w:val="00FB0CC8"/>
    <w:rsid w:val="00FB1301"/>
    <w:rsid w:val="00FB178B"/>
    <w:rsid w:val="00FB1960"/>
    <w:rsid w:val="00FB1A8C"/>
    <w:rsid w:val="00FB3570"/>
    <w:rsid w:val="00FB39B3"/>
    <w:rsid w:val="00FB3A84"/>
    <w:rsid w:val="00FB461F"/>
    <w:rsid w:val="00FB4C7D"/>
    <w:rsid w:val="00FB5010"/>
    <w:rsid w:val="00FB5D5E"/>
    <w:rsid w:val="00FB6971"/>
    <w:rsid w:val="00FB7553"/>
    <w:rsid w:val="00FC029B"/>
    <w:rsid w:val="00FC0693"/>
    <w:rsid w:val="00FC0B03"/>
    <w:rsid w:val="00FC133D"/>
    <w:rsid w:val="00FC1488"/>
    <w:rsid w:val="00FC2257"/>
    <w:rsid w:val="00FC2940"/>
    <w:rsid w:val="00FC2AEC"/>
    <w:rsid w:val="00FC3946"/>
    <w:rsid w:val="00FC3E94"/>
    <w:rsid w:val="00FC4840"/>
    <w:rsid w:val="00FC50E8"/>
    <w:rsid w:val="00FC668A"/>
    <w:rsid w:val="00FC6841"/>
    <w:rsid w:val="00FC6D05"/>
    <w:rsid w:val="00FC6EEA"/>
    <w:rsid w:val="00FC6FE6"/>
    <w:rsid w:val="00FC78E3"/>
    <w:rsid w:val="00FC78EF"/>
    <w:rsid w:val="00FD088E"/>
    <w:rsid w:val="00FD0BDC"/>
    <w:rsid w:val="00FD13E0"/>
    <w:rsid w:val="00FD17AB"/>
    <w:rsid w:val="00FD239A"/>
    <w:rsid w:val="00FD2C8C"/>
    <w:rsid w:val="00FD3DB5"/>
    <w:rsid w:val="00FD3EBC"/>
    <w:rsid w:val="00FD4E50"/>
    <w:rsid w:val="00FD5115"/>
    <w:rsid w:val="00FD5626"/>
    <w:rsid w:val="00FD5690"/>
    <w:rsid w:val="00FD714F"/>
    <w:rsid w:val="00FD7386"/>
    <w:rsid w:val="00FD7564"/>
    <w:rsid w:val="00FD785A"/>
    <w:rsid w:val="00FD7BD7"/>
    <w:rsid w:val="00FD7FD7"/>
    <w:rsid w:val="00FE0246"/>
    <w:rsid w:val="00FE0260"/>
    <w:rsid w:val="00FE1C49"/>
    <w:rsid w:val="00FE2049"/>
    <w:rsid w:val="00FE3972"/>
    <w:rsid w:val="00FE4F4D"/>
    <w:rsid w:val="00FE5A0A"/>
    <w:rsid w:val="00FE5BF1"/>
    <w:rsid w:val="00FE7221"/>
    <w:rsid w:val="00FE72ED"/>
    <w:rsid w:val="00FE7471"/>
    <w:rsid w:val="00FE792E"/>
    <w:rsid w:val="00FE7EC5"/>
    <w:rsid w:val="00FF00EC"/>
    <w:rsid w:val="00FF04FF"/>
    <w:rsid w:val="00FF05D1"/>
    <w:rsid w:val="00FF06D9"/>
    <w:rsid w:val="00FF0FFC"/>
    <w:rsid w:val="00FF11F2"/>
    <w:rsid w:val="00FF1872"/>
    <w:rsid w:val="00FF1FE4"/>
    <w:rsid w:val="00FF26E3"/>
    <w:rsid w:val="00FF2830"/>
    <w:rsid w:val="00FF2AC3"/>
    <w:rsid w:val="00FF2AC5"/>
    <w:rsid w:val="00FF3356"/>
    <w:rsid w:val="00FF34FE"/>
    <w:rsid w:val="00FF378E"/>
    <w:rsid w:val="00FF3B90"/>
    <w:rsid w:val="00FF4264"/>
    <w:rsid w:val="00FF454E"/>
    <w:rsid w:val="00FF4C7C"/>
    <w:rsid w:val="00FF53ED"/>
    <w:rsid w:val="00FF5891"/>
    <w:rsid w:val="00FF5C7E"/>
    <w:rsid w:val="00FF61B4"/>
    <w:rsid w:val="00FF655F"/>
    <w:rsid w:val="00FF6AF1"/>
    <w:rsid w:val="00FF6B16"/>
    <w:rsid w:val="00FF777C"/>
    <w:rsid w:val="00FF7D40"/>
    <w:rsid w:val="3FCE2CD8"/>
    <w:rsid w:val="741C52E0"/>
  </w:rsids>
  <m:mathPr>
    <m:mathFont m:val="Cambria Math"/>
    <m:brkBin m:val="before"/>
    <m:brkBinSub m:val="--"/>
    <m:smallFrac m:val="0"/>
    <m:dispDef/>
    <m:lMargin m:val="0"/>
    <m:rMargin m:val="0"/>
    <m:defJc m:val="centerGroup"/>
    <m:wrapIndent m:val="1440"/>
    <m:intLim m:val="subSup"/>
    <m:naryLim m:val="undOvr"/>
  </m:mathPr>
  <w:themeFontLang w:val="en-US" w:eastAsia="ja-JP" w:bidi="ta-I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2CCD87B7"/>
  <w14:defaultImageDpi w14:val="32767"/>
  <w15:docId w15:val="{C0B5F084-490E-4BD3-B3FA-7CC53CA764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1" w:defUIPriority="0" w:defSemiHidden="0" w:defUnhideWhenUsed="0" w:defQFormat="0" w:count="376">
    <w:lsdException w:name="Normal" w:locked="0" w:qFormat="1"/>
    <w:lsdException w:name="heading 1" w:uiPriority="9" w:qFormat="1"/>
    <w:lsdException w:name="heading 2" w:locked="0" w:semiHidden="1" w:uiPriority="9" w:unhideWhenUsed="1" w:qFormat="1"/>
    <w:lsdException w:name="heading 3" w:locked="0" w:semiHidden="1" w:uiPriority="9" w:unhideWhenUsed="1" w:qFormat="1"/>
    <w:lsdException w:name="heading 4" w:locked="0" w:semiHidden="1" w:uiPriority="9" w:unhideWhenUsed="1" w:qFormat="1"/>
    <w:lsdException w:name="heading 5" w:locked="0" w:semiHidden="1" w:uiPriority="9" w:unhideWhenUsed="1" w:qFormat="1"/>
    <w:lsdException w:name="heading 6" w:locked="0" w:semiHidden="1" w:unhideWhenUsed="1" w:qFormat="1"/>
    <w:lsdException w:name="heading 7" w:locked="0" w:semiHidden="1" w:unhideWhenUsed="1" w:qFormat="1"/>
    <w:lsdException w:name="heading 8" w:locked="0" w:semiHidden="1" w:unhideWhenUsed="1" w:qFormat="1"/>
    <w:lsdException w:name="heading 9" w:locked="0"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locked="0" w:semiHidden="1" w:uiPriority="99" w:unhideWhenUsed="1"/>
    <w:lsdException w:name="HTML Bottom of Form" w:locked="0"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iPriority="99"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locked="0" w:semiHidden="1" w:uiPriority="99" w:unhideWhenUsed="1"/>
    <w:lsdException w:name="annotation subject" w:semiHidden="1" w:unhideWhenUsed="1"/>
    <w:lsdException w:name="No List" w:locked="0"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nhideWhenUsed="1"/>
    <w:lsdException w:name="Table Theme" w:semiHidden="1" w:uiPriority="99"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uiPriority="71"/>
    <w:lsdException w:name="List Paragraph" w:uiPriority="72"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65"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99"/>
    <w:lsdException w:name="Plain Table 2" w:uiPriority="99"/>
    <w:lsdException w:name="Plain Table 3" w:uiPriority="99"/>
    <w:lsdException w:name="Plain Table 4" w:uiPriority="99"/>
    <w:lsdException w:name="Plain Table 5" w:uiPriority="99"/>
    <w:lsdException w:name="Grid Table Light" w:uiPriority="99"/>
    <w:lsdException w:name="Grid Table 1 Light" w:uiPriority="99"/>
    <w:lsdException w:name="Grid Table 2" w:uiPriority="99"/>
    <w:lsdException w:name="Grid Table 3" w:uiPriority="99"/>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iPriority="99" w:unhideWhenUsed="1"/>
    <w:lsdException w:name="Smart Hyperlink" w:locked="0" w:semiHidden="1" w:uiPriority="99" w:unhideWhenUsed="1"/>
    <w:lsdException w:name="Hashtag" w:locked="0" w:semiHidden="1" w:uiPriority="99" w:unhideWhenUsed="1"/>
    <w:lsdException w:name="Unresolved Mention" w:locked="0" w:semiHidden="1" w:uiPriority="99" w:unhideWhenUsed="1"/>
    <w:lsdException w:name="Smart Link" w:locked="0" w:semiHidden="1" w:uiPriority="99" w:unhideWhenUsed="1"/>
  </w:latentStyles>
  <w:style w:type="paragraph" w:default="1" w:styleId="Normal">
    <w:name w:val="Normal"/>
    <w:qFormat/>
    <w:rsid w:val="004A2139"/>
    <w:pPr>
      <w:spacing w:before="60" w:after="120" w:line="240" w:lineRule="auto"/>
      <w:jc w:val="both"/>
    </w:pPr>
    <w:rPr>
      <w:rFonts w:eastAsia="Arial" w:cs="Times New Roman"/>
      <w:sz w:val="20"/>
    </w:rPr>
  </w:style>
  <w:style w:type="paragraph" w:styleId="Titre1">
    <w:name w:val="heading 1"/>
    <w:aliases w:val="Livello 1,ITT t1,PA Chapter,TE,Level 1,h1"/>
    <w:next w:val="Normal"/>
    <w:link w:val="Titre1Car"/>
    <w:uiPriority w:val="9"/>
    <w:qFormat/>
    <w:locked/>
    <w:rsid w:val="007831F3"/>
    <w:pPr>
      <w:keepNext/>
      <w:keepLines/>
      <w:pageBreakBefore/>
      <w:numPr>
        <w:numId w:val="7"/>
      </w:numPr>
      <w:spacing w:after="240" w:line="240" w:lineRule="auto"/>
      <w:outlineLvl w:val="0"/>
    </w:pPr>
    <w:rPr>
      <w:rFonts w:asciiTheme="majorHAnsi" w:eastAsia="Arial" w:hAnsiTheme="majorHAnsi" w:cs="Times New Roman"/>
      <w:color w:val="272936" w:themeColor="accent4"/>
      <w:sz w:val="48"/>
      <w:szCs w:val="60"/>
      <w:lang w:val="en-GB"/>
    </w:rPr>
  </w:style>
  <w:style w:type="paragraph" w:styleId="Titre2">
    <w:name w:val="heading 2"/>
    <w:aliases w:val="H2,h2"/>
    <w:basedOn w:val="Titre1"/>
    <w:next w:val="Normal"/>
    <w:link w:val="Titre2Car"/>
    <w:uiPriority w:val="9"/>
    <w:qFormat/>
    <w:rsid w:val="007060E9"/>
    <w:pPr>
      <w:pageBreakBefore w:val="0"/>
      <w:numPr>
        <w:ilvl w:val="1"/>
      </w:numPr>
      <w:spacing w:before="360"/>
      <w:outlineLvl w:val="1"/>
    </w:pPr>
    <w:rPr>
      <w:sz w:val="44"/>
    </w:rPr>
  </w:style>
  <w:style w:type="paragraph" w:styleId="Titre3">
    <w:name w:val="heading 3"/>
    <w:aliases w:val="H3,h3,Heading 3 Char,Heading 3 Char1 Char,Heading 3 Char Char Char,H3 Char Char Char,h3 Char Char Char,H3 Char1 Char,h3 Char1 Char,Heading 3 Char1 Char Char1 Char,Heading 3 Char Char Char Char1 Char,H3 Char Char Char Char1 Char,Heading 3 Char1"/>
    <w:basedOn w:val="Titre2"/>
    <w:next w:val="Normal"/>
    <w:link w:val="Titre3Car"/>
    <w:uiPriority w:val="9"/>
    <w:qFormat/>
    <w:rsid w:val="007060E9"/>
    <w:pPr>
      <w:numPr>
        <w:ilvl w:val="2"/>
      </w:numPr>
      <w:spacing w:after="200"/>
      <w:outlineLvl w:val="2"/>
    </w:pPr>
    <w:rPr>
      <w:sz w:val="40"/>
    </w:rPr>
  </w:style>
  <w:style w:type="paragraph" w:styleId="Titre4">
    <w:name w:val="heading 4"/>
    <w:basedOn w:val="Titre3"/>
    <w:next w:val="Normal"/>
    <w:link w:val="Titre4Car"/>
    <w:qFormat/>
    <w:rsid w:val="007060E9"/>
    <w:pPr>
      <w:numPr>
        <w:ilvl w:val="3"/>
      </w:numPr>
      <w:spacing w:after="120"/>
      <w:outlineLvl w:val="3"/>
    </w:pPr>
    <w:rPr>
      <w:color w:val="000000" w:themeColor="text1"/>
      <w:sz w:val="36"/>
    </w:rPr>
  </w:style>
  <w:style w:type="paragraph" w:styleId="Titre5">
    <w:name w:val="heading 5"/>
    <w:next w:val="Normal"/>
    <w:link w:val="Titre5Car"/>
    <w:qFormat/>
    <w:rsid w:val="007060E9"/>
    <w:pPr>
      <w:keepNext/>
      <w:keepLines/>
      <w:numPr>
        <w:ilvl w:val="4"/>
        <w:numId w:val="7"/>
      </w:numPr>
      <w:spacing w:before="360" w:after="120"/>
      <w:outlineLvl w:val="4"/>
    </w:pPr>
    <w:rPr>
      <w:rFonts w:asciiTheme="majorHAnsi" w:eastAsia="Arial" w:hAnsiTheme="majorHAnsi" w:cs="Times New Roman"/>
      <w:color w:val="000000" w:themeColor="text1"/>
      <w:sz w:val="28"/>
      <w:lang w:val="en-GB"/>
    </w:rPr>
  </w:style>
  <w:style w:type="paragraph" w:styleId="Titre6">
    <w:name w:val="heading 6"/>
    <w:basedOn w:val="Titre5"/>
    <w:next w:val="Normal"/>
    <w:link w:val="Titre6Car"/>
    <w:unhideWhenUsed/>
    <w:qFormat/>
    <w:rsid w:val="00D1742A"/>
    <w:pPr>
      <w:numPr>
        <w:ilvl w:val="5"/>
      </w:numPr>
      <w:spacing w:before="40" w:after="0"/>
      <w:outlineLvl w:val="5"/>
    </w:pPr>
    <w:rPr>
      <w:rFonts w:eastAsiaTheme="majorEastAsia" w:cstheme="majorBidi"/>
    </w:rPr>
  </w:style>
  <w:style w:type="paragraph" w:styleId="Titre7">
    <w:name w:val="heading 7"/>
    <w:basedOn w:val="Normal"/>
    <w:next w:val="Normal"/>
    <w:link w:val="Titre7Car"/>
    <w:unhideWhenUsed/>
    <w:qFormat/>
    <w:rsid w:val="0049527F"/>
    <w:pPr>
      <w:keepNext/>
      <w:keepLines/>
      <w:numPr>
        <w:ilvl w:val="6"/>
        <w:numId w:val="7"/>
      </w:numPr>
      <w:spacing w:before="40" w:after="0"/>
      <w:outlineLvl w:val="6"/>
    </w:pPr>
    <w:rPr>
      <w:rFonts w:asciiTheme="majorHAnsi" w:eastAsiaTheme="majorEastAsia" w:hAnsiTheme="majorHAnsi" w:cstheme="majorBidi"/>
      <w:i/>
      <w:iCs/>
      <w:color w:val="003756" w:themeColor="accent1" w:themeShade="7F"/>
    </w:rPr>
  </w:style>
  <w:style w:type="paragraph" w:styleId="Titre8">
    <w:name w:val="heading 8"/>
    <w:basedOn w:val="Normal"/>
    <w:next w:val="Normal"/>
    <w:link w:val="Titre8Car"/>
    <w:unhideWhenUsed/>
    <w:qFormat/>
    <w:rsid w:val="0049527F"/>
    <w:pPr>
      <w:keepNext/>
      <w:keepLines/>
      <w:numPr>
        <w:ilvl w:val="7"/>
        <w:numId w:val="7"/>
      </w:numPr>
      <w:spacing w:before="40" w:after="0"/>
      <w:outlineLvl w:val="7"/>
    </w:pPr>
    <w:rPr>
      <w:rFonts w:asciiTheme="majorHAnsi" w:eastAsiaTheme="majorEastAsia" w:hAnsiTheme="majorHAnsi" w:cstheme="majorBidi"/>
      <w:color w:val="272727" w:themeColor="text1" w:themeTint="D8"/>
      <w:sz w:val="21"/>
      <w:szCs w:val="21"/>
    </w:rPr>
  </w:style>
  <w:style w:type="paragraph" w:styleId="Titre9">
    <w:name w:val="heading 9"/>
    <w:basedOn w:val="Normal"/>
    <w:next w:val="Normal"/>
    <w:link w:val="Titre9Car"/>
    <w:unhideWhenUsed/>
    <w:qFormat/>
    <w:rsid w:val="0049527F"/>
    <w:pPr>
      <w:keepNext/>
      <w:keepLines/>
      <w:numPr>
        <w:ilvl w:val="8"/>
        <w:numId w:val="7"/>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aliases w:val="Livello 1 Car,ITT t1 Car,PA Chapter Car,TE Car,Level 1 Car,h1 Car"/>
    <w:basedOn w:val="Policepardfaut"/>
    <w:link w:val="Titre1"/>
    <w:uiPriority w:val="9"/>
    <w:rsid w:val="007831F3"/>
    <w:rPr>
      <w:rFonts w:asciiTheme="majorHAnsi" w:eastAsia="Arial" w:hAnsiTheme="majorHAnsi" w:cs="Times New Roman"/>
      <w:color w:val="272936" w:themeColor="accent4"/>
      <w:sz w:val="48"/>
      <w:szCs w:val="60"/>
      <w:lang w:val="en-GB"/>
    </w:rPr>
  </w:style>
  <w:style w:type="character" w:customStyle="1" w:styleId="Titre2Car">
    <w:name w:val="Titre 2 Car"/>
    <w:aliases w:val="H2 Car,h2 Car"/>
    <w:basedOn w:val="Policepardfaut"/>
    <w:link w:val="Titre2"/>
    <w:uiPriority w:val="9"/>
    <w:rsid w:val="009D21E5"/>
    <w:rPr>
      <w:rFonts w:asciiTheme="majorHAnsi" w:eastAsia="Arial" w:hAnsiTheme="majorHAnsi" w:cs="Times New Roman"/>
      <w:color w:val="272936" w:themeColor="accent4"/>
      <w:sz w:val="44"/>
      <w:szCs w:val="60"/>
      <w:lang w:val="en-GB"/>
    </w:rPr>
  </w:style>
  <w:style w:type="character" w:customStyle="1" w:styleId="Titre3Car">
    <w:name w:val="Titre 3 Car"/>
    <w:aliases w:val="H3 Car,h3 Car,Heading 3 Char Car,Heading 3 Char1 Char Car,Heading 3 Char Char Char Car,H3 Char Char Char Car,h3 Char Char Char Car,H3 Char1 Char Car,h3 Char1 Char Car,Heading 3 Char1 Char Char1 Char Car,H3 Char Char Char Char1 Char Car"/>
    <w:basedOn w:val="Policepardfaut"/>
    <w:link w:val="Titre3"/>
    <w:uiPriority w:val="9"/>
    <w:rsid w:val="009D21E5"/>
    <w:rPr>
      <w:rFonts w:asciiTheme="majorHAnsi" w:eastAsia="Arial" w:hAnsiTheme="majorHAnsi" w:cs="Times New Roman"/>
      <w:color w:val="272936" w:themeColor="accent4"/>
      <w:sz w:val="40"/>
      <w:szCs w:val="60"/>
      <w:lang w:val="en-GB"/>
    </w:rPr>
  </w:style>
  <w:style w:type="character" w:customStyle="1" w:styleId="Titre4Car">
    <w:name w:val="Titre 4 Car"/>
    <w:basedOn w:val="Policepardfaut"/>
    <w:link w:val="Titre4"/>
    <w:rsid w:val="009D21E5"/>
    <w:rPr>
      <w:rFonts w:asciiTheme="majorHAnsi" w:eastAsia="Arial" w:hAnsiTheme="majorHAnsi" w:cs="Times New Roman"/>
      <w:color w:val="000000" w:themeColor="text1"/>
      <w:sz w:val="36"/>
      <w:szCs w:val="60"/>
      <w:lang w:val="en-GB"/>
    </w:rPr>
  </w:style>
  <w:style w:type="paragraph" w:customStyle="1" w:styleId="CoverSubtitle">
    <w:name w:val="Cover Subtitle"/>
    <w:uiPriority w:val="1"/>
    <w:qFormat/>
    <w:rsid w:val="00BE728C"/>
    <w:pPr>
      <w:spacing w:after="120" w:line="240" w:lineRule="auto"/>
    </w:pPr>
    <w:rPr>
      <w:rFonts w:asciiTheme="majorHAnsi" w:eastAsia="Arial" w:hAnsiTheme="majorHAnsi" w:cs="Times New Roman"/>
      <w:bCs/>
      <w:color w:val="99E0F6" w:themeColor="accent2" w:themeTint="66"/>
      <w:sz w:val="48"/>
    </w:rPr>
  </w:style>
  <w:style w:type="paragraph" w:customStyle="1" w:styleId="Cover-Sector">
    <w:name w:val="Cover-Sector"/>
    <w:uiPriority w:val="1"/>
    <w:qFormat/>
    <w:rsid w:val="00843C0E"/>
    <w:pPr>
      <w:spacing w:after="120" w:line="240" w:lineRule="auto"/>
      <w:jc w:val="right"/>
    </w:pPr>
    <w:rPr>
      <w:rFonts w:eastAsia="Arial" w:cs="Arial Narrow"/>
      <w:b/>
      <w:sz w:val="16"/>
    </w:rPr>
  </w:style>
  <w:style w:type="paragraph" w:styleId="En-tte">
    <w:name w:val="header"/>
    <w:basedOn w:val="Normal"/>
    <w:link w:val="En-tteCar"/>
    <w:locked/>
    <w:rsid w:val="00ED4F71"/>
    <w:pPr>
      <w:tabs>
        <w:tab w:val="center" w:pos="4680"/>
        <w:tab w:val="right" w:pos="9360"/>
      </w:tabs>
      <w:spacing w:after="0"/>
    </w:pPr>
  </w:style>
  <w:style w:type="character" w:customStyle="1" w:styleId="En-tteCar">
    <w:name w:val="En-tête Car"/>
    <w:basedOn w:val="Policepardfaut"/>
    <w:link w:val="En-tte"/>
    <w:rsid w:val="00925AFD"/>
    <w:rPr>
      <w:rFonts w:eastAsia="Arial" w:cs="Times New Roman"/>
      <w:sz w:val="20"/>
    </w:rPr>
  </w:style>
  <w:style w:type="paragraph" w:styleId="Pieddepage">
    <w:name w:val="footer"/>
    <w:basedOn w:val="Normal"/>
    <w:link w:val="PieddepageCar"/>
    <w:uiPriority w:val="99"/>
    <w:locked/>
    <w:rsid w:val="00ED4F71"/>
    <w:pPr>
      <w:tabs>
        <w:tab w:val="center" w:pos="4680"/>
        <w:tab w:val="right" w:pos="9360"/>
      </w:tabs>
      <w:spacing w:after="0"/>
    </w:pPr>
  </w:style>
  <w:style w:type="character" w:customStyle="1" w:styleId="PieddepageCar">
    <w:name w:val="Pied de page Car"/>
    <w:basedOn w:val="Policepardfaut"/>
    <w:link w:val="Pieddepage"/>
    <w:uiPriority w:val="99"/>
    <w:rsid w:val="00925AFD"/>
    <w:rPr>
      <w:rFonts w:eastAsia="Arial" w:cs="Times New Roman"/>
      <w:sz w:val="20"/>
    </w:rPr>
  </w:style>
  <w:style w:type="paragraph" w:customStyle="1" w:styleId="Footergrey">
    <w:name w:val="Footer grey"/>
    <w:basedOn w:val="Normal"/>
    <w:link w:val="FootergreyChar"/>
    <w:qFormat/>
    <w:rsid w:val="00903161"/>
    <w:rPr>
      <w:color w:val="808080" w:themeColor="background1" w:themeShade="80"/>
      <w:sz w:val="16"/>
      <w:szCs w:val="16"/>
    </w:rPr>
  </w:style>
  <w:style w:type="paragraph" w:customStyle="1" w:styleId="BoilerplateHead">
    <w:name w:val="Boilerplate Head"/>
    <w:basedOn w:val="Normal"/>
    <w:next w:val="BoilerplateText"/>
    <w:uiPriority w:val="1"/>
    <w:qFormat/>
    <w:rsid w:val="00FB1960"/>
    <w:pPr>
      <w:spacing w:before="1080" w:after="360"/>
      <w:ind w:left="1560" w:right="2836"/>
    </w:pPr>
    <w:rPr>
      <w:rFonts w:asciiTheme="majorHAnsi" w:hAnsiTheme="majorHAnsi"/>
      <w:noProof/>
      <w:color w:val="000000" w:themeColor="text1"/>
      <w:sz w:val="32"/>
    </w:rPr>
  </w:style>
  <w:style w:type="paragraph" w:customStyle="1" w:styleId="BoilerplateText">
    <w:name w:val="Boilerplate Text"/>
    <w:uiPriority w:val="1"/>
    <w:qFormat/>
    <w:rsid w:val="005910CD"/>
    <w:pPr>
      <w:spacing w:before="240" w:after="0" w:line="240" w:lineRule="auto"/>
      <w:ind w:left="4395" w:right="1"/>
      <w:jc w:val="both"/>
    </w:pPr>
    <w:rPr>
      <w:rFonts w:eastAsia="Arial" w:cs="Arial"/>
      <w:color w:val="3B3B3B" w:themeColor="background2" w:themeShade="40"/>
      <w:sz w:val="16"/>
      <w:szCs w:val="16"/>
      <w:lang w:val="en-GB"/>
    </w:rPr>
  </w:style>
  <w:style w:type="paragraph" w:customStyle="1" w:styleId="ContactDetails">
    <w:name w:val="Contact Details"/>
    <w:uiPriority w:val="1"/>
    <w:qFormat/>
    <w:rsid w:val="005153F5"/>
    <w:pPr>
      <w:framePr w:hSpace="180" w:wrap="around" w:vAnchor="text" w:hAnchor="margin" w:x="-318" w:y="586"/>
      <w:spacing w:after="0" w:line="240" w:lineRule="auto"/>
      <w:jc w:val="right"/>
    </w:pPr>
    <w:rPr>
      <w:rFonts w:eastAsia="Arial" w:cs="Arial"/>
      <w:color w:val="FFFFFF"/>
      <w:sz w:val="18"/>
      <w:lang w:val="en-GB"/>
    </w:rPr>
  </w:style>
  <w:style w:type="paragraph" w:customStyle="1" w:styleId="ContactName">
    <w:name w:val="Contact Name"/>
    <w:next w:val="ContactDetails"/>
    <w:uiPriority w:val="1"/>
    <w:qFormat/>
    <w:rsid w:val="00843C0E"/>
    <w:pPr>
      <w:framePr w:hSpace="180" w:wrap="around" w:vAnchor="text" w:hAnchor="margin" w:x="-318" w:y="586"/>
      <w:spacing w:after="0" w:line="240" w:lineRule="auto"/>
      <w:jc w:val="right"/>
    </w:pPr>
    <w:rPr>
      <w:rFonts w:eastAsia="Arial" w:cs="Arial"/>
      <w:b/>
      <w:color w:val="FFFFFF"/>
      <w:sz w:val="16"/>
    </w:rPr>
  </w:style>
  <w:style w:type="paragraph" w:customStyle="1" w:styleId="Rightshore">
    <w:name w:val="Rightshore"/>
    <w:rsid w:val="00843C0E"/>
    <w:pPr>
      <w:spacing w:before="240" w:after="0" w:line="240" w:lineRule="auto"/>
      <w:ind w:right="3403"/>
    </w:pPr>
    <w:rPr>
      <w:rFonts w:eastAsia="Arial" w:cs="Arial"/>
      <w:i/>
      <w:sz w:val="16"/>
    </w:rPr>
  </w:style>
  <w:style w:type="paragraph" w:customStyle="1" w:styleId="CoverTitle">
    <w:name w:val="Cover Title"/>
    <w:next w:val="CoverSubtitle"/>
    <w:uiPriority w:val="1"/>
    <w:qFormat/>
    <w:rsid w:val="00EE4315"/>
    <w:pPr>
      <w:spacing w:after="0" w:line="240" w:lineRule="auto"/>
    </w:pPr>
    <w:rPr>
      <w:rFonts w:asciiTheme="majorHAnsi" w:eastAsia="Arial" w:hAnsiTheme="majorHAnsi" w:cs="Arial Narrow"/>
      <w:caps/>
      <w:color w:val="FFFFFF" w:themeColor="background1"/>
      <w:spacing w:val="8"/>
      <w:sz w:val="76"/>
      <w:szCs w:val="80"/>
      <w:lang w:val="en-GB"/>
    </w:rPr>
  </w:style>
  <w:style w:type="paragraph" w:customStyle="1" w:styleId="Website">
    <w:name w:val="Website"/>
    <w:rsid w:val="005153F5"/>
    <w:pPr>
      <w:framePr w:hSpace="180" w:wrap="around" w:vAnchor="text" w:hAnchor="margin" w:x="-318" w:y="586"/>
      <w:spacing w:before="120" w:after="120" w:line="240" w:lineRule="auto"/>
    </w:pPr>
    <w:rPr>
      <w:rFonts w:eastAsia="Arial" w:cs="Arial"/>
      <w:b/>
      <w:color w:val="FFFFFF"/>
      <w:sz w:val="28"/>
      <w:lang w:val="en-GB"/>
    </w:rPr>
  </w:style>
  <w:style w:type="character" w:styleId="Lienhypertexte">
    <w:name w:val="Hyperlink"/>
    <w:basedOn w:val="Policepardfaut"/>
    <w:uiPriority w:val="99"/>
    <w:unhideWhenUsed/>
    <w:locked/>
    <w:rsid w:val="005910CD"/>
    <w:rPr>
      <w:rFonts w:asciiTheme="minorHAnsi" w:hAnsiTheme="minorHAnsi"/>
      <w:color w:val="0B6467" w:themeColor="accent5" w:themeShade="BF"/>
      <w:sz w:val="20"/>
      <w:u w:val="single"/>
    </w:rPr>
  </w:style>
  <w:style w:type="paragraph" w:customStyle="1" w:styleId="Subhead">
    <w:name w:val="Subhead"/>
    <w:next w:val="Normal"/>
    <w:qFormat/>
    <w:rsid w:val="007831F3"/>
    <w:pPr>
      <w:keepNext/>
      <w:keepLines/>
      <w:widowControl w:val="0"/>
      <w:spacing w:before="240" w:after="120" w:line="240" w:lineRule="auto"/>
    </w:pPr>
    <w:rPr>
      <w:rFonts w:eastAsia="Arial" w:cs="Times New Roman"/>
      <w:b/>
      <w:color w:val="000000" w:themeColor="text1"/>
      <w:lang w:val="en-GB"/>
    </w:rPr>
  </w:style>
  <w:style w:type="paragraph" w:customStyle="1" w:styleId="BulletIntro">
    <w:name w:val="Bullet Intro"/>
    <w:next w:val="Bullet1"/>
    <w:uiPriority w:val="1"/>
    <w:qFormat/>
    <w:rsid w:val="00DD2875"/>
    <w:pPr>
      <w:keepNext/>
      <w:keepLines/>
      <w:spacing w:before="120" w:after="60" w:line="260" w:lineRule="exact"/>
    </w:pPr>
    <w:rPr>
      <w:rFonts w:ascii="Verdana" w:eastAsia="Arial" w:hAnsi="Verdana" w:cs="Times New Roman"/>
      <w:color w:val="3B3B3B" w:themeColor="background2" w:themeShade="40"/>
      <w:sz w:val="20"/>
      <w:lang w:val="en-GB"/>
    </w:rPr>
  </w:style>
  <w:style w:type="paragraph" w:customStyle="1" w:styleId="Bullet1">
    <w:name w:val="Bullet1"/>
    <w:qFormat/>
    <w:rsid w:val="00F3682E"/>
    <w:pPr>
      <w:numPr>
        <w:numId w:val="3"/>
      </w:numPr>
      <w:spacing w:before="60" w:after="120" w:line="240" w:lineRule="auto"/>
    </w:pPr>
    <w:rPr>
      <w:rFonts w:eastAsia="Arial" w:cs="Times New Roman"/>
      <w:sz w:val="20"/>
    </w:rPr>
  </w:style>
  <w:style w:type="paragraph" w:customStyle="1" w:styleId="Bullet1-end">
    <w:name w:val="Bullet1 - end"/>
    <w:basedOn w:val="Bullet1"/>
    <w:next w:val="Normal"/>
    <w:uiPriority w:val="1"/>
    <w:qFormat/>
    <w:rsid w:val="00E720AA"/>
  </w:style>
  <w:style w:type="paragraph" w:customStyle="1" w:styleId="Bullet2">
    <w:name w:val="Bullet2"/>
    <w:basedOn w:val="Bullet1"/>
    <w:rsid w:val="006E3C6F"/>
    <w:pPr>
      <w:numPr>
        <w:numId w:val="2"/>
      </w:numPr>
      <w:ind w:left="567" w:hanging="283"/>
    </w:pPr>
  </w:style>
  <w:style w:type="paragraph" w:customStyle="1" w:styleId="Bullet2-end">
    <w:name w:val="Bullet2 - end"/>
    <w:basedOn w:val="Bullet2"/>
    <w:next w:val="Bullet2"/>
    <w:uiPriority w:val="1"/>
    <w:qFormat/>
    <w:rsid w:val="004F5EC0"/>
  </w:style>
  <w:style w:type="paragraph" w:customStyle="1" w:styleId="Bullet3">
    <w:name w:val="Bullet3"/>
    <w:basedOn w:val="Bullet1"/>
    <w:qFormat/>
    <w:rsid w:val="00A40CB4"/>
    <w:pPr>
      <w:numPr>
        <w:numId w:val="4"/>
      </w:numPr>
    </w:pPr>
  </w:style>
  <w:style w:type="paragraph" w:customStyle="1" w:styleId="Bullet3-end">
    <w:name w:val="Bullet3 - end"/>
    <w:basedOn w:val="Bullet3"/>
    <w:next w:val="Normal"/>
    <w:uiPriority w:val="1"/>
    <w:qFormat/>
    <w:rsid w:val="00B10F5F"/>
  </w:style>
  <w:style w:type="paragraph" w:customStyle="1" w:styleId="NumberedIntro">
    <w:name w:val="Numbered Intro"/>
    <w:basedOn w:val="BulletIntro"/>
    <w:next w:val="Numbering1"/>
    <w:qFormat/>
    <w:rsid w:val="005910CD"/>
    <w:rPr>
      <w:rFonts w:asciiTheme="minorHAnsi" w:hAnsiTheme="minorHAnsi"/>
    </w:rPr>
  </w:style>
  <w:style w:type="paragraph" w:customStyle="1" w:styleId="Numbering1">
    <w:name w:val="Numbering1"/>
    <w:rsid w:val="00E06F23"/>
    <w:pPr>
      <w:numPr>
        <w:numId w:val="5"/>
      </w:numPr>
      <w:spacing w:before="60" w:after="120" w:line="240" w:lineRule="auto"/>
      <w:ind w:left="284" w:hanging="284"/>
    </w:pPr>
    <w:rPr>
      <w:rFonts w:eastAsia="Arial" w:cs="Times New Roman"/>
      <w:sz w:val="20"/>
      <w:lang w:val="en-GB"/>
    </w:rPr>
  </w:style>
  <w:style w:type="paragraph" w:customStyle="1" w:styleId="Numbering1-end">
    <w:name w:val="Numbering1 - end"/>
    <w:basedOn w:val="Numbering1"/>
    <w:next w:val="Normal"/>
    <w:qFormat/>
    <w:rsid w:val="00B10F5F"/>
    <w:pPr>
      <w:ind w:left="360" w:hanging="360"/>
    </w:pPr>
  </w:style>
  <w:style w:type="paragraph" w:customStyle="1" w:styleId="Numbering2">
    <w:name w:val="Numbering2"/>
    <w:basedOn w:val="Numbering1"/>
    <w:rsid w:val="007831F3"/>
    <w:pPr>
      <w:numPr>
        <w:numId w:val="1"/>
      </w:numPr>
      <w:tabs>
        <w:tab w:val="left" w:pos="567"/>
      </w:tabs>
      <w:ind w:left="568" w:hanging="284"/>
    </w:pPr>
  </w:style>
  <w:style w:type="paragraph" w:customStyle="1" w:styleId="Numbering2-end">
    <w:name w:val="Numbering2 - end"/>
    <w:basedOn w:val="Numbering2"/>
    <w:next w:val="Normal"/>
    <w:qFormat/>
    <w:rsid w:val="00726E3A"/>
    <w:pPr>
      <w:ind w:left="634" w:hanging="274"/>
    </w:pPr>
  </w:style>
  <w:style w:type="paragraph" w:customStyle="1" w:styleId="Numbering3">
    <w:name w:val="Numbering3"/>
    <w:basedOn w:val="Numbering1"/>
    <w:qFormat/>
    <w:rsid w:val="00E06F23"/>
    <w:pPr>
      <w:numPr>
        <w:numId w:val="6"/>
      </w:numPr>
      <w:ind w:left="851" w:hanging="284"/>
    </w:pPr>
  </w:style>
  <w:style w:type="paragraph" w:customStyle="1" w:styleId="Numbering3-end">
    <w:name w:val="Numbering3 - end"/>
    <w:basedOn w:val="Numbering3"/>
    <w:next w:val="Normal"/>
    <w:qFormat/>
    <w:rsid w:val="00726E3A"/>
    <w:pPr>
      <w:ind w:left="994"/>
    </w:pPr>
  </w:style>
  <w:style w:type="paragraph" w:customStyle="1" w:styleId="IntroductoryText">
    <w:name w:val="Introductory Text"/>
    <w:next w:val="Normal"/>
    <w:qFormat/>
    <w:rsid w:val="00FF26E3"/>
    <w:pPr>
      <w:spacing w:after="240" w:line="240" w:lineRule="auto"/>
    </w:pPr>
    <w:rPr>
      <w:rFonts w:eastAsia="Arial" w:cs="Times New Roman"/>
      <w:b/>
      <w:color w:val="000000" w:themeColor="text1"/>
      <w:sz w:val="28"/>
    </w:rPr>
  </w:style>
  <w:style w:type="paragraph" w:customStyle="1" w:styleId="FigureDescriptor">
    <w:name w:val="Figure Descriptor"/>
    <w:next w:val="Normal"/>
    <w:rsid w:val="00A81B90"/>
    <w:pPr>
      <w:spacing w:before="120" w:after="120" w:line="240" w:lineRule="auto"/>
    </w:pPr>
    <w:rPr>
      <w:rFonts w:eastAsia="Arial" w:cs="Times New Roman"/>
      <w:b/>
      <w:color w:val="595959" w:themeColor="text1" w:themeTint="A6"/>
      <w:sz w:val="16"/>
      <w:szCs w:val="16"/>
    </w:rPr>
  </w:style>
  <w:style w:type="paragraph" w:customStyle="1" w:styleId="TT">
    <w:name w:val="TT"/>
    <w:link w:val="TTChar"/>
    <w:qFormat/>
    <w:rsid w:val="00E06F23"/>
    <w:pPr>
      <w:spacing w:before="40" w:after="60" w:line="240" w:lineRule="auto"/>
    </w:pPr>
    <w:rPr>
      <w:rFonts w:eastAsia="Arial" w:cs="Times New Roman"/>
      <w:color w:val="000000" w:themeColor="text1"/>
      <w:sz w:val="20"/>
      <w:szCs w:val="20"/>
      <w:lang w:val="fr-FR"/>
    </w:rPr>
  </w:style>
  <w:style w:type="paragraph" w:customStyle="1" w:styleId="TableBullet1">
    <w:name w:val="Table Bullet1"/>
    <w:qFormat/>
    <w:rsid w:val="00C60878"/>
    <w:pPr>
      <w:numPr>
        <w:numId w:val="8"/>
      </w:numPr>
      <w:spacing w:before="40" w:after="60" w:line="240" w:lineRule="auto"/>
    </w:pPr>
    <w:rPr>
      <w:rFonts w:eastAsia="Arial" w:cs="Times New Roman"/>
      <w:sz w:val="20"/>
    </w:rPr>
  </w:style>
  <w:style w:type="paragraph" w:customStyle="1" w:styleId="TableBullet2">
    <w:name w:val="Table Bullet2"/>
    <w:qFormat/>
    <w:rsid w:val="00C60878"/>
    <w:pPr>
      <w:numPr>
        <w:ilvl w:val="1"/>
        <w:numId w:val="8"/>
      </w:numPr>
      <w:spacing w:before="40" w:after="60" w:line="240" w:lineRule="auto"/>
      <w:ind w:left="576" w:hanging="288"/>
    </w:pPr>
    <w:rPr>
      <w:rFonts w:eastAsia="Arial" w:cs="Times New Roman"/>
      <w:sz w:val="20"/>
    </w:rPr>
  </w:style>
  <w:style w:type="paragraph" w:customStyle="1" w:styleId="TableBullet3">
    <w:name w:val="Table Bullet3"/>
    <w:qFormat/>
    <w:rsid w:val="00C60878"/>
    <w:pPr>
      <w:numPr>
        <w:ilvl w:val="2"/>
        <w:numId w:val="8"/>
      </w:numPr>
      <w:spacing w:before="40" w:after="60" w:line="240" w:lineRule="auto"/>
      <w:ind w:left="864" w:hanging="288"/>
    </w:pPr>
    <w:rPr>
      <w:rFonts w:eastAsia="Arial" w:cs="Times New Roman"/>
      <w:sz w:val="20"/>
    </w:rPr>
  </w:style>
  <w:style w:type="paragraph" w:customStyle="1" w:styleId="TableHead">
    <w:name w:val="Table Head"/>
    <w:next w:val="TableSubhead"/>
    <w:autoRedefine/>
    <w:qFormat/>
    <w:rsid w:val="005F75A3"/>
    <w:pPr>
      <w:spacing w:before="40" w:after="40" w:line="240" w:lineRule="auto"/>
    </w:pPr>
    <w:rPr>
      <w:rFonts w:eastAsia="Arial" w:cs="Times New Roman"/>
      <w:b/>
      <w:bCs/>
      <w:color w:val="12ABDB" w:themeColor="accent2"/>
      <w:sz w:val="20"/>
      <w:lang w:val="en-GB"/>
    </w:rPr>
  </w:style>
  <w:style w:type="paragraph" w:customStyle="1" w:styleId="TableSubhead">
    <w:name w:val="Table Subhead"/>
    <w:basedOn w:val="Normal"/>
    <w:qFormat/>
    <w:rsid w:val="00CE05E6"/>
    <w:pPr>
      <w:spacing w:after="0"/>
    </w:pPr>
    <w:rPr>
      <w:b/>
      <w:color w:val="0070AD" w:themeColor="accent1"/>
    </w:rPr>
  </w:style>
  <w:style w:type="paragraph" w:customStyle="1" w:styleId="TableofContents">
    <w:name w:val="Table of Contents"/>
    <w:basedOn w:val="Titre"/>
    <w:qFormat/>
    <w:rsid w:val="00DE27E7"/>
    <w:pPr>
      <w:spacing w:after="240"/>
    </w:pPr>
  </w:style>
  <w:style w:type="paragraph" w:styleId="TM1">
    <w:name w:val="toc 1"/>
    <w:next w:val="TM2"/>
    <w:autoRedefine/>
    <w:uiPriority w:val="39"/>
    <w:unhideWhenUsed/>
    <w:locked/>
    <w:rsid w:val="00C60878"/>
    <w:pPr>
      <w:tabs>
        <w:tab w:val="left" w:pos="397"/>
        <w:tab w:val="right" w:leader="dot" w:pos="10199"/>
      </w:tabs>
      <w:spacing w:after="100" w:line="240" w:lineRule="auto"/>
      <w:ind w:left="288" w:hanging="288"/>
    </w:pPr>
    <w:rPr>
      <w:rFonts w:eastAsia="Arial" w:cs="Times New Roman"/>
      <w:noProof/>
      <w:color w:val="000000" w:themeColor="text1"/>
      <w:sz w:val="20"/>
      <w:lang w:val="en-GB"/>
    </w:rPr>
  </w:style>
  <w:style w:type="paragraph" w:styleId="TM2">
    <w:name w:val="toc 2"/>
    <w:next w:val="TM3"/>
    <w:autoRedefine/>
    <w:uiPriority w:val="39"/>
    <w:unhideWhenUsed/>
    <w:locked/>
    <w:rsid w:val="00C60878"/>
    <w:pPr>
      <w:tabs>
        <w:tab w:val="left" w:pos="1134"/>
        <w:tab w:val="right" w:leader="dot" w:pos="10199"/>
      </w:tabs>
      <w:spacing w:after="100" w:line="240" w:lineRule="auto"/>
      <w:ind w:left="720" w:hanging="432"/>
    </w:pPr>
    <w:rPr>
      <w:rFonts w:eastAsia="Arial" w:cs="Times New Roman"/>
      <w:noProof/>
      <w:color w:val="000000" w:themeColor="text1"/>
      <w:sz w:val="20"/>
      <w:lang w:val="en-GB"/>
    </w:rPr>
  </w:style>
  <w:style w:type="paragraph" w:styleId="TM3">
    <w:name w:val="toc 3"/>
    <w:next w:val="TM4"/>
    <w:autoRedefine/>
    <w:uiPriority w:val="39"/>
    <w:unhideWhenUsed/>
    <w:locked/>
    <w:rsid w:val="00C60878"/>
    <w:pPr>
      <w:tabs>
        <w:tab w:val="left" w:pos="1701"/>
        <w:tab w:val="right" w:leader="dot" w:pos="10199"/>
      </w:tabs>
      <w:spacing w:after="100" w:line="240" w:lineRule="auto"/>
      <w:ind w:left="1440" w:hanging="720"/>
    </w:pPr>
    <w:rPr>
      <w:rFonts w:eastAsia="Arial" w:cs="Times New Roman"/>
      <w:noProof/>
      <w:color w:val="000000" w:themeColor="text1"/>
      <w:sz w:val="20"/>
      <w:lang w:val="en-GB"/>
      <w14:scene3d>
        <w14:camera w14:prst="orthographicFront"/>
        <w14:lightRig w14:rig="threePt" w14:dir="t">
          <w14:rot w14:lat="0" w14:lon="0" w14:rev="0"/>
        </w14:lightRig>
      </w14:scene3d>
    </w:rPr>
  </w:style>
  <w:style w:type="paragraph" w:styleId="TM4">
    <w:name w:val="toc 4"/>
    <w:next w:val="TM5"/>
    <w:autoRedefine/>
    <w:uiPriority w:val="39"/>
    <w:unhideWhenUsed/>
    <w:locked/>
    <w:rsid w:val="00C60878"/>
    <w:pPr>
      <w:tabs>
        <w:tab w:val="left" w:pos="1701"/>
        <w:tab w:val="right" w:leader="dot" w:pos="10199"/>
      </w:tabs>
      <w:spacing w:after="100" w:line="240" w:lineRule="auto"/>
      <w:ind w:left="2448" w:hanging="1008"/>
    </w:pPr>
    <w:rPr>
      <w:rFonts w:eastAsia="Arial" w:cs="Times New Roman"/>
      <w:noProof/>
      <w:color w:val="000000" w:themeColor="text1"/>
      <w:sz w:val="20"/>
      <w:lang w:val="en-GB"/>
    </w:rPr>
  </w:style>
  <w:style w:type="paragraph" w:styleId="TM5">
    <w:name w:val="toc 5"/>
    <w:next w:val="Normal"/>
    <w:autoRedefine/>
    <w:uiPriority w:val="39"/>
    <w:unhideWhenUsed/>
    <w:locked/>
    <w:rsid w:val="00D65165"/>
    <w:pPr>
      <w:tabs>
        <w:tab w:val="right" w:leader="dot" w:pos="10199"/>
      </w:tabs>
      <w:spacing w:after="100" w:line="240" w:lineRule="auto"/>
      <w:ind w:left="810"/>
    </w:pPr>
    <w:rPr>
      <w:rFonts w:eastAsia="Arial" w:cs="Times New Roman"/>
      <w:noProof/>
      <w:color w:val="000000" w:themeColor="text1"/>
      <w:sz w:val="14"/>
      <w:lang w:val="en-GB"/>
    </w:rPr>
  </w:style>
  <w:style w:type="paragraph" w:customStyle="1" w:styleId="CapgeminiFooter">
    <w:name w:val="Capgemini Footer"/>
    <w:uiPriority w:val="1"/>
    <w:qFormat/>
    <w:rsid w:val="00843C0E"/>
    <w:pPr>
      <w:tabs>
        <w:tab w:val="right" w:pos="10206"/>
      </w:tabs>
      <w:spacing w:after="0" w:line="240" w:lineRule="auto"/>
      <w:ind w:firstLine="8640"/>
    </w:pPr>
    <w:rPr>
      <w:rFonts w:eastAsia="Arial" w:cs="Times New Roman"/>
      <w:b/>
      <w:color w:val="998C85"/>
      <w:sz w:val="18"/>
      <w:lang w:val="en-GB"/>
    </w:rPr>
  </w:style>
  <w:style w:type="paragraph" w:customStyle="1" w:styleId="CapgeminiPageNumber">
    <w:name w:val="Capgemini Page Number"/>
    <w:uiPriority w:val="1"/>
    <w:qFormat/>
    <w:rsid w:val="0005229F"/>
    <w:pPr>
      <w:spacing w:after="0" w:line="240" w:lineRule="auto"/>
      <w:jc w:val="right"/>
    </w:pPr>
    <w:rPr>
      <w:rFonts w:eastAsia="Arial" w:cs="Times New Roman"/>
      <w:b/>
      <w:color w:val="767676" w:themeColor="background2" w:themeShade="80"/>
      <w:sz w:val="18"/>
      <w:lang w:val="en-GB"/>
    </w:rPr>
  </w:style>
  <w:style w:type="paragraph" w:customStyle="1" w:styleId="BiosName">
    <w:name w:val="Bios Name"/>
    <w:basedOn w:val="Normal"/>
    <w:uiPriority w:val="99"/>
    <w:qFormat/>
    <w:rsid w:val="00BE14E2"/>
    <w:pPr>
      <w:contextualSpacing/>
    </w:pPr>
    <w:rPr>
      <w:rFonts w:eastAsia="Times New Roman"/>
      <w:b/>
      <w:color w:val="0070AD" w:themeColor="accent1"/>
      <w:sz w:val="28"/>
      <w:szCs w:val="32"/>
    </w:rPr>
  </w:style>
  <w:style w:type="paragraph" w:styleId="Corpsdetexte">
    <w:name w:val="Body Text"/>
    <w:basedOn w:val="Normal"/>
    <w:link w:val="CorpsdetexteCar"/>
    <w:unhideWhenUsed/>
    <w:locked/>
    <w:rsid w:val="00ED4F71"/>
  </w:style>
  <w:style w:type="character" w:customStyle="1" w:styleId="CorpsdetexteCar">
    <w:name w:val="Corps de texte Car"/>
    <w:basedOn w:val="Policepardfaut"/>
    <w:link w:val="Corpsdetexte"/>
    <w:rsid w:val="00ED4F71"/>
    <w:rPr>
      <w:rFonts w:ascii="Book Antiqua" w:eastAsia="Arial" w:hAnsi="Book Antiqua" w:cs="Times New Roman"/>
      <w:lang w:val="en-GB"/>
    </w:rPr>
  </w:style>
  <w:style w:type="paragraph" w:customStyle="1" w:styleId="BlockText3">
    <w:name w:val="Block Text 3"/>
    <w:basedOn w:val="Normalcentr"/>
    <w:uiPriority w:val="99"/>
    <w:rsid w:val="00ED4F71"/>
    <w:pPr>
      <w:pBdr>
        <w:top w:val="single" w:sz="4" w:space="10" w:color="FFFFFF"/>
        <w:left w:val="single" w:sz="4" w:space="10" w:color="FFFFFF"/>
        <w:bottom w:val="single" w:sz="4" w:space="10" w:color="FFFFFF"/>
        <w:right w:val="single" w:sz="4" w:space="10" w:color="FFFFFF"/>
      </w:pBdr>
      <w:shd w:val="clear" w:color="auto" w:fill="EAE7E6"/>
      <w:spacing w:after="240" w:line="240" w:lineRule="atLeast"/>
      <w:ind w:left="227" w:right="227"/>
    </w:pPr>
    <w:rPr>
      <w:rFonts w:ascii="Arial" w:eastAsia="Times New Roman" w:hAnsi="Arial" w:cs="Times New Roman"/>
      <w:b/>
      <w:color w:val="0098C7"/>
      <w:sz w:val="96"/>
      <w:szCs w:val="20"/>
    </w:rPr>
  </w:style>
  <w:style w:type="paragraph" w:styleId="Corpsdetexte3">
    <w:name w:val="Body Text 3"/>
    <w:basedOn w:val="Normal"/>
    <w:link w:val="Corpsdetexte3Car"/>
    <w:unhideWhenUsed/>
    <w:locked/>
    <w:rsid w:val="00ED4F71"/>
    <w:pPr>
      <w:spacing w:line="240" w:lineRule="atLeast"/>
    </w:pPr>
    <w:rPr>
      <w:rFonts w:ascii="Georgia" w:hAnsi="Georgia"/>
      <w:sz w:val="16"/>
      <w:szCs w:val="16"/>
    </w:rPr>
  </w:style>
  <w:style w:type="character" w:customStyle="1" w:styleId="Corpsdetexte3Car">
    <w:name w:val="Corps de texte 3 Car"/>
    <w:basedOn w:val="Policepardfaut"/>
    <w:link w:val="Corpsdetexte3"/>
    <w:rsid w:val="00ED4F71"/>
    <w:rPr>
      <w:rFonts w:ascii="Georgia" w:eastAsia="Arial" w:hAnsi="Georgia" w:cs="Times New Roman"/>
      <w:sz w:val="16"/>
      <w:szCs w:val="16"/>
    </w:rPr>
  </w:style>
  <w:style w:type="paragraph" w:customStyle="1" w:styleId="TableSpacer">
    <w:name w:val="Table Spacer"/>
    <w:basedOn w:val="Normal"/>
    <w:uiPriority w:val="34"/>
    <w:qFormat/>
    <w:rsid w:val="00ED4F71"/>
    <w:pPr>
      <w:spacing w:after="0"/>
    </w:pPr>
    <w:rPr>
      <w:rFonts w:ascii="Georgia" w:hAnsi="Georgia"/>
      <w:color w:val="263147"/>
      <w:sz w:val="4"/>
      <w:szCs w:val="21"/>
    </w:rPr>
  </w:style>
  <w:style w:type="paragraph" w:customStyle="1" w:styleId="BlockText2">
    <w:name w:val="Block Text 2"/>
    <w:basedOn w:val="Normal"/>
    <w:uiPriority w:val="99"/>
    <w:rsid w:val="00ED4F71"/>
    <w:pPr>
      <w:pBdr>
        <w:top w:val="single" w:sz="4" w:space="10" w:color="FFFFFF"/>
        <w:left w:val="single" w:sz="4" w:space="10" w:color="FFFFFF"/>
        <w:bottom w:val="single" w:sz="4" w:space="10" w:color="FFFFFF"/>
        <w:right w:val="single" w:sz="4" w:space="10" w:color="FFFFFF"/>
      </w:pBdr>
      <w:shd w:val="clear" w:color="auto" w:fill="0098C7"/>
      <w:spacing w:after="240" w:line="240" w:lineRule="atLeast"/>
      <w:ind w:left="227" w:right="227"/>
    </w:pPr>
    <w:rPr>
      <w:rFonts w:ascii="Arial" w:hAnsi="Arial"/>
      <w:i/>
      <w:color w:val="FFFFFF" w:themeColor="background1"/>
      <w:sz w:val="48"/>
      <w:szCs w:val="48"/>
    </w:rPr>
  </w:style>
  <w:style w:type="paragraph" w:styleId="Normalcentr">
    <w:name w:val="Block Text"/>
    <w:basedOn w:val="Normal"/>
    <w:unhideWhenUsed/>
    <w:locked/>
    <w:rsid w:val="00ED4F71"/>
    <w:pPr>
      <w:pBdr>
        <w:top w:val="single" w:sz="2" w:space="10" w:color="0070AD" w:themeColor="accent1" w:shadow="1"/>
        <w:left w:val="single" w:sz="2" w:space="10" w:color="0070AD" w:themeColor="accent1" w:shadow="1"/>
        <w:bottom w:val="single" w:sz="2" w:space="10" w:color="0070AD" w:themeColor="accent1" w:shadow="1"/>
        <w:right w:val="single" w:sz="2" w:space="10" w:color="0070AD" w:themeColor="accent1" w:shadow="1"/>
      </w:pBdr>
      <w:ind w:left="1152" w:right="1152"/>
    </w:pPr>
    <w:rPr>
      <w:rFonts w:eastAsiaTheme="minorEastAsia" w:cstheme="minorBidi"/>
      <w:i/>
      <w:iCs/>
      <w:color w:val="0070AD" w:themeColor="accent1"/>
    </w:rPr>
  </w:style>
  <w:style w:type="paragraph" w:styleId="Textedebulles">
    <w:name w:val="Balloon Text"/>
    <w:basedOn w:val="Normal"/>
    <w:link w:val="TextedebullesCar"/>
    <w:semiHidden/>
    <w:unhideWhenUsed/>
    <w:locked/>
    <w:rsid w:val="00ED4F71"/>
    <w:pPr>
      <w:spacing w:after="0"/>
    </w:pPr>
    <w:rPr>
      <w:rFonts w:ascii="Tahoma" w:hAnsi="Tahoma" w:cs="Tahoma"/>
      <w:sz w:val="16"/>
      <w:szCs w:val="16"/>
    </w:rPr>
  </w:style>
  <w:style w:type="character" w:customStyle="1" w:styleId="TextedebullesCar">
    <w:name w:val="Texte de bulles Car"/>
    <w:basedOn w:val="Policepardfaut"/>
    <w:link w:val="Textedebulles"/>
    <w:semiHidden/>
    <w:rsid w:val="00ED4F71"/>
    <w:rPr>
      <w:rFonts w:ascii="Tahoma" w:eastAsia="Arial" w:hAnsi="Tahoma" w:cs="Tahoma"/>
      <w:sz w:val="16"/>
      <w:szCs w:val="16"/>
      <w:lang w:val="en-GB"/>
    </w:rPr>
  </w:style>
  <w:style w:type="table" w:styleId="Grilledutableau">
    <w:name w:val="Table Grid"/>
    <w:aliases w:val="Capgemini Table Format,BKL Table Grid,LiTMUS Table Style A"/>
    <w:basedOn w:val="TableauNormal"/>
    <w:locked/>
    <w:rsid w:val="001429F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apgemini-NewVI">
    <w:name w:val="Capgemini - New VI"/>
    <w:basedOn w:val="TableauNormal"/>
    <w:uiPriority w:val="99"/>
    <w:qFormat/>
    <w:rsid w:val="00ED6039"/>
    <w:pPr>
      <w:spacing w:after="0" w:line="240" w:lineRule="auto"/>
    </w:pPr>
    <w:tblPr>
      <w:tblBorders>
        <w:top w:val="single" w:sz="4" w:space="0" w:color="000000" w:themeColor="text2"/>
        <w:left w:val="single" w:sz="4" w:space="0" w:color="000000" w:themeColor="text2"/>
        <w:bottom w:val="single" w:sz="4" w:space="0" w:color="000000" w:themeColor="text2"/>
        <w:right w:val="single" w:sz="4" w:space="0" w:color="000000" w:themeColor="text2"/>
        <w:insideH w:val="single" w:sz="4" w:space="0" w:color="ECECEC" w:themeColor="background2"/>
        <w:insideV w:val="single" w:sz="4" w:space="0" w:color="ECECEC" w:themeColor="background2"/>
      </w:tblBorders>
      <w:tblCellMar>
        <w:top w:w="108" w:type="dxa"/>
        <w:bottom w:w="108" w:type="dxa"/>
      </w:tblCellMar>
    </w:tblPr>
    <w:tblStylePr w:type="firstRow">
      <w:pPr>
        <w:jc w:val="center"/>
      </w:pPr>
      <w:rPr>
        <w:rFonts w:asciiTheme="minorHAnsi" w:hAnsiTheme="minorHAnsi"/>
        <w:b/>
        <w:color w:val="FFFFFF" w:themeColor="background1"/>
        <w:sz w:val="20"/>
      </w:rPr>
      <w:tblPr/>
      <w:tcPr>
        <w:tcBorders>
          <w:bottom w:val="single" w:sz="4" w:space="0" w:color="FFFFFF" w:themeColor="background1"/>
          <w:insideH w:val="single" w:sz="4" w:space="0" w:color="FFFFFF" w:themeColor="background1"/>
          <w:insideV w:val="single" w:sz="4" w:space="0" w:color="FFFFFF" w:themeColor="background1"/>
        </w:tcBorders>
        <w:shd w:val="clear" w:color="auto" w:fill="000000" w:themeFill="text2"/>
      </w:tcPr>
    </w:tblStylePr>
    <w:tblStylePr w:type="lastRow">
      <w:pPr>
        <w:jc w:val="left"/>
      </w:pPr>
      <w:rPr>
        <w:rFonts w:asciiTheme="minorHAnsi" w:hAnsiTheme="minorHAnsi"/>
        <w:b/>
        <w:color w:val="FFFFFF" w:themeColor="background1"/>
        <w:sz w:val="18"/>
      </w:rPr>
      <w:tblPr/>
      <w:tcPr>
        <w:tcBorders>
          <w:top w:val="single" w:sz="4" w:space="0" w:color="FFFFFF" w:themeColor="background1"/>
          <w:left w:val="single" w:sz="4" w:space="0" w:color="000000" w:themeColor="text2"/>
          <w:bottom w:val="single" w:sz="4" w:space="0" w:color="000000" w:themeColor="text2"/>
          <w:right w:val="single" w:sz="4" w:space="0" w:color="000000" w:themeColor="text2"/>
          <w:insideH w:val="nil"/>
          <w:insideV w:val="single" w:sz="4" w:space="0" w:color="FFFFFF" w:themeColor="background1"/>
          <w:tl2br w:val="nil"/>
          <w:tr2bl w:val="nil"/>
        </w:tcBorders>
        <w:shd w:val="clear" w:color="auto" w:fill="2B0A3D" w:themeFill="accent3"/>
        <w:vAlign w:val="center"/>
      </w:tcPr>
    </w:tblStylePr>
    <w:tblStylePr w:type="firstCol">
      <w:pPr>
        <w:jc w:val="left"/>
      </w:pPr>
      <w:rPr>
        <w:rFonts w:asciiTheme="minorHAnsi" w:hAnsiTheme="minorHAnsi"/>
        <w:b/>
        <w:color w:val="FFFFFF" w:themeColor="background1"/>
        <w:sz w:val="18"/>
      </w:rPr>
      <w:tblPr/>
      <w:tcPr>
        <w:tcBorders>
          <w:insideH w:val="single" w:sz="4" w:space="0" w:color="FFFFFF" w:themeColor="background1"/>
          <w:insideV w:val="nil"/>
        </w:tcBorders>
        <w:shd w:val="clear" w:color="auto" w:fill="ECECEC" w:themeFill="background2"/>
      </w:tcPr>
    </w:tblStylePr>
  </w:style>
  <w:style w:type="paragraph" w:customStyle="1" w:styleId="Quote-Source">
    <w:name w:val="Quote-Source"/>
    <w:qFormat/>
    <w:rsid w:val="0005229F"/>
    <w:pPr>
      <w:keepNext/>
      <w:keepLines/>
      <w:spacing w:before="240" w:after="240" w:line="240" w:lineRule="auto"/>
      <w:jc w:val="right"/>
    </w:pPr>
    <w:rPr>
      <w:rFonts w:eastAsia="Arial" w:cs="Times New Roman"/>
      <w:b/>
      <w:color w:val="000000" w:themeColor="text2"/>
      <w:sz w:val="20"/>
      <w:lang w:val="fr-FR"/>
    </w:rPr>
  </w:style>
  <w:style w:type="paragraph" w:customStyle="1" w:styleId="PulloutQuote">
    <w:name w:val="Pullout Quote"/>
    <w:basedOn w:val="Normal"/>
    <w:next w:val="Quote-Source"/>
    <w:qFormat/>
    <w:rsid w:val="00A33DBE"/>
    <w:pPr>
      <w:keepNext/>
      <w:keepLines/>
    </w:pPr>
    <w:rPr>
      <w:b/>
      <w:color w:val="0070AD" w:themeColor="accent1"/>
      <w:sz w:val="28"/>
      <w:lang w:val="fr-FR"/>
    </w:rPr>
  </w:style>
  <w:style w:type="paragraph" w:customStyle="1" w:styleId="Quotes">
    <w:name w:val="Quotes"/>
    <w:qFormat/>
    <w:rsid w:val="003C2443"/>
    <w:pPr>
      <w:spacing w:after="0" w:line="240" w:lineRule="auto"/>
    </w:pPr>
    <w:rPr>
      <w:rFonts w:eastAsia="Arial" w:cs="Times New Roman"/>
      <w:b/>
      <w:color w:val="CCEFFB" w:themeColor="accent2" w:themeTint="33"/>
      <w:sz w:val="534"/>
    </w:rPr>
  </w:style>
  <w:style w:type="paragraph" w:customStyle="1" w:styleId="NormalQuote">
    <w:name w:val="Normal Quote"/>
    <w:qFormat/>
    <w:rsid w:val="003C6FB9"/>
    <w:pPr>
      <w:shd w:val="clear" w:color="auto" w:fill="F2F2F2" w:themeFill="background1" w:themeFillShade="F2"/>
      <w:spacing w:after="120" w:line="240" w:lineRule="auto"/>
      <w:jc w:val="both"/>
    </w:pPr>
    <w:rPr>
      <w:rFonts w:eastAsia="Arial" w:cs="Times New Roman"/>
      <w:i/>
      <w:color w:val="000000" w:themeColor="text1"/>
      <w:sz w:val="24"/>
      <w:szCs w:val="24"/>
    </w:rPr>
  </w:style>
  <w:style w:type="paragraph" w:customStyle="1" w:styleId="BiosRole">
    <w:name w:val="Bios Role"/>
    <w:uiPriority w:val="1"/>
    <w:qFormat/>
    <w:rsid w:val="005910CD"/>
    <w:pPr>
      <w:spacing w:after="240" w:line="240" w:lineRule="atLeast"/>
    </w:pPr>
    <w:rPr>
      <w:rFonts w:eastAsia="Times New Roman" w:cs="Times New Roman"/>
      <w:b/>
      <w:color w:val="2B0A3D" w:themeColor="accent3"/>
      <w:szCs w:val="28"/>
    </w:rPr>
  </w:style>
  <w:style w:type="paragraph" w:customStyle="1" w:styleId="MoreInformation">
    <w:name w:val="More Information"/>
    <w:qFormat/>
    <w:rsid w:val="00292562"/>
    <w:pPr>
      <w:framePr w:hSpace="180" w:wrap="around" w:vAnchor="text" w:hAnchor="margin" w:x="-318" w:y="586"/>
      <w:spacing w:before="240" w:after="0" w:line="240" w:lineRule="auto"/>
    </w:pPr>
    <w:rPr>
      <w:rFonts w:eastAsia="Arial" w:cstheme="minorHAnsi"/>
      <w:color w:val="FFFFFF" w:themeColor="background1"/>
      <w:sz w:val="18"/>
      <w:lang w:val="en-GB"/>
    </w:rPr>
  </w:style>
  <w:style w:type="paragraph" w:customStyle="1" w:styleId="ObjectStyle">
    <w:name w:val="Object Style"/>
    <w:qFormat/>
    <w:rsid w:val="005910CD"/>
    <w:pPr>
      <w:spacing w:before="120" w:after="240" w:line="240" w:lineRule="auto"/>
    </w:pPr>
    <w:rPr>
      <w:rFonts w:eastAsia="Arial" w:cs="Times New Roman"/>
      <w:noProof/>
      <w:color w:val="000000" w:themeColor="text1"/>
      <w:sz w:val="20"/>
    </w:rPr>
  </w:style>
  <w:style w:type="table" w:customStyle="1" w:styleId="NSN">
    <w:name w:val="NSN"/>
    <w:basedOn w:val="TableauNormal"/>
    <w:uiPriority w:val="99"/>
    <w:qFormat/>
    <w:rsid w:val="00302489"/>
    <w:pPr>
      <w:spacing w:before="120" w:after="0" w:line="240" w:lineRule="auto"/>
    </w:pPr>
    <w:tblPr/>
  </w:style>
  <w:style w:type="table" w:customStyle="1" w:styleId="Capgemini">
    <w:name w:val="Capgemini"/>
    <w:basedOn w:val="Capgemini-NewVI"/>
    <w:uiPriority w:val="99"/>
    <w:qFormat/>
    <w:rsid w:val="00546104"/>
    <w:tblPr/>
    <w:tblStylePr w:type="firstRow">
      <w:pPr>
        <w:jc w:val="center"/>
      </w:pPr>
      <w:rPr>
        <w:rFonts w:asciiTheme="minorHAnsi" w:hAnsiTheme="minorHAnsi"/>
        <w:b/>
        <w:color w:val="FFFFFF" w:themeColor="background1"/>
        <w:sz w:val="20"/>
      </w:rPr>
      <w:tblPr/>
      <w:tcPr>
        <w:tcBorders>
          <w:bottom w:val="single" w:sz="4" w:space="0" w:color="FFFFFF" w:themeColor="background1"/>
          <w:insideH w:val="single" w:sz="4" w:space="0" w:color="FFFFFF" w:themeColor="background1"/>
          <w:insideV w:val="single" w:sz="4" w:space="0" w:color="FFFFFF" w:themeColor="background1"/>
        </w:tcBorders>
        <w:shd w:val="clear" w:color="auto" w:fill="000000" w:themeFill="text2"/>
      </w:tcPr>
    </w:tblStylePr>
    <w:tblStylePr w:type="lastRow">
      <w:pPr>
        <w:jc w:val="left"/>
      </w:pPr>
      <w:rPr>
        <w:rFonts w:asciiTheme="minorHAnsi" w:hAnsiTheme="minorHAnsi"/>
        <w:b/>
        <w:color w:val="FFFFFF" w:themeColor="background1"/>
        <w:sz w:val="18"/>
      </w:rPr>
      <w:tblPr/>
      <w:tcPr>
        <w:tcBorders>
          <w:top w:val="single" w:sz="4" w:space="0" w:color="FFFFFF" w:themeColor="background1"/>
          <w:left w:val="single" w:sz="4" w:space="0" w:color="000000" w:themeColor="text2"/>
          <w:bottom w:val="single" w:sz="4" w:space="0" w:color="000000" w:themeColor="text2"/>
          <w:right w:val="single" w:sz="4" w:space="0" w:color="000000" w:themeColor="text2"/>
          <w:insideH w:val="nil"/>
          <w:insideV w:val="single" w:sz="4" w:space="0" w:color="FFFFFF" w:themeColor="background1"/>
          <w:tl2br w:val="nil"/>
          <w:tr2bl w:val="nil"/>
        </w:tcBorders>
        <w:shd w:val="clear" w:color="auto" w:fill="2B0A3D" w:themeFill="accent3"/>
        <w:vAlign w:val="center"/>
      </w:tcPr>
    </w:tblStylePr>
    <w:tblStylePr w:type="firstCol">
      <w:pPr>
        <w:jc w:val="left"/>
      </w:pPr>
      <w:rPr>
        <w:rFonts w:asciiTheme="minorHAnsi" w:hAnsiTheme="minorHAnsi"/>
        <w:b/>
        <w:color w:val="FFFFFF" w:themeColor="background1"/>
        <w:sz w:val="18"/>
      </w:rPr>
      <w:tblPr/>
      <w:tcPr>
        <w:tcBorders>
          <w:insideH w:val="single" w:sz="4" w:space="0" w:color="FFFFFF" w:themeColor="background1"/>
          <w:insideV w:val="nil"/>
        </w:tcBorders>
        <w:shd w:val="clear" w:color="auto" w:fill="ECECEC" w:themeFill="background2"/>
      </w:tcPr>
    </w:tblStylePr>
  </w:style>
  <w:style w:type="table" w:customStyle="1" w:styleId="Capgemini2021">
    <w:name w:val="Capgemini 2021"/>
    <w:basedOn w:val="Capgemini-NewVI"/>
    <w:uiPriority w:val="99"/>
    <w:qFormat/>
    <w:rsid w:val="009C4E7F"/>
    <w:pPr>
      <w:spacing w:before="40" w:after="40"/>
    </w:pPr>
    <w:rPr>
      <w:color w:val="3B3B3B" w:themeColor="background2" w:themeShade="40"/>
      <w:sz w:val="20"/>
    </w:rPr>
    <w:tblPr>
      <w:tblStyleRowBandSize w:val="1"/>
      <w:tblStyleColBandSize w:val="1"/>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57" w:type="dxa"/>
        <w:left w:w="57" w:type="dxa"/>
        <w:bottom w:w="57" w:type="dxa"/>
        <w:right w:w="57" w:type="dxa"/>
      </w:tblCellMar>
    </w:tblPr>
    <w:tblStylePr w:type="firstRow">
      <w:pPr>
        <w:jc w:val="left"/>
      </w:pPr>
      <w:rPr>
        <w:rFonts w:asciiTheme="majorHAnsi" w:hAnsiTheme="majorHAnsi"/>
        <w:b w:val="0"/>
        <w:color w:val="12ABDB" w:themeColor="accent2"/>
        <w:sz w:val="20"/>
      </w:rPr>
      <w:tblPr/>
      <w:tcPr>
        <w:tcBorders>
          <w:bottom w:val="single" w:sz="4" w:space="0" w:color="FFFFFF" w:themeColor="background1"/>
          <w:insideH w:val="single" w:sz="4" w:space="0" w:color="FFFFFF" w:themeColor="background1"/>
          <w:insideV w:val="single" w:sz="4" w:space="0" w:color="FFFFFF" w:themeColor="background1"/>
        </w:tcBorders>
        <w:shd w:val="clear" w:color="auto" w:fill="272936" w:themeFill="accent4"/>
        <w:vAlign w:val="bottom"/>
      </w:tcPr>
    </w:tblStylePr>
    <w:tblStylePr w:type="lastRow">
      <w:pPr>
        <w:jc w:val="left"/>
      </w:pPr>
      <w:rPr>
        <w:rFonts w:asciiTheme="majorHAnsi" w:hAnsiTheme="majorHAnsi"/>
        <w:b/>
        <w:color w:val="FFFFFF" w:themeColor="background1"/>
        <w:sz w:val="18"/>
      </w:rPr>
      <w:tblPr/>
      <w:tcPr>
        <w:tcBorders>
          <w:top w:val="single" w:sz="4" w:space="0" w:color="FFFFFF" w:themeColor="background1"/>
          <w:left w:val="single" w:sz="4" w:space="0" w:color="808080" w:themeColor="background1" w:themeShade="80"/>
          <w:bottom w:val="nil"/>
          <w:right w:val="nil"/>
          <w:insideH w:val="nil"/>
          <w:insideV w:val="single" w:sz="4" w:space="0" w:color="FFFFFF" w:themeColor="background1"/>
          <w:tl2br w:val="nil"/>
          <w:tr2bl w:val="nil"/>
        </w:tcBorders>
        <w:shd w:val="clear" w:color="auto" w:fill="0070AD" w:themeFill="accent1"/>
        <w:vAlign w:val="center"/>
      </w:tcPr>
    </w:tblStylePr>
    <w:tblStylePr w:type="firstCol">
      <w:pPr>
        <w:jc w:val="left"/>
      </w:pPr>
      <w:rPr>
        <w:rFonts w:asciiTheme="minorHAnsi" w:hAnsiTheme="minorHAnsi"/>
        <w:b/>
        <w:color w:val="0070AD" w:themeColor="accent1"/>
        <w:sz w:val="20"/>
      </w:rPr>
      <w:tblPr/>
      <w:tcPr>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cBorders>
        <w:shd w:val="clear" w:color="auto" w:fill="E5E5E5" w:themeFill="text1" w:themeFillTint="1A"/>
      </w:tcPr>
    </w:tblStylePr>
    <w:tblStylePr w:type="lastCol">
      <w:rPr>
        <w:rFonts w:asciiTheme="minorHAnsi" w:hAnsiTheme="minorHAnsi"/>
        <w:b/>
        <w:color w:val="272936" w:themeColor="accent4"/>
        <w:sz w:val="20"/>
      </w:rPr>
      <w:tblPr/>
      <w:tcPr>
        <w:shd w:val="clear" w:color="auto" w:fill="B0B0B0" w:themeFill="background2" w:themeFillShade="BF"/>
      </w:tcPr>
    </w:tblStylePr>
    <w:tblStylePr w:type="band1Vert">
      <w:rPr>
        <w:color w:val="000000" w:themeColor="text1"/>
      </w:rPr>
    </w:tblStylePr>
    <w:tblStylePr w:type="band2Vert">
      <w:rPr>
        <w:color w:val="000000" w:themeColor="text1"/>
      </w:rPr>
      <w:tblPr/>
      <w:tcPr>
        <w:shd w:val="clear" w:color="auto" w:fill="B0B0B0" w:themeFill="background2" w:themeFillShade="BF"/>
      </w:tcPr>
    </w:tblStylePr>
    <w:tblStylePr w:type="band1Horz">
      <w:rPr>
        <w:color w:val="000000" w:themeColor="text1"/>
      </w:rPr>
    </w:tblStylePr>
    <w:tblStylePr w:type="band2Horz">
      <w:rPr>
        <w:color w:val="000000" w:themeColor="text1"/>
      </w:rPr>
      <w:tblPr/>
      <w:tcPr>
        <w:shd w:val="clear" w:color="auto" w:fill="ECECEC" w:themeFill="background2"/>
      </w:tcPr>
    </w:tblStylePr>
  </w:style>
  <w:style w:type="paragraph" w:styleId="NormalWeb">
    <w:name w:val="Normal (Web)"/>
    <w:basedOn w:val="Normal"/>
    <w:uiPriority w:val="99"/>
    <w:unhideWhenUsed/>
    <w:locked/>
    <w:rsid w:val="004D3D95"/>
    <w:pPr>
      <w:spacing w:before="100" w:beforeAutospacing="1" w:after="100" w:afterAutospacing="1"/>
    </w:pPr>
    <w:rPr>
      <w:rFonts w:eastAsiaTheme="minorEastAsia"/>
      <w:bCs/>
    </w:rPr>
  </w:style>
  <w:style w:type="paragraph" w:customStyle="1" w:styleId="CopyrightExtraLine">
    <w:name w:val="Copyright Extra Line"/>
    <w:basedOn w:val="Normal"/>
    <w:uiPriority w:val="1"/>
    <w:qFormat/>
    <w:rsid w:val="00FB1960"/>
    <w:rPr>
      <w:b/>
      <w:color w:val="000000" w:themeColor="text1"/>
      <w:sz w:val="16"/>
    </w:rPr>
  </w:style>
  <w:style w:type="character" w:styleId="Lienhypertextesuivivisit">
    <w:name w:val="FollowedHyperlink"/>
    <w:basedOn w:val="Policepardfaut"/>
    <w:uiPriority w:val="99"/>
    <w:unhideWhenUsed/>
    <w:locked/>
    <w:rsid w:val="005C3455"/>
    <w:rPr>
      <w:color w:val="00E6E3" w:themeColor="followedHyperlink"/>
      <w:u w:val="single"/>
    </w:rPr>
  </w:style>
  <w:style w:type="character" w:styleId="Marquedecommentaire">
    <w:name w:val="annotation reference"/>
    <w:basedOn w:val="Policepardfaut"/>
    <w:semiHidden/>
    <w:unhideWhenUsed/>
    <w:locked/>
    <w:rsid w:val="0043163A"/>
    <w:rPr>
      <w:sz w:val="16"/>
      <w:szCs w:val="16"/>
    </w:rPr>
  </w:style>
  <w:style w:type="paragraph" w:styleId="Commentaire">
    <w:name w:val="annotation text"/>
    <w:basedOn w:val="Normal"/>
    <w:link w:val="CommentaireCar"/>
    <w:unhideWhenUsed/>
    <w:locked/>
    <w:rsid w:val="0043163A"/>
    <w:rPr>
      <w:szCs w:val="20"/>
    </w:rPr>
  </w:style>
  <w:style w:type="character" w:customStyle="1" w:styleId="CommentaireCar">
    <w:name w:val="Commentaire Car"/>
    <w:basedOn w:val="Policepardfaut"/>
    <w:link w:val="Commentaire"/>
    <w:rsid w:val="0043163A"/>
    <w:rPr>
      <w:rFonts w:ascii="Verdana" w:eastAsia="Arial" w:hAnsi="Verdana" w:cs="Arial"/>
      <w:b/>
      <w:bCs/>
      <w:color w:val="000000" w:themeColor="text1"/>
      <w:sz w:val="20"/>
      <w:szCs w:val="20"/>
      <w:lang w:val="en-GB"/>
    </w:rPr>
  </w:style>
  <w:style w:type="paragraph" w:styleId="Objetducommentaire">
    <w:name w:val="annotation subject"/>
    <w:basedOn w:val="Commentaire"/>
    <w:next w:val="Commentaire"/>
    <w:link w:val="ObjetducommentaireCar"/>
    <w:semiHidden/>
    <w:unhideWhenUsed/>
    <w:locked/>
    <w:rsid w:val="0043163A"/>
  </w:style>
  <w:style w:type="character" w:customStyle="1" w:styleId="ObjetducommentaireCar">
    <w:name w:val="Objet du commentaire Car"/>
    <w:basedOn w:val="CommentaireCar"/>
    <w:link w:val="Objetducommentaire"/>
    <w:semiHidden/>
    <w:rsid w:val="0043163A"/>
    <w:rPr>
      <w:rFonts w:ascii="Verdana" w:eastAsia="Arial" w:hAnsi="Verdana" w:cs="Arial"/>
      <w:b/>
      <w:bCs/>
      <w:color w:val="000000" w:themeColor="text1"/>
      <w:sz w:val="20"/>
      <w:szCs w:val="20"/>
      <w:lang w:val="en-GB"/>
    </w:rPr>
  </w:style>
  <w:style w:type="paragraph" w:styleId="Rvision">
    <w:name w:val="Revision"/>
    <w:hidden/>
    <w:uiPriority w:val="71"/>
    <w:semiHidden/>
    <w:rsid w:val="0043163A"/>
    <w:pPr>
      <w:spacing w:after="0" w:line="240" w:lineRule="auto"/>
    </w:pPr>
    <w:rPr>
      <w:rFonts w:ascii="Verdana" w:eastAsia="Arial" w:hAnsi="Verdana" w:cs="Arial"/>
      <w:b/>
      <w:bCs/>
      <w:color w:val="000000" w:themeColor="text1"/>
      <w:sz w:val="24"/>
      <w:szCs w:val="24"/>
      <w:lang w:val="en-GB"/>
    </w:rPr>
  </w:style>
  <w:style w:type="paragraph" w:styleId="En-ttedetabledesmatires">
    <w:name w:val="TOC Heading"/>
    <w:basedOn w:val="Titre1"/>
    <w:next w:val="Normal"/>
    <w:uiPriority w:val="39"/>
    <w:unhideWhenUsed/>
    <w:qFormat/>
    <w:locked/>
    <w:rsid w:val="00CD7E84"/>
    <w:pPr>
      <w:spacing w:before="240"/>
      <w:outlineLvl w:val="9"/>
    </w:pPr>
    <w:rPr>
      <w:rFonts w:eastAsiaTheme="majorEastAsia" w:cstheme="majorBidi"/>
      <w:b/>
      <w:bCs/>
      <w:color w:val="005381" w:themeColor="accent1" w:themeShade="BF"/>
      <w:sz w:val="32"/>
      <w:szCs w:val="32"/>
    </w:rPr>
  </w:style>
  <w:style w:type="paragraph" w:styleId="Titre">
    <w:name w:val="Title"/>
    <w:basedOn w:val="Normal"/>
    <w:next w:val="Normal"/>
    <w:link w:val="TitreCar"/>
    <w:qFormat/>
    <w:locked/>
    <w:rsid w:val="000D7A0D"/>
    <w:pPr>
      <w:spacing w:after="0"/>
      <w:contextualSpacing/>
    </w:pPr>
    <w:rPr>
      <w:rFonts w:asciiTheme="majorHAnsi" w:eastAsiaTheme="majorEastAsia" w:hAnsiTheme="majorHAnsi" w:cstheme="majorBidi"/>
      <w:color w:val="272936" w:themeColor="accent4"/>
      <w:spacing w:val="-10"/>
      <w:kern w:val="28"/>
      <w:sz w:val="40"/>
      <w:szCs w:val="56"/>
    </w:rPr>
  </w:style>
  <w:style w:type="character" w:customStyle="1" w:styleId="TitreCar">
    <w:name w:val="Titre Car"/>
    <w:basedOn w:val="Policepardfaut"/>
    <w:link w:val="Titre"/>
    <w:rsid w:val="000D7A0D"/>
    <w:rPr>
      <w:rFonts w:asciiTheme="majorHAnsi" w:eastAsiaTheme="majorEastAsia" w:hAnsiTheme="majorHAnsi" w:cstheme="majorBidi"/>
      <w:color w:val="272936" w:themeColor="accent4"/>
      <w:spacing w:val="-10"/>
      <w:kern w:val="28"/>
      <w:sz w:val="40"/>
      <w:szCs w:val="56"/>
    </w:rPr>
  </w:style>
  <w:style w:type="character" w:styleId="lev">
    <w:name w:val="Strong"/>
    <w:basedOn w:val="Policepardfaut"/>
    <w:uiPriority w:val="22"/>
    <w:qFormat/>
    <w:locked/>
    <w:rsid w:val="00E720AA"/>
    <w:rPr>
      <w:b/>
      <w:bCs/>
    </w:rPr>
  </w:style>
  <w:style w:type="character" w:customStyle="1" w:styleId="Titre5Car">
    <w:name w:val="Titre 5 Car"/>
    <w:basedOn w:val="Policepardfaut"/>
    <w:link w:val="Titre5"/>
    <w:rsid w:val="009D21E5"/>
    <w:rPr>
      <w:rFonts w:asciiTheme="majorHAnsi" w:eastAsia="Arial" w:hAnsiTheme="majorHAnsi" w:cs="Times New Roman"/>
      <w:color w:val="000000" w:themeColor="text1"/>
      <w:sz w:val="28"/>
      <w:lang w:val="en-GB"/>
    </w:rPr>
  </w:style>
  <w:style w:type="character" w:customStyle="1" w:styleId="Titre6Car">
    <w:name w:val="Titre 6 Car"/>
    <w:basedOn w:val="Policepardfaut"/>
    <w:link w:val="Titre6"/>
    <w:rsid w:val="00D1742A"/>
    <w:rPr>
      <w:rFonts w:asciiTheme="majorHAnsi" w:eastAsiaTheme="majorEastAsia" w:hAnsiTheme="majorHAnsi" w:cstheme="majorBidi"/>
      <w:color w:val="000000" w:themeColor="text1"/>
      <w:sz w:val="28"/>
      <w:lang w:val="en-GB"/>
    </w:rPr>
  </w:style>
  <w:style w:type="character" w:customStyle="1" w:styleId="Titre7Car">
    <w:name w:val="Titre 7 Car"/>
    <w:basedOn w:val="Policepardfaut"/>
    <w:link w:val="Titre7"/>
    <w:rsid w:val="0049527F"/>
    <w:rPr>
      <w:rFonts w:asciiTheme="majorHAnsi" w:eastAsiaTheme="majorEastAsia" w:hAnsiTheme="majorHAnsi" w:cstheme="majorBidi"/>
      <w:i/>
      <w:iCs/>
      <w:color w:val="003756" w:themeColor="accent1" w:themeShade="7F"/>
      <w:sz w:val="20"/>
    </w:rPr>
  </w:style>
  <w:style w:type="character" w:customStyle="1" w:styleId="Titre8Car">
    <w:name w:val="Titre 8 Car"/>
    <w:basedOn w:val="Policepardfaut"/>
    <w:link w:val="Titre8"/>
    <w:rsid w:val="0049527F"/>
    <w:rPr>
      <w:rFonts w:asciiTheme="majorHAnsi" w:eastAsiaTheme="majorEastAsia" w:hAnsiTheme="majorHAnsi" w:cstheme="majorBidi"/>
      <w:color w:val="272727" w:themeColor="text1" w:themeTint="D8"/>
      <w:sz w:val="21"/>
      <w:szCs w:val="21"/>
    </w:rPr>
  </w:style>
  <w:style w:type="character" w:customStyle="1" w:styleId="Titre9Car">
    <w:name w:val="Titre 9 Car"/>
    <w:basedOn w:val="Policepardfaut"/>
    <w:link w:val="Titre9"/>
    <w:rsid w:val="0049527F"/>
    <w:rPr>
      <w:rFonts w:asciiTheme="majorHAnsi" w:eastAsiaTheme="majorEastAsia" w:hAnsiTheme="majorHAnsi" w:cstheme="majorBidi"/>
      <w:i/>
      <w:iCs/>
      <w:color w:val="272727" w:themeColor="text1" w:themeTint="D8"/>
      <w:sz w:val="21"/>
      <w:szCs w:val="21"/>
    </w:rPr>
  </w:style>
  <w:style w:type="paragraph" w:customStyle="1" w:styleId="Head1">
    <w:name w:val="Head1"/>
    <w:next w:val="Normal"/>
    <w:qFormat/>
    <w:rsid w:val="00196143"/>
    <w:pPr>
      <w:keepNext/>
      <w:keepLines/>
      <w:pageBreakBefore/>
    </w:pPr>
    <w:rPr>
      <w:rFonts w:asciiTheme="majorHAnsi" w:eastAsia="Arial" w:hAnsiTheme="majorHAnsi" w:cs="Times New Roman"/>
      <w:color w:val="272936" w:themeColor="accent4"/>
      <w:sz w:val="48"/>
      <w:szCs w:val="60"/>
      <w:lang w:val="en-GB"/>
    </w:rPr>
  </w:style>
  <w:style w:type="paragraph" w:customStyle="1" w:styleId="QuestionStyle">
    <w:name w:val="Question Style"/>
    <w:next w:val="Normal"/>
    <w:uiPriority w:val="19"/>
    <w:qFormat/>
    <w:rsid w:val="006E3C6F"/>
    <w:pPr>
      <w:pBdr>
        <w:top w:val="single" w:sz="4" w:space="1" w:color="auto"/>
        <w:bottom w:val="single" w:sz="4" w:space="1" w:color="auto"/>
      </w:pBdr>
      <w:spacing w:before="240" w:after="120"/>
    </w:pPr>
    <w:rPr>
      <w:rFonts w:asciiTheme="majorHAnsi" w:eastAsia="Calibri" w:hAnsiTheme="majorHAnsi" w:cs="Times New Roman"/>
      <w:i/>
      <w:color w:val="272936" w:themeColor="accent4"/>
      <w:sz w:val="20"/>
      <w:szCs w:val="20"/>
      <w:lang w:eastAsia="en-GB"/>
    </w:rPr>
  </w:style>
  <w:style w:type="paragraph" w:customStyle="1" w:styleId="BoilerplateHead1">
    <w:name w:val="Boilerplate Head 1"/>
    <w:basedOn w:val="BoilerplateHead"/>
    <w:uiPriority w:val="1"/>
    <w:rsid w:val="007F67D8"/>
    <w:pPr>
      <w:pBdr>
        <w:bottom w:val="single" w:sz="4" w:space="1" w:color="FFFFFF" w:themeColor="background1"/>
      </w:pBdr>
      <w:ind w:left="0" w:right="4820"/>
    </w:pPr>
    <w:rPr>
      <w:caps/>
    </w:rPr>
  </w:style>
  <w:style w:type="paragraph" w:customStyle="1" w:styleId="Boilerplatetext1">
    <w:name w:val="Boilerplate text 1"/>
    <w:basedOn w:val="BoilerplateText"/>
    <w:uiPriority w:val="1"/>
    <w:qFormat/>
    <w:rsid w:val="00FB1960"/>
    <w:pPr>
      <w:tabs>
        <w:tab w:val="left" w:pos="3784"/>
      </w:tabs>
      <w:ind w:left="0" w:right="4820"/>
    </w:pPr>
    <w:rPr>
      <w:color w:val="000000" w:themeColor="text1"/>
    </w:rPr>
  </w:style>
  <w:style w:type="character" w:customStyle="1" w:styleId="UnresolvedMention1">
    <w:name w:val="Unresolved Mention1"/>
    <w:basedOn w:val="Policepardfaut"/>
    <w:uiPriority w:val="99"/>
    <w:semiHidden/>
    <w:unhideWhenUsed/>
    <w:rsid w:val="00A337DE"/>
    <w:rPr>
      <w:color w:val="605E5C"/>
      <w:shd w:val="clear" w:color="auto" w:fill="E1DFDD"/>
    </w:rPr>
  </w:style>
  <w:style w:type="paragraph" w:styleId="Lgende">
    <w:name w:val="caption"/>
    <w:basedOn w:val="FigureDescriptor"/>
    <w:next w:val="Normal"/>
    <w:qFormat/>
    <w:locked/>
    <w:rsid w:val="00F61F77"/>
    <w:rPr>
      <w:lang w:val="en-GB"/>
    </w:rPr>
  </w:style>
  <w:style w:type="character" w:customStyle="1" w:styleId="FootergreyChar">
    <w:name w:val="Footer grey Char"/>
    <w:basedOn w:val="Policepardfaut"/>
    <w:link w:val="Footergrey"/>
    <w:rsid w:val="00903161"/>
    <w:rPr>
      <w:rFonts w:eastAsia="Arial" w:cs="Times New Roman"/>
      <w:color w:val="808080" w:themeColor="background1" w:themeShade="80"/>
      <w:sz w:val="16"/>
      <w:szCs w:val="16"/>
    </w:rPr>
  </w:style>
  <w:style w:type="paragraph" w:styleId="Paragraphedeliste">
    <w:name w:val="List Paragraph"/>
    <w:basedOn w:val="Normal"/>
    <w:uiPriority w:val="72"/>
    <w:qFormat/>
    <w:locked/>
    <w:rsid w:val="006967CF"/>
    <w:pPr>
      <w:spacing w:after="160" w:line="259" w:lineRule="auto"/>
      <w:ind w:left="720"/>
      <w:contextualSpacing/>
    </w:pPr>
    <w:rPr>
      <w:rFonts w:eastAsiaTheme="minorHAnsi" w:cstheme="minorBidi"/>
      <w:sz w:val="22"/>
    </w:rPr>
  </w:style>
  <w:style w:type="paragraph" w:customStyle="1" w:styleId="Subhead1">
    <w:name w:val="Subhead1"/>
    <w:basedOn w:val="Subhead"/>
    <w:qFormat/>
    <w:rsid w:val="005A6EA1"/>
    <w:pPr>
      <w:spacing w:before="0" w:after="0"/>
    </w:pPr>
    <w:rPr>
      <w:rFonts w:ascii="Ubuntu" w:hAnsi="Ubuntu"/>
      <w:color w:val="808080" w:themeColor="background1" w:themeShade="80"/>
    </w:rPr>
  </w:style>
  <w:style w:type="paragraph" w:customStyle="1" w:styleId="Tablecolumnhead">
    <w:name w:val="Table column head"/>
    <w:basedOn w:val="TT"/>
    <w:qFormat/>
    <w:rsid w:val="009A3AA8"/>
    <w:rPr>
      <w:color w:val="0070AD" w:themeColor="accent1"/>
    </w:rPr>
  </w:style>
  <w:style w:type="paragraph" w:customStyle="1" w:styleId="TableTotal">
    <w:name w:val="Table Total"/>
    <w:basedOn w:val="TT"/>
    <w:qFormat/>
    <w:rsid w:val="00373F61"/>
    <w:rPr>
      <w:rFonts w:asciiTheme="majorHAnsi" w:hAnsiTheme="majorHAnsi"/>
      <w:b/>
      <w:color w:val="FFFFFF" w:themeColor="background1"/>
    </w:rPr>
  </w:style>
  <w:style w:type="paragraph" w:customStyle="1" w:styleId="TableNumber1">
    <w:name w:val="Table Number1"/>
    <w:qFormat/>
    <w:rsid w:val="00E06F23"/>
    <w:pPr>
      <w:numPr>
        <w:numId w:val="9"/>
      </w:numPr>
      <w:spacing w:before="40" w:after="60" w:line="240" w:lineRule="auto"/>
    </w:pPr>
    <w:rPr>
      <w:rFonts w:eastAsia="Arial" w:cs="Times New Roman"/>
      <w:color w:val="000000" w:themeColor="text1"/>
      <w:sz w:val="20"/>
      <w:szCs w:val="20"/>
      <w:lang w:val="fr-FR"/>
    </w:rPr>
  </w:style>
  <w:style w:type="paragraph" w:customStyle="1" w:styleId="TableNumber2">
    <w:name w:val="Table Number2"/>
    <w:basedOn w:val="TableNumber1"/>
    <w:qFormat/>
    <w:rsid w:val="00C60878"/>
    <w:pPr>
      <w:numPr>
        <w:ilvl w:val="1"/>
      </w:numPr>
      <w:ind w:left="576" w:hanging="288"/>
    </w:pPr>
  </w:style>
  <w:style w:type="paragraph" w:customStyle="1" w:styleId="TableNumber3">
    <w:name w:val="Table Number3"/>
    <w:basedOn w:val="TableNumber2"/>
    <w:qFormat/>
    <w:rsid w:val="00C60878"/>
    <w:pPr>
      <w:numPr>
        <w:ilvl w:val="2"/>
      </w:numPr>
      <w:ind w:left="864" w:hanging="288"/>
    </w:pPr>
  </w:style>
  <w:style w:type="paragraph" w:customStyle="1" w:styleId="TableHeadcenter">
    <w:name w:val="Table Head center"/>
    <w:basedOn w:val="TableHead"/>
    <w:qFormat/>
    <w:rsid w:val="009C4E7F"/>
    <w:rPr>
      <w:rFonts w:asciiTheme="majorHAnsi" w:hAnsiTheme="majorHAnsi"/>
    </w:rPr>
  </w:style>
  <w:style w:type="paragraph" w:customStyle="1" w:styleId="TableTextcenter">
    <w:name w:val="Table Text center"/>
    <w:basedOn w:val="TT"/>
    <w:qFormat/>
    <w:rsid w:val="00C73A5A"/>
    <w:pPr>
      <w:jc w:val="center"/>
    </w:pPr>
  </w:style>
  <w:style w:type="paragraph" w:customStyle="1" w:styleId="TableTotalcenter">
    <w:name w:val="Table Total center"/>
    <w:basedOn w:val="TableTotal"/>
    <w:qFormat/>
    <w:rsid w:val="00422E4A"/>
    <w:pPr>
      <w:jc w:val="center"/>
    </w:pPr>
    <w:rPr>
      <w:b w:val="0"/>
    </w:rPr>
  </w:style>
  <w:style w:type="table" w:customStyle="1" w:styleId="Capgemini20212">
    <w:name w:val="Capgemini 2021_2"/>
    <w:basedOn w:val="TableauNormal"/>
    <w:uiPriority w:val="99"/>
    <w:rsid w:val="003E2985"/>
    <w:pPr>
      <w:spacing w:after="0" w:line="240" w:lineRule="auto"/>
    </w:pPr>
    <w:tblPr>
      <w:tblStyleRowBandSize w:val="1"/>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58" w:type="dxa"/>
        <w:left w:w="58" w:type="dxa"/>
        <w:bottom w:w="58" w:type="dxa"/>
        <w:right w:w="58" w:type="dxa"/>
      </w:tblCellMar>
    </w:tblPr>
    <w:tblStylePr w:type="firstRow">
      <w:pPr>
        <w:jc w:val="left"/>
      </w:pPr>
      <w:rPr>
        <w:rFonts w:ascii="Yu Gothic UI Light" w:hAnsi="Yu Gothic UI Light"/>
        <w:b w:val="0"/>
        <w:color w:val="12ABDB" w:themeColor="accent2"/>
        <w:sz w:val="20"/>
      </w:rPr>
      <w:tblPr/>
      <w:tcPr>
        <w:tcBorders>
          <w:insideV w:val="single" w:sz="4" w:space="0" w:color="FFFFFF" w:themeColor="background1"/>
        </w:tcBorders>
        <w:shd w:val="clear" w:color="auto" w:fill="272936" w:themeFill="accent4"/>
        <w:vAlign w:val="bottom"/>
      </w:tcPr>
    </w:tblStylePr>
    <w:tblStylePr w:type="band2Horz">
      <w:tblPr/>
      <w:tcPr>
        <w:shd w:val="clear" w:color="auto" w:fill="ECECEC" w:themeFill="background2"/>
      </w:tcPr>
    </w:tblStylePr>
  </w:style>
  <w:style w:type="paragraph" w:customStyle="1" w:styleId="TableTextBold">
    <w:name w:val="Table Text Bold"/>
    <w:basedOn w:val="TT"/>
    <w:qFormat/>
    <w:rsid w:val="009C4E7F"/>
    <w:rPr>
      <w:b/>
      <w:lang w:val="en-GB"/>
    </w:rPr>
  </w:style>
  <w:style w:type="table" w:styleId="TableauGrille3">
    <w:name w:val="Grid Table 3"/>
    <w:basedOn w:val="TableauNormal"/>
    <w:uiPriority w:val="99"/>
    <w:locked/>
    <w:rsid w:val="001B3A00"/>
    <w:pPr>
      <w:spacing w:after="0" w:line="240" w:lineRule="auto"/>
    </w:pPr>
    <w:tblPr>
      <w:tblStyleRowBandSize w:val="1"/>
      <w:tblStyleColBandSize w:val="1"/>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
    <w:tcPr>
      <w:shd w:val="clear" w:color="auto" w:fill="auto"/>
    </w:tc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paragraph" w:customStyle="1" w:styleId="TableTextcenterBold">
    <w:name w:val="Table Text center Bold"/>
    <w:basedOn w:val="TableTextcenter"/>
    <w:qFormat/>
    <w:rsid w:val="009C4E7F"/>
    <w:rPr>
      <w:b/>
    </w:rPr>
  </w:style>
  <w:style w:type="paragraph" w:customStyle="1" w:styleId="BodyText1">
    <w:name w:val="Body Text1"/>
    <w:basedOn w:val="Normal"/>
    <w:qFormat/>
    <w:rsid w:val="00CE05E6"/>
    <w:pPr>
      <w:spacing w:before="0" w:line="264" w:lineRule="auto"/>
    </w:pPr>
    <w:rPr>
      <w:rFonts w:ascii="Verdana" w:hAnsi="Verdana"/>
      <w:color w:val="767676" w:themeColor="background2" w:themeShade="80"/>
      <w:lang w:val="fr-FR"/>
    </w:rPr>
  </w:style>
  <w:style w:type="table" w:styleId="TableauGrille1Clair">
    <w:name w:val="Grid Table 1 Light"/>
    <w:basedOn w:val="TableauNormal"/>
    <w:uiPriority w:val="99"/>
    <w:locked/>
    <w:rsid w:val="00CE05E6"/>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BiosDesignation">
    <w:name w:val="Bios Designation"/>
    <w:qFormat/>
    <w:rsid w:val="00CE05E6"/>
    <w:pPr>
      <w:spacing w:after="240" w:line="240" w:lineRule="atLeast"/>
    </w:pPr>
    <w:rPr>
      <w:rFonts w:ascii="Verdana" w:eastAsia="Times New Roman" w:hAnsi="Verdana" w:cs="Times New Roman"/>
      <w:b/>
      <w:color w:val="2B0A3D" w:themeColor="accent3"/>
      <w:szCs w:val="28"/>
    </w:rPr>
  </w:style>
  <w:style w:type="paragraph" w:customStyle="1" w:styleId="Bullet4">
    <w:name w:val="Bullet4"/>
    <w:basedOn w:val="Bullet3"/>
    <w:qFormat/>
    <w:rsid w:val="00CE05E6"/>
    <w:pPr>
      <w:numPr>
        <w:numId w:val="0"/>
      </w:numPr>
      <w:spacing w:after="0"/>
      <w:ind w:left="1440" w:hanging="360"/>
      <w:jc w:val="both"/>
    </w:pPr>
    <w:rPr>
      <w:rFonts w:ascii="Verdana" w:hAnsi="Verdana"/>
      <w:color w:val="3B3B3B" w:themeColor="background2" w:themeShade="40"/>
    </w:rPr>
  </w:style>
  <w:style w:type="paragraph" w:customStyle="1" w:styleId="Bullet5">
    <w:name w:val="Bullet5"/>
    <w:basedOn w:val="Bullet4"/>
    <w:qFormat/>
    <w:rsid w:val="00CE05E6"/>
    <w:pPr>
      <w:ind w:left="1800"/>
    </w:pPr>
  </w:style>
  <w:style w:type="paragraph" w:customStyle="1" w:styleId="Bullet6">
    <w:name w:val="Bullet6"/>
    <w:basedOn w:val="Bullet5"/>
    <w:qFormat/>
    <w:rsid w:val="00CE05E6"/>
    <w:pPr>
      <w:ind w:left="2160"/>
    </w:pPr>
  </w:style>
  <w:style w:type="paragraph" w:customStyle="1" w:styleId="Bullet7">
    <w:name w:val="Bullet7"/>
    <w:basedOn w:val="Bullet6"/>
    <w:qFormat/>
    <w:rsid w:val="00CE05E6"/>
    <w:pPr>
      <w:ind w:left="2520"/>
    </w:pPr>
  </w:style>
  <w:style w:type="paragraph" w:customStyle="1" w:styleId="Bullet8">
    <w:name w:val="Bullet8"/>
    <w:basedOn w:val="Bullet7"/>
    <w:qFormat/>
    <w:rsid w:val="00CE05E6"/>
    <w:pPr>
      <w:ind w:left="2880"/>
    </w:pPr>
  </w:style>
  <w:style w:type="paragraph" w:customStyle="1" w:styleId="Bullet9">
    <w:name w:val="Bullet9"/>
    <w:basedOn w:val="Bullet8"/>
    <w:qFormat/>
    <w:rsid w:val="00CE05E6"/>
    <w:pPr>
      <w:ind w:left="3240"/>
    </w:pPr>
  </w:style>
  <w:style w:type="character" w:customStyle="1" w:styleId="TTChar">
    <w:name w:val="TT Char"/>
    <w:basedOn w:val="Policepardfaut"/>
    <w:link w:val="TT"/>
    <w:rsid w:val="00CE05E6"/>
    <w:rPr>
      <w:rFonts w:eastAsia="Arial" w:cs="Times New Roman"/>
      <w:color w:val="000000" w:themeColor="text1"/>
      <w:sz w:val="20"/>
      <w:szCs w:val="20"/>
      <w:lang w:val="fr-FR"/>
    </w:rPr>
  </w:style>
  <w:style w:type="paragraph" w:customStyle="1" w:styleId="Subhead2">
    <w:name w:val="Subhead 2"/>
    <w:basedOn w:val="Normal"/>
    <w:qFormat/>
    <w:rsid w:val="00CE05E6"/>
    <w:pPr>
      <w:spacing w:after="60"/>
    </w:pPr>
    <w:rPr>
      <w:rFonts w:ascii="Verdana" w:hAnsi="Verdana" w:cs="Arial"/>
      <w:bCs/>
      <w:i/>
      <w:color w:val="3B3B3B" w:themeColor="background2" w:themeShade="40"/>
    </w:rPr>
  </w:style>
  <w:style w:type="paragraph" w:customStyle="1" w:styleId="Subhead3">
    <w:name w:val="Subhead 3"/>
    <w:basedOn w:val="Subhead2"/>
    <w:qFormat/>
    <w:rsid w:val="00C73A5A"/>
    <w:rPr>
      <w:rFonts w:asciiTheme="minorHAnsi" w:hAnsiTheme="minorHAnsi"/>
      <w:b/>
      <w:i w:val="0"/>
      <w:color w:val="0070AD" w:themeColor="accent1"/>
      <w:sz w:val="24"/>
    </w:rPr>
  </w:style>
  <w:style w:type="paragraph" w:customStyle="1" w:styleId="Titre61">
    <w:name w:val="Titre 61"/>
    <w:basedOn w:val="Normal"/>
    <w:uiPriority w:val="99"/>
    <w:qFormat/>
    <w:rsid w:val="00CE05E6"/>
    <w:pPr>
      <w:spacing w:after="60" w:line="240" w:lineRule="atLeast"/>
      <w:contextualSpacing/>
    </w:pPr>
    <w:rPr>
      <w:rFonts w:ascii="Verdana" w:eastAsia="Times New Roman" w:hAnsi="Verdana"/>
      <w:b/>
      <w:color w:val="12ABDB" w:themeColor="accent2"/>
      <w:szCs w:val="21"/>
    </w:rPr>
  </w:style>
  <w:style w:type="paragraph" w:customStyle="1" w:styleId="CVtitleBold">
    <w:name w:val="CV title Bold"/>
    <w:basedOn w:val="Titre61"/>
    <w:qFormat/>
    <w:rsid w:val="00CE05E6"/>
  </w:style>
  <w:style w:type="paragraph" w:styleId="Sansinterligne">
    <w:name w:val="No Spacing"/>
    <w:uiPriority w:val="1"/>
    <w:qFormat/>
    <w:locked/>
    <w:rsid w:val="00BF6DE3"/>
    <w:pPr>
      <w:spacing w:after="0" w:line="240" w:lineRule="auto"/>
      <w:jc w:val="both"/>
    </w:pPr>
    <w:rPr>
      <w:rFonts w:eastAsia="Arial" w:cs="Times New Roman"/>
      <w:sz w:val="20"/>
    </w:rPr>
  </w:style>
  <w:style w:type="paragraph" w:styleId="Sous-titre">
    <w:name w:val="Subtitle"/>
    <w:basedOn w:val="Normal"/>
    <w:next w:val="Normal"/>
    <w:link w:val="Sous-titreCar"/>
    <w:qFormat/>
    <w:locked/>
    <w:rsid w:val="005F3510"/>
    <w:pPr>
      <w:numPr>
        <w:ilvl w:val="1"/>
      </w:numPr>
      <w:spacing w:after="160"/>
    </w:pPr>
    <w:rPr>
      <w:rFonts w:eastAsiaTheme="minorEastAsia" w:cstheme="minorBidi"/>
      <w:color w:val="5A5A5A" w:themeColor="text1" w:themeTint="A5"/>
      <w:spacing w:val="15"/>
      <w:sz w:val="22"/>
    </w:rPr>
  </w:style>
  <w:style w:type="character" w:customStyle="1" w:styleId="Sous-titreCar">
    <w:name w:val="Sous-titre Car"/>
    <w:basedOn w:val="Policepardfaut"/>
    <w:link w:val="Sous-titre"/>
    <w:rsid w:val="005F3510"/>
    <w:rPr>
      <w:rFonts w:eastAsiaTheme="minorEastAsia"/>
      <w:color w:val="5A5A5A" w:themeColor="text1" w:themeTint="A5"/>
      <w:spacing w:val="15"/>
    </w:rPr>
  </w:style>
  <w:style w:type="paragraph" w:customStyle="1" w:styleId="Proposal">
    <w:name w:val="Proposal"/>
    <w:basedOn w:val="Sous-titre"/>
    <w:qFormat/>
    <w:rsid w:val="005F3510"/>
    <w:rPr>
      <w:color w:val="FFFFFF" w:themeColor="background1"/>
      <w:sz w:val="36"/>
      <w:szCs w:val="36"/>
    </w:rPr>
  </w:style>
  <w:style w:type="table" w:customStyle="1" w:styleId="Capgemini20211">
    <w:name w:val="Capgemini 20211"/>
    <w:basedOn w:val="TableauNormal"/>
    <w:uiPriority w:val="99"/>
    <w:qFormat/>
    <w:rsid w:val="002762F0"/>
    <w:pPr>
      <w:spacing w:before="40" w:after="40" w:line="240" w:lineRule="auto"/>
    </w:pPr>
    <w:rPr>
      <w:color w:val="3B3B3B"/>
      <w:sz w:val="20"/>
    </w:rPr>
    <w:tblPr>
      <w:tblStyleRowBandSize w:val="1"/>
      <w:tblStyleColBandSize w:val="1"/>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CellMar>
        <w:top w:w="57" w:type="dxa"/>
        <w:left w:w="57" w:type="dxa"/>
        <w:bottom w:w="57" w:type="dxa"/>
        <w:right w:w="57" w:type="dxa"/>
      </w:tblCellMar>
    </w:tblPr>
    <w:tblStylePr w:type="firstRow">
      <w:pPr>
        <w:jc w:val="left"/>
      </w:pPr>
      <w:rPr>
        <w:rFonts w:ascii="Yu Gothic Light" w:hAnsi="Yu Gothic Light"/>
        <w:b w:val="0"/>
        <w:color w:val="12ABDB"/>
        <w:sz w:val="20"/>
      </w:rPr>
      <w:tblPr/>
      <w:tcPr>
        <w:tcBorders>
          <w:bottom w:val="single" w:sz="4" w:space="0" w:color="FFFFFF"/>
          <w:insideH w:val="single" w:sz="4" w:space="0" w:color="FFFFFF"/>
          <w:insideV w:val="single" w:sz="4" w:space="0" w:color="FFFFFF"/>
        </w:tcBorders>
        <w:shd w:val="clear" w:color="auto" w:fill="272936"/>
        <w:vAlign w:val="bottom"/>
      </w:tcPr>
    </w:tblStylePr>
    <w:tblStylePr w:type="lastRow">
      <w:pPr>
        <w:jc w:val="left"/>
      </w:pPr>
      <w:rPr>
        <w:rFonts w:ascii="Yu Gothic Light" w:hAnsi="Yu Gothic Light"/>
        <w:b/>
        <w:color w:val="FFFFFF"/>
        <w:sz w:val="18"/>
      </w:rPr>
      <w:tblPr/>
      <w:tcPr>
        <w:tcBorders>
          <w:top w:val="single" w:sz="4" w:space="0" w:color="FFFFFF"/>
          <w:left w:val="single" w:sz="4" w:space="0" w:color="808080"/>
          <w:bottom w:val="nil"/>
          <w:right w:val="nil"/>
          <w:insideH w:val="nil"/>
          <w:insideV w:val="single" w:sz="4" w:space="0" w:color="FFFFFF"/>
          <w:tl2br w:val="nil"/>
          <w:tr2bl w:val="nil"/>
        </w:tcBorders>
        <w:shd w:val="clear" w:color="auto" w:fill="0070AD"/>
        <w:vAlign w:val="center"/>
      </w:tcPr>
    </w:tblStylePr>
    <w:tblStylePr w:type="firstCol">
      <w:pPr>
        <w:jc w:val="left"/>
      </w:pPr>
      <w:rPr>
        <w:rFonts w:ascii="@Yu Gothic UI Semibold" w:hAnsi="@Yu Gothic UI Semibold"/>
        <w:b/>
        <w:color w:val="0070AD"/>
        <w:sz w:val="20"/>
      </w:rPr>
      <w:tblPr/>
      <w:tcPr>
        <w:tcBorders>
          <w:top w:val="single" w:sz="4" w:space="0" w:color="808080"/>
          <w:left w:val="single" w:sz="4" w:space="0" w:color="808080"/>
          <w:bottom w:val="single" w:sz="4" w:space="0" w:color="808080"/>
          <w:right w:val="single" w:sz="4" w:space="0" w:color="808080"/>
          <w:insideH w:val="single" w:sz="4" w:space="0" w:color="808080"/>
          <w:insideV w:val="single" w:sz="4" w:space="0" w:color="808080"/>
        </w:tcBorders>
        <w:shd w:val="clear" w:color="auto" w:fill="E5E5E5"/>
      </w:tcPr>
    </w:tblStylePr>
    <w:tblStylePr w:type="lastCol">
      <w:rPr>
        <w:rFonts w:ascii="@Yu Gothic UI Semibold" w:hAnsi="@Yu Gothic UI Semibold"/>
        <w:b/>
        <w:color w:val="272936"/>
        <w:sz w:val="20"/>
      </w:rPr>
      <w:tblPr/>
      <w:tcPr>
        <w:shd w:val="clear" w:color="auto" w:fill="B0B0B0"/>
      </w:tcPr>
    </w:tblStylePr>
    <w:tblStylePr w:type="band1Vert">
      <w:rPr>
        <w:color w:val="000000"/>
      </w:rPr>
    </w:tblStylePr>
    <w:tblStylePr w:type="band2Vert">
      <w:rPr>
        <w:color w:val="000000"/>
      </w:rPr>
      <w:tblPr/>
      <w:tcPr>
        <w:shd w:val="clear" w:color="auto" w:fill="B0B0B0"/>
      </w:tcPr>
    </w:tblStylePr>
    <w:tblStylePr w:type="band1Horz">
      <w:rPr>
        <w:color w:val="000000"/>
      </w:rPr>
    </w:tblStylePr>
    <w:tblStylePr w:type="band2Horz">
      <w:rPr>
        <w:color w:val="000000"/>
      </w:rPr>
      <w:tblPr/>
      <w:tcPr>
        <w:shd w:val="clear" w:color="auto" w:fill="ECECEC"/>
      </w:tcPr>
    </w:tblStylePr>
  </w:style>
  <w:style w:type="table" w:customStyle="1" w:styleId="Capgemini202120">
    <w:name w:val="Capgemini 20212"/>
    <w:basedOn w:val="TableauNormal"/>
    <w:uiPriority w:val="99"/>
    <w:qFormat/>
    <w:rsid w:val="002762F0"/>
    <w:pPr>
      <w:spacing w:before="40" w:after="40" w:line="240" w:lineRule="auto"/>
    </w:pPr>
    <w:rPr>
      <w:color w:val="3B3B3B"/>
      <w:sz w:val="20"/>
    </w:rPr>
    <w:tblPr>
      <w:tblStyleRowBandSize w:val="1"/>
      <w:tblStyleColBandSize w:val="1"/>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CellMar>
        <w:top w:w="57" w:type="dxa"/>
        <w:left w:w="57" w:type="dxa"/>
        <w:bottom w:w="57" w:type="dxa"/>
        <w:right w:w="57" w:type="dxa"/>
      </w:tblCellMar>
    </w:tblPr>
    <w:tblStylePr w:type="firstRow">
      <w:pPr>
        <w:jc w:val="left"/>
      </w:pPr>
      <w:rPr>
        <w:rFonts w:ascii="Yu Gothic Light" w:hAnsi="Yu Gothic Light"/>
        <w:b w:val="0"/>
        <w:color w:val="12ABDB"/>
        <w:sz w:val="20"/>
      </w:rPr>
      <w:tblPr/>
      <w:tcPr>
        <w:tcBorders>
          <w:bottom w:val="single" w:sz="4" w:space="0" w:color="FFFFFF"/>
          <w:insideH w:val="single" w:sz="4" w:space="0" w:color="FFFFFF"/>
          <w:insideV w:val="single" w:sz="4" w:space="0" w:color="FFFFFF"/>
        </w:tcBorders>
        <w:shd w:val="clear" w:color="auto" w:fill="272936"/>
        <w:vAlign w:val="bottom"/>
      </w:tcPr>
    </w:tblStylePr>
    <w:tblStylePr w:type="lastRow">
      <w:pPr>
        <w:jc w:val="left"/>
      </w:pPr>
      <w:rPr>
        <w:rFonts w:ascii="Yu Gothic Light" w:hAnsi="Yu Gothic Light"/>
        <w:b/>
        <w:color w:val="FFFFFF"/>
        <w:sz w:val="18"/>
      </w:rPr>
      <w:tblPr/>
      <w:tcPr>
        <w:tcBorders>
          <w:top w:val="single" w:sz="4" w:space="0" w:color="FFFFFF"/>
          <w:left w:val="single" w:sz="4" w:space="0" w:color="808080"/>
          <w:bottom w:val="nil"/>
          <w:right w:val="nil"/>
          <w:insideH w:val="nil"/>
          <w:insideV w:val="single" w:sz="4" w:space="0" w:color="FFFFFF"/>
          <w:tl2br w:val="nil"/>
          <w:tr2bl w:val="nil"/>
        </w:tcBorders>
        <w:shd w:val="clear" w:color="auto" w:fill="0070AD"/>
        <w:vAlign w:val="center"/>
      </w:tcPr>
    </w:tblStylePr>
    <w:tblStylePr w:type="firstCol">
      <w:pPr>
        <w:jc w:val="left"/>
      </w:pPr>
      <w:rPr>
        <w:rFonts w:ascii="@Yu Gothic UI Semibold" w:hAnsi="@Yu Gothic UI Semibold"/>
        <w:b/>
        <w:color w:val="0070AD"/>
        <w:sz w:val="20"/>
      </w:rPr>
      <w:tblPr/>
      <w:tcPr>
        <w:tcBorders>
          <w:top w:val="single" w:sz="4" w:space="0" w:color="808080"/>
          <w:left w:val="single" w:sz="4" w:space="0" w:color="808080"/>
          <w:bottom w:val="single" w:sz="4" w:space="0" w:color="808080"/>
          <w:right w:val="single" w:sz="4" w:space="0" w:color="808080"/>
          <w:insideH w:val="single" w:sz="4" w:space="0" w:color="808080"/>
          <w:insideV w:val="single" w:sz="4" w:space="0" w:color="808080"/>
        </w:tcBorders>
        <w:shd w:val="clear" w:color="auto" w:fill="E5E5E5"/>
      </w:tcPr>
    </w:tblStylePr>
    <w:tblStylePr w:type="lastCol">
      <w:rPr>
        <w:rFonts w:ascii="@Yu Gothic UI Semibold" w:hAnsi="@Yu Gothic UI Semibold"/>
        <w:b/>
        <w:color w:val="272936"/>
        <w:sz w:val="20"/>
      </w:rPr>
      <w:tblPr/>
      <w:tcPr>
        <w:shd w:val="clear" w:color="auto" w:fill="B0B0B0"/>
      </w:tcPr>
    </w:tblStylePr>
    <w:tblStylePr w:type="band1Vert">
      <w:rPr>
        <w:color w:val="000000"/>
      </w:rPr>
    </w:tblStylePr>
    <w:tblStylePr w:type="band2Vert">
      <w:rPr>
        <w:color w:val="000000"/>
      </w:rPr>
      <w:tblPr/>
      <w:tcPr>
        <w:shd w:val="clear" w:color="auto" w:fill="B0B0B0"/>
      </w:tcPr>
    </w:tblStylePr>
    <w:tblStylePr w:type="band1Horz">
      <w:rPr>
        <w:color w:val="000000"/>
      </w:rPr>
    </w:tblStylePr>
    <w:tblStylePr w:type="band2Horz">
      <w:rPr>
        <w:color w:val="000000"/>
      </w:rPr>
      <w:tblPr/>
      <w:tcPr>
        <w:shd w:val="clear" w:color="auto" w:fill="ECECEC"/>
      </w:tcPr>
    </w:tblStylePr>
  </w:style>
  <w:style w:type="table" w:customStyle="1" w:styleId="Capgemini20213">
    <w:name w:val="Capgemini 20213"/>
    <w:basedOn w:val="TableauNormal"/>
    <w:uiPriority w:val="99"/>
    <w:qFormat/>
    <w:rsid w:val="002762F0"/>
    <w:pPr>
      <w:spacing w:before="40" w:after="40" w:line="240" w:lineRule="auto"/>
    </w:pPr>
    <w:rPr>
      <w:color w:val="3B3B3B"/>
      <w:sz w:val="20"/>
    </w:rPr>
    <w:tblPr>
      <w:tblStyleRowBandSize w:val="1"/>
      <w:tblStyleColBandSize w:val="1"/>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CellMar>
        <w:top w:w="57" w:type="dxa"/>
        <w:left w:w="57" w:type="dxa"/>
        <w:bottom w:w="57" w:type="dxa"/>
        <w:right w:w="57" w:type="dxa"/>
      </w:tblCellMar>
    </w:tblPr>
    <w:tblStylePr w:type="firstRow">
      <w:pPr>
        <w:jc w:val="left"/>
      </w:pPr>
      <w:rPr>
        <w:rFonts w:ascii="Yu Gothic Light" w:hAnsi="Yu Gothic Light"/>
        <w:b w:val="0"/>
        <w:color w:val="12ABDB"/>
        <w:sz w:val="20"/>
      </w:rPr>
      <w:tblPr/>
      <w:tcPr>
        <w:tcBorders>
          <w:bottom w:val="single" w:sz="4" w:space="0" w:color="FFFFFF"/>
          <w:insideH w:val="single" w:sz="4" w:space="0" w:color="FFFFFF"/>
          <w:insideV w:val="single" w:sz="4" w:space="0" w:color="FFFFFF"/>
        </w:tcBorders>
        <w:shd w:val="clear" w:color="auto" w:fill="272936"/>
        <w:vAlign w:val="bottom"/>
      </w:tcPr>
    </w:tblStylePr>
    <w:tblStylePr w:type="lastRow">
      <w:pPr>
        <w:jc w:val="left"/>
      </w:pPr>
      <w:rPr>
        <w:rFonts w:ascii="Yu Gothic Light" w:hAnsi="Yu Gothic Light"/>
        <w:b/>
        <w:color w:val="FFFFFF"/>
        <w:sz w:val="18"/>
      </w:rPr>
      <w:tblPr/>
      <w:tcPr>
        <w:tcBorders>
          <w:top w:val="single" w:sz="4" w:space="0" w:color="FFFFFF"/>
          <w:left w:val="single" w:sz="4" w:space="0" w:color="808080"/>
          <w:bottom w:val="nil"/>
          <w:right w:val="nil"/>
          <w:insideH w:val="nil"/>
          <w:insideV w:val="single" w:sz="4" w:space="0" w:color="FFFFFF"/>
          <w:tl2br w:val="nil"/>
          <w:tr2bl w:val="nil"/>
        </w:tcBorders>
        <w:shd w:val="clear" w:color="auto" w:fill="0070AD"/>
        <w:vAlign w:val="center"/>
      </w:tcPr>
    </w:tblStylePr>
    <w:tblStylePr w:type="firstCol">
      <w:pPr>
        <w:jc w:val="left"/>
      </w:pPr>
      <w:rPr>
        <w:rFonts w:ascii="@Yu Gothic UI Semibold" w:hAnsi="@Yu Gothic UI Semibold"/>
        <w:b/>
        <w:color w:val="0070AD"/>
        <w:sz w:val="20"/>
      </w:rPr>
      <w:tblPr/>
      <w:tcPr>
        <w:tcBorders>
          <w:top w:val="single" w:sz="4" w:space="0" w:color="808080"/>
          <w:left w:val="single" w:sz="4" w:space="0" w:color="808080"/>
          <w:bottom w:val="single" w:sz="4" w:space="0" w:color="808080"/>
          <w:right w:val="single" w:sz="4" w:space="0" w:color="808080"/>
          <w:insideH w:val="single" w:sz="4" w:space="0" w:color="808080"/>
          <w:insideV w:val="single" w:sz="4" w:space="0" w:color="808080"/>
        </w:tcBorders>
        <w:shd w:val="clear" w:color="auto" w:fill="E5E5E5"/>
      </w:tcPr>
    </w:tblStylePr>
    <w:tblStylePr w:type="lastCol">
      <w:rPr>
        <w:rFonts w:ascii="@Yu Gothic UI Semibold" w:hAnsi="@Yu Gothic UI Semibold"/>
        <w:b/>
        <w:color w:val="272936"/>
        <w:sz w:val="20"/>
      </w:rPr>
      <w:tblPr/>
      <w:tcPr>
        <w:shd w:val="clear" w:color="auto" w:fill="B0B0B0"/>
      </w:tcPr>
    </w:tblStylePr>
    <w:tblStylePr w:type="band1Vert">
      <w:rPr>
        <w:color w:val="000000"/>
      </w:rPr>
    </w:tblStylePr>
    <w:tblStylePr w:type="band2Vert">
      <w:rPr>
        <w:color w:val="000000"/>
      </w:rPr>
      <w:tblPr/>
      <w:tcPr>
        <w:shd w:val="clear" w:color="auto" w:fill="B0B0B0"/>
      </w:tcPr>
    </w:tblStylePr>
    <w:tblStylePr w:type="band1Horz">
      <w:rPr>
        <w:color w:val="000000"/>
      </w:rPr>
    </w:tblStylePr>
    <w:tblStylePr w:type="band2Horz">
      <w:rPr>
        <w:color w:val="000000"/>
      </w:rPr>
      <w:tblPr/>
      <w:tcPr>
        <w:shd w:val="clear" w:color="auto" w:fill="ECECEC"/>
      </w:tcPr>
    </w:tblStylePr>
  </w:style>
  <w:style w:type="character" w:styleId="Mentionnonrsolue">
    <w:name w:val="Unresolved Mention"/>
    <w:basedOn w:val="Policepardfaut"/>
    <w:uiPriority w:val="99"/>
    <w:semiHidden/>
    <w:unhideWhenUsed/>
    <w:rsid w:val="00F24FA0"/>
    <w:rPr>
      <w:color w:val="605E5C"/>
      <w:shd w:val="clear" w:color="auto" w:fill="E1DFDD"/>
    </w:rPr>
  </w:style>
  <w:style w:type="character" w:styleId="Mention">
    <w:name w:val="Mention"/>
    <w:basedOn w:val="Policepardfaut"/>
    <w:uiPriority w:val="99"/>
    <w:unhideWhenUsed/>
    <w:rsid w:val="00074081"/>
    <w:rPr>
      <w:color w:val="2B579A"/>
      <w:shd w:val="clear" w:color="auto" w:fill="E1DFDD"/>
    </w:rPr>
  </w:style>
  <w:style w:type="paragraph" w:customStyle="1" w:styleId="BodytextJustified">
    <w:name w:val="Body text Justified"/>
    <w:basedOn w:val="Normal"/>
    <w:link w:val="BodytextJustifiedChar"/>
    <w:rsid w:val="003C51EC"/>
    <w:pPr>
      <w:spacing w:before="0" w:after="0"/>
    </w:pPr>
    <w:rPr>
      <w:rFonts w:eastAsia="Times New Roman"/>
      <w:szCs w:val="20"/>
      <w:lang w:val="en-GB"/>
    </w:rPr>
  </w:style>
  <w:style w:type="character" w:customStyle="1" w:styleId="BodytextJustifiedChar">
    <w:name w:val="Body text Justified Char"/>
    <w:link w:val="BodytextJustified"/>
    <w:locked/>
    <w:rsid w:val="003C51EC"/>
    <w:rPr>
      <w:rFonts w:eastAsia="Times New Roman" w:cs="Times New Roman"/>
      <w:sz w:val="20"/>
      <w:szCs w:val="20"/>
      <w:lang w:val="en-GB"/>
    </w:rPr>
  </w:style>
  <w:style w:type="paragraph" w:customStyle="1" w:styleId="STDDOCDocumentTitleLabel">
    <w:name w:val="STD DOC Document Title Label"/>
    <w:basedOn w:val="Normal"/>
    <w:rsid w:val="000314D7"/>
    <w:pPr>
      <w:spacing w:before="1160" w:after="240" w:line="240" w:lineRule="atLeast"/>
    </w:pPr>
    <w:rPr>
      <w:rFonts w:ascii="Georgia" w:eastAsia="Times New Roman" w:hAnsi="Georgia"/>
      <w:b/>
      <w:szCs w:val="24"/>
      <w:lang w:val="en-GB"/>
    </w:rPr>
  </w:style>
  <w:style w:type="paragraph" w:customStyle="1" w:styleId="STDDOCTitle">
    <w:name w:val="STD DOC Title"/>
    <w:basedOn w:val="Normal"/>
    <w:rsid w:val="000314D7"/>
    <w:pPr>
      <w:spacing w:before="0" w:after="0" w:line="480" w:lineRule="exact"/>
    </w:pPr>
    <w:rPr>
      <w:rFonts w:ascii="Georgia" w:eastAsia="Times New Roman" w:hAnsi="Georgia"/>
      <w:b/>
      <w:bCs/>
      <w:sz w:val="36"/>
      <w:szCs w:val="20"/>
      <w:lang w:val="en-GB"/>
    </w:rPr>
  </w:style>
  <w:style w:type="paragraph" w:styleId="Notedebasdepage">
    <w:name w:val="footnote text"/>
    <w:basedOn w:val="Normal"/>
    <w:link w:val="NotedebasdepageCar"/>
    <w:semiHidden/>
    <w:locked/>
    <w:rsid w:val="000314D7"/>
    <w:pPr>
      <w:spacing w:before="0" w:after="0" w:line="240" w:lineRule="atLeast"/>
    </w:pPr>
    <w:rPr>
      <w:rFonts w:ascii="Georgia" w:eastAsia="Times New Roman" w:hAnsi="Georgia"/>
      <w:sz w:val="18"/>
      <w:szCs w:val="20"/>
      <w:lang w:val="it-IT"/>
    </w:rPr>
  </w:style>
  <w:style w:type="character" w:customStyle="1" w:styleId="NotedebasdepageCar">
    <w:name w:val="Note de bas de page Car"/>
    <w:basedOn w:val="Policepardfaut"/>
    <w:link w:val="Notedebasdepage"/>
    <w:semiHidden/>
    <w:rsid w:val="000314D7"/>
    <w:rPr>
      <w:rFonts w:ascii="Georgia" w:eastAsia="Times New Roman" w:hAnsi="Georgia" w:cs="Times New Roman"/>
      <w:sz w:val="18"/>
      <w:szCs w:val="20"/>
      <w:lang w:val="it-IT"/>
    </w:rPr>
  </w:style>
  <w:style w:type="character" w:styleId="Appelnotedebasdep">
    <w:name w:val="footnote reference"/>
    <w:semiHidden/>
    <w:locked/>
    <w:rsid w:val="000314D7"/>
    <w:rPr>
      <w:vertAlign w:val="superscript"/>
    </w:rPr>
  </w:style>
  <w:style w:type="paragraph" w:styleId="TM6">
    <w:name w:val="toc 6"/>
    <w:basedOn w:val="Normal"/>
    <w:next w:val="Normal"/>
    <w:autoRedefine/>
    <w:uiPriority w:val="39"/>
    <w:locked/>
    <w:rsid w:val="000314D7"/>
    <w:pPr>
      <w:tabs>
        <w:tab w:val="left" w:pos="448"/>
        <w:tab w:val="right" w:leader="dot" w:pos="9628"/>
      </w:tabs>
      <w:spacing w:before="0" w:after="0" w:line="240" w:lineRule="atLeast"/>
    </w:pPr>
    <w:rPr>
      <w:rFonts w:ascii="Georgia" w:eastAsia="Times New Roman" w:hAnsi="Georgia"/>
      <w:szCs w:val="24"/>
      <w:lang w:val="en-GB"/>
    </w:rPr>
  </w:style>
  <w:style w:type="paragraph" w:styleId="TM7">
    <w:name w:val="toc 7"/>
    <w:basedOn w:val="Normal"/>
    <w:next w:val="Normal"/>
    <w:autoRedefine/>
    <w:uiPriority w:val="39"/>
    <w:locked/>
    <w:rsid w:val="000314D7"/>
    <w:pPr>
      <w:tabs>
        <w:tab w:val="left" w:pos="448"/>
        <w:tab w:val="right" w:leader="dot" w:pos="9628"/>
      </w:tabs>
      <w:spacing w:before="0" w:after="0" w:line="240" w:lineRule="atLeast"/>
    </w:pPr>
    <w:rPr>
      <w:rFonts w:ascii="Georgia" w:eastAsia="Times New Roman" w:hAnsi="Georgia"/>
      <w:szCs w:val="24"/>
      <w:lang w:val="en-GB"/>
    </w:rPr>
  </w:style>
  <w:style w:type="paragraph" w:styleId="TM8">
    <w:name w:val="toc 8"/>
    <w:basedOn w:val="Normal"/>
    <w:next w:val="Normal"/>
    <w:autoRedefine/>
    <w:uiPriority w:val="39"/>
    <w:locked/>
    <w:rsid w:val="000314D7"/>
    <w:pPr>
      <w:tabs>
        <w:tab w:val="left" w:pos="448"/>
        <w:tab w:val="right" w:leader="dot" w:pos="9628"/>
      </w:tabs>
      <w:spacing w:before="0" w:after="0" w:line="240" w:lineRule="atLeast"/>
    </w:pPr>
    <w:rPr>
      <w:rFonts w:ascii="Georgia" w:eastAsia="Times New Roman" w:hAnsi="Georgia"/>
      <w:szCs w:val="24"/>
      <w:lang w:val="en-GB"/>
    </w:rPr>
  </w:style>
  <w:style w:type="paragraph" w:styleId="TM9">
    <w:name w:val="toc 9"/>
    <w:basedOn w:val="Normal"/>
    <w:next w:val="Normal"/>
    <w:autoRedefine/>
    <w:uiPriority w:val="39"/>
    <w:locked/>
    <w:rsid w:val="000314D7"/>
    <w:pPr>
      <w:tabs>
        <w:tab w:val="left" w:pos="448"/>
        <w:tab w:val="right" w:leader="dot" w:pos="9628"/>
      </w:tabs>
      <w:spacing w:before="0" w:after="0" w:line="240" w:lineRule="atLeast"/>
    </w:pPr>
    <w:rPr>
      <w:rFonts w:ascii="Georgia" w:eastAsia="Times New Roman" w:hAnsi="Georgia"/>
      <w:szCs w:val="24"/>
      <w:lang w:val="en-GB"/>
    </w:rPr>
  </w:style>
  <w:style w:type="character" w:styleId="Numrodepage">
    <w:name w:val="page number"/>
    <w:locked/>
    <w:rsid w:val="000314D7"/>
    <w:rPr>
      <w:rFonts w:ascii="Georgia" w:hAnsi="Georgia"/>
      <w:sz w:val="18"/>
    </w:rPr>
  </w:style>
  <w:style w:type="paragraph" w:customStyle="1" w:styleId="STDDOCData">
    <w:name w:val="STD DOC Data"/>
    <w:basedOn w:val="Normal"/>
    <w:link w:val="STDDOCDataChar"/>
    <w:rsid w:val="000314D7"/>
    <w:pPr>
      <w:tabs>
        <w:tab w:val="left" w:pos="1588"/>
      </w:tabs>
      <w:spacing w:before="0" w:after="0" w:line="240" w:lineRule="atLeast"/>
    </w:pPr>
    <w:rPr>
      <w:rFonts w:ascii="Georgia" w:eastAsia="Times New Roman" w:hAnsi="Georgia"/>
      <w:szCs w:val="24"/>
      <w:lang w:val="en-GB"/>
    </w:rPr>
  </w:style>
  <w:style w:type="character" w:customStyle="1" w:styleId="STDDOCDataChar">
    <w:name w:val="STD DOC Data Char"/>
    <w:link w:val="STDDOCData"/>
    <w:rsid w:val="000314D7"/>
    <w:rPr>
      <w:rFonts w:ascii="Georgia" w:eastAsia="Times New Roman" w:hAnsi="Georgia" w:cs="Times New Roman"/>
      <w:sz w:val="20"/>
      <w:szCs w:val="24"/>
      <w:lang w:val="en-GB"/>
    </w:rPr>
  </w:style>
  <w:style w:type="paragraph" w:customStyle="1" w:styleId="STDDOCHeader">
    <w:name w:val="STD DOC Header"/>
    <w:link w:val="STDDOCHeaderChar"/>
    <w:rsid w:val="000314D7"/>
    <w:pPr>
      <w:spacing w:before="240" w:after="240" w:line="240" w:lineRule="exact"/>
    </w:pPr>
    <w:rPr>
      <w:rFonts w:ascii="Georgia" w:eastAsia="Times New Roman" w:hAnsi="Georgia" w:cs="Times New Roman"/>
      <w:b/>
      <w:sz w:val="18"/>
      <w:szCs w:val="24"/>
      <w:lang w:val="de-DE"/>
    </w:rPr>
  </w:style>
  <w:style w:type="character" w:customStyle="1" w:styleId="STDDOCHeaderChar">
    <w:name w:val="STD DOC Header Char"/>
    <w:link w:val="STDDOCHeader"/>
    <w:rsid w:val="000314D7"/>
    <w:rPr>
      <w:rFonts w:ascii="Georgia" w:eastAsia="Times New Roman" w:hAnsi="Georgia" w:cs="Times New Roman"/>
      <w:b/>
      <w:sz w:val="18"/>
      <w:szCs w:val="24"/>
      <w:lang w:val="de-DE"/>
    </w:rPr>
  </w:style>
  <w:style w:type="paragraph" w:customStyle="1" w:styleId="STDDOCDataLabel">
    <w:name w:val="STD DOC Data Label"/>
    <w:link w:val="STDDOCDataLabelCharChar"/>
    <w:rsid w:val="000314D7"/>
    <w:pPr>
      <w:tabs>
        <w:tab w:val="left" w:pos="3960"/>
        <w:tab w:val="left" w:pos="4860"/>
        <w:tab w:val="left" w:pos="6840"/>
      </w:tabs>
      <w:spacing w:after="0" w:line="240" w:lineRule="exact"/>
    </w:pPr>
    <w:rPr>
      <w:rFonts w:ascii="Georgia" w:eastAsia="Times New Roman" w:hAnsi="Georgia" w:cs="Georgia"/>
      <w:b/>
      <w:color w:val="211E1E"/>
      <w:sz w:val="18"/>
      <w:szCs w:val="18"/>
      <w:lang w:val="en-GB" w:eastAsia="it-IT"/>
    </w:rPr>
  </w:style>
  <w:style w:type="paragraph" w:customStyle="1" w:styleId="STDDOCHeaderChapter">
    <w:name w:val="STD DOC Header Chapter"/>
    <w:next w:val="Normal"/>
    <w:rsid w:val="000314D7"/>
    <w:pPr>
      <w:numPr>
        <w:numId w:val="10"/>
      </w:numPr>
      <w:spacing w:before="240" w:after="640" w:line="240" w:lineRule="exact"/>
      <w:ind w:hanging="720"/>
    </w:pPr>
    <w:rPr>
      <w:rFonts w:ascii="Georgia" w:eastAsia="Times New Roman" w:hAnsi="Georgia" w:cs="Times New Roman"/>
      <w:b/>
      <w:sz w:val="18"/>
      <w:szCs w:val="24"/>
      <w:lang w:val="de-DE"/>
    </w:rPr>
  </w:style>
  <w:style w:type="character" w:customStyle="1" w:styleId="STDDOCDataLabelCharChar">
    <w:name w:val="STD DOC Data Label Char Char"/>
    <w:link w:val="STDDOCDataLabel"/>
    <w:rsid w:val="000314D7"/>
    <w:rPr>
      <w:rFonts w:ascii="Georgia" w:eastAsia="Times New Roman" w:hAnsi="Georgia" w:cs="Georgia"/>
      <w:b/>
      <w:color w:val="211E1E"/>
      <w:sz w:val="18"/>
      <w:szCs w:val="18"/>
      <w:lang w:val="en-GB" w:eastAsia="it-IT"/>
    </w:rPr>
  </w:style>
  <w:style w:type="character" w:customStyle="1" w:styleId="Label">
    <w:name w:val="Label"/>
    <w:rsid w:val="000314D7"/>
    <w:rPr>
      <w:rFonts w:ascii="FuturaTMedCon" w:hAnsi="FuturaTMedCon"/>
      <w:noProof/>
      <w:sz w:val="24"/>
    </w:rPr>
  </w:style>
  <w:style w:type="paragraph" w:customStyle="1" w:styleId="ESA-Logo">
    <w:name w:val="ESA-Logo"/>
    <w:basedOn w:val="Normal"/>
    <w:rsid w:val="000314D7"/>
    <w:pPr>
      <w:spacing w:before="447" w:after="0"/>
      <w:jc w:val="right"/>
    </w:pPr>
    <w:rPr>
      <w:rFonts w:ascii="Georgia" w:eastAsia="Times New Roman" w:hAnsi="Georgia"/>
      <w:sz w:val="24"/>
      <w:szCs w:val="24"/>
      <w:lang w:val="en-GB"/>
    </w:rPr>
  </w:style>
  <w:style w:type="paragraph" w:customStyle="1" w:styleId="sitename">
    <w:name w:val="sitename"/>
    <w:basedOn w:val="Normal"/>
    <w:rsid w:val="000314D7"/>
    <w:pPr>
      <w:spacing w:before="227" w:after="227" w:line="400" w:lineRule="atLeast"/>
      <w:ind w:right="-57"/>
      <w:jc w:val="right"/>
    </w:pPr>
    <w:rPr>
      <w:rFonts w:ascii="NotesStyle-BoldTf" w:eastAsia="Times New Roman" w:hAnsi="NotesStyle-BoldTf"/>
      <w:noProof/>
      <w:color w:val="98979C"/>
      <w:sz w:val="40"/>
      <w:szCs w:val="40"/>
      <w:lang w:val="en-GB"/>
    </w:rPr>
  </w:style>
  <w:style w:type="paragraph" w:customStyle="1" w:styleId="ESA-Classification">
    <w:name w:val="ESA-Classification"/>
    <w:basedOn w:val="Normal"/>
    <w:next w:val="Normal"/>
    <w:rsid w:val="000314D7"/>
    <w:pPr>
      <w:spacing w:before="0" w:after="0" w:line="240" w:lineRule="atLeast"/>
    </w:pPr>
    <w:rPr>
      <w:rFonts w:ascii="NotesEsa" w:eastAsia="Times New Roman" w:hAnsi="NotesEsa"/>
      <w:sz w:val="16"/>
      <w:szCs w:val="24"/>
      <w:lang w:val="en-GB"/>
    </w:rPr>
  </w:style>
  <w:style w:type="paragraph" w:customStyle="1" w:styleId="ESA-Signature">
    <w:name w:val="ESA-Signature"/>
    <w:basedOn w:val="Normal"/>
    <w:rsid w:val="000314D7"/>
    <w:pPr>
      <w:tabs>
        <w:tab w:val="right" w:pos="9900"/>
      </w:tabs>
      <w:spacing w:before="0" w:after="0"/>
      <w:ind w:right="360"/>
    </w:pPr>
    <w:rPr>
      <w:rFonts w:ascii="Georgia" w:eastAsia="Times New Roman" w:hAnsi="Georgia"/>
      <w:b/>
      <w:noProof/>
      <w:color w:val="8B8D8E"/>
      <w:szCs w:val="18"/>
      <w:lang w:val="en-GB"/>
    </w:rPr>
  </w:style>
  <w:style w:type="paragraph" w:customStyle="1" w:styleId="ESA-Logo2">
    <w:name w:val="ESA-Logo2"/>
    <w:basedOn w:val="ESA-Logo"/>
    <w:rsid w:val="000314D7"/>
    <w:pPr>
      <w:spacing w:after="360"/>
    </w:pPr>
  </w:style>
  <w:style w:type="paragraph" w:customStyle="1" w:styleId="Appendix">
    <w:name w:val="Appendix"/>
    <w:basedOn w:val="Titre1"/>
    <w:next w:val="BodytextJustified"/>
    <w:rsid w:val="000314D7"/>
    <w:pPr>
      <w:keepLines w:val="0"/>
      <w:pageBreakBefore w:val="0"/>
      <w:numPr>
        <w:numId w:val="0"/>
      </w:numPr>
      <w:tabs>
        <w:tab w:val="num" w:pos="3067"/>
      </w:tabs>
      <w:ind w:left="2268" w:hanging="1361"/>
      <w:outlineLvl w:val="8"/>
    </w:pPr>
    <w:rPr>
      <w:rFonts w:ascii="Georgia" w:eastAsia="Times New Roman" w:hAnsi="Georgia"/>
      <w:b/>
      <w:caps/>
      <w:color w:val="auto"/>
      <w:sz w:val="28"/>
      <w:szCs w:val="20"/>
    </w:rPr>
  </w:style>
  <w:style w:type="paragraph" w:customStyle="1" w:styleId="StyleJustifiedLinespacingsingle">
    <w:name w:val="Style Justified Line spacing:  single"/>
    <w:basedOn w:val="Normal"/>
    <w:rsid w:val="000314D7"/>
    <w:pPr>
      <w:spacing w:before="0" w:after="0"/>
    </w:pPr>
    <w:rPr>
      <w:rFonts w:ascii="Georgia" w:eastAsia="Times New Roman" w:hAnsi="Georgia"/>
      <w:sz w:val="24"/>
      <w:szCs w:val="20"/>
      <w:lang w:val="en-GB"/>
    </w:rPr>
  </w:style>
  <w:style w:type="paragraph" w:customStyle="1" w:styleId="Default">
    <w:name w:val="Default"/>
    <w:rsid w:val="000314D7"/>
    <w:pPr>
      <w:autoSpaceDE w:val="0"/>
      <w:autoSpaceDN w:val="0"/>
      <w:adjustRightInd w:val="0"/>
      <w:spacing w:after="0" w:line="240" w:lineRule="auto"/>
    </w:pPr>
    <w:rPr>
      <w:rFonts w:ascii="Times New Roman" w:eastAsia="Times New Roman" w:hAnsi="Times New Roman" w:cs="Times New Roman"/>
      <w:color w:val="000000"/>
      <w:sz w:val="24"/>
      <w:szCs w:val="24"/>
      <w:lang w:val="en-GB" w:eastAsia="en-GB"/>
    </w:rPr>
  </w:style>
  <w:style w:type="character" w:customStyle="1" w:styleId="apple-style-span">
    <w:name w:val="apple-style-span"/>
    <w:basedOn w:val="Policepardfaut"/>
    <w:rsid w:val="000314D7"/>
  </w:style>
  <w:style w:type="paragraph" w:customStyle="1" w:styleId="StyleSTDDOCHeaderJustified">
    <w:name w:val="Style STD DOC Header + Justified"/>
    <w:basedOn w:val="STDDOCHeader"/>
    <w:rsid w:val="000314D7"/>
    <w:pPr>
      <w:jc w:val="both"/>
    </w:pPr>
    <w:rPr>
      <w:bCs/>
      <w:sz w:val="24"/>
      <w:szCs w:val="20"/>
    </w:rPr>
  </w:style>
  <w:style w:type="paragraph" w:styleId="Listepuces5">
    <w:name w:val="List Bullet 5"/>
    <w:basedOn w:val="Normal"/>
    <w:autoRedefine/>
    <w:locked/>
    <w:rsid w:val="000314D7"/>
    <w:pPr>
      <w:tabs>
        <w:tab w:val="num" w:pos="1492"/>
      </w:tabs>
      <w:spacing w:before="0" w:after="0" w:line="240" w:lineRule="atLeast"/>
      <w:ind w:left="1492" w:hanging="360"/>
    </w:pPr>
    <w:rPr>
      <w:rFonts w:ascii="Georgia" w:eastAsia="Times New Roman" w:hAnsi="Georgia"/>
      <w:szCs w:val="24"/>
      <w:lang w:val="en-GB"/>
    </w:rPr>
  </w:style>
  <w:style w:type="paragraph" w:styleId="Date">
    <w:name w:val="Date"/>
    <w:basedOn w:val="Normal"/>
    <w:next w:val="Normal"/>
    <w:link w:val="DateCar"/>
    <w:locked/>
    <w:rsid w:val="000314D7"/>
    <w:pPr>
      <w:spacing w:before="0" w:after="0" w:line="240" w:lineRule="atLeast"/>
    </w:pPr>
    <w:rPr>
      <w:rFonts w:ascii="Georgia" w:eastAsia="Times New Roman" w:hAnsi="Georgia"/>
      <w:szCs w:val="24"/>
      <w:lang w:val="en-GB"/>
    </w:rPr>
  </w:style>
  <w:style w:type="character" w:customStyle="1" w:styleId="DateCar">
    <w:name w:val="Date Car"/>
    <w:basedOn w:val="Policepardfaut"/>
    <w:link w:val="Date"/>
    <w:rsid w:val="000314D7"/>
    <w:rPr>
      <w:rFonts w:ascii="Georgia" w:eastAsia="Times New Roman" w:hAnsi="Georgia" w:cs="Times New Roman"/>
      <w:sz w:val="20"/>
      <w:szCs w:val="24"/>
      <w:lang w:val="en-GB"/>
    </w:rPr>
  </w:style>
  <w:style w:type="paragraph" w:styleId="Listepuces2">
    <w:name w:val="List Bullet 2"/>
    <w:basedOn w:val="Normal"/>
    <w:autoRedefine/>
    <w:locked/>
    <w:rsid w:val="000314D7"/>
    <w:pPr>
      <w:tabs>
        <w:tab w:val="num" w:pos="643"/>
      </w:tabs>
      <w:spacing w:before="0" w:after="0" w:line="240" w:lineRule="atLeast"/>
      <w:ind w:left="643" w:hanging="360"/>
    </w:pPr>
    <w:rPr>
      <w:rFonts w:ascii="Georgia" w:eastAsia="Times New Roman" w:hAnsi="Georgia"/>
      <w:szCs w:val="24"/>
      <w:lang w:val="en-GB"/>
    </w:rPr>
  </w:style>
  <w:style w:type="paragraph" w:customStyle="1" w:styleId="ReferenceDocument">
    <w:name w:val="Reference Document"/>
    <w:basedOn w:val="Normal"/>
    <w:rsid w:val="000314D7"/>
    <w:pPr>
      <w:numPr>
        <w:ilvl w:val="1"/>
        <w:numId w:val="12"/>
      </w:numPr>
      <w:spacing w:before="0" w:after="0" w:line="240" w:lineRule="atLeast"/>
    </w:pPr>
    <w:rPr>
      <w:rFonts w:ascii="Georgia" w:eastAsia="Times New Roman" w:hAnsi="Georgia"/>
      <w:szCs w:val="24"/>
      <w:lang w:val="en-GB"/>
    </w:rPr>
  </w:style>
  <w:style w:type="paragraph" w:customStyle="1" w:styleId="StyleReferenceDocumentRed">
    <w:name w:val="Style Reference Document + Red"/>
    <w:basedOn w:val="ReferenceDocument"/>
    <w:rsid w:val="000314D7"/>
    <w:pPr>
      <w:numPr>
        <w:ilvl w:val="0"/>
      </w:numPr>
    </w:pPr>
    <w:rPr>
      <w:color w:val="FF0000"/>
    </w:rPr>
  </w:style>
  <w:style w:type="paragraph" w:customStyle="1" w:styleId="NormalBody">
    <w:name w:val="NormalBody"/>
    <w:basedOn w:val="Normal"/>
    <w:rsid w:val="000314D7"/>
    <w:pPr>
      <w:spacing w:before="0" w:after="0" w:line="240" w:lineRule="atLeast"/>
      <w:ind w:left="907"/>
    </w:pPr>
    <w:rPr>
      <w:rFonts w:ascii="Georgia" w:eastAsia="Times New Roman" w:hAnsi="Georgia"/>
      <w:szCs w:val="24"/>
      <w:lang w:val="en-GB"/>
    </w:rPr>
  </w:style>
  <w:style w:type="paragraph" w:customStyle="1" w:styleId="FooterSitename">
    <w:name w:val="Footer Sitename"/>
    <w:basedOn w:val="Pieddepage"/>
    <w:rsid w:val="000314D7"/>
    <w:pPr>
      <w:tabs>
        <w:tab w:val="clear" w:pos="4680"/>
        <w:tab w:val="clear" w:pos="9360"/>
        <w:tab w:val="center" w:pos="4153"/>
        <w:tab w:val="right" w:pos="8306"/>
      </w:tabs>
      <w:spacing w:before="0" w:line="240" w:lineRule="atLeast"/>
      <w:ind w:left="-28"/>
    </w:pPr>
    <w:rPr>
      <w:rFonts w:ascii="FuturaTMedCon" w:eastAsia="Times New Roman" w:hAnsi="FuturaTMedCon"/>
      <w:i/>
      <w:sz w:val="28"/>
      <w:szCs w:val="24"/>
      <w:lang w:val="en-GB"/>
    </w:rPr>
  </w:style>
  <w:style w:type="paragraph" w:customStyle="1" w:styleId="FooterAddress">
    <w:name w:val="Footer Address"/>
    <w:basedOn w:val="Pieddepage"/>
    <w:rsid w:val="000314D7"/>
    <w:pPr>
      <w:tabs>
        <w:tab w:val="clear" w:pos="4680"/>
        <w:tab w:val="clear" w:pos="9360"/>
        <w:tab w:val="center" w:pos="4153"/>
        <w:tab w:val="right" w:pos="8306"/>
      </w:tabs>
      <w:spacing w:before="0" w:line="240" w:lineRule="atLeast"/>
      <w:ind w:left="-28"/>
    </w:pPr>
    <w:rPr>
      <w:rFonts w:ascii="FuturaTMedCon" w:eastAsia="Times New Roman" w:hAnsi="FuturaTMedCon"/>
      <w:noProof/>
      <w:szCs w:val="24"/>
      <w:lang w:val="en-GB"/>
    </w:rPr>
  </w:style>
  <w:style w:type="paragraph" w:customStyle="1" w:styleId="FooterESATitle">
    <w:name w:val="Footer ESA Title"/>
    <w:basedOn w:val="Pieddepage"/>
    <w:rsid w:val="000314D7"/>
    <w:pPr>
      <w:tabs>
        <w:tab w:val="clear" w:pos="4680"/>
        <w:tab w:val="clear" w:pos="9360"/>
        <w:tab w:val="left" w:pos="3720"/>
        <w:tab w:val="center" w:pos="4153"/>
        <w:tab w:val="left" w:pos="4570"/>
        <w:tab w:val="right" w:pos="8306"/>
      </w:tabs>
      <w:spacing w:before="0" w:line="240" w:lineRule="atLeast"/>
      <w:jc w:val="right"/>
    </w:pPr>
    <w:rPr>
      <w:rFonts w:ascii="ESAPROGRAMME" w:eastAsia="Times New Roman" w:hAnsi="ESAPROGRAMME"/>
      <w:noProof/>
      <w:sz w:val="36"/>
      <w:szCs w:val="24"/>
      <w:lang w:val="en-GB"/>
    </w:rPr>
  </w:style>
  <w:style w:type="paragraph" w:customStyle="1" w:styleId="EsaKop">
    <w:name w:val="EsaKop"/>
    <w:basedOn w:val="Normal"/>
    <w:rsid w:val="000314D7"/>
    <w:pPr>
      <w:spacing w:before="0" w:after="0" w:line="240" w:lineRule="atLeast"/>
    </w:pPr>
    <w:rPr>
      <w:rFonts w:ascii="ESAPROGRAMME" w:eastAsia="Times New Roman" w:hAnsi="ESAPROGRAMME"/>
      <w:noProof/>
      <w:sz w:val="82"/>
      <w:szCs w:val="24"/>
      <w:lang w:val="en-GB"/>
    </w:rPr>
  </w:style>
  <w:style w:type="paragraph" w:customStyle="1" w:styleId="HeaderItems">
    <w:name w:val="Header Items"/>
    <w:basedOn w:val="En-tte"/>
    <w:rsid w:val="000314D7"/>
    <w:pPr>
      <w:spacing w:before="0" w:line="240" w:lineRule="atLeast"/>
      <w:jc w:val="right"/>
    </w:pPr>
    <w:rPr>
      <w:rFonts w:ascii="FuturaTMedCon" w:eastAsia="Times New Roman" w:hAnsi="FuturaTMedCon"/>
      <w:noProof/>
      <w:szCs w:val="24"/>
      <w:lang w:val="en-GB"/>
    </w:rPr>
  </w:style>
  <w:style w:type="paragraph" w:styleId="Tabledesillustrations">
    <w:name w:val="table of figures"/>
    <w:basedOn w:val="Normal"/>
    <w:next w:val="Normal"/>
    <w:uiPriority w:val="99"/>
    <w:locked/>
    <w:rsid w:val="000314D7"/>
    <w:pPr>
      <w:spacing w:before="0" w:after="0" w:line="240" w:lineRule="atLeast"/>
    </w:pPr>
    <w:rPr>
      <w:rFonts w:ascii="Georgia" w:eastAsia="Times New Roman" w:hAnsi="Georgia"/>
      <w:szCs w:val="24"/>
      <w:lang w:val="en-GB"/>
    </w:rPr>
  </w:style>
  <w:style w:type="paragraph" w:customStyle="1" w:styleId="ChangeRecordSubTitle">
    <w:name w:val="Change Record SubTitle"/>
    <w:basedOn w:val="Normal"/>
    <w:rsid w:val="000314D7"/>
    <w:pPr>
      <w:spacing w:before="0" w:after="240" w:line="240" w:lineRule="atLeast"/>
      <w:jc w:val="center"/>
    </w:pPr>
    <w:rPr>
      <w:rFonts w:ascii="FuturaTMedCon" w:eastAsia="Times New Roman" w:hAnsi="FuturaTMedCon"/>
      <w:smallCaps/>
      <w:sz w:val="24"/>
      <w:szCs w:val="24"/>
      <w:lang w:val="en-GB"/>
    </w:rPr>
  </w:style>
  <w:style w:type="paragraph" w:customStyle="1" w:styleId="DocumentTitle">
    <w:name w:val="Document Title"/>
    <w:basedOn w:val="Normal"/>
    <w:rsid w:val="000314D7"/>
    <w:pPr>
      <w:spacing w:before="70" w:after="480" w:line="240" w:lineRule="atLeast"/>
      <w:ind w:left="1004"/>
    </w:pPr>
    <w:rPr>
      <w:rFonts w:ascii="ESAtitle" w:eastAsia="Times New Roman" w:hAnsi="ESAtitle"/>
      <w:b/>
      <w:smallCaps/>
      <w:spacing w:val="26"/>
      <w:sz w:val="42"/>
      <w:szCs w:val="24"/>
      <w:lang w:val="en-GB"/>
    </w:rPr>
  </w:style>
  <w:style w:type="paragraph" w:customStyle="1" w:styleId="DocType">
    <w:name w:val="DocType"/>
    <w:basedOn w:val="Normal"/>
    <w:rsid w:val="000314D7"/>
    <w:pPr>
      <w:spacing w:before="0" w:after="0" w:line="240" w:lineRule="atLeast"/>
      <w:jc w:val="right"/>
    </w:pPr>
    <w:rPr>
      <w:rFonts w:ascii="ESAtitle" w:eastAsia="Times New Roman" w:hAnsi="ESAtitle"/>
      <w:b/>
      <w:caps/>
      <w:spacing w:val="120"/>
      <w:sz w:val="26"/>
      <w:szCs w:val="24"/>
      <w:lang w:val="en-GB"/>
    </w:rPr>
  </w:style>
  <w:style w:type="paragraph" w:customStyle="1" w:styleId="ItemTitle">
    <w:name w:val="ItemTitle"/>
    <w:basedOn w:val="Normal"/>
    <w:rsid w:val="000314D7"/>
    <w:pPr>
      <w:spacing w:before="480" w:after="240" w:line="240" w:lineRule="atLeast"/>
      <w:jc w:val="center"/>
    </w:pPr>
    <w:rPr>
      <w:rFonts w:ascii="ESAtitle" w:eastAsia="Times New Roman" w:hAnsi="ESAtitle"/>
      <w:b/>
      <w:smallCaps/>
      <w:spacing w:val="120"/>
      <w:sz w:val="26"/>
      <w:szCs w:val="24"/>
      <w:lang w:val="en-GB"/>
    </w:rPr>
  </w:style>
  <w:style w:type="paragraph" w:customStyle="1" w:styleId="Footer2">
    <w:name w:val="Footer2"/>
    <w:basedOn w:val="Pieddepage"/>
    <w:rsid w:val="000314D7"/>
    <w:pPr>
      <w:tabs>
        <w:tab w:val="clear" w:pos="4680"/>
        <w:tab w:val="clear" w:pos="9360"/>
        <w:tab w:val="center" w:pos="4153"/>
        <w:tab w:val="right" w:pos="8306"/>
      </w:tabs>
      <w:spacing w:before="0" w:line="240" w:lineRule="atLeast"/>
      <w:ind w:left="-907"/>
    </w:pPr>
    <w:rPr>
      <w:rFonts w:ascii="Georgia" w:eastAsia="Times New Roman" w:hAnsi="Georgia"/>
      <w:szCs w:val="24"/>
      <w:lang w:val="en-GB"/>
    </w:rPr>
  </w:style>
  <w:style w:type="paragraph" w:styleId="Corpsdetexte2">
    <w:name w:val="Body Text 2"/>
    <w:basedOn w:val="Normal"/>
    <w:link w:val="Corpsdetexte2Car"/>
    <w:locked/>
    <w:rsid w:val="000314D7"/>
    <w:pPr>
      <w:spacing w:before="0" w:line="480" w:lineRule="auto"/>
    </w:pPr>
    <w:rPr>
      <w:rFonts w:ascii="Georgia" w:eastAsia="Times New Roman" w:hAnsi="Georgia"/>
      <w:szCs w:val="24"/>
      <w:lang w:val="en-GB"/>
    </w:rPr>
  </w:style>
  <w:style w:type="character" w:customStyle="1" w:styleId="Corpsdetexte2Car">
    <w:name w:val="Corps de texte 2 Car"/>
    <w:basedOn w:val="Policepardfaut"/>
    <w:link w:val="Corpsdetexte2"/>
    <w:rsid w:val="000314D7"/>
    <w:rPr>
      <w:rFonts w:ascii="Georgia" w:eastAsia="Times New Roman" w:hAnsi="Georgia" w:cs="Times New Roman"/>
      <w:sz w:val="20"/>
      <w:szCs w:val="24"/>
      <w:lang w:val="en-GB"/>
    </w:rPr>
  </w:style>
  <w:style w:type="paragraph" w:styleId="Retrait1religne">
    <w:name w:val="Body Text First Indent"/>
    <w:basedOn w:val="Corpsdetexte"/>
    <w:link w:val="Retrait1religneCar"/>
    <w:locked/>
    <w:rsid w:val="000314D7"/>
    <w:pPr>
      <w:tabs>
        <w:tab w:val="left" w:pos="851"/>
      </w:tabs>
      <w:spacing w:before="0" w:after="0" w:line="240" w:lineRule="atLeast"/>
      <w:ind w:firstLine="210"/>
    </w:pPr>
    <w:rPr>
      <w:rFonts w:ascii="Georgia" w:eastAsia="Times New Roman" w:hAnsi="Georgia"/>
      <w:szCs w:val="24"/>
      <w:lang w:val="en-GB"/>
    </w:rPr>
  </w:style>
  <w:style w:type="character" w:customStyle="1" w:styleId="Retrait1religneCar">
    <w:name w:val="Retrait 1re ligne Car"/>
    <w:basedOn w:val="CorpsdetexteCar"/>
    <w:link w:val="Retrait1religne"/>
    <w:rsid w:val="000314D7"/>
    <w:rPr>
      <w:rFonts w:ascii="Georgia" w:eastAsia="Times New Roman" w:hAnsi="Georgia" w:cs="Times New Roman"/>
      <w:sz w:val="20"/>
      <w:szCs w:val="24"/>
      <w:lang w:val="en-GB"/>
    </w:rPr>
  </w:style>
  <w:style w:type="paragraph" w:styleId="Retraitcorpsdetexte">
    <w:name w:val="Body Text Indent"/>
    <w:basedOn w:val="Normal"/>
    <w:link w:val="RetraitcorpsdetexteCar"/>
    <w:locked/>
    <w:rsid w:val="000314D7"/>
    <w:pPr>
      <w:spacing w:before="0" w:line="240" w:lineRule="atLeast"/>
      <w:ind w:left="283"/>
    </w:pPr>
    <w:rPr>
      <w:rFonts w:ascii="Georgia" w:eastAsia="Times New Roman" w:hAnsi="Georgia"/>
      <w:szCs w:val="24"/>
      <w:lang w:val="en-GB"/>
    </w:rPr>
  </w:style>
  <w:style w:type="character" w:customStyle="1" w:styleId="RetraitcorpsdetexteCar">
    <w:name w:val="Retrait corps de texte Car"/>
    <w:basedOn w:val="Policepardfaut"/>
    <w:link w:val="Retraitcorpsdetexte"/>
    <w:rsid w:val="000314D7"/>
    <w:rPr>
      <w:rFonts w:ascii="Georgia" w:eastAsia="Times New Roman" w:hAnsi="Georgia" w:cs="Times New Roman"/>
      <w:sz w:val="20"/>
      <w:szCs w:val="24"/>
      <w:lang w:val="en-GB"/>
    </w:rPr>
  </w:style>
  <w:style w:type="paragraph" w:styleId="Retraitcorpset1relig">
    <w:name w:val="Body Text First Indent 2"/>
    <w:basedOn w:val="Retraitcorpsdetexte"/>
    <w:link w:val="Retraitcorpset1religCar"/>
    <w:locked/>
    <w:rsid w:val="000314D7"/>
    <w:pPr>
      <w:ind w:firstLine="210"/>
    </w:pPr>
  </w:style>
  <w:style w:type="character" w:customStyle="1" w:styleId="Retraitcorpset1religCar">
    <w:name w:val="Retrait corps et 1re lig. Car"/>
    <w:basedOn w:val="RetraitcorpsdetexteCar"/>
    <w:link w:val="Retraitcorpset1relig"/>
    <w:rsid w:val="000314D7"/>
    <w:rPr>
      <w:rFonts w:ascii="Georgia" w:eastAsia="Times New Roman" w:hAnsi="Georgia" w:cs="Times New Roman"/>
      <w:sz w:val="20"/>
      <w:szCs w:val="24"/>
      <w:lang w:val="en-GB"/>
    </w:rPr>
  </w:style>
  <w:style w:type="paragraph" w:styleId="Retraitcorpsdetexte2">
    <w:name w:val="Body Text Indent 2"/>
    <w:basedOn w:val="Normal"/>
    <w:link w:val="Retraitcorpsdetexte2Car"/>
    <w:locked/>
    <w:rsid w:val="000314D7"/>
    <w:pPr>
      <w:spacing w:before="0" w:line="480" w:lineRule="auto"/>
      <w:ind w:left="283"/>
    </w:pPr>
    <w:rPr>
      <w:rFonts w:ascii="Georgia" w:eastAsia="Times New Roman" w:hAnsi="Georgia"/>
      <w:szCs w:val="24"/>
      <w:lang w:val="en-GB"/>
    </w:rPr>
  </w:style>
  <w:style w:type="character" w:customStyle="1" w:styleId="Retraitcorpsdetexte2Car">
    <w:name w:val="Retrait corps de texte 2 Car"/>
    <w:basedOn w:val="Policepardfaut"/>
    <w:link w:val="Retraitcorpsdetexte2"/>
    <w:rsid w:val="000314D7"/>
    <w:rPr>
      <w:rFonts w:ascii="Georgia" w:eastAsia="Times New Roman" w:hAnsi="Georgia" w:cs="Times New Roman"/>
      <w:sz w:val="20"/>
      <w:szCs w:val="24"/>
      <w:lang w:val="en-GB"/>
    </w:rPr>
  </w:style>
  <w:style w:type="paragraph" w:styleId="Retraitcorpsdetexte3">
    <w:name w:val="Body Text Indent 3"/>
    <w:basedOn w:val="Normal"/>
    <w:link w:val="Retraitcorpsdetexte3Car"/>
    <w:locked/>
    <w:rsid w:val="000314D7"/>
    <w:pPr>
      <w:spacing w:before="0" w:line="240" w:lineRule="atLeast"/>
      <w:ind w:left="283"/>
    </w:pPr>
    <w:rPr>
      <w:rFonts w:ascii="Georgia" w:eastAsia="Times New Roman" w:hAnsi="Georgia"/>
      <w:sz w:val="16"/>
      <w:szCs w:val="16"/>
      <w:lang w:val="en-GB"/>
    </w:rPr>
  </w:style>
  <w:style w:type="character" w:customStyle="1" w:styleId="Retraitcorpsdetexte3Car">
    <w:name w:val="Retrait corps de texte 3 Car"/>
    <w:basedOn w:val="Policepardfaut"/>
    <w:link w:val="Retraitcorpsdetexte3"/>
    <w:rsid w:val="000314D7"/>
    <w:rPr>
      <w:rFonts w:ascii="Georgia" w:eastAsia="Times New Roman" w:hAnsi="Georgia" w:cs="Times New Roman"/>
      <w:sz w:val="16"/>
      <w:szCs w:val="16"/>
      <w:lang w:val="en-GB"/>
    </w:rPr>
  </w:style>
  <w:style w:type="paragraph" w:styleId="Formuledepolitesse">
    <w:name w:val="Closing"/>
    <w:basedOn w:val="Normal"/>
    <w:link w:val="FormuledepolitesseCar"/>
    <w:locked/>
    <w:rsid w:val="000314D7"/>
    <w:pPr>
      <w:spacing w:before="0" w:after="0" w:line="240" w:lineRule="atLeast"/>
      <w:ind w:left="4252"/>
    </w:pPr>
    <w:rPr>
      <w:rFonts w:ascii="Georgia" w:eastAsia="Times New Roman" w:hAnsi="Georgia"/>
      <w:szCs w:val="24"/>
      <w:lang w:val="en-GB"/>
    </w:rPr>
  </w:style>
  <w:style w:type="character" w:customStyle="1" w:styleId="FormuledepolitesseCar">
    <w:name w:val="Formule de politesse Car"/>
    <w:basedOn w:val="Policepardfaut"/>
    <w:link w:val="Formuledepolitesse"/>
    <w:rsid w:val="000314D7"/>
    <w:rPr>
      <w:rFonts w:ascii="Georgia" w:eastAsia="Times New Roman" w:hAnsi="Georgia" w:cs="Times New Roman"/>
      <w:sz w:val="20"/>
      <w:szCs w:val="24"/>
      <w:lang w:val="en-GB"/>
    </w:rPr>
  </w:style>
  <w:style w:type="paragraph" w:styleId="Explorateurdedocuments">
    <w:name w:val="Document Map"/>
    <w:basedOn w:val="Normal"/>
    <w:link w:val="ExplorateurdedocumentsCar"/>
    <w:semiHidden/>
    <w:locked/>
    <w:rsid w:val="000314D7"/>
    <w:pPr>
      <w:shd w:val="clear" w:color="auto" w:fill="000080"/>
      <w:spacing w:before="0" w:after="0" w:line="240" w:lineRule="atLeast"/>
    </w:pPr>
    <w:rPr>
      <w:rFonts w:ascii="Tahoma" w:eastAsia="Times New Roman" w:hAnsi="Tahoma" w:cs="Tahoma"/>
      <w:szCs w:val="24"/>
      <w:lang w:val="en-GB"/>
    </w:rPr>
  </w:style>
  <w:style w:type="character" w:customStyle="1" w:styleId="ExplorateurdedocumentsCar">
    <w:name w:val="Explorateur de documents Car"/>
    <w:basedOn w:val="Policepardfaut"/>
    <w:link w:val="Explorateurdedocuments"/>
    <w:semiHidden/>
    <w:rsid w:val="000314D7"/>
    <w:rPr>
      <w:rFonts w:ascii="Tahoma" w:eastAsia="Times New Roman" w:hAnsi="Tahoma" w:cs="Tahoma"/>
      <w:sz w:val="20"/>
      <w:szCs w:val="24"/>
      <w:shd w:val="clear" w:color="auto" w:fill="000080"/>
      <w:lang w:val="en-GB"/>
    </w:rPr>
  </w:style>
  <w:style w:type="paragraph" w:styleId="Signaturelectronique">
    <w:name w:val="E-mail Signature"/>
    <w:basedOn w:val="Normal"/>
    <w:link w:val="SignaturelectroniqueCar"/>
    <w:locked/>
    <w:rsid w:val="000314D7"/>
    <w:pPr>
      <w:spacing w:before="0" w:after="0" w:line="240" w:lineRule="atLeast"/>
    </w:pPr>
    <w:rPr>
      <w:rFonts w:ascii="Georgia" w:eastAsia="Times New Roman" w:hAnsi="Georgia"/>
      <w:szCs w:val="24"/>
      <w:lang w:val="en-GB"/>
    </w:rPr>
  </w:style>
  <w:style w:type="character" w:customStyle="1" w:styleId="SignaturelectroniqueCar">
    <w:name w:val="Signature électronique Car"/>
    <w:basedOn w:val="Policepardfaut"/>
    <w:link w:val="Signaturelectronique"/>
    <w:rsid w:val="000314D7"/>
    <w:rPr>
      <w:rFonts w:ascii="Georgia" w:eastAsia="Times New Roman" w:hAnsi="Georgia" w:cs="Times New Roman"/>
      <w:sz w:val="20"/>
      <w:szCs w:val="24"/>
      <w:lang w:val="en-GB"/>
    </w:rPr>
  </w:style>
  <w:style w:type="character" w:styleId="Accentuation">
    <w:name w:val="Emphasis"/>
    <w:uiPriority w:val="20"/>
    <w:qFormat/>
    <w:locked/>
    <w:rsid w:val="000314D7"/>
    <w:rPr>
      <w:i/>
      <w:iCs/>
    </w:rPr>
  </w:style>
  <w:style w:type="character" w:styleId="Appeldenotedefin">
    <w:name w:val="endnote reference"/>
    <w:semiHidden/>
    <w:locked/>
    <w:rsid w:val="000314D7"/>
    <w:rPr>
      <w:vertAlign w:val="superscript"/>
    </w:rPr>
  </w:style>
  <w:style w:type="paragraph" w:styleId="Notedefin">
    <w:name w:val="endnote text"/>
    <w:basedOn w:val="Normal"/>
    <w:link w:val="NotedefinCar"/>
    <w:semiHidden/>
    <w:locked/>
    <w:rsid w:val="000314D7"/>
    <w:pPr>
      <w:spacing w:before="0" w:after="0" w:line="240" w:lineRule="atLeast"/>
    </w:pPr>
    <w:rPr>
      <w:rFonts w:ascii="Georgia" w:eastAsia="Times New Roman" w:hAnsi="Georgia"/>
      <w:szCs w:val="24"/>
      <w:lang w:val="en-GB"/>
    </w:rPr>
  </w:style>
  <w:style w:type="character" w:customStyle="1" w:styleId="NotedefinCar">
    <w:name w:val="Note de fin Car"/>
    <w:basedOn w:val="Policepardfaut"/>
    <w:link w:val="Notedefin"/>
    <w:semiHidden/>
    <w:rsid w:val="000314D7"/>
    <w:rPr>
      <w:rFonts w:ascii="Georgia" w:eastAsia="Times New Roman" w:hAnsi="Georgia" w:cs="Times New Roman"/>
      <w:sz w:val="20"/>
      <w:szCs w:val="24"/>
      <w:lang w:val="en-GB"/>
    </w:rPr>
  </w:style>
  <w:style w:type="paragraph" w:styleId="Adressedestinataire">
    <w:name w:val="envelope address"/>
    <w:basedOn w:val="Normal"/>
    <w:locked/>
    <w:rsid w:val="000314D7"/>
    <w:pPr>
      <w:framePr w:w="7920" w:h="1980" w:hRule="exact" w:hSpace="180" w:wrap="auto" w:hAnchor="page" w:xAlign="center" w:yAlign="bottom"/>
      <w:spacing w:before="0" w:after="0" w:line="240" w:lineRule="atLeast"/>
      <w:ind w:left="2880"/>
    </w:pPr>
    <w:rPr>
      <w:rFonts w:ascii="Arial" w:eastAsia="Times New Roman" w:hAnsi="Arial" w:cs="Arial"/>
      <w:szCs w:val="24"/>
      <w:lang w:val="en-GB"/>
    </w:rPr>
  </w:style>
  <w:style w:type="paragraph" w:styleId="Adresseexpditeur">
    <w:name w:val="envelope return"/>
    <w:basedOn w:val="Normal"/>
    <w:locked/>
    <w:rsid w:val="000314D7"/>
    <w:pPr>
      <w:spacing w:before="0" w:after="0" w:line="240" w:lineRule="atLeast"/>
    </w:pPr>
    <w:rPr>
      <w:rFonts w:ascii="Arial" w:eastAsia="Times New Roman" w:hAnsi="Arial" w:cs="Arial"/>
      <w:szCs w:val="24"/>
      <w:lang w:val="en-GB"/>
    </w:rPr>
  </w:style>
  <w:style w:type="character" w:styleId="AcronymeHTML">
    <w:name w:val="HTML Acronym"/>
    <w:basedOn w:val="Policepardfaut"/>
    <w:locked/>
    <w:rsid w:val="000314D7"/>
  </w:style>
  <w:style w:type="paragraph" w:styleId="AdresseHTML">
    <w:name w:val="HTML Address"/>
    <w:basedOn w:val="Normal"/>
    <w:link w:val="AdresseHTMLCar"/>
    <w:locked/>
    <w:rsid w:val="000314D7"/>
    <w:pPr>
      <w:spacing w:before="0" w:after="0" w:line="240" w:lineRule="atLeast"/>
    </w:pPr>
    <w:rPr>
      <w:rFonts w:ascii="Georgia" w:eastAsia="Times New Roman" w:hAnsi="Georgia"/>
      <w:i/>
      <w:iCs/>
      <w:szCs w:val="24"/>
      <w:lang w:val="en-GB"/>
    </w:rPr>
  </w:style>
  <w:style w:type="character" w:customStyle="1" w:styleId="AdresseHTMLCar">
    <w:name w:val="Adresse HTML Car"/>
    <w:basedOn w:val="Policepardfaut"/>
    <w:link w:val="AdresseHTML"/>
    <w:rsid w:val="000314D7"/>
    <w:rPr>
      <w:rFonts w:ascii="Georgia" w:eastAsia="Times New Roman" w:hAnsi="Georgia" w:cs="Times New Roman"/>
      <w:i/>
      <w:iCs/>
      <w:sz w:val="20"/>
      <w:szCs w:val="24"/>
      <w:lang w:val="en-GB"/>
    </w:rPr>
  </w:style>
  <w:style w:type="character" w:styleId="CitationHTML">
    <w:name w:val="HTML Cite"/>
    <w:locked/>
    <w:rsid w:val="000314D7"/>
    <w:rPr>
      <w:i/>
      <w:iCs/>
    </w:rPr>
  </w:style>
  <w:style w:type="character" w:styleId="CodeHTML">
    <w:name w:val="HTML Code"/>
    <w:uiPriority w:val="99"/>
    <w:locked/>
    <w:rsid w:val="000314D7"/>
    <w:rPr>
      <w:rFonts w:ascii="Courier New" w:hAnsi="Courier New"/>
      <w:sz w:val="20"/>
      <w:szCs w:val="20"/>
    </w:rPr>
  </w:style>
  <w:style w:type="character" w:styleId="DfinitionHTML">
    <w:name w:val="HTML Definition"/>
    <w:locked/>
    <w:rsid w:val="000314D7"/>
    <w:rPr>
      <w:i/>
      <w:iCs/>
    </w:rPr>
  </w:style>
  <w:style w:type="character" w:styleId="ClavierHTML">
    <w:name w:val="HTML Keyboard"/>
    <w:locked/>
    <w:rsid w:val="000314D7"/>
    <w:rPr>
      <w:rFonts w:ascii="Courier New" w:hAnsi="Courier New"/>
      <w:sz w:val="20"/>
      <w:szCs w:val="20"/>
    </w:rPr>
  </w:style>
  <w:style w:type="paragraph" w:styleId="PrformatHTML">
    <w:name w:val="HTML Preformatted"/>
    <w:basedOn w:val="Normal"/>
    <w:link w:val="PrformatHTMLCar"/>
    <w:uiPriority w:val="99"/>
    <w:locked/>
    <w:rsid w:val="000314D7"/>
    <w:pPr>
      <w:spacing w:before="0" w:after="0" w:line="240" w:lineRule="atLeast"/>
    </w:pPr>
    <w:rPr>
      <w:rFonts w:ascii="Courier New" w:eastAsia="Times New Roman" w:hAnsi="Courier New" w:cs="Courier New"/>
      <w:szCs w:val="24"/>
      <w:lang w:val="en-GB"/>
    </w:rPr>
  </w:style>
  <w:style w:type="character" w:customStyle="1" w:styleId="PrformatHTMLCar">
    <w:name w:val="Préformaté HTML Car"/>
    <w:basedOn w:val="Policepardfaut"/>
    <w:link w:val="PrformatHTML"/>
    <w:uiPriority w:val="99"/>
    <w:rsid w:val="000314D7"/>
    <w:rPr>
      <w:rFonts w:ascii="Courier New" w:eastAsia="Times New Roman" w:hAnsi="Courier New" w:cs="Courier New"/>
      <w:sz w:val="20"/>
      <w:szCs w:val="24"/>
      <w:lang w:val="en-GB"/>
    </w:rPr>
  </w:style>
  <w:style w:type="character" w:styleId="ExempleHTML">
    <w:name w:val="HTML Sample"/>
    <w:locked/>
    <w:rsid w:val="000314D7"/>
    <w:rPr>
      <w:rFonts w:ascii="Courier New" w:hAnsi="Courier New"/>
    </w:rPr>
  </w:style>
  <w:style w:type="character" w:styleId="MachinecrireHTML">
    <w:name w:val="HTML Typewriter"/>
    <w:locked/>
    <w:rsid w:val="000314D7"/>
    <w:rPr>
      <w:rFonts w:ascii="Courier New" w:hAnsi="Courier New"/>
      <w:sz w:val="20"/>
      <w:szCs w:val="20"/>
    </w:rPr>
  </w:style>
  <w:style w:type="character" w:styleId="VariableHTML">
    <w:name w:val="HTML Variable"/>
    <w:locked/>
    <w:rsid w:val="000314D7"/>
    <w:rPr>
      <w:i/>
      <w:iCs/>
    </w:rPr>
  </w:style>
  <w:style w:type="paragraph" w:styleId="Index1">
    <w:name w:val="index 1"/>
    <w:basedOn w:val="Normal"/>
    <w:next w:val="Normal"/>
    <w:autoRedefine/>
    <w:semiHidden/>
    <w:locked/>
    <w:rsid w:val="000314D7"/>
    <w:pPr>
      <w:spacing w:before="0" w:after="0" w:line="240" w:lineRule="atLeast"/>
      <w:ind w:left="240" w:hanging="240"/>
    </w:pPr>
    <w:rPr>
      <w:rFonts w:ascii="Georgia" w:eastAsia="Times New Roman" w:hAnsi="Georgia"/>
      <w:szCs w:val="24"/>
      <w:lang w:val="en-GB"/>
    </w:rPr>
  </w:style>
  <w:style w:type="paragraph" w:styleId="Index2">
    <w:name w:val="index 2"/>
    <w:basedOn w:val="Normal"/>
    <w:next w:val="Normal"/>
    <w:autoRedefine/>
    <w:semiHidden/>
    <w:locked/>
    <w:rsid w:val="000314D7"/>
    <w:pPr>
      <w:spacing w:before="0" w:after="0" w:line="240" w:lineRule="atLeast"/>
      <w:ind w:left="480" w:hanging="240"/>
    </w:pPr>
    <w:rPr>
      <w:rFonts w:ascii="Georgia" w:eastAsia="Times New Roman" w:hAnsi="Georgia"/>
      <w:szCs w:val="24"/>
      <w:lang w:val="en-GB"/>
    </w:rPr>
  </w:style>
  <w:style w:type="paragraph" w:styleId="Index3">
    <w:name w:val="index 3"/>
    <w:basedOn w:val="Normal"/>
    <w:next w:val="Normal"/>
    <w:autoRedefine/>
    <w:semiHidden/>
    <w:locked/>
    <w:rsid w:val="000314D7"/>
    <w:pPr>
      <w:spacing w:before="0" w:after="0" w:line="240" w:lineRule="atLeast"/>
      <w:ind w:left="720" w:hanging="240"/>
    </w:pPr>
    <w:rPr>
      <w:rFonts w:ascii="Georgia" w:eastAsia="Times New Roman" w:hAnsi="Georgia"/>
      <w:szCs w:val="24"/>
      <w:lang w:val="en-GB"/>
    </w:rPr>
  </w:style>
  <w:style w:type="paragraph" w:styleId="Index4">
    <w:name w:val="index 4"/>
    <w:basedOn w:val="Normal"/>
    <w:next w:val="Normal"/>
    <w:autoRedefine/>
    <w:semiHidden/>
    <w:locked/>
    <w:rsid w:val="000314D7"/>
    <w:pPr>
      <w:spacing w:before="0" w:after="0" w:line="240" w:lineRule="atLeast"/>
      <w:ind w:left="960" w:hanging="240"/>
    </w:pPr>
    <w:rPr>
      <w:rFonts w:ascii="Georgia" w:eastAsia="Times New Roman" w:hAnsi="Georgia"/>
      <w:szCs w:val="24"/>
      <w:lang w:val="en-GB"/>
    </w:rPr>
  </w:style>
  <w:style w:type="paragraph" w:styleId="Index5">
    <w:name w:val="index 5"/>
    <w:basedOn w:val="Normal"/>
    <w:next w:val="Normal"/>
    <w:autoRedefine/>
    <w:semiHidden/>
    <w:locked/>
    <w:rsid w:val="000314D7"/>
    <w:pPr>
      <w:spacing w:before="0" w:after="0" w:line="240" w:lineRule="atLeast"/>
      <w:ind w:left="1200" w:hanging="240"/>
    </w:pPr>
    <w:rPr>
      <w:rFonts w:ascii="Georgia" w:eastAsia="Times New Roman" w:hAnsi="Georgia"/>
      <w:szCs w:val="24"/>
      <w:lang w:val="en-GB"/>
    </w:rPr>
  </w:style>
  <w:style w:type="paragraph" w:styleId="Index6">
    <w:name w:val="index 6"/>
    <w:basedOn w:val="Normal"/>
    <w:next w:val="Normal"/>
    <w:autoRedefine/>
    <w:semiHidden/>
    <w:locked/>
    <w:rsid w:val="000314D7"/>
    <w:pPr>
      <w:spacing w:before="0" w:after="0" w:line="240" w:lineRule="atLeast"/>
      <w:ind w:left="1440" w:hanging="240"/>
    </w:pPr>
    <w:rPr>
      <w:rFonts w:ascii="Georgia" w:eastAsia="Times New Roman" w:hAnsi="Georgia"/>
      <w:szCs w:val="24"/>
      <w:lang w:val="en-GB"/>
    </w:rPr>
  </w:style>
  <w:style w:type="paragraph" w:styleId="Index7">
    <w:name w:val="index 7"/>
    <w:basedOn w:val="Normal"/>
    <w:next w:val="Normal"/>
    <w:autoRedefine/>
    <w:semiHidden/>
    <w:locked/>
    <w:rsid w:val="000314D7"/>
    <w:pPr>
      <w:spacing w:before="0" w:after="0" w:line="240" w:lineRule="atLeast"/>
      <w:ind w:left="1680" w:hanging="240"/>
    </w:pPr>
    <w:rPr>
      <w:rFonts w:ascii="Georgia" w:eastAsia="Times New Roman" w:hAnsi="Georgia"/>
      <w:szCs w:val="24"/>
      <w:lang w:val="en-GB"/>
    </w:rPr>
  </w:style>
  <w:style w:type="paragraph" w:styleId="Index8">
    <w:name w:val="index 8"/>
    <w:basedOn w:val="Normal"/>
    <w:next w:val="Normal"/>
    <w:autoRedefine/>
    <w:semiHidden/>
    <w:locked/>
    <w:rsid w:val="000314D7"/>
    <w:pPr>
      <w:spacing w:before="0" w:after="0" w:line="240" w:lineRule="atLeast"/>
      <w:ind w:left="1920" w:hanging="240"/>
    </w:pPr>
    <w:rPr>
      <w:rFonts w:ascii="Georgia" w:eastAsia="Times New Roman" w:hAnsi="Georgia"/>
      <w:szCs w:val="24"/>
      <w:lang w:val="en-GB"/>
    </w:rPr>
  </w:style>
  <w:style w:type="paragraph" w:styleId="Index9">
    <w:name w:val="index 9"/>
    <w:basedOn w:val="Normal"/>
    <w:next w:val="Normal"/>
    <w:autoRedefine/>
    <w:semiHidden/>
    <w:locked/>
    <w:rsid w:val="000314D7"/>
    <w:pPr>
      <w:spacing w:before="0" w:after="0" w:line="240" w:lineRule="atLeast"/>
      <w:ind w:left="2160" w:hanging="240"/>
    </w:pPr>
    <w:rPr>
      <w:rFonts w:ascii="Georgia" w:eastAsia="Times New Roman" w:hAnsi="Georgia"/>
      <w:szCs w:val="24"/>
      <w:lang w:val="en-GB"/>
    </w:rPr>
  </w:style>
  <w:style w:type="paragraph" w:styleId="Titreindex">
    <w:name w:val="index heading"/>
    <w:basedOn w:val="Normal"/>
    <w:next w:val="Index1"/>
    <w:semiHidden/>
    <w:locked/>
    <w:rsid w:val="000314D7"/>
    <w:pPr>
      <w:spacing w:before="0" w:after="0" w:line="240" w:lineRule="atLeast"/>
    </w:pPr>
    <w:rPr>
      <w:rFonts w:ascii="Arial" w:eastAsia="Times New Roman" w:hAnsi="Arial" w:cs="Arial"/>
      <w:b/>
      <w:bCs/>
      <w:szCs w:val="24"/>
      <w:lang w:val="en-GB"/>
    </w:rPr>
  </w:style>
  <w:style w:type="character" w:styleId="Numrodeligne">
    <w:name w:val="line number"/>
    <w:basedOn w:val="Policepardfaut"/>
    <w:locked/>
    <w:rsid w:val="000314D7"/>
  </w:style>
  <w:style w:type="paragraph" w:styleId="Liste">
    <w:name w:val="List"/>
    <w:basedOn w:val="Normal"/>
    <w:locked/>
    <w:rsid w:val="000314D7"/>
    <w:pPr>
      <w:spacing w:before="0" w:after="0" w:line="240" w:lineRule="atLeast"/>
      <w:ind w:left="283" w:hanging="283"/>
    </w:pPr>
    <w:rPr>
      <w:rFonts w:ascii="Georgia" w:eastAsia="Times New Roman" w:hAnsi="Georgia"/>
      <w:szCs w:val="24"/>
      <w:lang w:val="en-GB"/>
    </w:rPr>
  </w:style>
  <w:style w:type="paragraph" w:styleId="Liste2">
    <w:name w:val="List 2"/>
    <w:basedOn w:val="Normal"/>
    <w:locked/>
    <w:rsid w:val="000314D7"/>
    <w:pPr>
      <w:spacing w:before="0" w:after="0" w:line="240" w:lineRule="atLeast"/>
      <w:ind w:left="566" w:hanging="283"/>
    </w:pPr>
    <w:rPr>
      <w:rFonts w:ascii="Georgia" w:eastAsia="Times New Roman" w:hAnsi="Georgia"/>
      <w:szCs w:val="24"/>
      <w:lang w:val="en-GB"/>
    </w:rPr>
  </w:style>
  <w:style w:type="paragraph" w:styleId="Liste3">
    <w:name w:val="List 3"/>
    <w:basedOn w:val="Normal"/>
    <w:locked/>
    <w:rsid w:val="000314D7"/>
    <w:pPr>
      <w:spacing w:before="0" w:after="0" w:line="240" w:lineRule="atLeast"/>
      <w:ind w:left="849" w:hanging="283"/>
    </w:pPr>
    <w:rPr>
      <w:rFonts w:ascii="Georgia" w:eastAsia="Times New Roman" w:hAnsi="Georgia"/>
      <w:szCs w:val="24"/>
      <w:lang w:val="en-GB"/>
    </w:rPr>
  </w:style>
  <w:style w:type="paragraph" w:styleId="Liste4">
    <w:name w:val="List 4"/>
    <w:basedOn w:val="Normal"/>
    <w:locked/>
    <w:rsid w:val="000314D7"/>
    <w:pPr>
      <w:spacing w:before="0" w:after="0" w:line="240" w:lineRule="atLeast"/>
      <w:ind w:left="1132" w:hanging="283"/>
    </w:pPr>
    <w:rPr>
      <w:rFonts w:ascii="Georgia" w:eastAsia="Times New Roman" w:hAnsi="Georgia"/>
      <w:szCs w:val="24"/>
      <w:lang w:val="en-GB"/>
    </w:rPr>
  </w:style>
  <w:style w:type="paragraph" w:styleId="Liste5">
    <w:name w:val="List 5"/>
    <w:basedOn w:val="Normal"/>
    <w:locked/>
    <w:rsid w:val="000314D7"/>
    <w:pPr>
      <w:spacing w:before="0" w:after="0" w:line="240" w:lineRule="atLeast"/>
      <w:ind w:left="1415" w:hanging="283"/>
    </w:pPr>
    <w:rPr>
      <w:rFonts w:ascii="Georgia" w:eastAsia="Times New Roman" w:hAnsi="Georgia"/>
      <w:szCs w:val="24"/>
      <w:lang w:val="en-GB"/>
    </w:rPr>
  </w:style>
  <w:style w:type="paragraph" w:styleId="Listepuces">
    <w:name w:val="List Bullet"/>
    <w:basedOn w:val="Normal"/>
    <w:autoRedefine/>
    <w:locked/>
    <w:rsid w:val="000314D7"/>
    <w:pPr>
      <w:tabs>
        <w:tab w:val="num" w:pos="360"/>
      </w:tabs>
      <w:spacing w:before="0" w:after="0" w:line="240" w:lineRule="atLeast"/>
      <w:ind w:left="360" w:hanging="360"/>
    </w:pPr>
    <w:rPr>
      <w:rFonts w:ascii="Georgia" w:eastAsia="Times New Roman" w:hAnsi="Georgia"/>
      <w:szCs w:val="24"/>
      <w:lang w:val="en-GB"/>
    </w:rPr>
  </w:style>
  <w:style w:type="paragraph" w:styleId="Listepuces3">
    <w:name w:val="List Bullet 3"/>
    <w:basedOn w:val="Normal"/>
    <w:autoRedefine/>
    <w:locked/>
    <w:rsid w:val="000314D7"/>
    <w:pPr>
      <w:tabs>
        <w:tab w:val="num" w:pos="926"/>
      </w:tabs>
      <w:spacing w:before="0" w:after="0" w:line="240" w:lineRule="atLeast"/>
      <w:ind w:left="926" w:hanging="360"/>
    </w:pPr>
    <w:rPr>
      <w:rFonts w:ascii="Georgia" w:eastAsia="Times New Roman" w:hAnsi="Georgia"/>
      <w:szCs w:val="24"/>
      <w:lang w:val="en-GB"/>
    </w:rPr>
  </w:style>
  <w:style w:type="paragraph" w:styleId="Listepuces4">
    <w:name w:val="List Bullet 4"/>
    <w:basedOn w:val="Normal"/>
    <w:autoRedefine/>
    <w:locked/>
    <w:rsid w:val="000314D7"/>
    <w:pPr>
      <w:tabs>
        <w:tab w:val="num" w:pos="1209"/>
      </w:tabs>
      <w:spacing w:before="0" w:after="0" w:line="240" w:lineRule="atLeast"/>
      <w:ind w:left="1209" w:hanging="360"/>
    </w:pPr>
    <w:rPr>
      <w:rFonts w:ascii="Georgia" w:eastAsia="Times New Roman" w:hAnsi="Georgia"/>
      <w:szCs w:val="24"/>
      <w:lang w:val="en-GB"/>
    </w:rPr>
  </w:style>
  <w:style w:type="paragraph" w:styleId="Listecontinue">
    <w:name w:val="List Continue"/>
    <w:basedOn w:val="Normal"/>
    <w:locked/>
    <w:rsid w:val="000314D7"/>
    <w:pPr>
      <w:spacing w:before="0" w:line="240" w:lineRule="atLeast"/>
      <w:ind w:left="283"/>
    </w:pPr>
    <w:rPr>
      <w:rFonts w:ascii="Georgia" w:eastAsia="Times New Roman" w:hAnsi="Georgia"/>
      <w:szCs w:val="24"/>
      <w:lang w:val="en-GB"/>
    </w:rPr>
  </w:style>
  <w:style w:type="paragraph" w:styleId="Listecontinue2">
    <w:name w:val="List Continue 2"/>
    <w:basedOn w:val="Normal"/>
    <w:locked/>
    <w:rsid w:val="000314D7"/>
    <w:pPr>
      <w:spacing w:before="0" w:line="240" w:lineRule="atLeast"/>
      <w:ind w:left="566"/>
    </w:pPr>
    <w:rPr>
      <w:rFonts w:ascii="Georgia" w:eastAsia="Times New Roman" w:hAnsi="Georgia"/>
      <w:szCs w:val="24"/>
      <w:lang w:val="en-GB"/>
    </w:rPr>
  </w:style>
  <w:style w:type="paragraph" w:styleId="Listecontinue3">
    <w:name w:val="List Continue 3"/>
    <w:basedOn w:val="Normal"/>
    <w:locked/>
    <w:rsid w:val="000314D7"/>
    <w:pPr>
      <w:spacing w:before="0" w:line="240" w:lineRule="atLeast"/>
      <w:ind w:left="849"/>
    </w:pPr>
    <w:rPr>
      <w:rFonts w:ascii="Georgia" w:eastAsia="Times New Roman" w:hAnsi="Georgia"/>
      <w:szCs w:val="24"/>
      <w:lang w:val="en-GB"/>
    </w:rPr>
  </w:style>
  <w:style w:type="paragraph" w:styleId="Listecontinue4">
    <w:name w:val="List Continue 4"/>
    <w:basedOn w:val="Normal"/>
    <w:locked/>
    <w:rsid w:val="000314D7"/>
    <w:pPr>
      <w:spacing w:before="0" w:line="240" w:lineRule="atLeast"/>
      <w:ind w:left="1132"/>
    </w:pPr>
    <w:rPr>
      <w:rFonts w:ascii="Georgia" w:eastAsia="Times New Roman" w:hAnsi="Georgia"/>
      <w:szCs w:val="24"/>
      <w:lang w:val="en-GB"/>
    </w:rPr>
  </w:style>
  <w:style w:type="paragraph" w:styleId="Listecontinue5">
    <w:name w:val="List Continue 5"/>
    <w:basedOn w:val="Normal"/>
    <w:locked/>
    <w:rsid w:val="000314D7"/>
    <w:pPr>
      <w:spacing w:before="0" w:line="240" w:lineRule="atLeast"/>
      <w:ind w:left="1415"/>
    </w:pPr>
    <w:rPr>
      <w:rFonts w:ascii="Georgia" w:eastAsia="Times New Roman" w:hAnsi="Georgia"/>
      <w:szCs w:val="24"/>
      <w:lang w:val="en-GB"/>
    </w:rPr>
  </w:style>
  <w:style w:type="paragraph" w:styleId="Listenumros">
    <w:name w:val="List Number"/>
    <w:basedOn w:val="Normal"/>
    <w:locked/>
    <w:rsid w:val="000314D7"/>
    <w:pPr>
      <w:spacing w:before="0" w:after="0" w:line="240" w:lineRule="atLeast"/>
    </w:pPr>
    <w:rPr>
      <w:rFonts w:ascii="Georgia" w:eastAsia="Times New Roman" w:hAnsi="Georgia"/>
      <w:szCs w:val="24"/>
      <w:lang w:val="en-GB"/>
    </w:rPr>
  </w:style>
  <w:style w:type="paragraph" w:styleId="Listenumros2">
    <w:name w:val="List Number 2"/>
    <w:basedOn w:val="Normal"/>
    <w:locked/>
    <w:rsid w:val="000314D7"/>
    <w:pPr>
      <w:tabs>
        <w:tab w:val="num" w:pos="643"/>
      </w:tabs>
      <w:spacing w:before="0" w:after="0" w:line="240" w:lineRule="atLeast"/>
      <w:ind w:left="643" w:hanging="360"/>
    </w:pPr>
    <w:rPr>
      <w:rFonts w:ascii="Georgia" w:eastAsia="Times New Roman" w:hAnsi="Georgia"/>
      <w:szCs w:val="24"/>
      <w:lang w:val="en-GB"/>
    </w:rPr>
  </w:style>
  <w:style w:type="paragraph" w:styleId="Listenumros3">
    <w:name w:val="List Number 3"/>
    <w:basedOn w:val="Normal"/>
    <w:locked/>
    <w:rsid w:val="000314D7"/>
    <w:pPr>
      <w:tabs>
        <w:tab w:val="num" w:pos="926"/>
      </w:tabs>
      <w:spacing w:before="0" w:after="0" w:line="240" w:lineRule="atLeast"/>
      <w:ind w:left="926" w:hanging="360"/>
    </w:pPr>
    <w:rPr>
      <w:rFonts w:ascii="Georgia" w:eastAsia="Times New Roman" w:hAnsi="Georgia"/>
      <w:szCs w:val="24"/>
      <w:lang w:val="en-GB"/>
    </w:rPr>
  </w:style>
  <w:style w:type="paragraph" w:styleId="Listenumros4">
    <w:name w:val="List Number 4"/>
    <w:basedOn w:val="Normal"/>
    <w:locked/>
    <w:rsid w:val="000314D7"/>
    <w:pPr>
      <w:tabs>
        <w:tab w:val="num" w:pos="1209"/>
      </w:tabs>
      <w:spacing w:before="0" w:after="0" w:line="240" w:lineRule="atLeast"/>
      <w:ind w:left="1209" w:hanging="360"/>
    </w:pPr>
    <w:rPr>
      <w:rFonts w:ascii="Georgia" w:eastAsia="Times New Roman" w:hAnsi="Georgia"/>
      <w:szCs w:val="24"/>
      <w:lang w:val="en-GB"/>
    </w:rPr>
  </w:style>
  <w:style w:type="paragraph" w:styleId="Listenumros5">
    <w:name w:val="List Number 5"/>
    <w:basedOn w:val="Normal"/>
    <w:locked/>
    <w:rsid w:val="000314D7"/>
    <w:pPr>
      <w:tabs>
        <w:tab w:val="num" w:pos="1492"/>
      </w:tabs>
      <w:spacing w:before="0" w:after="0" w:line="240" w:lineRule="atLeast"/>
      <w:ind w:left="1492" w:hanging="360"/>
    </w:pPr>
    <w:rPr>
      <w:rFonts w:ascii="Georgia" w:eastAsia="Times New Roman" w:hAnsi="Georgia"/>
      <w:szCs w:val="24"/>
      <w:lang w:val="en-GB"/>
    </w:rPr>
  </w:style>
  <w:style w:type="paragraph" w:styleId="Textedemacro">
    <w:name w:val="macro"/>
    <w:link w:val="TextedemacroCar"/>
    <w:semiHidden/>
    <w:locked/>
    <w:rsid w:val="000314D7"/>
    <w:pPr>
      <w:tabs>
        <w:tab w:val="left" w:pos="480"/>
        <w:tab w:val="left" w:pos="960"/>
        <w:tab w:val="left" w:pos="1440"/>
        <w:tab w:val="left" w:pos="1920"/>
        <w:tab w:val="left" w:pos="2400"/>
        <w:tab w:val="left" w:pos="2880"/>
        <w:tab w:val="left" w:pos="3360"/>
        <w:tab w:val="left" w:pos="3840"/>
        <w:tab w:val="left" w:pos="4320"/>
      </w:tabs>
      <w:spacing w:after="0" w:line="240" w:lineRule="auto"/>
    </w:pPr>
    <w:rPr>
      <w:rFonts w:ascii="Courier New" w:eastAsia="Times New Roman" w:hAnsi="Courier New" w:cs="Courier New"/>
      <w:sz w:val="20"/>
      <w:szCs w:val="20"/>
    </w:rPr>
  </w:style>
  <w:style w:type="character" w:customStyle="1" w:styleId="TextedemacroCar">
    <w:name w:val="Texte de macro Car"/>
    <w:basedOn w:val="Policepardfaut"/>
    <w:link w:val="Textedemacro"/>
    <w:semiHidden/>
    <w:rsid w:val="000314D7"/>
    <w:rPr>
      <w:rFonts w:ascii="Courier New" w:eastAsia="Times New Roman" w:hAnsi="Courier New" w:cs="Courier New"/>
      <w:sz w:val="20"/>
      <w:szCs w:val="20"/>
    </w:rPr>
  </w:style>
  <w:style w:type="paragraph" w:styleId="En-ttedemessage">
    <w:name w:val="Message Header"/>
    <w:basedOn w:val="Normal"/>
    <w:link w:val="En-ttedemessageCar"/>
    <w:locked/>
    <w:rsid w:val="000314D7"/>
    <w:pPr>
      <w:pBdr>
        <w:top w:val="single" w:sz="6" w:space="1" w:color="auto"/>
        <w:left w:val="single" w:sz="6" w:space="1" w:color="auto"/>
        <w:bottom w:val="single" w:sz="6" w:space="1" w:color="auto"/>
        <w:right w:val="single" w:sz="6" w:space="1" w:color="auto"/>
      </w:pBdr>
      <w:shd w:val="pct20" w:color="auto" w:fill="auto"/>
      <w:spacing w:before="0" w:after="0" w:line="240" w:lineRule="atLeast"/>
      <w:ind w:left="1134" w:hanging="1134"/>
    </w:pPr>
    <w:rPr>
      <w:rFonts w:ascii="Arial" w:eastAsia="Times New Roman" w:hAnsi="Arial" w:cs="Arial"/>
      <w:szCs w:val="24"/>
      <w:lang w:val="en-GB"/>
    </w:rPr>
  </w:style>
  <w:style w:type="character" w:customStyle="1" w:styleId="En-ttedemessageCar">
    <w:name w:val="En-tête de message Car"/>
    <w:basedOn w:val="Policepardfaut"/>
    <w:link w:val="En-ttedemessage"/>
    <w:rsid w:val="000314D7"/>
    <w:rPr>
      <w:rFonts w:ascii="Arial" w:eastAsia="Times New Roman" w:hAnsi="Arial" w:cs="Arial"/>
      <w:sz w:val="20"/>
      <w:szCs w:val="24"/>
      <w:shd w:val="pct20" w:color="auto" w:fill="auto"/>
      <w:lang w:val="en-GB"/>
    </w:rPr>
  </w:style>
  <w:style w:type="paragraph" w:styleId="Retraitnormal">
    <w:name w:val="Normal Indent"/>
    <w:basedOn w:val="Normal"/>
    <w:locked/>
    <w:rsid w:val="000314D7"/>
    <w:pPr>
      <w:spacing w:before="0" w:after="0" w:line="240" w:lineRule="atLeast"/>
      <w:ind w:left="720"/>
    </w:pPr>
    <w:rPr>
      <w:rFonts w:ascii="Georgia" w:eastAsia="Times New Roman" w:hAnsi="Georgia"/>
      <w:szCs w:val="24"/>
      <w:lang w:val="en-GB"/>
    </w:rPr>
  </w:style>
  <w:style w:type="paragraph" w:styleId="Titredenote">
    <w:name w:val="Note Heading"/>
    <w:basedOn w:val="Normal"/>
    <w:next w:val="Normal"/>
    <w:link w:val="TitredenoteCar"/>
    <w:locked/>
    <w:rsid w:val="000314D7"/>
    <w:pPr>
      <w:spacing w:before="0" w:after="0" w:line="240" w:lineRule="atLeast"/>
    </w:pPr>
    <w:rPr>
      <w:rFonts w:ascii="Georgia" w:eastAsia="Times New Roman" w:hAnsi="Georgia"/>
      <w:szCs w:val="24"/>
      <w:lang w:val="en-GB"/>
    </w:rPr>
  </w:style>
  <w:style w:type="character" w:customStyle="1" w:styleId="TitredenoteCar">
    <w:name w:val="Titre de note Car"/>
    <w:basedOn w:val="Policepardfaut"/>
    <w:link w:val="Titredenote"/>
    <w:rsid w:val="000314D7"/>
    <w:rPr>
      <w:rFonts w:ascii="Georgia" w:eastAsia="Times New Roman" w:hAnsi="Georgia" w:cs="Times New Roman"/>
      <w:sz w:val="20"/>
      <w:szCs w:val="24"/>
      <w:lang w:val="en-GB"/>
    </w:rPr>
  </w:style>
  <w:style w:type="paragraph" w:styleId="Textebrut">
    <w:name w:val="Plain Text"/>
    <w:basedOn w:val="Normal"/>
    <w:link w:val="TextebrutCar"/>
    <w:uiPriority w:val="99"/>
    <w:locked/>
    <w:rsid w:val="000314D7"/>
    <w:pPr>
      <w:spacing w:before="0" w:after="0" w:line="240" w:lineRule="atLeast"/>
    </w:pPr>
    <w:rPr>
      <w:rFonts w:ascii="Courier New" w:eastAsia="Times New Roman" w:hAnsi="Courier New" w:cs="Courier New"/>
      <w:szCs w:val="24"/>
      <w:lang w:val="en-GB"/>
    </w:rPr>
  </w:style>
  <w:style w:type="character" w:customStyle="1" w:styleId="TextebrutCar">
    <w:name w:val="Texte brut Car"/>
    <w:basedOn w:val="Policepardfaut"/>
    <w:link w:val="Textebrut"/>
    <w:uiPriority w:val="99"/>
    <w:rsid w:val="000314D7"/>
    <w:rPr>
      <w:rFonts w:ascii="Courier New" w:eastAsia="Times New Roman" w:hAnsi="Courier New" w:cs="Courier New"/>
      <w:sz w:val="20"/>
      <w:szCs w:val="24"/>
      <w:lang w:val="en-GB"/>
    </w:rPr>
  </w:style>
  <w:style w:type="paragraph" w:styleId="Salutations">
    <w:name w:val="Salutation"/>
    <w:basedOn w:val="Normal"/>
    <w:next w:val="Normal"/>
    <w:link w:val="SalutationsCar"/>
    <w:locked/>
    <w:rsid w:val="000314D7"/>
    <w:pPr>
      <w:spacing w:before="0" w:after="0" w:line="240" w:lineRule="atLeast"/>
    </w:pPr>
    <w:rPr>
      <w:rFonts w:ascii="Georgia" w:eastAsia="Times New Roman" w:hAnsi="Georgia"/>
      <w:szCs w:val="24"/>
      <w:lang w:val="en-GB"/>
    </w:rPr>
  </w:style>
  <w:style w:type="character" w:customStyle="1" w:styleId="SalutationsCar">
    <w:name w:val="Salutations Car"/>
    <w:basedOn w:val="Policepardfaut"/>
    <w:link w:val="Salutations"/>
    <w:rsid w:val="000314D7"/>
    <w:rPr>
      <w:rFonts w:ascii="Georgia" w:eastAsia="Times New Roman" w:hAnsi="Georgia" w:cs="Times New Roman"/>
      <w:sz w:val="20"/>
      <w:szCs w:val="24"/>
      <w:lang w:val="en-GB"/>
    </w:rPr>
  </w:style>
  <w:style w:type="paragraph" w:styleId="Signature">
    <w:name w:val="Signature"/>
    <w:basedOn w:val="Normal"/>
    <w:link w:val="SignatureCar"/>
    <w:locked/>
    <w:rsid w:val="000314D7"/>
    <w:pPr>
      <w:spacing w:before="0" w:after="0" w:line="240" w:lineRule="atLeast"/>
      <w:ind w:left="4252"/>
    </w:pPr>
    <w:rPr>
      <w:rFonts w:ascii="Georgia" w:eastAsia="Times New Roman" w:hAnsi="Georgia"/>
      <w:szCs w:val="24"/>
      <w:lang w:val="en-GB"/>
    </w:rPr>
  </w:style>
  <w:style w:type="character" w:customStyle="1" w:styleId="SignatureCar">
    <w:name w:val="Signature Car"/>
    <w:basedOn w:val="Policepardfaut"/>
    <w:link w:val="Signature"/>
    <w:rsid w:val="000314D7"/>
    <w:rPr>
      <w:rFonts w:ascii="Georgia" w:eastAsia="Times New Roman" w:hAnsi="Georgia" w:cs="Times New Roman"/>
      <w:sz w:val="20"/>
      <w:szCs w:val="24"/>
      <w:lang w:val="en-GB"/>
    </w:rPr>
  </w:style>
  <w:style w:type="paragraph" w:styleId="Tabledesrfrencesjuridiques">
    <w:name w:val="table of authorities"/>
    <w:basedOn w:val="Normal"/>
    <w:next w:val="Normal"/>
    <w:semiHidden/>
    <w:locked/>
    <w:rsid w:val="000314D7"/>
    <w:pPr>
      <w:spacing w:before="0" w:after="0" w:line="240" w:lineRule="atLeast"/>
      <w:ind w:left="240" w:hanging="240"/>
    </w:pPr>
    <w:rPr>
      <w:rFonts w:ascii="Georgia" w:eastAsia="Times New Roman" w:hAnsi="Georgia"/>
      <w:szCs w:val="24"/>
      <w:lang w:val="en-GB"/>
    </w:rPr>
  </w:style>
  <w:style w:type="paragraph" w:styleId="TitreTR">
    <w:name w:val="toa heading"/>
    <w:basedOn w:val="Normal"/>
    <w:next w:val="Normal"/>
    <w:semiHidden/>
    <w:locked/>
    <w:rsid w:val="000314D7"/>
    <w:pPr>
      <w:spacing w:before="120" w:after="0" w:line="240" w:lineRule="atLeast"/>
    </w:pPr>
    <w:rPr>
      <w:rFonts w:ascii="Arial" w:eastAsia="Times New Roman" w:hAnsi="Arial" w:cs="Arial"/>
      <w:b/>
      <w:bCs/>
      <w:szCs w:val="24"/>
      <w:lang w:val="en-GB"/>
    </w:rPr>
  </w:style>
  <w:style w:type="paragraph" w:customStyle="1" w:styleId="Requirement">
    <w:name w:val="Requirement"/>
    <w:basedOn w:val="Normal"/>
    <w:rsid w:val="000314D7"/>
    <w:pPr>
      <w:numPr>
        <w:numId w:val="15"/>
      </w:numPr>
      <w:spacing w:before="0" w:after="0" w:line="240" w:lineRule="atLeast"/>
    </w:pPr>
    <w:rPr>
      <w:rFonts w:ascii="Georgia" w:eastAsia="Times New Roman" w:hAnsi="Georgia"/>
      <w:szCs w:val="24"/>
      <w:lang w:val="en-GB"/>
    </w:rPr>
  </w:style>
  <w:style w:type="paragraph" w:customStyle="1" w:styleId="DocTitle">
    <w:name w:val="DocTitle"/>
    <w:rsid w:val="000314D7"/>
    <w:pPr>
      <w:spacing w:before="240" w:after="240" w:line="240" w:lineRule="auto"/>
      <w:jc w:val="center"/>
    </w:pPr>
    <w:rPr>
      <w:rFonts w:ascii="Arial" w:eastAsia="Times New Roman" w:hAnsi="Arial" w:cs="Times New Roman"/>
      <w:b/>
      <w:smallCaps/>
      <w:noProof/>
      <w:sz w:val="48"/>
      <w:szCs w:val="20"/>
    </w:rPr>
  </w:style>
  <w:style w:type="paragraph" w:customStyle="1" w:styleId="AppendBody">
    <w:name w:val="AppendBody"/>
    <w:basedOn w:val="Normal"/>
    <w:rsid w:val="000314D7"/>
    <w:pPr>
      <w:spacing w:before="0" w:after="0" w:line="240" w:lineRule="atLeast"/>
      <w:ind w:left="907"/>
    </w:pPr>
    <w:rPr>
      <w:rFonts w:ascii="Georgia" w:eastAsia="Times New Roman" w:hAnsi="Georgia"/>
      <w:szCs w:val="24"/>
      <w:lang w:val="en-GB"/>
    </w:rPr>
  </w:style>
  <w:style w:type="paragraph" w:customStyle="1" w:styleId="Figure">
    <w:name w:val="Figure"/>
    <w:basedOn w:val="Normal"/>
    <w:next w:val="Normal"/>
    <w:rsid w:val="000314D7"/>
    <w:pPr>
      <w:spacing w:line="240" w:lineRule="atLeast"/>
      <w:jc w:val="center"/>
    </w:pPr>
    <w:rPr>
      <w:rFonts w:ascii="Georgia" w:eastAsia="Times New Roman" w:hAnsi="Georgia"/>
      <w:smallCaps/>
      <w:sz w:val="16"/>
      <w:szCs w:val="24"/>
      <w:lang w:val="en-GB"/>
    </w:rPr>
  </w:style>
  <w:style w:type="character" w:customStyle="1" w:styleId="DocFieldEntry">
    <w:name w:val="DocFieldEntry"/>
    <w:rsid w:val="000314D7"/>
    <w:rPr>
      <w:effect w:val="none"/>
    </w:rPr>
  </w:style>
  <w:style w:type="character" w:customStyle="1" w:styleId="DocFieldRef">
    <w:name w:val="DocFieldRef"/>
    <w:rsid w:val="000314D7"/>
    <w:rPr>
      <w:effect w:val="none"/>
    </w:rPr>
  </w:style>
  <w:style w:type="character" w:customStyle="1" w:styleId="DocFieldRefArial">
    <w:name w:val="DocFieldRefArial"/>
    <w:rsid w:val="000314D7"/>
    <w:rPr>
      <w:rFonts w:ascii="Arial" w:hAnsi="Arial"/>
      <w:b/>
      <w:smallCaps/>
      <w:dstrike w:val="0"/>
      <w:color w:val="auto"/>
      <w:sz w:val="20"/>
      <w:effect w:val="none"/>
      <w:vertAlign w:val="baseline"/>
    </w:rPr>
  </w:style>
  <w:style w:type="paragraph" w:customStyle="1" w:styleId="Textbody">
    <w:name w:val="Text body"/>
    <w:basedOn w:val="Normal"/>
    <w:rsid w:val="000314D7"/>
    <w:pPr>
      <w:suppressAutoHyphens/>
      <w:spacing w:before="0" w:after="0" w:line="240" w:lineRule="atLeast"/>
    </w:pPr>
    <w:rPr>
      <w:rFonts w:ascii="Georgia" w:eastAsia="Times New Roman" w:hAnsi="Georgia"/>
      <w:noProof/>
      <w:color w:val="000000"/>
      <w:sz w:val="32"/>
      <w:szCs w:val="24"/>
      <w:lang w:val="en-GB"/>
    </w:rPr>
  </w:style>
  <w:style w:type="paragraph" w:customStyle="1" w:styleId="Body">
    <w:name w:val="Body"/>
    <w:basedOn w:val="Normal"/>
    <w:link w:val="BodyChar"/>
    <w:rsid w:val="000314D7"/>
    <w:pPr>
      <w:spacing w:before="120" w:after="0" w:line="240" w:lineRule="atLeast"/>
    </w:pPr>
    <w:rPr>
      <w:rFonts w:ascii="Times" w:eastAsia="Times New Roman" w:hAnsi="Times"/>
      <w:noProof/>
      <w:color w:val="000000"/>
      <w:sz w:val="22"/>
      <w:szCs w:val="24"/>
      <w:lang w:val="en-GB"/>
    </w:rPr>
  </w:style>
  <w:style w:type="paragraph" w:customStyle="1" w:styleId="paragraph1">
    <w:name w:val="paragraph1"/>
    <w:basedOn w:val="Normal"/>
    <w:rsid w:val="000314D7"/>
    <w:pPr>
      <w:spacing w:before="0" w:after="0" w:line="240" w:lineRule="atLeast"/>
    </w:pPr>
    <w:rPr>
      <w:rFonts w:ascii="Times" w:eastAsia="Times New Roman" w:hAnsi="Times"/>
      <w:b/>
      <w:noProof/>
      <w:color w:val="000000"/>
      <w:szCs w:val="24"/>
      <w:lang w:val="en-GB"/>
    </w:rPr>
  </w:style>
  <w:style w:type="paragraph" w:customStyle="1" w:styleId="InsideAddress">
    <w:name w:val="Inside Address"/>
    <w:basedOn w:val="Normal"/>
    <w:rsid w:val="000314D7"/>
    <w:pPr>
      <w:spacing w:before="0" w:after="0" w:line="240" w:lineRule="atLeast"/>
    </w:pPr>
    <w:rPr>
      <w:rFonts w:ascii="Georgia" w:eastAsia="Times New Roman" w:hAnsi="Georgia"/>
      <w:szCs w:val="24"/>
      <w:lang w:val="en-GB"/>
    </w:rPr>
  </w:style>
  <w:style w:type="paragraph" w:customStyle="1" w:styleId="numberedlist">
    <w:name w:val="numbered list"/>
    <w:basedOn w:val="Normal"/>
    <w:rsid w:val="000314D7"/>
    <w:pPr>
      <w:tabs>
        <w:tab w:val="num" w:pos="720"/>
      </w:tabs>
      <w:spacing w:before="0" w:after="240" w:line="240" w:lineRule="atLeast"/>
      <w:ind w:left="720" w:hanging="360"/>
    </w:pPr>
    <w:rPr>
      <w:rFonts w:ascii="Georgia" w:eastAsia="Times New Roman" w:hAnsi="Georgia"/>
      <w:szCs w:val="24"/>
      <w:lang w:val="en-GB"/>
    </w:rPr>
  </w:style>
  <w:style w:type="paragraph" w:customStyle="1" w:styleId="CBullet">
    <w:name w:val="CBullet"/>
    <w:basedOn w:val="Normal"/>
    <w:rsid w:val="000314D7"/>
    <w:pPr>
      <w:spacing w:before="80" w:after="0" w:line="240" w:lineRule="atLeast"/>
      <w:ind w:left="267"/>
    </w:pPr>
    <w:rPr>
      <w:rFonts w:ascii="Times" w:eastAsia="Times New Roman" w:hAnsi="Times"/>
      <w:noProof/>
      <w:color w:val="000000"/>
      <w:szCs w:val="24"/>
      <w:lang w:val="en-GB"/>
    </w:rPr>
  </w:style>
  <w:style w:type="paragraph" w:customStyle="1" w:styleId="ExpBullet1">
    <w:name w:val="ExpBullet1"/>
    <w:basedOn w:val="Normal"/>
    <w:rsid w:val="000314D7"/>
    <w:pPr>
      <w:numPr>
        <w:ilvl w:val="1"/>
        <w:numId w:val="13"/>
      </w:numPr>
      <w:spacing w:after="60" w:line="240" w:lineRule="atLeast"/>
    </w:pPr>
    <w:rPr>
      <w:rFonts w:ascii="Georgia" w:eastAsia="Times New Roman" w:hAnsi="Georgia"/>
      <w:color w:val="000000"/>
      <w:szCs w:val="24"/>
      <w:lang w:val="en-CA"/>
    </w:rPr>
  </w:style>
  <w:style w:type="character" w:customStyle="1" w:styleId="CFI">
    <w:name w:val="CFI"/>
    <w:rsid w:val="000314D7"/>
    <w:rPr>
      <w:rFonts w:ascii="Times New Roman" w:hAnsi="Times New Roman"/>
      <w:noProof/>
      <w:sz w:val="24"/>
    </w:rPr>
  </w:style>
  <w:style w:type="paragraph" w:customStyle="1" w:styleId="TableHeader">
    <w:name w:val="TableHeader"/>
    <w:next w:val="Normal"/>
    <w:link w:val="TableHeaderChar"/>
    <w:rsid w:val="000314D7"/>
    <w:pPr>
      <w:spacing w:before="60" w:after="60" w:line="240" w:lineRule="auto"/>
      <w:jc w:val="center"/>
    </w:pPr>
    <w:rPr>
      <w:rFonts w:ascii="Century Gothic" w:eastAsia="Times New Roman" w:hAnsi="Century Gothic" w:cs="Times New Roman"/>
      <w:b/>
      <w:color w:val="FFFFFF"/>
      <w:sz w:val="18"/>
      <w:szCs w:val="20"/>
      <w:lang w:val="en-GB"/>
    </w:rPr>
  </w:style>
  <w:style w:type="paragraph" w:customStyle="1" w:styleId="TableText">
    <w:name w:val="TableText"/>
    <w:rsid w:val="000314D7"/>
    <w:pPr>
      <w:spacing w:before="20" w:after="20" w:line="240" w:lineRule="auto"/>
    </w:pPr>
    <w:rPr>
      <w:rFonts w:ascii="Century Gothic" w:eastAsia="Times New Roman" w:hAnsi="Century Gothic" w:cs="Times New Roman"/>
      <w:sz w:val="18"/>
      <w:szCs w:val="20"/>
      <w:lang w:val="en-GB"/>
    </w:rPr>
  </w:style>
  <w:style w:type="character" w:customStyle="1" w:styleId="TableHeaderChar">
    <w:name w:val="TableHeader Char"/>
    <w:link w:val="TableHeader"/>
    <w:rsid w:val="000314D7"/>
    <w:rPr>
      <w:rFonts w:ascii="Century Gothic" w:eastAsia="Times New Roman" w:hAnsi="Century Gothic" w:cs="Times New Roman"/>
      <w:b/>
      <w:color w:val="FFFFFF"/>
      <w:sz w:val="18"/>
      <w:szCs w:val="20"/>
      <w:lang w:val="en-GB"/>
    </w:rPr>
  </w:style>
  <w:style w:type="paragraph" w:customStyle="1" w:styleId="CellHeader">
    <w:name w:val="Cell Header"/>
    <w:basedOn w:val="Normal"/>
    <w:rsid w:val="000314D7"/>
    <w:pPr>
      <w:autoSpaceDE w:val="0"/>
      <w:autoSpaceDN w:val="0"/>
      <w:adjustRightInd w:val="0"/>
      <w:spacing w:before="0" w:after="0" w:line="240" w:lineRule="atLeast"/>
      <w:jc w:val="center"/>
    </w:pPr>
    <w:rPr>
      <w:rFonts w:ascii="Georgia" w:eastAsia="Times New Roman" w:hAnsi="Georgia"/>
      <w:b/>
      <w:szCs w:val="18"/>
      <w:lang w:val="en-GB"/>
    </w:rPr>
  </w:style>
  <w:style w:type="character" w:customStyle="1" w:styleId="BodyChar">
    <w:name w:val="Body Char"/>
    <w:link w:val="Body"/>
    <w:rsid w:val="000314D7"/>
    <w:rPr>
      <w:rFonts w:ascii="Times" w:eastAsia="Times New Roman" w:hAnsi="Times" w:cs="Times New Roman"/>
      <w:noProof/>
      <w:color w:val="000000"/>
      <w:szCs w:val="24"/>
      <w:lang w:val="en-GB"/>
    </w:rPr>
  </w:style>
  <w:style w:type="paragraph" w:customStyle="1" w:styleId="bullet">
    <w:name w:val="bullet"/>
    <w:basedOn w:val="Normal"/>
    <w:rsid w:val="000314D7"/>
    <w:pPr>
      <w:numPr>
        <w:numId w:val="14"/>
      </w:numPr>
      <w:spacing w:before="0" w:after="0" w:line="240" w:lineRule="atLeast"/>
    </w:pPr>
    <w:rPr>
      <w:rFonts w:ascii="Georgia" w:eastAsia="Times New Roman" w:hAnsi="Georgia"/>
      <w:szCs w:val="18"/>
      <w:lang w:val="en-GB"/>
    </w:rPr>
  </w:style>
  <w:style w:type="paragraph" w:customStyle="1" w:styleId="CellBullet">
    <w:name w:val="Cell_Bullet"/>
    <w:basedOn w:val="Normal"/>
    <w:rsid w:val="000314D7"/>
    <w:pPr>
      <w:numPr>
        <w:ilvl w:val="2"/>
        <w:numId w:val="14"/>
      </w:numPr>
      <w:tabs>
        <w:tab w:val="clear" w:pos="2160"/>
        <w:tab w:val="left" w:pos="284"/>
      </w:tabs>
      <w:spacing w:before="0" w:after="0" w:line="240" w:lineRule="atLeast"/>
      <w:ind w:left="57" w:firstLine="0"/>
    </w:pPr>
    <w:rPr>
      <w:rFonts w:ascii="Georgia" w:eastAsia="Times New Roman" w:hAnsi="Georgia"/>
      <w:szCs w:val="18"/>
    </w:rPr>
  </w:style>
  <w:style w:type="paragraph" w:customStyle="1" w:styleId="Tableau">
    <w:name w:val="Tableau"/>
    <w:basedOn w:val="Normal"/>
    <w:rsid w:val="000314D7"/>
    <w:pPr>
      <w:overflowPunct w:val="0"/>
      <w:autoSpaceDE w:val="0"/>
      <w:autoSpaceDN w:val="0"/>
      <w:adjustRightInd w:val="0"/>
      <w:spacing w:before="40" w:after="40" w:line="240" w:lineRule="atLeast"/>
      <w:textAlignment w:val="baseline"/>
    </w:pPr>
    <w:rPr>
      <w:rFonts w:ascii="Georgia" w:eastAsia="Times New Roman" w:hAnsi="Georgia"/>
      <w:color w:val="000000"/>
      <w:szCs w:val="24"/>
      <w:lang w:val="en-GB" w:eastAsia="ja-JP"/>
    </w:rPr>
  </w:style>
  <w:style w:type="paragraph" w:customStyle="1" w:styleId="Information">
    <w:name w:val="Information"/>
    <w:basedOn w:val="Normal"/>
    <w:rsid w:val="000314D7"/>
    <w:pPr>
      <w:spacing w:before="0" w:line="220" w:lineRule="atLeast"/>
    </w:pPr>
    <w:rPr>
      <w:rFonts w:ascii="Century Gothic" w:eastAsia="Times New Roman" w:hAnsi="Century Gothic"/>
      <w:szCs w:val="24"/>
      <w:lang w:val="en-GB"/>
    </w:rPr>
  </w:style>
  <w:style w:type="paragraph" w:customStyle="1" w:styleId="CharChar">
    <w:name w:val="Char Char"/>
    <w:basedOn w:val="Normal"/>
    <w:next w:val="Normal"/>
    <w:rsid w:val="000314D7"/>
    <w:pPr>
      <w:spacing w:before="0" w:after="160" w:line="240" w:lineRule="exact"/>
    </w:pPr>
    <w:rPr>
      <w:rFonts w:ascii="Tahoma" w:eastAsia="Times New Roman" w:hAnsi="Tahoma"/>
      <w:szCs w:val="24"/>
    </w:rPr>
  </w:style>
  <w:style w:type="paragraph" w:customStyle="1" w:styleId="missionreq">
    <w:name w:val="missionreq"/>
    <w:basedOn w:val="Lgende"/>
    <w:autoRedefine/>
    <w:rsid w:val="000314D7"/>
    <w:pPr>
      <w:widowControl w:val="0"/>
      <w:spacing w:before="0" w:after="0" w:line="240" w:lineRule="atLeast"/>
      <w:jc w:val="both"/>
    </w:pPr>
    <w:rPr>
      <w:rFonts w:ascii="Arial" w:eastAsia="Times New Roman" w:hAnsi="Arial" w:cs="Arial"/>
      <w:bCs/>
      <w:color w:val="auto"/>
    </w:rPr>
  </w:style>
  <w:style w:type="paragraph" w:customStyle="1" w:styleId="misionreqwhite">
    <w:name w:val="misionreqwhite"/>
    <w:basedOn w:val="missionreq"/>
    <w:autoRedefine/>
    <w:rsid w:val="000314D7"/>
    <w:rPr>
      <w:rFonts w:eastAsia="Arial Unicode MS"/>
      <w:bCs w:val="0"/>
    </w:rPr>
  </w:style>
  <w:style w:type="character" w:customStyle="1" w:styleId="REQUIREMENTChar">
    <w:name w:val="REQUIREMENT Char"/>
    <w:link w:val="REQUIREMENT0"/>
    <w:rsid w:val="000314D7"/>
    <w:rPr>
      <w:snapToGrid w:val="0"/>
      <w:color w:val="333399"/>
      <w:sz w:val="24"/>
      <w:szCs w:val="24"/>
      <w:lang w:eastAsia="en-GB"/>
    </w:rPr>
  </w:style>
  <w:style w:type="paragraph" w:customStyle="1" w:styleId="REQUIREMENT0">
    <w:name w:val="REQUIREMENT"/>
    <w:basedOn w:val="Normal"/>
    <w:link w:val="REQUIREMENTChar"/>
    <w:autoRedefine/>
    <w:rsid w:val="000314D7"/>
    <w:pPr>
      <w:numPr>
        <w:numId w:val="16"/>
      </w:numPr>
      <w:tabs>
        <w:tab w:val="clear" w:pos="5699"/>
        <w:tab w:val="left" w:pos="2552"/>
      </w:tabs>
      <w:spacing w:before="120" w:line="240" w:lineRule="atLeast"/>
      <w:ind w:left="2552" w:hanging="2552"/>
    </w:pPr>
    <w:rPr>
      <w:rFonts w:eastAsiaTheme="minorHAnsi" w:cstheme="minorBidi"/>
      <w:snapToGrid w:val="0"/>
      <w:color w:val="333399"/>
      <w:sz w:val="24"/>
      <w:szCs w:val="24"/>
      <w:lang w:eastAsia="en-GB"/>
    </w:rPr>
  </w:style>
  <w:style w:type="numbering" w:customStyle="1" w:styleId="ReqBullets">
    <w:name w:val="Req Bullets"/>
    <w:rsid w:val="000314D7"/>
    <w:pPr>
      <w:numPr>
        <w:numId w:val="17"/>
      </w:numPr>
    </w:pPr>
  </w:style>
  <w:style w:type="paragraph" w:customStyle="1" w:styleId="SubappB">
    <w:name w:val="SubappB"/>
    <w:basedOn w:val="Normal"/>
    <w:rsid w:val="000314D7"/>
    <w:pPr>
      <w:numPr>
        <w:numId w:val="18"/>
      </w:numPr>
      <w:spacing w:before="0" w:after="0" w:line="240" w:lineRule="atLeast"/>
    </w:pPr>
    <w:rPr>
      <w:rFonts w:ascii="Georgia" w:eastAsia="Times New Roman" w:hAnsi="Georgia"/>
      <w:b/>
      <w:szCs w:val="24"/>
      <w:lang w:val="en-GB"/>
    </w:rPr>
  </w:style>
  <w:style w:type="paragraph" w:customStyle="1" w:styleId="Char">
    <w:name w:val="Char"/>
    <w:basedOn w:val="Normal"/>
    <w:next w:val="Normal"/>
    <w:rsid w:val="000314D7"/>
    <w:pPr>
      <w:spacing w:before="0" w:after="160" w:line="240" w:lineRule="exact"/>
    </w:pPr>
    <w:rPr>
      <w:rFonts w:ascii="Tahoma" w:eastAsia="Times New Roman" w:hAnsi="Tahoma"/>
      <w:szCs w:val="24"/>
    </w:rPr>
  </w:style>
  <w:style w:type="paragraph" w:customStyle="1" w:styleId="Bijlagen">
    <w:name w:val="Bijlagen"/>
    <w:basedOn w:val="Normal"/>
    <w:next w:val="Normal"/>
    <w:rsid w:val="000314D7"/>
    <w:pPr>
      <w:tabs>
        <w:tab w:val="left" w:pos="851"/>
      </w:tabs>
      <w:spacing w:before="1200" w:after="240" w:line="240" w:lineRule="atLeast"/>
    </w:pPr>
    <w:rPr>
      <w:rFonts w:ascii="Georgia" w:eastAsia="Times New Roman" w:hAnsi="Georgia"/>
      <w:szCs w:val="24"/>
      <w:lang w:val="en-GB"/>
    </w:rPr>
  </w:style>
  <w:style w:type="paragraph" w:customStyle="1" w:styleId="Ondertekening">
    <w:name w:val="Ondertekening"/>
    <w:basedOn w:val="Normal"/>
    <w:rsid w:val="000314D7"/>
    <w:pPr>
      <w:spacing w:before="240" w:after="0" w:line="240" w:lineRule="atLeast"/>
    </w:pPr>
    <w:rPr>
      <w:rFonts w:ascii="Georgia" w:eastAsia="Times New Roman" w:hAnsi="Georgia"/>
      <w:szCs w:val="24"/>
      <w:lang w:val="en-GB"/>
    </w:rPr>
  </w:style>
  <w:style w:type="paragraph" w:customStyle="1" w:styleId="Esa-Logo0">
    <w:name w:val="Esa-Logo"/>
    <w:basedOn w:val="Normal"/>
    <w:rsid w:val="000314D7"/>
    <w:pPr>
      <w:spacing w:before="447" w:after="0" w:line="240" w:lineRule="atLeast"/>
      <w:ind w:right="-57"/>
      <w:jc w:val="right"/>
    </w:pPr>
    <w:rPr>
      <w:rFonts w:ascii="Georgia" w:eastAsia="Times New Roman" w:hAnsi="Georgia"/>
      <w:sz w:val="24"/>
      <w:szCs w:val="24"/>
      <w:lang w:val="en-GB"/>
    </w:rPr>
  </w:style>
  <w:style w:type="paragraph" w:customStyle="1" w:styleId="Esa-Sitename">
    <w:name w:val="Esa-Sitename"/>
    <w:basedOn w:val="Normal"/>
    <w:rsid w:val="000314D7"/>
    <w:pPr>
      <w:spacing w:before="227" w:after="227" w:line="400" w:lineRule="atLeast"/>
      <w:ind w:right="-57"/>
      <w:jc w:val="right"/>
    </w:pPr>
    <w:rPr>
      <w:rFonts w:ascii="NotesStyle-BoldTf" w:eastAsia="Times New Roman" w:hAnsi="NotesStyle-BoldTf"/>
      <w:noProof/>
      <w:sz w:val="40"/>
      <w:szCs w:val="40"/>
      <w:lang w:val="en-GB"/>
    </w:rPr>
  </w:style>
  <w:style w:type="paragraph" w:customStyle="1" w:styleId="Appendiz">
    <w:name w:val="Appendiz"/>
    <w:basedOn w:val="Appendix"/>
    <w:rsid w:val="000314D7"/>
    <w:pPr>
      <w:tabs>
        <w:tab w:val="clear" w:pos="3067"/>
      </w:tabs>
      <w:ind w:left="907" w:firstLine="0"/>
    </w:pPr>
  </w:style>
  <w:style w:type="paragraph" w:customStyle="1" w:styleId="ColorfulList-Accent11">
    <w:name w:val="Colorful List - Accent 11"/>
    <w:basedOn w:val="Normal"/>
    <w:uiPriority w:val="34"/>
    <w:qFormat/>
    <w:rsid w:val="000314D7"/>
    <w:pPr>
      <w:spacing w:before="0" w:after="0"/>
      <w:ind w:left="720"/>
      <w:contextualSpacing/>
    </w:pPr>
    <w:rPr>
      <w:rFonts w:ascii="Cambria" w:eastAsia="MS Mincho" w:hAnsi="Cambria"/>
      <w:sz w:val="24"/>
      <w:szCs w:val="24"/>
    </w:rPr>
  </w:style>
  <w:style w:type="character" w:customStyle="1" w:styleId="apple-converted-space">
    <w:name w:val="apple-converted-space"/>
    <w:rsid w:val="000314D7"/>
  </w:style>
  <w:style w:type="table" w:customStyle="1" w:styleId="TableauGrille5Fonc-Accentuation51">
    <w:name w:val="Tableau Grille 5 Foncé - Accentuation 51"/>
    <w:basedOn w:val="TableauNormal"/>
    <w:uiPriority w:val="50"/>
    <w:rsid w:val="000314D7"/>
    <w:pPr>
      <w:spacing w:after="0" w:line="240" w:lineRule="auto"/>
    </w:pPr>
    <w:rPr>
      <w:rFonts w:ascii="Times New Roman" w:eastAsia="Times New Roman" w:hAnsi="Times New Roman" w:cs="Times New Roman"/>
      <w:sz w:val="20"/>
      <w:szCs w:val="20"/>
      <w:lang w:val="en-GB"/>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BEF6F8"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F878A"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F878A"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F878A"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F878A" w:themeFill="accent5"/>
      </w:tcPr>
    </w:tblStylePr>
    <w:tblStylePr w:type="band1Vert">
      <w:tblPr/>
      <w:tcPr>
        <w:shd w:val="clear" w:color="auto" w:fill="7EEDF1" w:themeFill="accent5" w:themeFillTint="66"/>
      </w:tcPr>
    </w:tblStylePr>
    <w:tblStylePr w:type="band1Horz">
      <w:tblPr/>
      <w:tcPr>
        <w:shd w:val="clear" w:color="auto" w:fill="7EEDF1" w:themeFill="accent5" w:themeFillTint="66"/>
      </w:tcPr>
    </w:tblStylePr>
  </w:style>
  <w:style w:type="table" w:customStyle="1" w:styleId="TableauGrille4-Accentuation51">
    <w:name w:val="Tableau Grille 4 - Accentuation 51"/>
    <w:basedOn w:val="TableauNormal"/>
    <w:uiPriority w:val="49"/>
    <w:rsid w:val="000314D7"/>
    <w:pPr>
      <w:spacing w:after="0" w:line="240" w:lineRule="auto"/>
    </w:pPr>
    <w:rPr>
      <w:rFonts w:ascii="Times New Roman" w:eastAsia="Times New Roman" w:hAnsi="Times New Roman" w:cs="Times New Roman"/>
      <w:sz w:val="20"/>
      <w:szCs w:val="20"/>
      <w:lang w:val="en-GB"/>
    </w:rPr>
    <w:tblPr>
      <w:tblStyleRowBandSize w:val="1"/>
      <w:tblStyleColBandSize w:val="1"/>
      <w:tblBorders>
        <w:top w:val="single" w:sz="4" w:space="0" w:color="3DE5EA" w:themeColor="accent5" w:themeTint="99"/>
        <w:left w:val="single" w:sz="4" w:space="0" w:color="3DE5EA" w:themeColor="accent5" w:themeTint="99"/>
        <w:bottom w:val="single" w:sz="4" w:space="0" w:color="3DE5EA" w:themeColor="accent5" w:themeTint="99"/>
        <w:right w:val="single" w:sz="4" w:space="0" w:color="3DE5EA" w:themeColor="accent5" w:themeTint="99"/>
        <w:insideH w:val="single" w:sz="4" w:space="0" w:color="3DE5EA" w:themeColor="accent5" w:themeTint="99"/>
        <w:insideV w:val="single" w:sz="4" w:space="0" w:color="3DE5EA" w:themeColor="accent5" w:themeTint="99"/>
      </w:tblBorders>
    </w:tblPr>
    <w:tblStylePr w:type="firstRow">
      <w:rPr>
        <w:b/>
        <w:bCs/>
        <w:color w:val="FFFFFF" w:themeColor="background1"/>
      </w:rPr>
      <w:tblPr/>
      <w:tcPr>
        <w:tcBorders>
          <w:top w:val="single" w:sz="4" w:space="0" w:color="0F878A" w:themeColor="accent5"/>
          <w:left w:val="single" w:sz="4" w:space="0" w:color="0F878A" w:themeColor="accent5"/>
          <w:bottom w:val="single" w:sz="4" w:space="0" w:color="0F878A" w:themeColor="accent5"/>
          <w:right w:val="single" w:sz="4" w:space="0" w:color="0F878A" w:themeColor="accent5"/>
          <w:insideH w:val="nil"/>
          <w:insideV w:val="nil"/>
        </w:tcBorders>
        <w:shd w:val="clear" w:color="auto" w:fill="0F878A" w:themeFill="accent5"/>
      </w:tcPr>
    </w:tblStylePr>
    <w:tblStylePr w:type="lastRow">
      <w:rPr>
        <w:b/>
        <w:bCs/>
      </w:rPr>
      <w:tblPr/>
      <w:tcPr>
        <w:tcBorders>
          <w:top w:val="double" w:sz="4" w:space="0" w:color="0F878A" w:themeColor="accent5"/>
        </w:tcBorders>
      </w:tcPr>
    </w:tblStylePr>
    <w:tblStylePr w:type="firstCol">
      <w:rPr>
        <w:b/>
        <w:bCs/>
      </w:rPr>
    </w:tblStylePr>
    <w:tblStylePr w:type="lastCol">
      <w:rPr>
        <w:b/>
        <w:bCs/>
      </w:rPr>
    </w:tblStylePr>
    <w:tblStylePr w:type="band1Vert">
      <w:tblPr/>
      <w:tcPr>
        <w:shd w:val="clear" w:color="auto" w:fill="BEF6F8" w:themeFill="accent5" w:themeFillTint="33"/>
      </w:tcPr>
    </w:tblStylePr>
    <w:tblStylePr w:type="band1Horz">
      <w:tblPr/>
      <w:tcPr>
        <w:shd w:val="clear" w:color="auto" w:fill="BEF6F8" w:themeFill="accent5" w:themeFillTint="33"/>
      </w:tcPr>
    </w:tblStylePr>
  </w:style>
  <w:style w:type="table" w:customStyle="1" w:styleId="TableauListe3-Accentuation51">
    <w:name w:val="Tableau Liste 3 - Accentuation 51"/>
    <w:basedOn w:val="TableauNormal"/>
    <w:uiPriority w:val="48"/>
    <w:rsid w:val="000314D7"/>
    <w:pPr>
      <w:spacing w:after="0" w:line="240" w:lineRule="auto"/>
    </w:pPr>
    <w:rPr>
      <w:rFonts w:ascii="Times New Roman" w:eastAsia="Times New Roman" w:hAnsi="Times New Roman" w:cs="Times New Roman"/>
      <w:sz w:val="20"/>
      <w:szCs w:val="20"/>
      <w:lang w:val="en-GB"/>
    </w:rPr>
    <w:tblPr>
      <w:tblStyleRowBandSize w:val="1"/>
      <w:tblStyleColBandSize w:val="1"/>
      <w:tblBorders>
        <w:top w:val="single" w:sz="4" w:space="0" w:color="0F878A" w:themeColor="accent5"/>
        <w:left w:val="single" w:sz="4" w:space="0" w:color="0F878A" w:themeColor="accent5"/>
        <w:bottom w:val="single" w:sz="4" w:space="0" w:color="0F878A" w:themeColor="accent5"/>
        <w:right w:val="single" w:sz="4" w:space="0" w:color="0F878A" w:themeColor="accent5"/>
      </w:tblBorders>
    </w:tblPr>
    <w:tblStylePr w:type="firstRow">
      <w:rPr>
        <w:b/>
        <w:bCs/>
        <w:color w:val="FFFFFF" w:themeColor="background1"/>
      </w:rPr>
      <w:tblPr/>
      <w:tcPr>
        <w:shd w:val="clear" w:color="auto" w:fill="0F878A" w:themeFill="accent5"/>
      </w:tcPr>
    </w:tblStylePr>
    <w:tblStylePr w:type="lastRow">
      <w:rPr>
        <w:b/>
        <w:bCs/>
      </w:rPr>
      <w:tblPr/>
      <w:tcPr>
        <w:tcBorders>
          <w:top w:val="double" w:sz="4" w:space="0" w:color="0F878A"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F878A" w:themeColor="accent5"/>
          <w:right w:val="single" w:sz="4" w:space="0" w:color="0F878A" w:themeColor="accent5"/>
        </w:tcBorders>
      </w:tcPr>
    </w:tblStylePr>
    <w:tblStylePr w:type="band1Horz">
      <w:tblPr/>
      <w:tcPr>
        <w:tcBorders>
          <w:top w:val="single" w:sz="4" w:space="0" w:color="0F878A" w:themeColor="accent5"/>
          <w:bottom w:val="single" w:sz="4" w:space="0" w:color="0F878A"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F878A" w:themeColor="accent5"/>
          <w:left w:val="nil"/>
        </w:tcBorders>
      </w:tcPr>
    </w:tblStylePr>
    <w:tblStylePr w:type="swCell">
      <w:tblPr/>
      <w:tcPr>
        <w:tcBorders>
          <w:top w:val="double" w:sz="4" w:space="0" w:color="0F878A" w:themeColor="accent5"/>
          <w:right w:val="nil"/>
        </w:tcBorders>
      </w:tcPr>
    </w:tblStylePr>
  </w:style>
  <w:style w:type="character" w:styleId="Accentuationlgre">
    <w:name w:val="Subtle Emphasis"/>
    <w:basedOn w:val="Policepardfaut"/>
    <w:uiPriority w:val="65"/>
    <w:qFormat/>
    <w:locked/>
    <w:rsid w:val="000314D7"/>
    <w:rPr>
      <w:i/>
      <w:iCs/>
      <w:color w:val="404040" w:themeColor="text1" w:themeTint="BF"/>
    </w:rPr>
  </w:style>
  <w:style w:type="table" w:customStyle="1" w:styleId="TableauGrille3-Accentuation11">
    <w:name w:val="Tableau Grille 3 - Accentuation 11"/>
    <w:basedOn w:val="TableauNormal"/>
    <w:uiPriority w:val="48"/>
    <w:rsid w:val="000314D7"/>
    <w:pPr>
      <w:spacing w:after="0" w:line="240" w:lineRule="auto"/>
    </w:pPr>
    <w:rPr>
      <w:rFonts w:ascii="Times New Roman" w:eastAsia="Times New Roman" w:hAnsi="Times New Roman" w:cs="Times New Roman"/>
      <w:sz w:val="20"/>
      <w:szCs w:val="20"/>
      <w:lang w:val="en-GB"/>
    </w:rPr>
    <w:tblPr>
      <w:tblStyleRowBandSize w:val="1"/>
      <w:tblStyleColBandSize w:val="1"/>
      <w:tblBorders>
        <w:top w:val="single" w:sz="4" w:space="0" w:color="34B7FF" w:themeColor="accent1" w:themeTint="99"/>
        <w:left w:val="single" w:sz="4" w:space="0" w:color="34B7FF" w:themeColor="accent1" w:themeTint="99"/>
        <w:bottom w:val="single" w:sz="4" w:space="0" w:color="34B7FF" w:themeColor="accent1" w:themeTint="99"/>
        <w:right w:val="single" w:sz="4" w:space="0" w:color="34B7FF" w:themeColor="accent1" w:themeTint="99"/>
        <w:insideH w:val="single" w:sz="4" w:space="0" w:color="34B7FF" w:themeColor="accent1" w:themeTint="99"/>
        <w:insideV w:val="single" w:sz="4" w:space="0" w:color="34B7FF"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BBE7FF" w:themeFill="accent1" w:themeFillTint="33"/>
      </w:tcPr>
    </w:tblStylePr>
    <w:tblStylePr w:type="band1Horz">
      <w:tblPr/>
      <w:tcPr>
        <w:shd w:val="clear" w:color="auto" w:fill="BBE7FF" w:themeFill="accent1" w:themeFillTint="33"/>
      </w:tcPr>
    </w:tblStylePr>
    <w:tblStylePr w:type="neCell">
      <w:tblPr/>
      <w:tcPr>
        <w:tcBorders>
          <w:bottom w:val="single" w:sz="4" w:space="0" w:color="34B7FF" w:themeColor="accent1" w:themeTint="99"/>
        </w:tcBorders>
      </w:tcPr>
    </w:tblStylePr>
    <w:tblStylePr w:type="nwCell">
      <w:tblPr/>
      <w:tcPr>
        <w:tcBorders>
          <w:bottom w:val="single" w:sz="4" w:space="0" w:color="34B7FF" w:themeColor="accent1" w:themeTint="99"/>
        </w:tcBorders>
      </w:tcPr>
    </w:tblStylePr>
    <w:tblStylePr w:type="seCell">
      <w:tblPr/>
      <w:tcPr>
        <w:tcBorders>
          <w:top w:val="single" w:sz="4" w:space="0" w:color="34B7FF" w:themeColor="accent1" w:themeTint="99"/>
        </w:tcBorders>
      </w:tcPr>
    </w:tblStylePr>
    <w:tblStylePr w:type="swCell">
      <w:tblPr/>
      <w:tcPr>
        <w:tcBorders>
          <w:top w:val="single" w:sz="4" w:space="0" w:color="34B7FF" w:themeColor="accent1" w:themeTint="99"/>
        </w:tcBorders>
      </w:tcPr>
    </w:tblStylePr>
  </w:style>
  <w:style w:type="table" w:styleId="TableauGrille4-Accentuation5">
    <w:name w:val="Grid Table 4 Accent 5"/>
    <w:basedOn w:val="TableauNormal"/>
    <w:uiPriority w:val="49"/>
    <w:locked/>
    <w:rsid w:val="000314D7"/>
    <w:pPr>
      <w:spacing w:after="0" w:line="240" w:lineRule="auto"/>
    </w:pPr>
    <w:rPr>
      <w:rFonts w:ascii="Times New Roman" w:eastAsia="Times New Roman" w:hAnsi="Times New Roman" w:cs="Times New Roman"/>
      <w:sz w:val="20"/>
      <w:szCs w:val="20"/>
      <w:lang w:val="en-GB"/>
    </w:rPr>
    <w:tblPr>
      <w:tblStyleRowBandSize w:val="1"/>
      <w:tblStyleColBandSize w:val="1"/>
      <w:tblBorders>
        <w:top w:val="single" w:sz="4" w:space="0" w:color="3DE5EA" w:themeColor="accent5" w:themeTint="99"/>
        <w:left w:val="single" w:sz="4" w:space="0" w:color="3DE5EA" w:themeColor="accent5" w:themeTint="99"/>
        <w:bottom w:val="single" w:sz="4" w:space="0" w:color="3DE5EA" w:themeColor="accent5" w:themeTint="99"/>
        <w:right w:val="single" w:sz="4" w:space="0" w:color="3DE5EA" w:themeColor="accent5" w:themeTint="99"/>
        <w:insideH w:val="single" w:sz="4" w:space="0" w:color="3DE5EA" w:themeColor="accent5" w:themeTint="99"/>
        <w:insideV w:val="single" w:sz="4" w:space="0" w:color="3DE5EA" w:themeColor="accent5" w:themeTint="99"/>
      </w:tblBorders>
    </w:tblPr>
    <w:tblStylePr w:type="firstRow">
      <w:rPr>
        <w:b/>
        <w:bCs/>
        <w:color w:val="FFFFFF" w:themeColor="background1"/>
      </w:rPr>
      <w:tblPr/>
      <w:tcPr>
        <w:tcBorders>
          <w:top w:val="single" w:sz="4" w:space="0" w:color="0F878A" w:themeColor="accent5"/>
          <w:left w:val="single" w:sz="4" w:space="0" w:color="0F878A" w:themeColor="accent5"/>
          <w:bottom w:val="single" w:sz="4" w:space="0" w:color="0F878A" w:themeColor="accent5"/>
          <w:right w:val="single" w:sz="4" w:space="0" w:color="0F878A" w:themeColor="accent5"/>
          <w:insideH w:val="nil"/>
          <w:insideV w:val="nil"/>
        </w:tcBorders>
        <w:shd w:val="clear" w:color="auto" w:fill="0F878A" w:themeFill="accent5"/>
      </w:tcPr>
    </w:tblStylePr>
    <w:tblStylePr w:type="lastRow">
      <w:rPr>
        <w:b/>
        <w:bCs/>
      </w:rPr>
      <w:tblPr/>
      <w:tcPr>
        <w:tcBorders>
          <w:top w:val="double" w:sz="4" w:space="0" w:color="0F878A" w:themeColor="accent5"/>
        </w:tcBorders>
      </w:tcPr>
    </w:tblStylePr>
    <w:tblStylePr w:type="firstCol">
      <w:rPr>
        <w:b/>
        <w:bCs/>
      </w:rPr>
    </w:tblStylePr>
    <w:tblStylePr w:type="lastCol">
      <w:rPr>
        <w:b/>
        <w:bCs/>
      </w:rPr>
    </w:tblStylePr>
    <w:tblStylePr w:type="band1Vert">
      <w:tblPr/>
      <w:tcPr>
        <w:shd w:val="clear" w:color="auto" w:fill="BEF6F8" w:themeFill="accent5" w:themeFillTint="33"/>
      </w:tcPr>
    </w:tblStylePr>
    <w:tblStylePr w:type="band1Horz">
      <w:tblPr/>
      <w:tcPr>
        <w:shd w:val="clear" w:color="auto" w:fill="BEF6F8" w:themeFill="accent5" w:themeFillTint="33"/>
      </w:tcPr>
    </w:tblStylePr>
  </w:style>
  <w:style w:type="character" w:customStyle="1" w:styleId="inline-comment-marker">
    <w:name w:val="inline-comment-marker"/>
    <w:basedOn w:val="Policepardfaut"/>
    <w:rsid w:val="000314D7"/>
  </w:style>
  <w:style w:type="table" w:styleId="TableauListe3-Accentuation5">
    <w:name w:val="List Table 3 Accent 5"/>
    <w:basedOn w:val="TableauNormal"/>
    <w:uiPriority w:val="48"/>
    <w:locked/>
    <w:rsid w:val="000314D7"/>
    <w:pPr>
      <w:spacing w:after="0" w:line="240" w:lineRule="auto"/>
    </w:pPr>
    <w:rPr>
      <w:rFonts w:ascii="Times New Roman" w:eastAsia="Times New Roman" w:hAnsi="Times New Roman" w:cs="Times New Roman"/>
      <w:sz w:val="20"/>
      <w:szCs w:val="20"/>
      <w:lang w:val="en-GB"/>
    </w:rPr>
    <w:tblPr>
      <w:tblStyleRowBandSize w:val="1"/>
      <w:tblStyleColBandSize w:val="1"/>
      <w:tblBorders>
        <w:top w:val="single" w:sz="4" w:space="0" w:color="0F878A" w:themeColor="accent5"/>
        <w:left w:val="single" w:sz="4" w:space="0" w:color="0F878A" w:themeColor="accent5"/>
        <w:bottom w:val="single" w:sz="4" w:space="0" w:color="0F878A" w:themeColor="accent5"/>
        <w:right w:val="single" w:sz="4" w:space="0" w:color="0F878A" w:themeColor="accent5"/>
      </w:tblBorders>
    </w:tblPr>
    <w:tblStylePr w:type="firstRow">
      <w:rPr>
        <w:b/>
        <w:bCs/>
        <w:color w:val="FFFFFF" w:themeColor="background1"/>
      </w:rPr>
      <w:tblPr/>
      <w:tcPr>
        <w:shd w:val="clear" w:color="auto" w:fill="0F878A" w:themeFill="accent5"/>
      </w:tcPr>
    </w:tblStylePr>
    <w:tblStylePr w:type="lastRow">
      <w:rPr>
        <w:b/>
        <w:bCs/>
      </w:rPr>
      <w:tblPr/>
      <w:tcPr>
        <w:tcBorders>
          <w:top w:val="double" w:sz="4" w:space="0" w:color="0F878A"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F878A" w:themeColor="accent5"/>
          <w:right w:val="single" w:sz="4" w:space="0" w:color="0F878A" w:themeColor="accent5"/>
        </w:tcBorders>
      </w:tcPr>
    </w:tblStylePr>
    <w:tblStylePr w:type="band1Horz">
      <w:tblPr/>
      <w:tcPr>
        <w:tcBorders>
          <w:top w:val="single" w:sz="4" w:space="0" w:color="0F878A" w:themeColor="accent5"/>
          <w:bottom w:val="single" w:sz="4" w:space="0" w:color="0F878A"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F878A" w:themeColor="accent5"/>
          <w:left w:val="nil"/>
        </w:tcBorders>
      </w:tcPr>
    </w:tblStylePr>
    <w:tblStylePr w:type="swCell">
      <w:tblPr/>
      <w:tcPr>
        <w:tcBorders>
          <w:top w:val="double" w:sz="4" w:space="0" w:color="0F878A" w:themeColor="accent5"/>
          <w:right w:val="nil"/>
        </w:tcBorders>
      </w:tcPr>
    </w:tblStylePr>
  </w:style>
  <w:style w:type="table" w:styleId="TableauListe3-Accentuation1">
    <w:name w:val="List Table 3 Accent 1"/>
    <w:basedOn w:val="TableauNormal"/>
    <w:uiPriority w:val="48"/>
    <w:locked/>
    <w:rsid w:val="002A1A5F"/>
    <w:pPr>
      <w:spacing w:after="0" w:line="240" w:lineRule="auto"/>
    </w:pPr>
    <w:tblPr>
      <w:tblStyleRowBandSize w:val="1"/>
      <w:tblStyleColBandSize w:val="1"/>
      <w:tblBorders>
        <w:top w:val="single" w:sz="4" w:space="0" w:color="0070AD" w:themeColor="accent1"/>
        <w:left w:val="single" w:sz="4" w:space="0" w:color="0070AD" w:themeColor="accent1"/>
        <w:bottom w:val="single" w:sz="4" w:space="0" w:color="0070AD" w:themeColor="accent1"/>
        <w:right w:val="single" w:sz="4" w:space="0" w:color="0070AD" w:themeColor="accent1"/>
      </w:tblBorders>
    </w:tblPr>
    <w:tblStylePr w:type="firstRow">
      <w:rPr>
        <w:b/>
        <w:bCs/>
        <w:color w:val="FFFFFF" w:themeColor="background1"/>
      </w:rPr>
      <w:tblPr/>
      <w:tcPr>
        <w:shd w:val="clear" w:color="auto" w:fill="0070AD" w:themeFill="accent1"/>
      </w:tcPr>
    </w:tblStylePr>
    <w:tblStylePr w:type="lastRow">
      <w:rPr>
        <w:b/>
        <w:bCs/>
      </w:rPr>
      <w:tblPr/>
      <w:tcPr>
        <w:tcBorders>
          <w:top w:val="double" w:sz="4" w:space="0" w:color="0070AD"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70AD" w:themeColor="accent1"/>
          <w:right w:val="single" w:sz="4" w:space="0" w:color="0070AD" w:themeColor="accent1"/>
        </w:tcBorders>
      </w:tcPr>
    </w:tblStylePr>
    <w:tblStylePr w:type="band1Horz">
      <w:tblPr/>
      <w:tcPr>
        <w:tcBorders>
          <w:top w:val="single" w:sz="4" w:space="0" w:color="0070AD" w:themeColor="accent1"/>
          <w:bottom w:val="single" w:sz="4" w:space="0" w:color="0070AD"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70AD" w:themeColor="accent1"/>
          <w:left w:val="nil"/>
        </w:tcBorders>
      </w:tcPr>
    </w:tblStylePr>
    <w:tblStylePr w:type="swCell">
      <w:tblPr/>
      <w:tcPr>
        <w:tcBorders>
          <w:top w:val="double" w:sz="4" w:space="0" w:color="0070AD" w:themeColor="accent1"/>
          <w:right w:val="nil"/>
        </w:tcBorders>
      </w:tcPr>
    </w:tblStylePr>
  </w:style>
  <w:style w:type="table" w:styleId="TableauListe3-Accentuation2">
    <w:name w:val="List Table 3 Accent 2"/>
    <w:basedOn w:val="TableauNormal"/>
    <w:uiPriority w:val="48"/>
    <w:locked/>
    <w:rsid w:val="002B7D4A"/>
    <w:pPr>
      <w:spacing w:after="0" w:line="240" w:lineRule="auto"/>
    </w:pPr>
    <w:tblPr>
      <w:tblStyleRowBandSize w:val="1"/>
      <w:tblStyleColBandSize w:val="1"/>
      <w:tblBorders>
        <w:top w:val="single" w:sz="4" w:space="0" w:color="12ABDB" w:themeColor="accent2"/>
        <w:left w:val="single" w:sz="4" w:space="0" w:color="12ABDB" w:themeColor="accent2"/>
        <w:bottom w:val="single" w:sz="4" w:space="0" w:color="12ABDB" w:themeColor="accent2"/>
        <w:right w:val="single" w:sz="4" w:space="0" w:color="12ABDB" w:themeColor="accent2"/>
      </w:tblBorders>
    </w:tblPr>
    <w:tblStylePr w:type="firstRow">
      <w:rPr>
        <w:b/>
        <w:bCs/>
        <w:color w:val="FFFFFF" w:themeColor="background1"/>
      </w:rPr>
      <w:tblPr/>
      <w:tcPr>
        <w:shd w:val="clear" w:color="auto" w:fill="12ABDB" w:themeFill="accent2"/>
      </w:tcPr>
    </w:tblStylePr>
    <w:tblStylePr w:type="lastRow">
      <w:rPr>
        <w:b/>
        <w:bCs/>
      </w:rPr>
      <w:tblPr/>
      <w:tcPr>
        <w:tcBorders>
          <w:top w:val="double" w:sz="4" w:space="0" w:color="12ABDB"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12ABDB" w:themeColor="accent2"/>
          <w:right w:val="single" w:sz="4" w:space="0" w:color="12ABDB" w:themeColor="accent2"/>
        </w:tcBorders>
      </w:tcPr>
    </w:tblStylePr>
    <w:tblStylePr w:type="band1Horz">
      <w:tblPr/>
      <w:tcPr>
        <w:tcBorders>
          <w:top w:val="single" w:sz="4" w:space="0" w:color="12ABDB" w:themeColor="accent2"/>
          <w:bottom w:val="single" w:sz="4" w:space="0" w:color="12ABDB"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12ABDB" w:themeColor="accent2"/>
          <w:left w:val="nil"/>
        </w:tcBorders>
      </w:tcPr>
    </w:tblStylePr>
    <w:tblStylePr w:type="swCell">
      <w:tblPr/>
      <w:tcPr>
        <w:tcBorders>
          <w:top w:val="double" w:sz="4" w:space="0" w:color="12ABDB" w:themeColor="accent2"/>
          <w:right w:val="nil"/>
        </w:tcBorders>
      </w:tcPr>
    </w:tblStylePr>
  </w:style>
  <w:style w:type="character" w:customStyle="1" w:styleId="expand-control-icon">
    <w:name w:val="expand-control-icon"/>
    <w:basedOn w:val="Policepardfaut"/>
    <w:rsid w:val="008A7CA1"/>
    <w:rPr>
      <w:rFonts w:cs="Times New Roman"/>
    </w:rPr>
  </w:style>
  <w:style w:type="character" w:customStyle="1" w:styleId="expand-control-text">
    <w:name w:val="expand-control-text"/>
    <w:basedOn w:val="Policepardfaut"/>
    <w:rsid w:val="008A7CA1"/>
    <w:rPr>
      <w:rFonts w:cs="Times New Roman"/>
    </w:rPr>
  </w:style>
  <w:style w:type="character" w:customStyle="1" w:styleId="y2iqfc">
    <w:name w:val="y2iqfc"/>
    <w:basedOn w:val="Policepardfaut"/>
    <w:rsid w:val="008A7CA1"/>
    <w:rPr>
      <w:rFonts w:cs="Times New Roman"/>
    </w:rPr>
  </w:style>
  <w:style w:type="paragraph" w:customStyle="1" w:styleId="Code">
    <w:name w:val="Code"/>
    <w:basedOn w:val="PrformatHTML"/>
    <w:qFormat/>
    <w:rsid w:val="0002086A"/>
    <w:pPr>
      <w:shd w:val="clear" w:color="auto" w:fill="F2F2F2" w:themeFill="background1" w:themeFillShade="F2"/>
    </w:pPr>
  </w:style>
  <w:style w:type="paragraph" w:customStyle="1" w:styleId="msonormal0">
    <w:name w:val="msonormal"/>
    <w:basedOn w:val="Normal"/>
    <w:uiPriority w:val="99"/>
    <w:semiHidden/>
    <w:rsid w:val="003C2A3E"/>
    <w:pPr>
      <w:spacing w:before="100" w:beforeAutospacing="1" w:after="100" w:afterAutospacing="1"/>
      <w:jc w:val="left"/>
    </w:pPr>
    <w:rPr>
      <w:rFonts w:ascii="Times New Roman" w:eastAsiaTheme="minorEastAsia" w:hAnsi="Times New Roman"/>
      <w:sz w:val="24"/>
      <w:szCs w:val="24"/>
      <w:lang w:val="fr-FR" w:eastAsia="fr-FR"/>
    </w:rPr>
  </w:style>
  <w:style w:type="character" w:customStyle="1" w:styleId="confluence-embedded-image-title">
    <w:name w:val="confluence-embedded-image-title"/>
    <w:basedOn w:val="Policepardfaut"/>
    <w:rsid w:val="003C2A3E"/>
  </w:style>
  <w:style w:type="character" w:customStyle="1" w:styleId="leafygreen-ui-1ewnca3">
    <w:name w:val="leafygreen-ui-1ewnca3"/>
    <w:basedOn w:val="Policepardfaut"/>
    <w:rsid w:val="006E4D13"/>
    <w:rPr>
      <w:rFonts w:cs="Times New Roman"/>
    </w:rPr>
  </w:style>
  <w:style w:type="character" w:customStyle="1" w:styleId="leafygreen-ui-nem3xz">
    <w:name w:val="leafygreen-ui-nem3xz"/>
    <w:basedOn w:val="Policepardfaut"/>
    <w:rsid w:val="006E4D13"/>
    <w:rPr>
      <w:rFonts w:cs="Times New Roman"/>
    </w:rPr>
  </w:style>
  <w:style w:type="character" w:customStyle="1" w:styleId="leafygreen-ui-1auv844">
    <w:name w:val="leafygreen-ui-1auv844"/>
    <w:basedOn w:val="Policepardfaut"/>
    <w:rsid w:val="006E4D13"/>
    <w:rPr>
      <w:rFonts w:cs="Times New Roman"/>
    </w:rPr>
  </w:style>
  <w:style w:type="paragraph" w:customStyle="1" w:styleId="tw-data-text">
    <w:name w:val="tw-data-text"/>
    <w:basedOn w:val="Normal"/>
    <w:rsid w:val="006E4D13"/>
    <w:pPr>
      <w:spacing w:before="100" w:beforeAutospacing="1" w:after="100" w:afterAutospacing="1"/>
      <w:jc w:val="left"/>
    </w:pPr>
    <w:rPr>
      <w:rFonts w:ascii="Times New Roman" w:eastAsiaTheme="minorEastAsia" w:hAnsi="Times New Roman"/>
      <w:sz w:val="24"/>
      <w:szCs w:val="24"/>
      <w:lang w:val="fr-FR" w:eastAsia="fr-FR"/>
    </w:rPr>
  </w:style>
  <w:style w:type="paragraph" w:customStyle="1" w:styleId="ReqTitle">
    <w:name w:val="Req Title"/>
    <w:basedOn w:val="Normal"/>
    <w:qFormat/>
    <w:rsid w:val="008D7C23"/>
    <w:pPr>
      <w:jc w:val="left"/>
    </w:pPr>
    <w:rPr>
      <w:b/>
      <w:bCs/>
      <w:lang w:val="en-GB"/>
    </w:rPr>
  </w:style>
  <w:style w:type="paragraph" w:customStyle="1" w:styleId="ReqText">
    <w:name w:val="Req Text"/>
    <w:basedOn w:val="Normal"/>
    <w:qFormat/>
    <w:rsid w:val="00CF7671"/>
  </w:style>
  <w:style w:type="character" w:customStyle="1" w:styleId="ReqCode">
    <w:name w:val="Req Code"/>
    <w:basedOn w:val="Policepardfaut"/>
    <w:uiPriority w:val="1"/>
    <w:qFormat/>
    <w:rsid w:val="00054D3B"/>
    <w:rPr>
      <w:rFonts w:ascii="Courier New" w:hAnsi="Courier New"/>
      <w:b/>
      <w:color w:val="C00000"/>
      <w:sz w:val="20"/>
    </w:rPr>
  </w:style>
  <w:style w:type="paragraph" w:customStyle="1" w:styleId="Reqderivedfrom">
    <w:name w:val="Req derived from"/>
    <w:basedOn w:val="Normal"/>
    <w:qFormat/>
    <w:rsid w:val="00EC4F64"/>
    <w:pPr>
      <w:jc w:val="right"/>
    </w:pPr>
    <w:rPr>
      <w:i/>
      <w:iCs/>
      <w:sz w:val="18"/>
      <w:szCs w:val="20"/>
      <w:lang w:val="en-GB"/>
    </w:rPr>
  </w:style>
  <w:style w:type="character" w:customStyle="1" w:styleId="Renvoi">
    <w:name w:val="Renvoi"/>
    <w:basedOn w:val="Policepardfaut"/>
    <w:uiPriority w:val="1"/>
    <w:qFormat/>
    <w:rsid w:val="003B1C6B"/>
    <w:rPr>
      <w:b/>
      <w:bCs/>
      <w:color w:val="0070C0"/>
      <w:lang w:val="en-GB"/>
    </w:rPr>
  </w:style>
  <w:style w:type="table" w:styleId="TableauGrille4-Accentuation1">
    <w:name w:val="Grid Table 4 Accent 1"/>
    <w:basedOn w:val="TableauNormal"/>
    <w:uiPriority w:val="49"/>
    <w:locked/>
    <w:rsid w:val="001B0C2E"/>
    <w:pPr>
      <w:spacing w:after="0" w:line="240" w:lineRule="auto"/>
    </w:pPr>
    <w:tblPr>
      <w:tblStyleRowBandSize w:val="1"/>
      <w:tblStyleColBandSize w:val="1"/>
      <w:tblBorders>
        <w:top w:val="single" w:sz="4" w:space="0" w:color="34B7FF" w:themeColor="accent1" w:themeTint="99"/>
        <w:left w:val="single" w:sz="4" w:space="0" w:color="34B7FF" w:themeColor="accent1" w:themeTint="99"/>
        <w:bottom w:val="single" w:sz="4" w:space="0" w:color="34B7FF" w:themeColor="accent1" w:themeTint="99"/>
        <w:right w:val="single" w:sz="4" w:space="0" w:color="34B7FF" w:themeColor="accent1" w:themeTint="99"/>
        <w:insideH w:val="single" w:sz="4" w:space="0" w:color="34B7FF" w:themeColor="accent1" w:themeTint="99"/>
        <w:insideV w:val="single" w:sz="4" w:space="0" w:color="34B7FF" w:themeColor="accent1" w:themeTint="99"/>
      </w:tblBorders>
    </w:tblPr>
    <w:tblStylePr w:type="firstRow">
      <w:rPr>
        <w:b/>
        <w:bCs/>
        <w:color w:val="FFFFFF" w:themeColor="background1"/>
      </w:rPr>
      <w:tblPr/>
      <w:tcPr>
        <w:tcBorders>
          <w:top w:val="single" w:sz="4" w:space="0" w:color="0070AD" w:themeColor="accent1"/>
          <w:left w:val="single" w:sz="4" w:space="0" w:color="0070AD" w:themeColor="accent1"/>
          <w:bottom w:val="single" w:sz="4" w:space="0" w:color="0070AD" w:themeColor="accent1"/>
          <w:right w:val="single" w:sz="4" w:space="0" w:color="0070AD" w:themeColor="accent1"/>
          <w:insideH w:val="nil"/>
          <w:insideV w:val="nil"/>
        </w:tcBorders>
        <w:shd w:val="clear" w:color="auto" w:fill="0070AD" w:themeFill="accent1"/>
      </w:tcPr>
    </w:tblStylePr>
    <w:tblStylePr w:type="lastRow">
      <w:rPr>
        <w:b/>
        <w:bCs/>
      </w:rPr>
      <w:tblPr/>
      <w:tcPr>
        <w:tcBorders>
          <w:top w:val="double" w:sz="4" w:space="0" w:color="0070AD" w:themeColor="accent1"/>
        </w:tcBorders>
      </w:tcPr>
    </w:tblStylePr>
    <w:tblStylePr w:type="firstCol">
      <w:rPr>
        <w:b/>
        <w:bCs/>
      </w:rPr>
    </w:tblStylePr>
    <w:tblStylePr w:type="lastCol">
      <w:rPr>
        <w:b/>
        <w:bCs/>
      </w:rPr>
    </w:tblStylePr>
    <w:tblStylePr w:type="band1Vert">
      <w:tblPr/>
      <w:tcPr>
        <w:shd w:val="clear" w:color="auto" w:fill="BBE7FF" w:themeFill="accent1" w:themeFillTint="33"/>
      </w:tcPr>
    </w:tblStylePr>
    <w:tblStylePr w:type="band1Horz">
      <w:tblPr/>
      <w:tcPr>
        <w:shd w:val="clear" w:color="auto" w:fill="BBE7FF" w:themeFill="accent1" w:themeFillTint="33"/>
      </w:tcPr>
    </w:tblStylePr>
  </w:style>
  <w:style w:type="table" w:styleId="TableauListe4-Accentuation1">
    <w:name w:val="List Table 4 Accent 1"/>
    <w:basedOn w:val="TableauNormal"/>
    <w:uiPriority w:val="49"/>
    <w:locked/>
    <w:rsid w:val="001D60CE"/>
    <w:pPr>
      <w:spacing w:after="0" w:line="240" w:lineRule="auto"/>
    </w:pPr>
    <w:tblPr>
      <w:tblStyleRowBandSize w:val="1"/>
      <w:tblStyleColBandSize w:val="1"/>
      <w:tblBorders>
        <w:top w:val="single" w:sz="4" w:space="0" w:color="34B7FF" w:themeColor="accent1" w:themeTint="99"/>
        <w:left w:val="single" w:sz="4" w:space="0" w:color="34B7FF" w:themeColor="accent1" w:themeTint="99"/>
        <w:bottom w:val="single" w:sz="4" w:space="0" w:color="34B7FF" w:themeColor="accent1" w:themeTint="99"/>
        <w:right w:val="single" w:sz="4" w:space="0" w:color="34B7FF" w:themeColor="accent1" w:themeTint="99"/>
        <w:insideH w:val="single" w:sz="4" w:space="0" w:color="34B7FF" w:themeColor="accent1" w:themeTint="99"/>
      </w:tblBorders>
    </w:tblPr>
    <w:tblStylePr w:type="firstRow">
      <w:rPr>
        <w:b/>
        <w:bCs/>
        <w:color w:val="FFFFFF" w:themeColor="background1"/>
      </w:rPr>
      <w:tblPr/>
      <w:tcPr>
        <w:tcBorders>
          <w:top w:val="single" w:sz="4" w:space="0" w:color="0070AD" w:themeColor="accent1"/>
          <w:left w:val="single" w:sz="4" w:space="0" w:color="0070AD" w:themeColor="accent1"/>
          <w:bottom w:val="single" w:sz="4" w:space="0" w:color="0070AD" w:themeColor="accent1"/>
          <w:right w:val="single" w:sz="4" w:space="0" w:color="0070AD" w:themeColor="accent1"/>
          <w:insideH w:val="nil"/>
        </w:tcBorders>
        <w:shd w:val="clear" w:color="auto" w:fill="0070AD" w:themeFill="accent1"/>
      </w:tcPr>
    </w:tblStylePr>
    <w:tblStylePr w:type="lastRow">
      <w:rPr>
        <w:b/>
        <w:bCs/>
      </w:rPr>
      <w:tblPr/>
      <w:tcPr>
        <w:tcBorders>
          <w:top w:val="double" w:sz="4" w:space="0" w:color="34B7FF" w:themeColor="accent1" w:themeTint="99"/>
        </w:tcBorders>
      </w:tcPr>
    </w:tblStylePr>
    <w:tblStylePr w:type="firstCol">
      <w:rPr>
        <w:b/>
        <w:bCs/>
      </w:rPr>
    </w:tblStylePr>
    <w:tblStylePr w:type="lastCol">
      <w:rPr>
        <w:b/>
        <w:bCs/>
      </w:rPr>
    </w:tblStylePr>
    <w:tblStylePr w:type="band1Vert">
      <w:tblPr/>
      <w:tcPr>
        <w:shd w:val="clear" w:color="auto" w:fill="BBE7FF" w:themeFill="accent1" w:themeFillTint="33"/>
      </w:tcPr>
    </w:tblStylePr>
    <w:tblStylePr w:type="band1Horz">
      <w:tblPr/>
      <w:tcPr>
        <w:shd w:val="clear" w:color="auto" w:fill="BBE7FF"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24248">
      <w:bodyDiv w:val="1"/>
      <w:marLeft w:val="0"/>
      <w:marRight w:val="0"/>
      <w:marTop w:val="0"/>
      <w:marBottom w:val="0"/>
      <w:divBdr>
        <w:top w:val="none" w:sz="0" w:space="0" w:color="auto"/>
        <w:left w:val="none" w:sz="0" w:space="0" w:color="auto"/>
        <w:bottom w:val="none" w:sz="0" w:space="0" w:color="auto"/>
        <w:right w:val="none" w:sz="0" w:space="0" w:color="auto"/>
      </w:divBdr>
      <w:divsChild>
        <w:div w:id="1056398259">
          <w:marLeft w:val="0"/>
          <w:marRight w:val="0"/>
          <w:marTop w:val="0"/>
          <w:marBottom w:val="0"/>
          <w:divBdr>
            <w:top w:val="none" w:sz="0" w:space="0" w:color="auto"/>
            <w:left w:val="none" w:sz="0" w:space="0" w:color="auto"/>
            <w:bottom w:val="none" w:sz="0" w:space="0" w:color="auto"/>
            <w:right w:val="none" w:sz="0" w:space="0" w:color="auto"/>
          </w:divBdr>
          <w:divsChild>
            <w:div w:id="35547912">
              <w:marLeft w:val="0"/>
              <w:marRight w:val="0"/>
              <w:marTop w:val="0"/>
              <w:marBottom w:val="0"/>
              <w:divBdr>
                <w:top w:val="none" w:sz="0" w:space="0" w:color="auto"/>
                <w:left w:val="none" w:sz="0" w:space="0" w:color="auto"/>
                <w:bottom w:val="none" w:sz="0" w:space="0" w:color="auto"/>
                <w:right w:val="none" w:sz="0" w:space="0" w:color="auto"/>
              </w:divBdr>
            </w:div>
            <w:div w:id="54014896">
              <w:marLeft w:val="0"/>
              <w:marRight w:val="0"/>
              <w:marTop w:val="0"/>
              <w:marBottom w:val="0"/>
              <w:divBdr>
                <w:top w:val="none" w:sz="0" w:space="0" w:color="auto"/>
                <w:left w:val="none" w:sz="0" w:space="0" w:color="auto"/>
                <w:bottom w:val="none" w:sz="0" w:space="0" w:color="auto"/>
                <w:right w:val="none" w:sz="0" w:space="0" w:color="auto"/>
              </w:divBdr>
            </w:div>
            <w:div w:id="79719495">
              <w:marLeft w:val="0"/>
              <w:marRight w:val="0"/>
              <w:marTop w:val="0"/>
              <w:marBottom w:val="0"/>
              <w:divBdr>
                <w:top w:val="none" w:sz="0" w:space="0" w:color="auto"/>
                <w:left w:val="none" w:sz="0" w:space="0" w:color="auto"/>
                <w:bottom w:val="none" w:sz="0" w:space="0" w:color="auto"/>
                <w:right w:val="none" w:sz="0" w:space="0" w:color="auto"/>
              </w:divBdr>
            </w:div>
            <w:div w:id="105734549">
              <w:marLeft w:val="0"/>
              <w:marRight w:val="0"/>
              <w:marTop w:val="0"/>
              <w:marBottom w:val="0"/>
              <w:divBdr>
                <w:top w:val="none" w:sz="0" w:space="0" w:color="auto"/>
                <w:left w:val="none" w:sz="0" w:space="0" w:color="auto"/>
                <w:bottom w:val="none" w:sz="0" w:space="0" w:color="auto"/>
                <w:right w:val="none" w:sz="0" w:space="0" w:color="auto"/>
              </w:divBdr>
            </w:div>
            <w:div w:id="129254567">
              <w:marLeft w:val="0"/>
              <w:marRight w:val="0"/>
              <w:marTop w:val="0"/>
              <w:marBottom w:val="0"/>
              <w:divBdr>
                <w:top w:val="none" w:sz="0" w:space="0" w:color="auto"/>
                <w:left w:val="none" w:sz="0" w:space="0" w:color="auto"/>
                <w:bottom w:val="none" w:sz="0" w:space="0" w:color="auto"/>
                <w:right w:val="none" w:sz="0" w:space="0" w:color="auto"/>
              </w:divBdr>
            </w:div>
            <w:div w:id="156042805">
              <w:marLeft w:val="0"/>
              <w:marRight w:val="0"/>
              <w:marTop w:val="0"/>
              <w:marBottom w:val="0"/>
              <w:divBdr>
                <w:top w:val="none" w:sz="0" w:space="0" w:color="auto"/>
                <w:left w:val="none" w:sz="0" w:space="0" w:color="auto"/>
                <w:bottom w:val="none" w:sz="0" w:space="0" w:color="auto"/>
                <w:right w:val="none" w:sz="0" w:space="0" w:color="auto"/>
              </w:divBdr>
            </w:div>
            <w:div w:id="164055454">
              <w:marLeft w:val="0"/>
              <w:marRight w:val="0"/>
              <w:marTop w:val="0"/>
              <w:marBottom w:val="0"/>
              <w:divBdr>
                <w:top w:val="none" w:sz="0" w:space="0" w:color="auto"/>
                <w:left w:val="none" w:sz="0" w:space="0" w:color="auto"/>
                <w:bottom w:val="none" w:sz="0" w:space="0" w:color="auto"/>
                <w:right w:val="none" w:sz="0" w:space="0" w:color="auto"/>
              </w:divBdr>
            </w:div>
            <w:div w:id="201406739">
              <w:marLeft w:val="0"/>
              <w:marRight w:val="0"/>
              <w:marTop w:val="0"/>
              <w:marBottom w:val="0"/>
              <w:divBdr>
                <w:top w:val="none" w:sz="0" w:space="0" w:color="auto"/>
                <w:left w:val="none" w:sz="0" w:space="0" w:color="auto"/>
                <w:bottom w:val="none" w:sz="0" w:space="0" w:color="auto"/>
                <w:right w:val="none" w:sz="0" w:space="0" w:color="auto"/>
              </w:divBdr>
            </w:div>
            <w:div w:id="209416896">
              <w:marLeft w:val="0"/>
              <w:marRight w:val="0"/>
              <w:marTop w:val="0"/>
              <w:marBottom w:val="0"/>
              <w:divBdr>
                <w:top w:val="none" w:sz="0" w:space="0" w:color="auto"/>
                <w:left w:val="none" w:sz="0" w:space="0" w:color="auto"/>
                <w:bottom w:val="none" w:sz="0" w:space="0" w:color="auto"/>
                <w:right w:val="none" w:sz="0" w:space="0" w:color="auto"/>
              </w:divBdr>
            </w:div>
            <w:div w:id="252983120">
              <w:marLeft w:val="0"/>
              <w:marRight w:val="0"/>
              <w:marTop w:val="0"/>
              <w:marBottom w:val="0"/>
              <w:divBdr>
                <w:top w:val="none" w:sz="0" w:space="0" w:color="auto"/>
                <w:left w:val="none" w:sz="0" w:space="0" w:color="auto"/>
                <w:bottom w:val="none" w:sz="0" w:space="0" w:color="auto"/>
                <w:right w:val="none" w:sz="0" w:space="0" w:color="auto"/>
              </w:divBdr>
            </w:div>
            <w:div w:id="281376524">
              <w:marLeft w:val="0"/>
              <w:marRight w:val="0"/>
              <w:marTop w:val="0"/>
              <w:marBottom w:val="0"/>
              <w:divBdr>
                <w:top w:val="none" w:sz="0" w:space="0" w:color="auto"/>
                <w:left w:val="none" w:sz="0" w:space="0" w:color="auto"/>
                <w:bottom w:val="none" w:sz="0" w:space="0" w:color="auto"/>
                <w:right w:val="none" w:sz="0" w:space="0" w:color="auto"/>
              </w:divBdr>
            </w:div>
            <w:div w:id="302078885">
              <w:marLeft w:val="0"/>
              <w:marRight w:val="0"/>
              <w:marTop w:val="0"/>
              <w:marBottom w:val="0"/>
              <w:divBdr>
                <w:top w:val="none" w:sz="0" w:space="0" w:color="auto"/>
                <w:left w:val="none" w:sz="0" w:space="0" w:color="auto"/>
                <w:bottom w:val="none" w:sz="0" w:space="0" w:color="auto"/>
                <w:right w:val="none" w:sz="0" w:space="0" w:color="auto"/>
              </w:divBdr>
            </w:div>
            <w:div w:id="322314734">
              <w:marLeft w:val="0"/>
              <w:marRight w:val="0"/>
              <w:marTop w:val="0"/>
              <w:marBottom w:val="0"/>
              <w:divBdr>
                <w:top w:val="none" w:sz="0" w:space="0" w:color="auto"/>
                <w:left w:val="none" w:sz="0" w:space="0" w:color="auto"/>
                <w:bottom w:val="none" w:sz="0" w:space="0" w:color="auto"/>
                <w:right w:val="none" w:sz="0" w:space="0" w:color="auto"/>
              </w:divBdr>
            </w:div>
            <w:div w:id="336886411">
              <w:marLeft w:val="0"/>
              <w:marRight w:val="0"/>
              <w:marTop w:val="0"/>
              <w:marBottom w:val="0"/>
              <w:divBdr>
                <w:top w:val="none" w:sz="0" w:space="0" w:color="auto"/>
                <w:left w:val="none" w:sz="0" w:space="0" w:color="auto"/>
                <w:bottom w:val="none" w:sz="0" w:space="0" w:color="auto"/>
                <w:right w:val="none" w:sz="0" w:space="0" w:color="auto"/>
              </w:divBdr>
            </w:div>
            <w:div w:id="355893221">
              <w:marLeft w:val="0"/>
              <w:marRight w:val="0"/>
              <w:marTop w:val="0"/>
              <w:marBottom w:val="0"/>
              <w:divBdr>
                <w:top w:val="none" w:sz="0" w:space="0" w:color="auto"/>
                <w:left w:val="none" w:sz="0" w:space="0" w:color="auto"/>
                <w:bottom w:val="none" w:sz="0" w:space="0" w:color="auto"/>
                <w:right w:val="none" w:sz="0" w:space="0" w:color="auto"/>
              </w:divBdr>
            </w:div>
            <w:div w:id="362637535">
              <w:marLeft w:val="0"/>
              <w:marRight w:val="0"/>
              <w:marTop w:val="0"/>
              <w:marBottom w:val="0"/>
              <w:divBdr>
                <w:top w:val="none" w:sz="0" w:space="0" w:color="auto"/>
                <w:left w:val="none" w:sz="0" w:space="0" w:color="auto"/>
                <w:bottom w:val="none" w:sz="0" w:space="0" w:color="auto"/>
                <w:right w:val="none" w:sz="0" w:space="0" w:color="auto"/>
              </w:divBdr>
            </w:div>
            <w:div w:id="379478649">
              <w:marLeft w:val="0"/>
              <w:marRight w:val="0"/>
              <w:marTop w:val="0"/>
              <w:marBottom w:val="0"/>
              <w:divBdr>
                <w:top w:val="none" w:sz="0" w:space="0" w:color="auto"/>
                <w:left w:val="none" w:sz="0" w:space="0" w:color="auto"/>
                <w:bottom w:val="none" w:sz="0" w:space="0" w:color="auto"/>
                <w:right w:val="none" w:sz="0" w:space="0" w:color="auto"/>
              </w:divBdr>
            </w:div>
            <w:div w:id="418789791">
              <w:marLeft w:val="0"/>
              <w:marRight w:val="0"/>
              <w:marTop w:val="0"/>
              <w:marBottom w:val="0"/>
              <w:divBdr>
                <w:top w:val="none" w:sz="0" w:space="0" w:color="auto"/>
                <w:left w:val="none" w:sz="0" w:space="0" w:color="auto"/>
                <w:bottom w:val="none" w:sz="0" w:space="0" w:color="auto"/>
                <w:right w:val="none" w:sz="0" w:space="0" w:color="auto"/>
              </w:divBdr>
            </w:div>
            <w:div w:id="431701659">
              <w:marLeft w:val="0"/>
              <w:marRight w:val="0"/>
              <w:marTop w:val="0"/>
              <w:marBottom w:val="0"/>
              <w:divBdr>
                <w:top w:val="none" w:sz="0" w:space="0" w:color="auto"/>
                <w:left w:val="none" w:sz="0" w:space="0" w:color="auto"/>
                <w:bottom w:val="none" w:sz="0" w:space="0" w:color="auto"/>
                <w:right w:val="none" w:sz="0" w:space="0" w:color="auto"/>
              </w:divBdr>
            </w:div>
            <w:div w:id="447507619">
              <w:marLeft w:val="0"/>
              <w:marRight w:val="0"/>
              <w:marTop w:val="0"/>
              <w:marBottom w:val="0"/>
              <w:divBdr>
                <w:top w:val="none" w:sz="0" w:space="0" w:color="auto"/>
                <w:left w:val="none" w:sz="0" w:space="0" w:color="auto"/>
                <w:bottom w:val="none" w:sz="0" w:space="0" w:color="auto"/>
                <w:right w:val="none" w:sz="0" w:space="0" w:color="auto"/>
              </w:divBdr>
            </w:div>
            <w:div w:id="461077740">
              <w:marLeft w:val="0"/>
              <w:marRight w:val="0"/>
              <w:marTop w:val="0"/>
              <w:marBottom w:val="0"/>
              <w:divBdr>
                <w:top w:val="none" w:sz="0" w:space="0" w:color="auto"/>
                <w:left w:val="none" w:sz="0" w:space="0" w:color="auto"/>
                <w:bottom w:val="none" w:sz="0" w:space="0" w:color="auto"/>
                <w:right w:val="none" w:sz="0" w:space="0" w:color="auto"/>
              </w:divBdr>
            </w:div>
            <w:div w:id="469448152">
              <w:marLeft w:val="0"/>
              <w:marRight w:val="0"/>
              <w:marTop w:val="0"/>
              <w:marBottom w:val="0"/>
              <w:divBdr>
                <w:top w:val="none" w:sz="0" w:space="0" w:color="auto"/>
                <w:left w:val="none" w:sz="0" w:space="0" w:color="auto"/>
                <w:bottom w:val="none" w:sz="0" w:space="0" w:color="auto"/>
                <w:right w:val="none" w:sz="0" w:space="0" w:color="auto"/>
              </w:divBdr>
            </w:div>
            <w:div w:id="474879012">
              <w:marLeft w:val="0"/>
              <w:marRight w:val="0"/>
              <w:marTop w:val="0"/>
              <w:marBottom w:val="0"/>
              <w:divBdr>
                <w:top w:val="none" w:sz="0" w:space="0" w:color="auto"/>
                <w:left w:val="none" w:sz="0" w:space="0" w:color="auto"/>
                <w:bottom w:val="none" w:sz="0" w:space="0" w:color="auto"/>
                <w:right w:val="none" w:sz="0" w:space="0" w:color="auto"/>
              </w:divBdr>
            </w:div>
            <w:div w:id="496119690">
              <w:marLeft w:val="0"/>
              <w:marRight w:val="0"/>
              <w:marTop w:val="0"/>
              <w:marBottom w:val="0"/>
              <w:divBdr>
                <w:top w:val="none" w:sz="0" w:space="0" w:color="auto"/>
                <w:left w:val="none" w:sz="0" w:space="0" w:color="auto"/>
                <w:bottom w:val="none" w:sz="0" w:space="0" w:color="auto"/>
                <w:right w:val="none" w:sz="0" w:space="0" w:color="auto"/>
              </w:divBdr>
            </w:div>
            <w:div w:id="520051431">
              <w:marLeft w:val="0"/>
              <w:marRight w:val="0"/>
              <w:marTop w:val="0"/>
              <w:marBottom w:val="0"/>
              <w:divBdr>
                <w:top w:val="none" w:sz="0" w:space="0" w:color="auto"/>
                <w:left w:val="none" w:sz="0" w:space="0" w:color="auto"/>
                <w:bottom w:val="none" w:sz="0" w:space="0" w:color="auto"/>
                <w:right w:val="none" w:sz="0" w:space="0" w:color="auto"/>
              </w:divBdr>
            </w:div>
            <w:div w:id="601231777">
              <w:marLeft w:val="0"/>
              <w:marRight w:val="0"/>
              <w:marTop w:val="0"/>
              <w:marBottom w:val="0"/>
              <w:divBdr>
                <w:top w:val="none" w:sz="0" w:space="0" w:color="auto"/>
                <w:left w:val="none" w:sz="0" w:space="0" w:color="auto"/>
                <w:bottom w:val="none" w:sz="0" w:space="0" w:color="auto"/>
                <w:right w:val="none" w:sz="0" w:space="0" w:color="auto"/>
              </w:divBdr>
            </w:div>
            <w:div w:id="618266733">
              <w:marLeft w:val="0"/>
              <w:marRight w:val="0"/>
              <w:marTop w:val="0"/>
              <w:marBottom w:val="0"/>
              <w:divBdr>
                <w:top w:val="none" w:sz="0" w:space="0" w:color="auto"/>
                <w:left w:val="none" w:sz="0" w:space="0" w:color="auto"/>
                <w:bottom w:val="none" w:sz="0" w:space="0" w:color="auto"/>
                <w:right w:val="none" w:sz="0" w:space="0" w:color="auto"/>
              </w:divBdr>
            </w:div>
            <w:div w:id="644629942">
              <w:marLeft w:val="0"/>
              <w:marRight w:val="0"/>
              <w:marTop w:val="0"/>
              <w:marBottom w:val="0"/>
              <w:divBdr>
                <w:top w:val="none" w:sz="0" w:space="0" w:color="auto"/>
                <w:left w:val="none" w:sz="0" w:space="0" w:color="auto"/>
                <w:bottom w:val="none" w:sz="0" w:space="0" w:color="auto"/>
                <w:right w:val="none" w:sz="0" w:space="0" w:color="auto"/>
              </w:divBdr>
            </w:div>
            <w:div w:id="659429831">
              <w:marLeft w:val="0"/>
              <w:marRight w:val="0"/>
              <w:marTop w:val="0"/>
              <w:marBottom w:val="0"/>
              <w:divBdr>
                <w:top w:val="none" w:sz="0" w:space="0" w:color="auto"/>
                <w:left w:val="none" w:sz="0" w:space="0" w:color="auto"/>
                <w:bottom w:val="none" w:sz="0" w:space="0" w:color="auto"/>
                <w:right w:val="none" w:sz="0" w:space="0" w:color="auto"/>
              </w:divBdr>
            </w:div>
            <w:div w:id="688332239">
              <w:marLeft w:val="0"/>
              <w:marRight w:val="0"/>
              <w:marTop w:val="0"/>
              <w:marBottom w:val="0"/>
              <w:divBdr>
                <w:top w:val="none" w:sz="0" w:space="0" w:color="auto"/>
                <w:left w:val="none" w:sz="0" w:space="0" w:color="auto"/>
                <w:bottom w:val="none" w:sz="0" w:space="0" w:color="auto"/>
                <w:right w:val="none" w:sz="0" w:space="0" w:color="auto"/>
              </w:divBdr>
            </w:div>
            <w:div w:id="717895190">
              <w:marLeft w:val="0"/>
              <w:marRight w:val="0"/>
              <w:marTop w:val="0"/>
              <w:marBottom w:val="0"/>
              <w:divBdr>
                <w:top w:val="none" w:sz="0" w:space="0" w:color="auto"/>
                <w:left w:val="none" w:sz="0" w:space="0" w:color="auto"/>
                <w:bottom w:val="none" w:sz="0" w:space="0" w:color="auto"/>
                <w:right w:val="none" w:sz="0" w:space="0" w:color="auto"/>
              </w:divBdr>
            </w:div>
            <w:div w:id="735132689">
              <w:marLeft w:val="0"/>
              <w:marRight w:val="0"/>
              <w:marTop w:val="0"/>
              <w:marBottom w:val="0"/>
              <w:divBdr>
                <w:top w:val="none" w:sz="0" w:space="0" w:color="auto"/>
                <w:left w:val="none" w:sz="0" w:space="0" w:color="auto"/>
                <w:bottom w:val="none" w:sz="0" w:space="0" w:color="auto"/>
                <w:right w:val="none" w:sz="0" w:space="0" w:color="auto"/>
              </w:divBdr>
            </w:div>
            <w:div w:id="758210169">
              <w:marLeft w:val="0"/>
              <w:marRight w:val="0"/>
              <w:marTop w:val="0"/>
              <w:marBottom w:val="0"/>
              <w:divBdr>
                <w:top w:val="none" w:sz="0" w:space="0" w:color="auto"/>
                <w:left w:val="none" w:sz="0" w:space="0" w:color="auto"/>
                <w:bottom w:val="none" w:sz="0" w:space="0" w:color="auto"/>
                <w:right w:val="none" w:sz="0" w:space="0" w:color="auto"/>
              </w:divBdr>
            </w:div>
            <w:div w:id="770009659">
              <w:marLeft w:val="0"/>
              <w:marRight w:val="0"/>
              <w:marTop w:val="0"/>
              <w:marBottom w:val="0"/>
              <w:divBdr>
                <w:top w:val="none" w:sz="0" w:space="0" w:color="auto"/>
                <w:left w:val="none" w:sz="0" w:space="0" w:color="auto"/>
                <w:bottom w:val="none" w:sz="0" w:space="0" w:color="auto"/>
                <w:right w:val="none" w:sz="0" w:space="0" w:color="auto"/>
              </w:divBdr>
            </w:div>
            <w:div w:id="825902318">
              <w:marLeft w:val="0"/>
              <w:marRight w:val="0"/>
              <w:marTop w:val="0"/>
              <w:marBottom w:val="0"/>
              <w:divBdr>
                <w:top w:val="none" w:sz="0" w:space="0" w:color="auto"/>
                <w:left w:val="none" w:sz="0" w:space="0" w:color="auto"/>
                <w:bottom w:val="none" w:sz="0" w:space="0" w:color="auto"/>
                <w:right w:val="none" w:sz="0" w:space="0" w:color="auto"/>
              </w:divBdr>
            </w:div>
            <w:div w:id="838814188">
              <w:marLeft w:val="0"/>
              <w:marRight w:val="0"/>
              <w:marTop w:val="0"/>
              <w:marBottom w:val="0"/>
              <w:divBdr>
                <w:top w:val="none" w:sz="0" w:space="0" w:color="auto"/>
                <w:left w:val="none" w:sz="0" w:space="0" w:color="auto"/>
                <w:bottom w:val="none" w:sz="0" w:space="0" w:color="auto"/>
                <w:right w:val="none" w:sz="0" w:space="0" w:color="auto"/>
              </w:divBdr>
            </w:div>
            <w:div w:id="847715748">
              <w:marLeft w:val="0"/>
              <w:marRight w:val="0"/>
              <w:marTop w:val="0"/>
              <w:marBottom w:val="0"/>
              <w:divBdr>
                <w:top w:val="none" w:sz="0" w:space="0" w:color="auto"/>
                <w:left w:val="none" w:sz="0" w:space="0" w:color="auto"/>
                <w:bottom w:val="none" w:sz="0" w:space="0" w:color="auto"/>
                <w:right w:val="none" w:sz="0" w:space="0" w:color="auto"/>
              </w:divBdr>
            </w:div>
            <w:div w:id="853496409">
              <w:marLeft w:val="0"/>
              <w:marRight w:val="0"/>
              <w:marTop w:val="0"/>
              <w:marBottom w:val="0"/>
              <w:divBdr>
                <w:top w:val="none" w:sz="0" w:space="0" w:color="auto"/>
                <w:left w:val="none" w:sz="0" w:space="0" w:color="auto"/>
                <w:bottom w:val="none" w:sz="0" w:space="0" w:color="auto"/>
                <w:right w:val="none" w:sz="0" w:space="0" w:color="auto"/>
              </w:divBdr>
            </w:div>
            <w:div w:id="858856798">
              <w:marLeft w:val="0"/>
              <w:marRight w:val="0"/>
              <w:marTop w:val="0"/>
              <w:marBottom w:val="0"/>
              <w:divBdr>
                <w:top w:val="none" w:sz="0" w:space="0" w:color="auto"/>
                <w:left w:val="none" w:sz="0" w:space="0" w:color="auto"/>
                <w:bottom w:val="none" w:sz="0" w:space="0" w:color="auto"/>
                <w:right w:val="none" w:sz="0" w:space="0" w:color="auto"/>
              </w:divBdr>
            </w:div>
            <w:div w:id="893195998">
              <w:marLeft w:val="0"/>
              <w:marRight w:val="0"/>
              <w:marTop w:val="0"/>
              <w:marBottom w:val="0"/>
              <w:divBdr>
                <w:top w:val="none" w:sz="0" w:space="0" w:color="auto"/>
                <w:left w:val="none" w:sz="0" w:space="0" w:color="auto"/>
                <w:bottom w:val="none" w:sz="0" w:space="0" w:color="auto"/>
                <w:right w:val="none" w:sz="0" w:space="0" w:color="auto"/>
              </w:divBdr>
            </w:div>
            <w:div w:id="896743797">
              <w:marLeft w:val="0"/>
              <w:marRight w:val="0"/>
              <w:marTop w:val="0"/>
              <w:marBottom w:val="0"/>
              <w:divBdr>
                <w:top w:val="none" w:sz="0" w:space="0" w:color="auto"/>
                <w:left w:val="none" w:sz="0" w:space="0" w:color="auto"/>
                <w:bottom w:val="none" w:sz="0" w:space="0" w:color="auto"/>
                <w:right w:val="none" w:sz="0" w:space="0" w:color="auto"/>
              </w:divBdr>
            </w:div>
            <w:div w:id="924387305">
              <w:marLeft w:val="0"/>
              <w:marRight w:val="0"/>
              <w:marTop w:val="0"/>
              <w:marBottom w:val="0"/>
              <w:divBdr>
                <w:top w:val="none" w:sz="0" w:space="0" w:color="auto"/>
                <w:left w:val="none" w:sz="0" w:space="0" w:color="auto"/>
                <w:bottom w:val="none" w:sz="0" w:space="0" w:color="auto"/>
                <w:right w:val="none" w:sz="0" w:space="0" w:color="auto"/>
              </w:divBdr>
            </w:div>
            <w:div w:id="927542376">
              <w:marLeft w:val="0"/>
              <w:marRight w:val="0"/>
              <w:marTop w:val="0"/>
              <w:marBottom w:val="0"/>
              <w:divBdr>
                <w:top w:val="none" w:sz="0" w:space="0" w:color="auto"/>
                <w:left w:val="none" w:sz="0" w:space="0" w:color="auto"/>
                <w:bottom w:val="none" w:sz="0" w:space="0" w:color="auto"/>
                <w:right w:val="none" w:sz="0" w:space="0" w:color="auto"/>
              </w:divBdr>
            </w:div>
            <w:div w:id="929043777">
              <w:marLeft w:val="0"/>
              <w:marRight w:val="0"/>
              <w:marTop w:val="0"/>
              <w:marBottom w:val="0"/>
              <w:divBdr>
                <w:top w:val="none" w:sz="0" w:space="0" w:color="auto"/>
                <w:left w:val="none" w:sz="0" w:space="0" w:color="auto"/>
                <w:bottom w:val="none" w:sz="0" w:space="0" w:color="auto"/>
                <w:right w:val="none" w:sz="0" w:space="0" w:color="auto"/>
              </w:divBdr>
            </w:div>
            <w:div w:id="930577383">
              <w:marLeft w:val="0"/>
              <w:marRight w:val="0"/>
              <w:marTop w:val="0"/>
              <w:marBottom w:val="0"/>
              <w:divBdr>
                <w:top w:val="none" w:sz="0" w:space="0" w:color="auto"/>
                <w:left w:val="none" w:sz="0" w:space="0" w:color="auto"/>
                <w:bottom w:val="none" w:sz="0" w:space="0" w:color="auto"/>
                <w:right w:val="none" w:sz="0" w:space="0" w:color="auto"/>
              </w:divBdr>
            </w:div>
            <w:div w:id="956639367">
              <w:marLeft w:val="0"/>
              <w:marRight w:val="0"/>
              <w:marTop w:val="0"/>
              <w:marBottom w:val="0"/>
              <w:divBdr>
                <w:top w:val="none" w:sz="0" w:space="0" w:color="auto"/>
                <w:left w:val="none" w:sz="0" w:space="0" w:color="auto"/>
                <w:bottom w:val="none" w:sz="0" w:space="0" w:color="auto"/>
                <w:right w:val="none" w:sz="0" w:space="0" w:color="auto"/>
              </w:divBdr>
            </w:div>
            <w:div w:id="958561710">
              <w:marLeft w:val="0"/>
              <w:marRight w:val="0"/>
              <w:marTop w:val="0"/>
              <w:marBottom w:val="0"/>
              <w:divBdr>
                <w:top w:val="none" w:sz="0" w:space="0" w:color="auto"/>
                <w:left w:val="none" w:sz="0" w:space="0" w:color="auto"/>
                <w:bottom w:val="none" w:sz="0" w:space="0" w:color="auto"/>
                <w:right w:val="none" w:sz="0" w:space="0" w:color="auto"/>
              </w:divBdr>
            </w:div>
            <w:div w:id="966549715">
              <w:marLeft w:val="0"/>
              <w:marRight w:val="0"/>
              <w:marTop w:val="0"/>
              <w:marBottom w:val="0"/>
              <w:divBdr>
                <w:top w:val="none" w:sz="0" w:space="0" w:color="auto"/>
                <w:left w:val="none" w:sz="0" w:space="0" w:color="auto"/>
                <w:bottom w:val="none" w:sz="0" w:space="0" w:color="auto"/>
                <w:right w:val="none" w:sz="0" w:space="0" w:color="auto"/>
              </w:divBdr>
            </w:div>
            <w:div w:id="1008944657">
              <w:marLeft w:val="0"/>
              <w:marRight w:val="0"/>
              <w:marTop w:val="0"/>
              <w:marBottom w:val="0"/>
              <w:divBdr>
                <w:top w:val="none" w:sz="0" w:space="0" w:color="auto"/>
                <w:left w:val="none" w:sz="0" w:space="0" w:color="auto"/>
                <w:bottom w:val="none" w:sz="0" w:space="0" w:color="auto"/>
                <w:right w:val="none" w:sz="0" w:space="0" w:color="auto"/>
              </w:divBdr>
            </w:div>
            <w:div w:id="1012337260">
              <w:marLeft w:val="0"/>
              <w:marRight w:val="0"/>
              <w:marTop w:val="0"/>
              <w:marBottom w:val="0"/>
              <w:divBdr>
                <w:top w:val="none" w:sz="0" w:space="0" w:color="auto"/>
                <w:left w:val="none" w:sz="0" w:space="0" w:color="auto"/>
                <w:bottom w:val="none" w:sz="0" w:space="0" w:color="auto"/>
                <w:right w:val="none" w:sz="0" w:space="0" w:color="auto"/>
              </w:divBdr>
            </w:div>
            <w:div w:id="1023634815">
              <w:marLeft w:val="0"/>
              <w:marRight w:val="0"/>
              <w:marTop w:val="0"/>
              <w:marBottom w:val="0"/>
              <w:divBdr>
                <w:top w:val="none" w:sz="0" w:space="0" w:color="auto"/>
                <w:left w:val="none" w:sz="0" w:space="0" w:color="auto"/>
                <w:bottom w:val="none" w:sz="0" w:space="0" w:color="auto"/>
                <w:right w:val="none" w:sz="0" w:space="0" w:color="auto"/>
              </w:divBdr>
            </w:div>
            <w:div w:id="1024478459">
              <w:marLeft w:val="0"/>
              <w:marRight w:val="0"/>
              <w:marTop w:val="0"/>
              <w:marBottom w:val="0"/>
              <w:divBdr>
                <w:top w:val="none" w:sz="0" w:space="0" w:color="auto"/>
                <w:left w:val="none" w:sz="0" w:space="0" w:color="auto"/>
                <w:bottom w:val="none" w:sz="0" w:space="0" w:color="auto"/>
                <w:right w:val="none" w:sz="0" w:space="0" w:color="auto"/>
              </w:divBdr>
            </w:div>
            <w:div w:id="1046487501">
              <w:marLeft w:val="0"/>
              <w:marRight w:val="0"/>
              <w:marTop w:val="0"/>
              <w:marBottom w:val="0"/>
              <w:divBdr>
                <w:top w:val="none" w:sz="0" w:space="0" w:color="auto"/>
                <w:left w:val="none" w:sz="0" w:space="0" w:color="auto"/>
                <w:bottom w:val="none" w:sz="0" w:space="0" w:color="auto"/>
                <w:right w:val="none" w:sz="0" w:space="0" w:color="auto"/>
              </w:divBdr>
            </w:div>
            <w:div w:id="1066027992">
              <w:marLeft w:val="0"/>
              <w:marRight w:val="0"/>
              <w:marTop w:val="0"/>
              <w:marBottom w:val="0"/>
              <w:divBdr>
                <w:top w:val="none" w:sz="0" w:space="0" w:color="auto"/>
                <w:left w:val="none" w:sz="0" w:space="0" w:color="auto"/>
                <w:bottom w:val="none" w:sz="0" w:space="0" w:color="auto"/>
                <w:right w:val="none" w:sz="0" w:space="0" w:color="auto"/>
              </w:divBdr>
            </w:div>
            <w:div w:id="1068184548">
              <w:marLeft w:val="0"/>
              <w:marRight w:val="0"/>
              <w:marTop w:val="0"/>
              <w:marBottom w:val="0"/>
              <w:divBdr>
                <w:top w:val="none" w:sz="0" w:space="0" w:color="auto"/>
                <w:left w:val="none" w:sz="0" w:space="0" w:color="auto"/>
                <w:bottom w:val="none" w:sz="0" w:space="0" w:color="auto"/>
                <w:right w:val="none" w:sz="0" w:space="0" w:color="auto"/>
              </w:divBdr>
            </w:div>
            <w:div w:id="1072973365">
              <w:marLeft w:val="0"/>
              <w:marRight w:val="0"/>
              <w:marTop w:val="0"/>
              <w:marBottom w:val="0"/>
              <w:divBdr>
                <w:top w:val="none" w:sz="0" w:space="0" w:color="auto"/>
                <w:left w:val="none" w:sz="0" w:space="0" w:color="auto"/>
                <w:bottom w:val="none" w:sz="0" w:space="0" w:color="auto"/>
                <w:right w:val="none" w:sz="0" w:space="0" w:color="auto"/>
              </w:divBdr>
            </w:div>
            <w:div w:id="1121415792">
              <w:marLeft w:val="0"/>
              <w:marRight w:val="0"/>
              <w:marTop w:val="0"/>
              <w:marBottom w:val="0"/>
              <w:divBdr>
                <w:top w:val="none" w:sz="0" w:space="0" w:color="auto"/>
                <w:left w:val="none" w:sz="0" w:space="0" w:color="auto"/>
                <w:bottom w:val="none" w:sz="0" w:space="0" w:color="auto"/>
                <w:right w:val="none" w:sz="0" w:space="0" w:color="auto"/>
              </w:divBdr>
            </w:div>
            <w:div w:id="1124082905">
              <w:marLeft w:val="0"/>
              <w:marRight w:val="0"/>
              <w:marTop w:val="0"/>
              <w:marBottom w:val="0"/>
              <w:divBdr>
                <w:top w:val="none" w:sz="0" w:space="0" w:color="auto"/>
                <w:left w:val="none" w:sz="0" w:space="0" w:color="auto"/>
                <w:bottom w:val="none" w:sz="0" w:space="0" w:color="auto"/>
                <w:right w:val="none" w:sz="0" w:space="0" w:color="auto"/>
              </w:divBdr>
            </w:div>
            <w:div w:id="1147360750">
              <w:marLeft w:val="0"/>
              <w:marRight w:val="0"/>
              <w:marTop w:val="0"/>
              <w:marBottom w:val="0"/>
              <w:divBdr>
                <w:top w:val="none" w:sz="0" w:space="0" w:color="auto"/>
                <w:left w:val="none" w:sz="0" w:space="0" w:color="auto"/>
                <w:bottom w:val="none" w:sz="0" w:space="0" w:color="auto"/>
                <w:right w:val="none" w:sz="0" w:space="0" w:color="auto"/>
              </w:divBdr>
            </w:div>
            <w:div w:id="1157498418">
              <w:marLeft w:val="0"/>
              <w:marRight w:val="0"/>
              <w:marTop w:val="0"/>
              <w:marBottom w:val="0"/>
              <w:divBdr>
                <w:top w:val="none" w:sz="0" w:space="0" w:color="auto"/>
                <w:left w:val="none" w:sz="0" w:space="0" w:color="auto"/>
                <w:bottom w:val="none" w:sz="0" w:space="0" w:color="auto"/>
                <w:right w:val="none" w:sz="0" w:space="0" w:color="auto"/>
              </w:divBdr>
            </w:div>
            <w:div w:id="1187712671">
              <w:marLeft w:val="0"/>
              <w:marRight w:val="0"/>
              <w:marTop w:val="0"/>
              <w:marBottom w:val="0"/>
              <w:divBdr>
                <w:top w:val="none" w:sz="0" w:space="0" w:color="auto"/>
                <w:left w:val="none" w:sz="0" w:space="0" w:color="auto"/>
                <w:bottom w:val="none" w:sz="0" w:space="0" w:color="auto"/>
                <w:right w:val="none" w:sz="0" w:space="0" w:color="auto"/>
              </w:divBdr>
            </w:div>
            <w:div w:id="1187788115">
              <w:marLeft w:val="0"/>
              <w:marRight w:val="0"/>
              <w:marTop w:val="0"/>
              <w:marBottom w:val="0"/>
              <w:divBdr>
                <w:top w:val="none" w:sz="0" w:space="0" w:color="auto"/>
                <w:left w:val="none" w:sz="0" w:space="0" w:color="auto"/>
                <w:bottom w:val="none" w:sz="0" w:space="0" w:color="auto"/>
                <w:right w:val="none" w:sz="0" w:space="0" w:color="auto"/>
              </w:divBdr>
            </w:div>
            <w:div w:id="1247155893">
              <w:marLeft w:val="0"/>
              <w:marRight w:val="0"/>
              <w:marTop w:val="0"/>
              <w:marBottom w:val="0"/>
              <w:divBdr>
                <w:top w:val="none" w:sz="0" w:space="0" w:color="auto"/>
                <w:left w:val="none" w:sz="0" w:space="0" w:color="auto"/>
                <w:bottom w:val="none" w:sz="0" w:space="0" w:color="auto"/>
                <w:right w:val="none" w:sz="0" w:space="0" w:color="auto"/>
              </w:divBdr>
            </w:div>
            <w:div w:id="1260405232">
              <w:marLeft w:val="0"/>
              <w:marRight w:val="0"/>
              <w:marTop w:val="0"/>
              <w:marBottom w:val="0"/>
              <w:divBdr>
                <w:top w:val="none" w:sz="0" w:space="0" w:color="auto"/>
                <w:left w:val="none" w:sz="0" w:space="0" w:color="auto"/>
                <w:bottom w:val="none" w:sz="0" w:space="0" w:color="auto"/>
                <w:right w:val="none" w:sz="0" w:space="0" w:color="auto"/>
              </w:divBdr>
            </w:div>
            <w:div w:id="1308898186">
              <w:marLeft w:val="0"/>
              <w:marRight w:val="0"/>
              <w:marTop w:val="0"/>
              <w:marBottom w:val="0"/>
              <w:divBdr>
                <w:top w:val="none" w:sz="0" w:space="0" w:color="auto"/>
                <w:left w:val="none" w:sz="0" w:space="0" w:color="auto"/>
                <w:bottom w:val="none" w:sz="0" w:space="0" w:color="auto"/>
                <w:right w:val="none" w:sz="0" w:space="0" w:color="auto"/>
              </w:divBdr>
            </w:div>
            <w:div w:id="1323463711">
              <w:marLeft w:val="0"/>
              <w:marRight w:val="0"/>
              <w:marTop w:val="0"/>
              <w:marBottom w:val="0"/>
              <w:divBdr>
                <w:top w:val="none" w:sz="0" w:space="0" w:color="auto"/>
                <w:left w:val="none" w:sz="0" w:space="0" w:color="auto"/>
                <w:bottom w:val="none" w:sz="0" w:space="0" w:color="auto"/>
                <w:right w:val="none" w:sz="0" w:space="0" w:color="auto"/>
              </w:divBdr>
            </w:div>
            <w:div w:id="1340350443">
              <w:marLeft w:val="0"/>
              <w:marRight w:val="0"/>
              <w:marTop w:val="0"/>
              <w:marBottom w:val="0"/>
              <w:divBdr>
                <w:top w:val="none" w:sz="0" w:space="0" w:color="auto"/>
                <w:left w:val="none" w:sz="0" w:space="0" w:color="auto"/>
                <w:bottom w:val="none" w:sz="0" w:space="0" w:color="auto"/>
                <w:right w:val="none" w:sz="0" w:space="0" w:color="auto"/>
              </w:divBdr>
            </w:div>
            <w:div w:id="1367363518">
              <w:marLeft w:val="0"/>
              <w:marRight w:val="0"/>
              <w:marTop w:val="0"/>
              <w:marBottom w:val="0"/>
              <w:divBdr>
                <w:top w:val="none" w:sz="0" w:space="0" w:color="auto"/>
                <w:left w:val="none" w:sz="0" w:space="0" w:color="auto"/>
                <w:bottom w:val="none" w:sz="0" w:space="0" w:color="auto"/>
                <w:right w:val="none" w:sz="0" w:space="0" w:color="auto"/>
              </w:divBdr>
            </w:div>
            <w:div w:id="1435788403">
              <w:marLeft w:val="0"/>
              <w:marRight w:val="0"/>
              <w:marTop w:val="0"/>
              <w:marBottom w:val="0"/>
              <w:divBdr>
                <w:top w:val="none" w:sz="0" w:space="0" w:color="auto"/>
                <w:left w:val="none" w:sz="0" w:space="0" w:color="auto"/>
                <w:bottom w:val="none" w:sz="0" w:space="0" w:color="auto"/>
                <w:right w:val="none" w:sz="0" w:space="0" w:color="auto"/>
              </w:divBdr>
            </w:div>
            <w:div w:id="1485930244">
              <w:marLeft w:val="0"/>
              <w:marRight w:val="0"/>
              <w:marTop w:val="0"/>
              <w:marBottom w:val="0"/>
              <w:divBdr>
                <w:top w:val="none" w:sz="0" w:space="0" w:color="auto"/>
                <w:left w:val="none" w:sz="0" w:space="0" w:color="auto"/>
                <w:bottom w:val="none" w:sz="0" w:space="0" w:color="auto"/>
                <w:right w:val="none" w:sz="0" w:space="0" w:color="auto"/>
              </w:divBdr>
            </w:div>
            <w:div w:id="1516918268">
              <w:marLeft w:val="0"/>
              <w:marRight w:val="0"/>
              <w:marTop w:val="0"/>
              <w:marBottom w:val="0"/>
              <w:divBdr>
                <w:top w:val="none" w:sz="0" w:space="0" w:color="auto"/>
                <w:left w:val="none" w:sz="0" w:space="0" w:color="auto"/>
                <w:bottom w:val="none" w:sz="0" w:space="0" w:color="auto"/>
                <w:right w:val="none" w:sz="0" w:space="0" w:color="auto"/>
              </w:divBdr>
            </w:div>
            <w:div w:id="1530751969">
              <w:marLeft w:val="0"/>
              <w:marRight w:val="0"/>
              <w:marTop w:val="0"/>
              <w:marBottom w:val="0"/>
              <w:divBdr>
                <w:top w:val="none" w:sz="0" w:space="0" w:color="auto"/>
                <w:left w:val="none" w:sz="0" w:space="0" w:color="auto"/>
                <w:bottom w:val="none" w:sz="0" w:space="0" w:color="auto"/>
                <w:right w:val="none" w:sz="0" w:space="0" w:color="auto"/>
              </w:divBdr>
            </w:div>
            <w:div w:id="1535968911">
              <w:marLeft w:val="0"/>
              <w:marRight w:val="0"/>
              <w:marTop w:val="0"/>
              <w:marBottom w:val="0"/>
              <w:divBdr>
                <w:top w:val="none" w:sz="0" w:space="0" w:color="auto"/>
                <w:left w:val="none" w:sz="0" w:space="0" w:color="auto"/>
                <w:bottom w:val="none" w:sz="0" w:space="0" w:color="auto"/>
                <w:right w:val="none" w:sz="0" w:space="0" w:color="auto"/>
              </w:divBdr>
            </w:div>
            <w:div w:id="1544827979">
              <w:marLeft w:val="0"/>
              <w:marRight w:val="0"/>
              <w:marTop w:val="0"/>
              <w:marBottom w:val="0"/>
              <w:divBdr>
                <w:top w:val="none" w:sz="0" w:space="0" w:color="auto"/>
                <w:left w:val="none" w:sz="0" w:space="0" w:color="auto"/>
                <w:bottom w:val="none" w:sz="0" w:space="0" w:color="auto"/>
                <w:right w:val="none" w:sz="0" w:space="0" w:color="auto"/>
              </w:divBdr>
            </w:div>
            <w:div w:id="1571622795">
              <w:marLeft w:val="0"/>
              <w:marRight w:val="0"/>
              <w:marTop w:val="0"/>
              <w:marBottom w:val="0"/>
              <w:divBdr>
                <w:top w:val="none" w:sz="0" w:space="0" w:color="auto"/>
                <w:left w:val="none" w:sz="0" w:space="0" w:color="auto"/>
                <w:bottom w:val="none" w:sz="0" w:space="0" w:color="auto"/>
                <w:right w:val="none" w:sz="0" w:space="0" w:color="auto"/>
              </w:divBdr>
            </w:div>
            <w:div w:id="1583292156">
              <w:marLeft w:val="0"/>
              <w:marRight w:val="0"/>
              <w:marTop w:val="0"/>
              <w:marBottom w:val="0"/>
              <w:divBdr>
                <w:top w:val="none" w:sz="0" w:space="0" w:color="auto"/>
                <w:left w:val="none" w:sz="0" w:space="0" w:color="auto"/>
                <w:bottom w:val="none" w:sz="0" w:space="0" w:color="auto"/>
                <w:right w:val="none" w:sz="0" w:space="0" w:color="auto"/>
              </w:divBdr>
            </w:div>
            <w:div w:id="1599871184">
              <w:marLeft w:val="0"/>
              <w:marRight w:val="0"/>
              <w:marTop w:val="0"/>
              <w:marBottom w:val="0"/>
              <w:divBdr>
                <w:top w:val="none" w:sz="0" w:space="0" w:color="auto"/>
                <w:left w:val="none" w:sz="0" w:space="0" w:color="auto"/>
                <w:bottom w:val="none" w:sz="0" w:space="0" w:color="auto"/>
                <w:right w:val="none" w:sz="0" w:space="0" w:color="auto"/>
              </w:divBdr>
            </w:div>
            <w:div w:id="1623342496">
              <w:marLeft w:val="0"/>
              <w:marRight w:val="0"/>
              <w:marTop w:val="0"/>
              <w:marBottom w:val="0"/>
              <w:divBdr>
                <w:top w:val="none" w:sz="0" w:space="0" w:color="auto"/>
                <w:left w:val="none" w:sz="0" w:space="0" w:color="auto"/>
                <w:bottom w:val="none" w:sz="0" w:space="0" w:color="auto"/>
                <w:right w:val="none" w:sz="0" w:space="0" w:color="auto"/>
              </w:divBdr>
            </w:div>
            <w:div w:id="1624723737">
              <w:marLeft w:val="0"/>
              <w:marRight w:val="0"/>
              <w:marTop w:val="0"/>
              <w:marBottom w:val="0"/>
              <w:divBdr>
                <w:top w:val="none" w:sz="0" w:space="0" w:color="auto"/>
                <w:left w:val="none" w:sz="0" w:space="0" w:color="auto"/>
                <w:bottom w:val="none" w:sz="0" w:space="0" w:color="auto"/>
                <w:right w:val="none" w:sz="0" w:space="0" w:color="auto"/>
              </w:divBdr>
            </w:div>
            <w:div w:id="1625162011">
              <w:marLeft w:val="0"/>
              <w:marRight w:val="0"/>
              <w:marTop w:val="0"/>
              <w:marBottom w:val="0"/>
              <w:divBdr>
                <w:top w:val="none" w:sz="0" w:space="0" w:color="auto"/>
                <w:left w:val="none" w:sz="0" w:space="0" w:color="auto"/>
                <w:bottom w:val="none" w:sz="0" w:space="0" w:color="auto"/>
                <w:right w:val="none" w:sz="0" w:space="0" w:color="auto"/>
              </w:divBdr>
            </w:div>
            <w:div w:id="1667054047">
              <w:marLeft w:val="0"/>
              <w:marRight w:val="0"/>
              <w:marTop w:val="0"/>
              <w:marBottom w:val="0"/>
              <w:divBdr>
                <w:top w:val="none" w:sz="0" w:space="0" w:color="auto"/>
                <w:left w:val="none" w:sz="0" w:space="0" w:color="auto"/>
                <w:bottom w:val="none" w:sz="0" w:space="0" w:color="auto"/>
                <w:right w:val="none" w:sz="0" w:space="0" w:color="auto"/>
              </w:divBdr>
            </w:div>
            <w:div w:id="1670598334">
              <w:marLeft w:val="0"/>
              <w:marRight w:val="0"/>
              <w:marTop w:val="0"/>
              <w:marBottom w:val="0"/>
              <w:divBdr>
                <w:top w:val="none" w:sz="0" w:space="0" w:color="auto"/>
                <w:left w:val="none" w:sz="0" w:space="0" w:color="auto"/>
                <w:bottom w:val="none" w:sz="0" w:space="0" w:color="auto"/>
                <w:right w:val="none" w:sz="0" w:space="0" w:color="auto"/>
              </w:divBdr>
            </w:div>
            <w:div w:id="1738288072">
              <w:marLeft w:val="0"/>
              <w:marRight w:val="0"/>
              <w:marTop w:val="0"/>
              <w:marBottom w:val="0"/>
              <w:divBdr>
                <w:top w:val="none" w:sz="0" w:space="0" w:color="auto"/>
                <w:left w:val="none" w:sz="0" w:space="0" w:color="auto"/>
                <w:bottom w:val="none" w:sz="0" w:space="0" w:color="auto"/>
                <w:right w:val="none" w:sz="0" w:space="0" w:color="auto"/>
              </w:divBdr>
            </w:div>
            <w:div w:id="1755473932">
              <w:marLeft w:val="0"/>
              <w:marRight w:val="0"/>
              <w:marTop w:val="0"/>
              <w:marBottom w:val="0"/>
              <w:divBdr>
                <w:top w:val="none" w:sz="0" w:space="0" w:color="auto"/>
                <w:left w:val="none" w:sz="0" w:space="0" w:color="auto"/>
                <w:bottom w:val="none" w:sz="0" w:space="0" w:color="auto"/>
                <w:right w:val="none" w:sz="0" w:space="0" w:color="auto"/>
              </w:divBdr>
            </w:div>
            <w:div w:id="1760100753">
              <w:marLeft w:val="0"/>
              <w:marRight w:val="0"/>
              <w:marTop w:val="0"/>
              <w:marBottom w:val="0"/>
              <w:divBdr>
                <w:top w:val="none" w:sz="0" w:space="0" w:color="auto"/>
                <w:left w:val="none" w:sz="0" w:space="0" w:color="auto"/>
                <w:bottom w:val="none" w:sz="0" w:space="0" w:color="auto"/>
                <w:right w:val="none" w:sz="0" w:space="0" w:color="auto"/>
              </w:divBdr>
            </w:div>
            <w:div w:id="1776829599">
              <w:marLeft w:val="0"/>
              <w:marRight w:val="0"/>
              <w:marTop w:val="0"/>
              <w:marBottom w:val="0"/>
              <w:divBdr>
                <w:top w:val="none" w:sz="0" w:space="0" w:color="auto"/>
                <w:left w:val="none" w:sz="0" w:space="0" w:color="auto"/>
                <w:bottom w:val="none" w:sz="0" w:space="0" w:color="auto"/>
                <w:right w:val="none" w:sz="0" w:space="0" w:color="auto"/>
              </w:divBdr>
            </w:div>
            <w:div w:id="1786726348">
              <w:marLeft w:val="0"/>
              <w:marRight w:val="0"/>
              <w:marTop w:val="0"/>
              <w:marBottom w:val="0"/>
              <w:divBdr>
                <w:top w:val="none" w:sz="0" w:space="0" w:color="auto"/>
                <w:left w:val="none" w:sz="0" w:space="0" w:color="auto"/>
                <w:bottom w:val="none" w:sz="0" w:space="0" w:color="auto"/>
                <w:right w:val="none" w:sz="0" w:space="0" w:color="auto"/>
              </w:divBdr>
            </w:div>
            <w:div w:id="1803647753">
              <w:marLeft w:val="0"/>
              <w:marRight w:val="0"/>
              <w:marTop w:val="0"/>
              <w:marBottom w:val="0"/>
              <w:divBdr>
                <w:top w:val="none" w:sz="0" w:space="0" w:color="auto"/>
                <w:left w:val="none" w:sz="0" w:space="0" w:color="auto"/>
                <w:bottom w:val="none" w:sz="0" w:space="0" w:color="auto"/>
                <w:right w:val="none" w:sz="0" w:space="0" w:color="auto"/>
              </w:divBdr>
            </w:div>
            <w:div w:id="1867213991">
              <w:marLeft w:val="0"/>
              <w:marRight w:val="0"/>
              <w:marTop w:val="0"/>
              <w:marBottom w:val="0"/>
              <w:divBdr>
                <w:top w:val="none" w:sz="0" w:space="0" w:color="auto"/>
                <w:left w:val="none" w:sz="0" w:space="0" w:color="auto"/>
                <w:bottom w:val="none" w:sz="0" w:space="0" w:color="auto"/>
                <w:right w:val="none" w:sz="0" w:space="0" w:color="auto"/>
              </w:divBdr>
            </w:div>
            <w:div w:id="1892956992">
              <w:marLeft w:val="0"/>
              <w:marRight w:val="0"/>
              <w:marTop w:val="0"/>
              <w:marBottom w:val="0"/>
              <w:divBdr>
                <w:top w:val="none" w:sz="0" w:space="0" w:color="auto"/>
                <w:left w:val="none" w:sz="0" w:space="0" w:color="auto"/>
                <w:bottom w:val="none" w:sz="0" w:space="0" w:color="auto"/>
                <w:right w:val="none" w:sz="0" w:space="0" w:color="auto"/>
              </w:divBdr>
            </w:div>
            <w:div w:id="1916667709">
              <w:marLeft w:val="0"/>
              <w:marRight w:val="0"/>
              <w:marTop w:val="0"/>
              <w:marBottom w:val="0"/>
              <w:divBdr>
                <w:top w:val="none" w:sz="0" w:space="0" w:color="auto"/>
                <w:left w:val="none" w:sz="0" w:space="0" w:color="auto"/>
                <w:bottom w:val="none" w:sz="0" w:space="0" w:color="auto"/>
                <w:right w:val="none" w:sz="0" w:space="0" w:color="auto"/>
              </w:divBdr>
            </w:div>
            <w:div w:id="1922255033">
              <w:marLeft w:val="0"/>
              <w:marRight w:val="0"/>
              <w:marTop w:val="0"/>
              <w:marBottom w:val="0"/>
              <w:divBdr>
                <w:top w:val="none" w:sz="0" w:space="0" w:color="auto"/>
                <w:left w:val="none" w:sz="0" w:space="0" w:color="auto"/>
                <w:bottom w:val="none" w:sz="0" w:space="0" w:color="auto"/>
                <w:right w:val="none" w:sz="0" w:space="0" w:color="auto"/>
              </w:divBdr>
            </w:div>
            <w:div w:id="1935742246">
              <w:marLeft w:val="0"/>
              <w:marRight w:val="0"/>
              <w:marTop w:val="0"/>
              <w:marBottom w:val="0"/>
              <w:divBdr>
                <w:top w:val="none" w:sz="0" w:space="0" w:color="auto"/>
                <w:left w:val="none" w:sz="0" w:space="0" w:color="auto"/>
                <w:bottom w:val="none" w:sz="0" w:space="0" w:color="auto"/>
                <w:right w:val="none" w:sz="0" w:space="0" w:color="auto"/>
              </w:divBdr>
            </w:div>
            <w:div w:id="1973436627">
              <w:marLeft w:val="0"/>
              <w:marRight w:val="0"/>
              <w:marTop w:val="0"/>
              <w:marBottom w:val="0"/>
              <w:divBdr>
                <w:top w:val="none" w:sz="0" w:space="0" w:color="auto"/>
                <w:left w:val="none" w:sz="0" w:space="0" w:color="auto"/>
                <w:bottom w:val="none" w:sz="0" w:space="0" w:color="auto"/>
                <w:right w:val="none" w:sz="0" w:space="0" w:color="auto"/>
              </w:divBdr>
            </w:div>
            <w:div w:id="1990402793">
              <w:marLeft w:val="0"/>
              <w:marRight w:val="0"/>
              <w:marTop w:val="0"/>
              <w:marBottom w:val="0"/>
              <w:divBdr>
                <w:top w:val="none" w:sz="0" w:space="0" w:color="auto"/>
                <w:left w:val="none" w:sz="0" w:space="0" w:color="auto"/>
                <w:bottom w:val="none" w:sz="0" w:space="0" w:color="auto"/>
                <w:right w:val="none" w:sz="0" w:space="0" w:color="auto"/>
              </w:divBdr>
            </w:div>
            <w:div w:id="2008050067">
              <w:marLeft w:val="0"/>
              <w:marRight w:val="0"/>
              <w:marTop w:val="0"/>
              <w:marBottom w:val="0"/>
              <w:divBdr>
                <w:top w:val="none" w:sz="0" w:space="0" w:color="auto"/>
                <w:left w:val="none" w:sz="0" w:space="0" w:color="auto"/>
                <w:bottom w:val="none" w:sz="0" w:space="0" w:color="auto"/>
                <w:right w:val="none" w:sz="0" w:space="0" w:color="auto"/>
              </w:divBdr>
            </w:div>
            <w:div w:id="2091610340">
              <w:marLeft w:val="0"/>
              <w:marRight w:val="0"/>
              <w:marTop w:val="0"/>
              <w:marBottom w:val="0"/>
              <w:divBdr>
                <w:top w:val="none" w:sz="0" w:space="0" w:color="auto"/>
                <w:left w:val="none" w:sz="0" w:space="0" w:color="auto"/>
                <w:bottom w:val="none" w:sz="0" w:space="0" w:color="auto"/>
                <w:right w:val="none" w:sz="0" w:space="0" w:color="auto"/>
              </w:divBdr>
            </w:div>
            <w:div w:id="2094736724">
              <w:marLeft w:val="0"/>
              <w:marRight w:val="0"/>
              <w:marTop w:val="0"/>
              <w:marBottom w:val="0"/>
              <w:divBdr>
                <w:top w:val="none" w:sz="0" w:space="0" w:color="auto"/>
                <w:left w:val="none" w:sz="0" w:space="0" w:color="auto"/>
                <w:bottom w:val="none" w:sz="0" w:space="0" w:color="auto"/>
                <w:right w:val="none" w:sz="0" w:space="0" w:color="auto"/>
              </w:divBdr>
            </w:div>
            <w:div w:id="2107772132">
              <w:marLeft w:val="0"/>
              <w:marRight w:val="0"/>
              <w:marTop w:val="0"/>
              <w:marBottom w:val="0"/>
              <w:divBdr>
                <w:top w:val="none" w:sz="0" w:space="0" w:color="auto"/>
                <w:left w:val="none" w:sz="0" w:space="0" w:color="auto"/>
                <w:bottom w:val="none" w:sz="0" w:space="0" w:color="auto"/>
                <w:right w:val="none" w:sz="0" w:space="0" w:color="auto"/>
              </w:divBdr>
            </w:div>
            <w:div w:id="2121102290">
              <w:marLeft w:val="0"/>
              <w:marRight w:val="0"/>
              <w:marTop w:val="0"/>
              <w:marBottom w:val="0"/>
              <w:divBdr>
                <w:top w:val="none" w:sz="0" w:space="0" w:color="auto"/>
                <w:left w:val="none" w:sz="0" w:space="0" w:color="auto"/>
                <w:bottom w:val="none" w:sz="0" w:space="0" w:color="auto"/>
                <w:right w:val="none" w:sz="0" w:space="0" w:color="auto"/>
              </w:divBdr>
            </w:div>
            <w:div w:id="2144619494">
              <w:marLeft w:val="0"/>
              <w:marRight w:val="0"/>
              <w:marTop w:val="0"/>
              <w:marBottom w:val="0"/>
              <w:divBdr>
                <w:top w:val="none" w:sz="0" w:space="0" w:color="auto"/>
                <w:left w:val="none" w:sz="0" w:space="0" w:color="auto"/>
                <w:bottom w:val="none" w:sz="0" w:space="0" w:color="auto"/>
                <w:right w:val="none" w:sz="0" w:space="0" w:color="auto"/>
              </w:divBdr>
            </w:div>
            <w:div w:id="2146391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78421">
      <w:bodyDiv w:val="1"/>
      <w:marLeft w:val="0"/>
      <w:marRight w:val="0"/>
      <w:marTop w:val="0"/>
      <w:marBottom w:val="0"/>
      <w:divBdr>
        <w:top w:val="none" w:sz="0" w:space="0" w:color="auto"/>
        <w:left w:val="none" w:sz="0" w:space="0" w:color="auto"/>
        <w:bottom w:val="none" w:sz="0" w:space="0" w:color="auto"/>
        <w:right w:val="none" w:sz="0" w:space="0" w:color="auto"/>
      </w:divBdr>
      <w:divsChild>
        <w:div w:id="674192113">
          <w:marLeft w:val="0"/>
          <w:marRight w:val="0"/>
          <w:marTop w:val="0"/>
          <w:marBottom w:val="0"/>
          <w:divBdr>
            <w:top w:val="none" w:sz="0" w:space="0" w:color="auto"/>
            <w:left w:val="none" w:sz="0" w:space="0" w:color="auto"/>
            <w:bottom w:val="none" w:sz="0" w:space="0" w:color="auto"/>
            <w:right w:val="none" w:sz="0" w:space="0" w:color="auto"/>
          </w:divBdr>
          <w:divsChild>
            <w:div w:id="32509346">
              <w:marLeft w:val="0"/>
              <w:marRight w:val="0"/>
              <w:marTop w:val="0"/>
              <w:marBottom w:val="0"/>
              <w:divBdr>
                <w:top w:val="none" w:sz="0" w:space="0" w:color="auto"/>
                <w:left w:val="none" w:sz="0" w:space="0" w:color="auto"/>
                <w:bottom w:val="none" w:sz="0" w:space="0" w:color="auto"/>
                <w:right w:val="none" w:sz="0" w:space="0" w:color="auto"/>
              </w:divBdr>
            </w:div>
            <w:div w:id="249048735">
              <w:marLeft w:val="0"/>
              <w:marRight w:val="0"/>
              <w:marTop w:val="0"/>
              <w:marBottom w:val="0"/>
              <w:divBdr>
                <w:top w:val="none" w:sz="0" w:space="0" w:color="auto"/>
                <w:left w:val="none" w:sz="0" w:space="0" w:color="auto"/>
                <w:bottom w:val="none" w:sz="0" w:space="0" w:color="auto"/>
                <w:right w:val="none" w:sz="0" w:space="0" w:color="auto"/>
              </w:divBdr>
            </w:div>
            <w:div w:id="700277369">
              <w:marLeft w:val="0"/>
              <w:marRight w:val="0"/>
              <w:marTop w:val="0"/>
              <w:marBottom w:val="0"/>
              <w:divBdr>
                <w:top w:val="none" w:sz="0" w:space="0" w:color="auto"/>
                <w:left w:val="none" w:sz="0" w:space="0" w:color="auto"/>
                <w:bottom w:val="none" w:sz="0" w:space="0" w:color="auto"/>
                <w:right w:val="none" w:sz="0" w:space="0" w:color="auto"/>
              </w:divBdr>
            </w:div>
            <w:div w:id="746923920">
              <w:marLeft w:val="0"/>
              <w:marRight w:val="0"/>
              <w:marTop w:val="0"/>
              <w:marBottom w:val="0"/>
              <w:divBdr>
                <w:top w:val="none" w:sz="0" w:space="0" w:color="auto"/>
                <w:left w:val="none" w:sz="0" w:space="0" w:color="auto"/>
                <w:bottom w:val="none" w:sz="0" w:space="0" w:color="auto"/>
                <w:right w:val="none" w:sz="0" w:space="0" w:color="auto"/>
              </w:divBdr>
            </w:div>
            <w:div w:id="1072390926">
              <w:marLeft w:val="0"/>
              <w:marRight w:val="0"/>
              <w:marTop w:val="0"/>
              <w:marBottom w:val="0"/>
              <w:divBdr>
                <w:top w:val="none" w:sz="0" w:space="0" w:color="auto"/>
                <w:left w:val="none" w:sz="0" w:space="0" w:color="auto"/>
                <w:bottom w:val="none" w:sz="0" w:space="0" w:color="auto"/>
                <w:right w:val="none" w:sz="0" w:space="0" w:color="auto"/>
              </w:divBdr>
            </w:div>
            <w:div w:id="1475873492">
              <w:marLeft w:val="0"/>
              <w:marRight w:val="0"/>
              <w:marTop w:val="0"/>
              <w:marBottom w:val="0"/>
              <w:divBdr>
                <w:top w:val="none" w:sz="0" w:space="0" w:color="auto"/>
                <w:left w:val="none" w:sz="0" w:space="0" w:color="auto"/>
                <w:bottom w:val="none" w:sz="0" w:space="0" w:color="auto"/>
                <w:right w:val="none" w:sz="0" w:space="0" w:color="auto"/>
              </w:divBdr>
            </w:div>
            <w:div w:id="1611426556">
              <w:marLeft w:val="0"/>
              <w:marRight w:val="0"/>
              <w:marTop w:val="0"/>
              <w:marBottom w:val="0"/>
              <w:divBdr>
                <w:top w:val="none" w:sz="0" w:space="0" w:color="auto"/>
                <w:left w:val="none" w:sz="0" w:space="0" w:color="auto"/>
                <w:bottom w:val="none" w:sz="0" w:space="0" w:color="auto"/>
                <w:right w:val="none" w:sz="0" w:space="0" w:color="auto"/>
              </w:divBdr>
            </w:div>
            <w:div w:id="1716470626">
              <w:marLeft w:val="0"/>
              <w:marRight w:val="0"/>
              <w:marTop w:val="0"/>
              <w:marBottom w:val="0"/>
              <w:divBdr>
                <w:top w:val="none" w:sz="0" w:space="0" w:color="auto"/>
                <w:left w:val="none" w:sz="0" w:space="0" w:color="auto"/>
                <w:bottom w:val="none" w:sz="0" w:space="0" w:color="auto"/>
                <w:right w:val="none" w:sz="0" w:space="0" w:color="auto"/>
              </w:divBdr>
            </w:div>
            <w:div w:id="1841579519">
              <w:marLeft w:val="0"/>
              <w:marRight w:val="0"/>
              <w:marTop w:val="0"/>
              <w:marBottom w:val="0"/>
              <w:divBdr>
                <w:top w:val="none" w:sz="0" w:space="0" w:color="auto"/>
                <w:left w:val="none" w:sz="0" w:space="0" w:color="auto"/>
                <w:bottom w:val="none" w:sz="0" w:space="0" w:color="auto"/>
                <w:right w:val="none" w:sz="0" w:space="0" w:color="auto"/>
              </w:divBdr>
            </w:div>
            <w:div w:id="2034304167">
              <w:marLeft w:val="0"/>
              <w:marRight w:val="0"/>
              <w:marTop w:val="0"/>
              <w:marBottom w:val="0"/>
              <w:divBdr>
                <w:top w:val="none" w:sz="0" w:space="0" w:color="auto"/>
                <w:left w:val="none" w:sz="0" w:space="0" w:color="auto"/>
                <w:bottom w:val="none" w:sz="0" w:space="0" w:color="auto"/>
                <w:right w:val="none" w:sz="0" w:space="0" w:color="auto"/>
              </w:divBdr>
            </w:div>
            <w:div w:id="2125879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08558">
      <w:bodyDiv w:val="1"/>
      <w:marLeft w:val="0"/>
      <w:marRight w:val="0"/>
      <w:marTop w:val="0"/>
      <w:marBottom w:val="0"/>
      <w:divBdr>
        <w:top w:val="none" w:sz="0" w:space="0" w:color="auto"/>
        <w:left w:val="none" w:sz="0" w:space="0" w:color="auto"/>
        <w:bottom w:val="none" w:sz="0" w:space="0" w:color="auto"/>
        <w:right w:val="none" w:sz="0" w:space="0" w:color="auto"/>
      </w:divBdr>
    </w:div>
    <w:div w:id="31195379">
      <w:bodyDiv w:val="1"/>
      <w:marLeft w:val="0"/>
      <w:marRight w:val="0"/>
      <w:marTop w:val="0"/>
      <w:marBottom w:val="0"/>
      <w:divBdr>
        <w:top w:val="none" w:sz="0" w:space="0" w:color="auto"/>
        <w:left w:val="none" w:sz="0" w:space="0" w:color="auto"/>
        <w:bottom w:val="none" w:sz="0" w:space="0" w:color="auto"/>
        <w:right w:val="none" w:sz="0" w:space="0" w:color="auto"/>
      </w:divBdr>
      <w:divsChild>
        <w:div w:id="562302964">
          <w:marLeft w:val="0"/>
          <w:marRight w:val="0"/>
          <w:marTop w:val="0"/>
          <w:marBottom w:val="0"/>
          <w:divBdr>
            <w:top w:val="none" w:sz="0" w:space="0" w:color="auto"/>
            <w:left w:val="none" w:sz="0" w:space="0" w:color="auto"/>
            <w:bottom w:val="none" w:sz="0" w:space="0" w:color="auto"/>
            <w:right w:val="none" w:sz="0" w:space="0" w:color="auto"/>
          </w:divBdr>
          <w:divsChild>
            <w:div w:id="200824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015603">
      <w:bodyDiv w:val="1"/>
      <w:marLeft w:val="0"/>
      <w:marRight w:val="0"/>
      <w:marTop w:val="0"/>
      <w:marBottom w:val="0"/>
      <w:divBdr>
        <w:top w:val="none" w:sz="0" w:space="0" w:color="auto"/>
        <w:left w:val="none" w:sz="0" w:space="0" w:color="auto"/>
        <w:bottom w:val="none" w:sz="0" w:space="0" w:color="auto"/>
        <w:right w:val="none" w:sz="0" w:space="0" w:color="auto"/>
      </w:divBdr>
    </w:div>
    <w:div w:id="59912952">
      <w:bodyDiv w:val="1"/>
      <w:marLeft w:val="0"/>
      <w:marRight w:val="0"/>
      <w:marTop w:val="0"/>
      <w:marBottom w:val="0"/>
      <w:divBdr>
        <w:top w:val="none" w:sz="0" w:space="0" w:color="auto"/>
        <w:left w:val="none" w:sz="0" w:space="0" w:color="auto"/>
        <w:bottom w:val="none" w:sz="0" w:space="0" w:color="auto"/>
        <w:right w:val="none" w:sz="0" w:space="0" w:color="auto"/>
      </w:divBdr>
    </w:div>
    <w:div w:id="62265046">
      <w:bodyDiv w:val="1"/>
      <w:marLeft w:val="0"/>
      <w:marRight w:val="0"/>
      <w:marTop w:val="0"/>
      <w:marBottom w:val="0"/>
      <w:divBdr>
        <w:top w:val="none" w:sz="0" w:space="0" w:color="auto"/>
        <w:left w:val="none" w:sz="0" w:space="0" w:color="auto"/>
        <w:bottom w:val="none" w:sz="0" w:space="0" w:color="auto"/>
        <w:right w:val="none" w:sz="0" w:space="0" w:color="auto"/>
      </w:divBdr>
    </w:div>
    <w:div w:id="64225475">
      <w:bodyDiv w:val="1"/>
      <w:marLeft w:val="0"/>
      <w:marRight w:val="0"/>
      <w:marTop w:val="0"/>
      <w:marBottom w:val="0"/>
      <w:divBdr>
        <w:top w:val="none" w:sz="0" w:space="0" w:color="auto"/>
        <w:left w:val="none" w:sz="0" w:space="0" w:color="auto"/>
        <w:bottom w:val="none" w:sz="0" w:space="0" w:color="auto"/>
        <w:right w:val="none" w:sz="0" w:space="0" w:color="auto"/>
      </w:divBdr>
      <w:divsChild>
        <w:div w:id="1503471796">
          <w:marLeft w:val="0"/>
          <w:marRight w:val="0"/>
          <w:marTop w:val="0"/>
          <w:marBottom w:val="0"/>
          <w:divBdr>
            <w:top w:val="none" w:sz="0" w:space="0" w:color="auto"/>
            <w:left w:val="none" w:sz="0" w:space="0" w:color="auto"/>
            <w:bottom w:val="none" w:sz="0" w:space="0" w:color="auto"/>
            <w:right w:val="none" w:sz="0" w:space="0" w:color="auto"/>
          </w:divBdr>
          <w:divsChild>
            <w:div w:id="44262805">
              <w:marLeft w:val="0"/>
              <w:marRight w:val="0"/>
              <w:marTop w:val="0"/>
              <w:marBottom w:val="0"/>
              <w:divBdr>
                <w:top w:val="none" w:sz="0" w:space="0" w:color="auto"/>
                <w:left w:val="none" w:sz="0" w:space="0" w:color="auto"/>
                <w:bottom w:val="none" w:sz="0" w:space="0" w:color="auto"/>
                <w:right w:val="none" w:sz="0" w:space="0" w:color="auto"/>
              </w:divBdr>
            </w:div>
            <w:div w:id="808665132">
              <w:marLeft w:val="0"/>
              <w:marRight w:val="0"/>
              <w:marTop w:val="0"/>
              <w:marBottom w:val="0"/>
              <w:divBdr>
                <w:top w:val="none" w:sz="0" w:space="0" w:color="auto"/>
                <w:left w:val="none" w:sz="0" w:space="0" w:color="auto"/>
                <w:bottom w:val="none" w:sz="0" w:space="0" w:color="auto"/>
                <w:right w:val="none" w:sz="0" w:space="0" w:color="auto"/>
              </w:divBdr>
            </w:div>
            <w:div w:id="931664597">
              <w:marLeft w:val="0"/>
              <w:marRight w:val="0"/>
              <w:marTop w:val="0"/>
              <w:marBottom w:val="0"/>
              <w:divBdr>
                <w:top w:val="none" w:sz="0" w:space="0" w:color="auto"/>
                <w:left w:val="none" w:sz="0" w:space="0" w:color="auto"/>
                <w:bottom w:val="none" w:sz="0" w:space="0" w:color="auto"/>
                <w:right w:val="none" w:sz="0" w:space="0" w:color="auto"/>
              </w:divBdr>
            </w:div>
            <w:div w:id="1172914300">
              <w:marLeft w:val="0"/>
              <w:marRight w:val="0"/>
              <w:marTop w:val="0"/>
              <w:marBottom w:val="0"/>
              <w:divBdr>
                <w:top w:val="none" w:sz="0" w:space="0" w:color="auto"/>
                <w:left w:val="none" w:sz="0" w:space="0" w:color="auto"/>
                <w:bottom w:val="none" w:sz="0" w:space="0" w:color="auto"/>
                <w:right w:val="none" w:sz="0" w:space="0" w:color="auto"/>
              </w:divBdr>
            </w:div>
            <w:div w:id="1315454812">
              <w:marLeft w:val="0"/>
              <w:marRight w:val="0"/>
              <w:marTop w:val="0"/>
              <w:marBottom w:val="0"/>
              <w:divBdr>
                <w:top w:val="none" w:sz="0" w:space="0" w:color="auto"/>
                <w:left w:val="none" w:sz="0" w:space="0" w:color="auto"/>
                <w:bottom w:val="none" w:sz="0" w:space="0" w:color="auto"/>
                <w:right w:val="none" w:sz="0" w:space="0" w:color="auto"/>
              </w:divBdr>
            </w:div>
            <w:div w:id="1455633225">
              <w:marLeft w:val="0"/>
              <w:marRight w:val="0"/>
              <w:marTop w:val="0"/>
              <w:marBottom w:val="0"/>
              <w:divBdr>
                <w:top w:val="none" w:sz="0" w:space="0" w:color="auto"/>
                <w:left w:val="none" w:sz="0" w:space="0" w:color="auto"/>
                <w:bottom w:val="none" w:sz="0" w:space="0" w:color="auto"/>
                <w:right w:val="none" w:sz="0" w:space="0" w:color="auto"/>
              </w:divBdr>
            </w:div>
            <w:div w:id="1481458995">
              <w:marLeft w:val="0"/>
              <w:marRight w:val="0"/>
              <w:marTop w:val="0"/>
              <w:marBottom w:val="0"/>
              <w:divBdr>
                <w:top w:val="none" w:sz="0" w:space="0" w:color="auto"/>
                <w:left w:val="none" w:sz="0" w:space="0" w:color="auto"/>
                <w:bottom w:val="none" w:sz="0" w:space="0" w:color="auto"/>
                <w:right w:val="none" w:sz="0" w:space="0" w:color="auto"/>
              </w:divBdr>
            </w:div>
            <w:div w:id="1648706630">
              <w:marLeft w:val="0"/>
              <w:marRight w:val="0"/>
              <w:marTop w:val="0"/>
              <w:marBottom w:val="0"/>
              <w:divBdr>
                <w:top w:val="none" w:sz="0" w:space="0" w:color="auto"/>
                <w:left w:val="none" w:sz="0" w:space="0" w:color="auto"/>
                <w:bottom w:val="none" w:sz="0" w:space="0" w:color="auto"/>
                <w:right w:val="none" w:sz="0" w:space="0" w:color="auto"/>
              </w:divBdr>
            </w:div>
            <w:div w:id="2082747010">
              <w:marLeft w:val="0"/>
              <w:marRight w:val="0"/>
              <w:marTop w:val="0"/>
              <w:marBottom w:val="0"/>
              <w:divBdr>
                <w:top w:val="none" w:sz="0" w:space="0" w:color="auto"/>
                <w:left w:val="none" w:sz="0" w:space="0" w:color="auto"/>
                <w:bottom w:val="none" w:sz="0" w:space="0" w:color="auto"/>
                <w:right w:val="none" w:sz="0" w:space="0" w:color="auto"/>
              </w:divBdr>
            </w:div>
            <w:div w:id="2082946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956162">
      <w:bodyDiv w:val="1"/>
      <w:marLeft w:val="0"/>
      <w:marRight w:val="0"/>
      <w:marTop w:val="0"/>
      <w:marBottom w:val="0"/>
      <w:divBdr>
        <w:top w:val="none" w:sz="0" w:space="0" w:color="auto"/>
        <w:left w:val="none" w:sz="0" w:space="0" w:color="auto"/>
        <w:bottom w:val="none" w:sz="0" w:space="0" w:color="auto"/>
        <w:right w:val="none" w:sz="0" w:space="0" w:color="auto"/>
      </w:divBdr>
    </w:div>
    <w:div w:id="67114771">
      <w:bodyDiv w:val="1"/>
      <w:marLeft w:val="0"/>
      <w:marRight w:val="0"/>
      <w:marTop w:val="0"/>
      <w:marBottom w:val="0"/>
      <w:divBdr>
        <w:top w:val="none" w:sz="0" w:space="0" w:color="auto"/>
        <w:left w:val="none" w:sz="0" w:space="0" w:color="auto"/>
        <w:bottom w:val="none" w:sz="0" w:space="0" w:color="auto"/>
        <w:right w:val="none" w:sz="0" w:space="0" w:color="auto"/>
      </w:divBdr>
    </w:div>
    <w:div w:id="67659451">
      <w:bodyDiv w:val="1"/>
      <w:marLeft w:val="0"/>
      <w:marRight w:val="0"/>
      <w:marTop w:val="0"/>
      <w:marBottom w:val="0"/>
      <w:divBdr>
        <w:top w:val="none" w:sz="0" w:space="0" w:color="auto"/>
        <w:left w:val="none" w:sz="0" w:space="0" w:color="auto"/>
        <w:bottom w:val="none" w:sz="0" w:space="0" w:color="auto"/>
        <w:right w:val="none" w:sz="0" w:space="0" w:color="auto"/>
      </w:divBdr>
      <w:divsChild>
        <w:div w:id="1324241872">
          <w:marLeft w:val="0"/>
          <w:marRight w:val="0"/>
          <w:marTop w:val="0"/>
          <w:marBottom w:val="0"/>
          <w:divBdr>
            <w:top w:val="none" w:sz="0" w:space="0" w:color="auto"/>
            <w:left w:val="none" w:sz="0" w:space="0" w:color="auto"/>
            <w:bottom w:val="none" w:sz="0" w:space="0" w:color="auto"/>
            <w:right w:val="none" w:sz="0" w:space="0" w:color="auto"/>
          </w:divBdr>
          <w:divsChild>
            <w:div w:id="16783594">
              <w:marLeft w:val="0"/>
              <w:marRight w:val="0"/>
              <w:marTop w:val="0"/>
              <w:marBottom w:val="0"/>
              <w:divBdr>
                <w:top w:val="none" w:sz="0" w:space="0" w:color="auto"/>
                <w:left w:val="none" w:sz="0" w:space="0" w:color="auto"/>
                <w:bottom w:val="none" w:sz="0" w:space="0" w:color="auto"/>
                <w:right w:val="none" w:sz="0" w:space="0" w:color="auto"/>
              </w:divBdr>
            </w:div>
            <w:div w:id="52509473">
              <w:marLeft w:val="0"/>
              <w:marRight w:val="0"/>
              <w:marTop w:val="0"/>
              <w:marBottom w:val="0"/>
              <w:divBdr>
                <w:top w:val="none" w:sz="0" w:space="0" w:color="auto"/>
                <w:left w:val="none" w:sz="0" w:space="0" w:color="auto"/>
                <w:bottom w:val="none" w:sz="0" w:space="0" w:color="auto"/>
                <w:right w:val="none" w:sz="0" w:space="0" w:color="auto"/>
              </w:divBdr>
            </w:div>
            <w:div w:id="71316033">
              <w:marLeft w:val="0"/>
              <w:marRight w:val="0"/>
              <w:marTop w:val="0"/>
              <w:marBottom w:val="0"/>
              <w:divBdr>
                <w:top w:val="none" w:sz="0" w:space="0" w:color="auto"/>
                <w:left w:val="none" w:sz="0" w:space="0" w:color="auto"/>
                <w:bottom w:val="none" w:sz="0" w:space="0" w:color="auto"/>
                <w:right w:val="none" w:sz="0" w:space="0" w:color="auto"/>
              </w:divBdr>
            </w:div>
            <w:div w:id="120004920">
              <w:marLeft w:val="0"/>
              <w:marRight w:val="0"/>
              <w:marTop w:val="0"/>
              <w:marBottom w:val="0"/>
              <w:divBdr>
                <w:top w:val="none" w:sz="0" w:space="0" w:color="auto"/>
                <w:left w:val="none" w:sz="0" w:space="0" w:color="auto"/>
                <w:bottom w:val="none" w:sz="0" w:space="0" w:color="auto"/>
                <w:right w:val="none" w:sz="0" w:space="0" w:color="auto"/>
              </w:divBdr>
            </w:div>
            <w:div w:id="126290134">
              <w:marLeft w:val="0"/>
              <w:marRight w:val="0"/>
              <w:marTop w:val="0"/>
              <w:marBottom w:val="0"/>
              <w:divBdr>
                <w:top w:val="none" w:sz="0" w:space="0" w:color="auto"/>
                <w:left w:val="none" w:sz="0" w:space="0" w:color="auto"/>
                <w:bottom w:val="none" w:sz="0" w:space="0" w:color="auto"/>
                <w:right w:val="none" w:sz="0" w:space="0" w:color="auto"/>
              </w:divBdr>
            </w:div>
            <w:div w:id="127167299">
              <w:marLeft w:val="0"/>
              <w:marRight w:val="0"/>
              <w:marTop w:val="0"/>
              <w:marBottom w:val="0"/>
              <w:divBdr>
                <w:top w:val="none" w:sz="0" w:space="0" w:color="auto"/>
                <w:left w:val="none" w:sz="0" w:space="0" w:color="auto"/>
                <w:bottom w:val="none" w:sz="0" w:space="0" w:color="auto"/>
                <w:right w:val="none" w:sz="0" w:space="0" w:color="auto"/>
              </w:divBdr>
            </w:div>
            <w:div w:id="168060067">
              <w:marLeft w:val="0"/>
              <w:marRight w:val="0"/>
              <w:marTop w:val="0"/>
              <w:marBottom w:val="0"/>
              <w:divBdr>
                <w:top w:val="none" w:sz="0" w:space="0" w:color="auto"/>
                <w:left w:val="none" w:sz="0" w:space="0" w:color="auto"/>
                <w:bottom w:val="none" w:sz="0" w:space="0" w:color="auto"/>
                <w:right w:val="none" w:sz="0" w:space="0" w:color="auto"/>
              </w:divBdr>
            </w:div>
            <w:div w:id="170335898">
              <w:marLeft w:val="0"/>
              <w:marRight w:val="0"/>
              <w:marTop w:val="0"/>
              <w:marBottom w:val="0"/>
              <w:divBdr>
                <w:top w:val="none" w:sz="0" w:space="0" w:color="auto"/>
                <w:left w:val="none" w:sz="0" w:space="0" w:color="auto"/>
                <w:bottom w:val="none" w:sz="0" w:space="0" w:color="auto"/>
                <w:right w:val="none" w:sz="0" w:space="0" w:color="auto"/>
              </w:divBdr>
            </w:div>
            <w:div w:id="210313176">
              <w:marLeft w:val="0"/>
              <w:marRight w:val="0"/>
              <w:marTop w:val="0"/>
              <w:marBottom w:val="0"/>
              <w:divBdr>
                <w:top w:val="none" w:sz="0" w:space="0" w:color="auto"/>
                <w:left w:val="none" w:sz="0" w:space="0" w:color="auto"/>
                <w:bottom w:val="none" w:sz="0" w:space="0" w:color="auto"/>
                <w:right w:val="none" w:sz="0" w:space="0" w:color="auto"/>
              </w:divBdr>
            </w:div>
            <w:div w:id="252397236">
              <w:marLeft w:val="0"/>
              <w:marRight w:val="0"/>
              <w:marTop w:val="0"/>
              <w:marBottom w:val="0"/>
              <w:divBdr>
                <w:top w:val="none" w:sz="0" w:space="0" w:color="auto"/>
                <w:left w:val="none" w:sz="0" w:space="0" w:color="auto"/>
                <w:bottom w:val="none" w:sz="0" w:space="0" w:color="auto"/>
                <w:right w:val="none" w:sz="0" w:space="0" w:color="auto"/>
              </w:divBdr>
            </w:div>
            <w:div w:id="258951944">
              <w:marLeft w:val="0"/>
              <w:marRight w:val="0"/>
              <w:marTop w:val="0"/>
              <w:marBottom w:val="0"/>
              <w:divBdr>
                <w:top w:val="none" w:sz="0" w:space="0" w:color="auto"/>
                <w:left w:val="none" w:sz="0" w:space="0" w:color="auto"/>
                <w:bottom w:val="none" w:sz="0" w:space="0" w:color="auto"/>
                <w:right w:val="none" w:sz="0" w:space="0" w:color="auto"/>
              </w:divBdr>
            </w:div>
            <w:div w:id="276302521">
              <w:marLeft w:val="0"/>
              <w:marRight w:val="0"/>
              <w:marTop w:val="0"/>
              <w:marBottom w:val="0"/>
              <w:divBdr>
                <w:top w:val="none" w:sz="0" w:space="0" w:color="auto"/>
                <w:left w:val="none" w:sz="0" w:space="0" w:color="auto"/>
                <w:bottom w:val="none" w:sz="0" w:space="0" w:color="auto"/>
                <w:right w:val="none" w:sz="0" w:space="0" w:color="auto"/>
              </w:divBdr>
            </w:div>
            <w:div w:id="290943244">
              <w:marLeft w:val="0"/>
              <w:marRight w:val="0"/>
              <w:marTop w:val="0"/>
              <w:marBottom w:val="0"/>
              <w:divBdr>
                <w:top w:val="none" w:sz="0" w:space="0" w:color="auto"/>
                <w:left w:val="none" w:sz="0" w:space="0" w:color="auto"/>
                <w:bottom w:val="none" w:sz="0" w:space="0" w:color="auto"/>
                <w:right w:val="none" w:sz="0" w:space="0" w:color="auto"/>
              </w:divBdr>
            </w:div>
            <w:div w:id="291516627">
              <w:marLeft w:val="0"/>
              <w:marRight w:val="0"/>
              <w:marTop w:val="0"/>
              <w:marBottom w:val="0"/>
              <w:divBdr>
                <w:top w:val="none" w:sz="0" w:space="0" w:color="auto"/>
                <w:left w:val="none" w:sz="0" w:space="0" w:color="auto"/>
                <w:bottom w:val="none" w:sz="0" w:space="0" w:color="auto"/>
                <w:right w:val="none" w:sz="0" w:space="0" w:color="auto"/>
              </w:divBdr>
            </w:div>
            <w:div w:id="313533844">
              <w:marLeft w:val="0"/>
              <w:marRight w:val="0"/>
              <w:marTop w:val="0"/>
              <w:marBottom w:val="0"/>
              <w:divBdr>
                <w:top w:val="none" w:sz="0" w:space="0" w:color="auto"/>
                <w:left w:val="none" w:sz="0" w:space="0" w:color="auto"/>
                <w:bottom w:val="none" w:sz="0" w:space="0" w:color="auto"/>
                <w:right w:val="none" w:sz="0" w:space="0" w:color="auto"/>
              </w:divBdr>
            </w:div>
            <w:div w:id="358359671">
              <w:marLeft w:val="0"/>
              <w:marRight w:val="0"/>
              <w:marTop w:val="0"/>
              <w:marBottom w:val="0"/>
              <w:divBdr>
                <w:top w:val="none" w:sz="0" w:space="0" w:color="auto"/>
                <w:left w:val="none" w:sz="0" w:space="0" w:color="auto"/>
                <w:bottom w:val="none" w:sz="0" w:space="0" w:color="auto"/>
                <w:right w:val="none" w:sz="0" w:space="0" w:color="auto"/>
              </w:divBdr>
            </w:div>
            <w:div w:id="361515517">
              <w:marLeft w:val="0"/>
              <w:marRight w:val="0"/>
              <w:marTop w:val="0"/>
              <w:marBottom w:val="0"/>
              <w:divBdr>
                <w:top w:val="none" w:sz="0" w:space="0" w:color="auto"/>
                <w:left w:val="none" w:sz="0" w:space="0" w:color="auto"/>
                <w:bottom w:val="none" w:sz="0" w:space="0" w:color="auto"/>
                <w:right w:val="none" w:sz="0" w:space="0" w:color="auto"/>
              </w:divBdr>
            </w:div>
            <w:div w:id="364722832">
              <w:marLeft w:val="0"/>
              <w:marRight w:val="0"/>
              <w:marTop w:val="0"/>
              <w:marBottom w:val="0"/>
              <w:divBdr>
                <w:top w:val="none" w:sz="0" w:space="0" w:color="auto"/>
                <w:left w:val="none" w:sz="0" w:space="0" w:color="auto"/>
                <w:bottom w:val="none" w:sz="0" w:space="0" w:color="auto"/>
                <w:right w:val="none" w:sz="0" w:space="0" w:color="auto"/>
              </w:divBdr>
            </w:div>
            <w:div w:id="379786405">
              <w:marLeft w:val="0"/>
              <w:marRight w:val="0"/>
              <w:marTop w:val="0"/>
              <w:marBottom w:val="0"/>
              <w:divBdr>
                <w:top w:val="none" w:sz="0" w:space="0" w:color="auto"/>
                <w:left w:val="none" w:sz="0" w:space="0" w:color="auto"/>
                <w:bottom w:val="none" w:sz="0" w:space="0" w:color="auto"/>
                <w:right w:val="none" w:sz="0" w:space="0" w:color="auto"/>
              </w:divBdr>
            </w:div>
            <w:div w:id="409619839">
              <w:marLeft w:val="0"/>
              <w:marRight w:val="0"/>
              <w:marTop w:val="0"/>
              <w:marBottom w:val="0"/>
              <w:divBdr>
                <w:top w:val="none" w:sz="0" w:space="0" w:color="auto"/>
                <w:left w:val="none" w:sz="0" w:space="0" w:color="auto"/>
                <w:bottom w:val="none" w:sz="0" w:space="0" w:color="auto"/>
                <w:right w:val="none" w:sz="0" w:space="0" w:color="auto"/>
              </w:divBdr>
            </w:div>
            <w:div w:id="418410311">
              <w:marLeft w:val="0"/>
              <w:marRight w:val="0"/>
              <w:marTop w:val="0"/>
              <w:marBottom w:val="0"/>
              <w:divBdr>
                <w:top w:val="none" w:sz="0" w:space="0" w:color="auto"/>
                <w:left w:val="none" w:sz="0" w:space="0" w:color="auto"/>
                <w:bottom w:val="none" w:sz="0" w:space="0" w:color="auto"/>
                <w:right w:val="none" w:sz="0" w:space="0" w:color="auto"/>
              </w:divBdr>
            </w:div>
            <w:div w:id="441606091">
              <w:marLeft w:val="0"/>
              <w:marRight w:val="0"/>
              <w:marTop w:val="0"/>
              <w:marBottom w:val="0"/>
              <w:divBdr>
                <w:top w:val="none" w:sz="0" w:space="0" w:color="auto"/>
                <w:left w:val="none" w:sz="0" w:space="0" w:color="auto"/>
                <w:bottom w:val="none" w:sz="0" w:space="0" w:color="auto"/>
                <w:right w:val="none" w:sz="0" w:space="0" w:color="auto"/>
              </w:divBdr>
            </w:div>
            <w:div w:id="446200179">
              <w:marLeft w:val="0"/>
              <w:marRight w:val="0"/>
              <w:marTop w:val="0"/>
              <w:marBottom w:val="0"/>
              <w:divBdr>
                <w:top w:val="none" w:sz="0" w:space="0" w:color="auto"/>
                <w:left w:val="none" w:sz="0" w:space="0" w:color="auto"/>
                <w:bottom w:val="none" w:sz="0" w:space="0" w:color="auto"/>
                <w:right w:val="none" w:sz="0" w:space="0" w:color="auto"/>
              </w:divBdr>
            </w:div>
            <w:div w:id="465048864">
              <w:marLeft w:val="0"/>
              <w:marRight w:val="0"/>
              <w:marTop w:val="0"/>
              <w:marBottom w:val="0"/>
              <w:divBdr>
                <w:top w:val="none" w:sz="0" w:space="0" w:color="auto"/>
                <w:left w:val="none" w:sz="0" w:space="0" w:color="auto"/>
                <w:bottom w:val="none" w:sz="0" w:space="0" w:color="auto"/>
                <w:right w:val="none" w:sz="0" w:space="0" w:color="auto"/>
              </w:divBdr>
            </w:div>
            <w:div w:id="478808646">
              <w:marLeft w:val="0"/>
              <w:marRight w:val="0"/>
              <w:marTop w:val="0"/>
              <w:marBottom w:val="0"/>
              <w:divBdr>
                <w:top w:val="none" w:sz="0" w:space="0" w:color="auto"/>
                <w:left w:val="none" w:sz="0" w:space="0" w:color="auto"/>
                <w:bottom w:val="none" w:sz="0" w:space="0" w:color="auto"/>
                <w:right w:val="none" w:sz="0" w:space="0" w:color="auto"/>
              </w:divBdr>
            </w:div>
            <w:div w:id="489491548">
              <w:marLeft w:val="0"/>
              <w:marRight w:val="0"/>
              <w:marTop w:val="0"/>
              <w:marBottom w:val="0"/>
              <w:divBdr>
                <w:top w:val="none" w:sz="0" w:space="0" w:color="auto"/>
                <w:left w:val="none" w:sz="0" w:space="0" w:color="auto"/>
                <w:bottom w:val="none" w:sz="0" w:space="0" w:color="auto"/>
                <w:right w:val="none" w:sz="0" w:space="0" w:color="auto"/>
              </w:divBdr>
            </w:div>
            <w:div w:id="495734204">
              <w:marLeft w:val="0"/>
              <w:marRight w:val="0"/>
              <w:marTop w:val="0"/>
              <w:marBottom w:val="0"/>
              <w:divBdr>
                <w:top w:val="none" w:sz="0" w:space="0" w:color="auto"/>
                <w:left w:val="none" w:sz="0" w:space="0" w:color="auto"/>
                <w:bottom w:val="none" w:sz="0" w:space="0" w:color="auto"/>
                <w:right w:val="none" w:sz="0" w:space="0" w:color="auto"/>
              </w:divBdr>
            </w:div>
            <w:div w:id="496656600">
              <w:marLeft w:val="0"/>
              <w:marRight w:val="0"/>
              <w:marTop w:val="0"/>
              <w:marBottom w:val="0"/>
              <w:divBdr>
                <w:top w:val="none" w:sz="0" w:space="0" w:color="auto"/>
                <w:left w:val="none" w:sz="0" w:space="0" w:color="auto"/>
                <w:bottom w:val="none" w:sz="0" w:space="0" w:color="auto"/>
                <w:right w:val="none" w:sz="0" w:space="0" w:color="auto"/>
              </w:divBdr>
            </w:div>
            <w:div w:id="509954687">
              <w:marLeft w:val="0"/>
              <w:marRight w:val="0"/>
              <w:marTop w:val="0"/>
              <w:marBottom w:val="0"/>
              <w:divBdr>
                <w:top w:val="none" w:sz="0" w:space="0" w:color="auto"/>
                <w:left w:val="none" w:sz="0" w:space="0" w:color="auto"/>
                <w:bottom w:val="none" w:sz="0" w:space="0" w:color="auto"/>
                <w:right w:val="none" w:sz="0" w:space="0" w:color="auto"/>
              </w:divBdr>
            </w:div>
            <w:div w:id="525949993">
              <w:marLeft w:val="0"/>
              <w:marRight w:val="0"/>
              <w:marTop w:val="0"/>
              <w:marBottom w:val="0"/>
              <w:divBdr>
                <w:top w:val="none" w:sz="0" w:space="0" w:color="auto"/>
                <w:left w:val="none" w:sz="0" w:space="0" w:color="auto"/>
                <w:bottom w:val="none" w:sz="0" w:space="0" w:color="auto"/>
                <w:right w:val="none" w:sz="0" w:space="0" w:color="auto"/>
              </w:divBdr>
            </w:div>
            <w:div w:id="574321868">
              <w:marLeft w:val="0"/>
              <w:marRight w:val="0"/>
              <w:marTop w:val="0"/>
              <w:marBottom w:val="0"/>
              <w:divBdr>
                <w:top w:val="none" w:sz="0" w:space="0" w:color="auto"/>
                <w:left w:val="none" w:sz="0" w:space="0" w:color="auto"/>
                <w:bottom w:val="none" w:sz="0" w:space="0" w:color="auto"/>
                <w:right w:val="none" w:sz="0" w:space="0" w:color="auto"/>
              </w:divBdr>
            </w:div>
            <w:div w:id="588276804">
              <w:marLeft w:val="0"/>
              <w:marRight w:val="0"/>
              <w:marTop w:val="0"/>
              <w:marBottom w:val="0"/>
              <w:divBdr>
                <w:top w:val="none" w:sz="0" w:space="0" w:color="auto"/>
                <w:left w:val="none" w:sz="0" w:space="0" w:color="auto"/>
                <w:bottom w:val="none" w:sz="0" w:space="0" w:color="auto"/>
                <w:right w:val="none" w:sz="0" w:space="0" w:color="auto"/>
              </w:divBdr>
            </w:div>
            <w:div w:id="597056586">
              <w:marLeft w:val="0"/>
              <w:marRight w:val="0"/>
              <w:marTop w:val="0"/>
              <w:marBottom w:val="0"/>
              <w:divBdr>
                <w:top w:val="none" w:sz="0" w:space="0" w:color="auto"/>
                <w:left w:val="none" w:sz="0" w:space="0" w:color="auto"/>
                <w:bottom w:val="none" w:sz="0" w:space="0" w:color="auto"/>
                <w:right w:val="none" w:sz="0" w:space="0" w:color="auto"/>
              </w:divBdr>
            </w:div>
            <w:div w:id="603223593">
              <w:marLeft w:val="0"/>
              <w:marRight w:val="0"/>
              <w:marTop w:val="0"/>
              <w:marBottom w:val="0"/>
              <w:divBdr>
                <w:top w:val="none" w:sz="0" w:space="0" w:color="auto"/>
                <w:left w:val="none" w:sz="0" w:space="0" w:color="auto"/>
                <w:bottom w:val="none" w:sz="0" w:space="0" w:color="auto"/>
                <w:right w:val="none" w:sz="0" w:space="0" w:color="auto"/>
              </w:divBdr>
            </w:div>
            <w:div w:id="617764079">
              <w:marLeft w:val="0"/>
              <w:marRight w:val="0"/>
              <w:marTop w:val="0"/>
              <w:marBottom w:val="0"/>
              <w:divBdr>
                <w:top w:val="none" w:sz="0" w:space="0" w:color="auto"/>
                <w:left w:val="none" w:sz="0" w:space="0" w:color="auto"/>
                <w:bottom w:val="none" w:sz="0" w:space="0" w:color="auto"/>
                <w:right w:val="none" w:sz="0" w:space="0" w:color="auto"/>
              </w:divBdr>
            </w:div>
            <w:div w:id="628819474">
              <w:marLeft w:val="0"/>
              <w:marRight w:val="0"/>
              <w:marTop w:val="0"/>
              <w:marBottom w:val="0"/>
              <w:divBdr>
                <w:top w:val="none" w:sz="0" w:space="0" w:color="auto"/>
                <w:left w:val="none" w:sz="0" w:space="0" w:color="auto"/>
                <w:bottom w:val="none" w:sz="0" w:space="0" w:color="auto"/>
                <w:right w:val="none" w:sz="0" w:space="0" w:color="auto"/>
              </w:divBdr>
            </w:div>
            <w:div w:id="648679890">
              <w:marLeft w:val="0"/>
              <w:marRight w:val="0"/>
              <w:marTop w:val="0"/>
              <w:marBottom w:val="0"/>
              <w:divBdr>
                <w:top w:val="none" w:sz="0" w:space="0" w:color="auto"/>
                <w:left w:val="none" w:sz="0" w:space="0" w:color="auto"/>
                <w:bottom w:val="none" w:sz="0" w:space="0" w:color="auto"/>
                <w:right w:val="none" w:sz="0" w:space="0" w:color="auto"/>
              </w:divBdr>
            </w:div>
            <w:div w:id="661205325">
              <w:marLeft w:val="0"/>
              <w:marRight w:val="0"/>
              <w:marTop w:val="0"/>
              <w:marBottom w:val="0"/>
              <w:divBdr>
                <w:top w:val="none" w:sz="0" w:space="0" w:color="auto"/>
                <w:left w:val="none" w:sz="0" w:space="0" w:color="auto"/>
                <w:bottom w:val="none" w:sz="0" w:space="0" w:color="auto"/>
                <w:right w:val="none" w:sz="0" w:space="0" w:color="auto"/>
              </w:divBdr>
            </w:div>
            <w:div w:id="718550298">
              <w:marLeft w:val="0"/>
              <w:marRight w:val="0"/>
              <w:marTop w:val="0"/>
              <w:marBottom w:val="0"/>
              <w:divBdr>
                <w:top w:val="none" w:sz="0" w:space="0" w:color="auto"/>
                <w:left w:val="none" w:sz="0" w:space="0" w:color="auto"/>
                <w:bottom w:val="none" w:sz="0" w:space="0" w:color="auto"/>
                <w:right w:val="none" w:sz="0" w:space="0" w:color="auto"/>
              </w:divBdr>
            </w:div>
            <w:div w:id="721900549">
              <w:marLeft w:val="0"/>
              <w:marRight w:val="0"/>
              <w:marTop w:val="0"/>
              <w:marBottom w:val="0"/>
              <w:divBdr>
                <w:top w:val="none" w:sz="0" w:space="0" w:color="auto"/>
                <w:left w:val="none" w:sz="0" w:space="0" w:color="auto"/>
                <w:bottom w:val="none" w:sz="0" w:space="0" w:color="auto"/>
                <w:right w:val="none" w:sz="0" w:space="0" w:color="auto"/>
              </w:divBdr>
            </w:div>
            <w:div w:id="724837930">
              <w:marLeft w:val="0"/>
              <w:marRight w:val="0"/>
              <w:marTop w:val="0"/>
              <w:marBottom w:val="0"/>
              <w:divBdr>
                <w:top w:val="none" w:sz="0" w:space="0" w:color="auto"/>
                <w:left w:val="none" w:sz="0" w:space="0" w:color="auto"/>
                <w:bottom w:val="none" w:sz="0" w:space="0" w:color="auto"/>
                <w:right w:val="none" w:sz="0" w:space="0" w:color="auto"/>
              </w:divBdr>
            </w:div>
            <w:div w:id="741832741">
              <w:marLeft w:val="0"/>
              <w:marRight w:val="0"/>
              <w:marTop w:val="0"/>
              <w:marBottom w:val="0"/>
              <w:divBdr>
                <w:top w:val="none" w:sz="0" w:space="0" w:color="auto"/>
                <w:left w:val="none" w:sz="0" w:space="0" w:color="auto"/>
                <w:bottom w:val="none" w:sz="0" w:space="0" w:color="auto"/>
                <w:right w:val="none" w:sz="0" w:space="0" w:color="auto"/>
              </w:divBdr>
            </w:div>
            <w:div w:id="784428803">
              <w:marLeft w:val="0"/>
              <w:marRight w:val="0"/>
              <w:marTop w:val="0"/>
              <w:marBottom w:val="0"/>
              <w:divBdr>
                <w:top w:val="none" w:sz="0" w:space="0" w:color="auto"/>
                <w:left w:val="none" w:sz="0" w:space="0" w:color="auto"/>
                <w:bottom w:val="none" w:sz="0" w:space="0" w:color="auto"/>
                <w:right w:val="none" w:sz="0" w:space="0" w:color="auto"/>
              </w:divBdr>
            </w:div>
            <w:div w:id="799691588">
              <w:marLeft w:val="0"/>
              <w:marRight w:val="0"/>
              <w:marTop w:val="0"/>
              <w:marBottom w:val="0"/>
              <w:divBdr>
                <w:top w:val="none" w:sz="0" w:space="0" w:color="auto"/>
                <w:left w:val="none" w:sz="0" w:space="0" w:color="auto"/>
                <w:bottom w:val="none" w:sz="0" w:space="0" w:color="auto"/>
                <w:right w:val="none" w:sz="0" w:space="0" w:color="auto"/>
              </w:divBdr>
            </w:div>
            <w:div w:id="803817107">
              <w:marLeft w:val="0"/>
              <w:marRight w:val="0"/>
              <w:marTop w:val="0"/>
              <w:marBottom w:val="0"/>
              <w:divBdr>
                <w:top w:val="none" w:sz="0" w:space="0" w:color="auto"/>
                <w:left w:val="none" w:sz="0" w:space="0" w:color="auto"/>
                <w:bottom w:val="none" w:sz="0" w:space="0" w:color="auto"/>
                <w:right w:val="none" w:sz="0" w:space="0" w:color="auto"/>
              </w:divBdr>
            </w:div>
            <w:div w:id="819077538">
              <w:marLeft w:val="0"/>
              <w:marRight w:val="0"/>
              <w:marTop w:val="0"/>
              <w:marBottom w:val="0"/>
              <w:divBdr>
                <w:top w:val="none" w:sz="0" w:space="0" w:color="auto"/>
                <w:left w:val="none" w:sz="0" w:space="0" w:color="auto"/>
                <w:bottom w:val="none" w:sz="0" w:space="0" w:color="auto"/>
                <w:right w:val="none" w:sz="0" w:space="0" w:color="auto"/>
              </w:divBdr>
            </w:div>
            <w:div w:id="870341395">
              <w:marLeft w:val="0"/>
              <w:marRight w:val="0"/>
              <w:marTop w:val="0"/>
              <w:marBottom w:val="0"/>
              <w:divBdr>
                <w:top w:val="none" w:sz="0" w:space="0" w:color="auto"/>
                <w:left w:val="none" w:sz="0" w:space="0" w:color="auto"/>
                <w:bottom w:val="none" w:sz="0" w:space="0" w:color="auto"/>
                <w:right w:val="none" w:sz="0" w:space="0" w:color="auto"/>
              </w:divBdr>
            </w:div>
            <w:div w:id="882059647">
              <w:marLeft w:val="0"/>
              <w:marRight w:val="0"/>
              <w:marTop w:val="0"/>
              <w:marBottom w:val="0"/>
              <w:divBdr>
                <w:top w:val="none" w:sz="0" w:space="0" w:color="auto"/>
                <w:left w:val="none" w:sz="0" w:space="0" w:color="auto"/>
                <w:bottom w:val="none" w:sz="0" w:space="0" w:color="auto"/>
                <w:right w:val="none" w:sz="0" w:space="0" w:color="auto"/>
              </w:divBdr>
            </w:div>
            <w:div w:id="898054963">
              <w:marLeft w:val="0"/>
              <w:marRight w:val="0"/>
              <w:marTop w:val="0"/>
              <w:marBottom w:val="0"/>
              <w:divBdr>
                <w:top w:val="none" w:sz="0" w:space="0" w:color="auto"/>
                <w:left w:val="none" w:sz="0" w:space="0" w:color="auto"/>
                <w:bottom w:val="none" w:sz="0" w:space="0" w:color="auto"/>
                <w:right w:val="none" w:sz="0" w:space="0" w:color="auto"/>
              </w:divBdr>
            </w:div>
            <w:div w:id="920989465">
              <w:marLeft w:val="0"/>
              <w:marRight w:val="0"/>
              <w:marTop w:val="0"/>
              <w:marBottom w:val="0"/>
              <w:divBdr>
                <w:top w:val="none" w:sz="0" w:space="0" w:color="auto"/>
                <w:left w:val="none" w:sz="0" w:space="0" w:color="auto"/>
                <w:bottom w:val="none" w:sz="0" w:space="0" w:color="auto"/>
                <w:right w:val="none" w:sz="0" w:space="0" w:color="auto"/>
              </w:divBdr>
            </w:div>
            <w:div w:id="945307588">
              <w:marLeft w:val="0"/>
              <w:marRight w:val="0"/>
              <w:marTop w:val="0"/>
              <w:marBottom w:val="0"/>
              <w:divBdr>
                <w:top w:val="none" w:sz="0" w:space="0" w:color="auto"/>
                <w:left w:val="none" w:sz="0" w:space="0" w:color="auto"/>
                <w:bottom w:val="none" w:sz="0" w:space="0" w:color="auto"/>
                <w:right w:val="none" w:sz="0" w:space="0" w:color="auto"/>
              </w:divBdr>
            </w:div>
            <w:div w:id="954099633">
              <w:marLeft w:val="0"/>
              <w:marRight w:val="0"/>
              <w:marTop w:val="0"/>
              <w:marBottom w:val="0"/>
              <w:divBdr>
                <w:top w:val="none" w:sz="0" w:space="0" w:color="auto"/>
                <w:left w:val="none" w:sz="0" w:space="0" w:color="auto"/>
                <w:bottom w:val="none" w:sz="0" w:space="0" w:color="auto"/>
                <w:right w:val="none" w:sz="0" w:space="0" w:color="auto"/>
              </w:divBdr>
            </w:div>
            <w:div w:id="959267181">
              <w:marLeft w:val="0"/>
              <w:marRight w:val="0"/>
              <w:marTop w:val="0"/>
              <w:marBottom w:val="0"/>
              <w:divBdr>
                <w:top w:val="none" w:sz="0" w:space="0" w:color="auto"/>
                <w:left w:val="none" w:sz="0" w:space="0" w:color="auto"/>
                <w:bottom w:val="none" w:sz="0" w:space="0" w:color="auto"/>
                <w:right w:val="none" w:sz="0" w:space="0" w:color="auto"/>
              </w:divBdr>
            </w:div>
            <w:div w:id="976035726">
              <w:marLeft w:val="0"/>
              <w:marRight w:val="0"/>
              <w:marTop w:val="0"/>
              <w:marBottom w:val="0"/>
              <w:divBdr>
                <w:top w:val="none" w:sz="0" w:space="0" w:color="auto"/>
                <w:left w:val="none" w:sz="0" w:space="0" w:color="auto"/>
                <w:bottom w:val="none" w:sz="0" w:space="0" w:color="auto"/>
                <w:right w:val="none" w:sz="0" w:space="0" w:color="auto"/>
              </w:divBdr>
            </w:div>
            <w:div w:id="980694574">
              <w:marLeft w:val="0"/>
              <w:marRight w:val="0"/>
              <w:marTop w:val="0"/>
              <w:marBottom w:val="0"/>
              <w:divBdr>
                <w:top w:val="none" w:sz="0" w:space="0" w:color="auto"/>
                <w:left w:val="none" w:sz="0" w:space="0" w:color="auto"/>
                <w:bottom w:val="none" w:sz="0" w:space="0" w:color="auto"/>
                <w:right w:val="none" w:sz="0" w:space="0" w:color="auto"/>
              </w:divBdr>
            </w:div>
            <w:div w:id="1009337388">
              <w:marLeft w:val="0"/>
              <w:marRight w:val="0"/>
              <w:marTop w:val="0"/>
              <w:marBottom w:val="0"/>
              <w:divBdr>
                <w:top w:val="none" w:sz="0" w:space="0" w:color="auto"/>
                <w:left w:val="none" w:sz="0" w:space="0" w:color="auto"/>
                <w:bottom w:val="none" w:sz="0" w:space="0" w:color="auto"/>
                <w:right w:val="none" w:sz="0" w:space="0" w:color="auto"/>
              </w:divBdr>
            </w:div>
            <w:div w:id="1047535252">
              <w:marLeft w:val="0"/>
              <w:marRight w:val="0"/>
              <w:marTop w:val="0"/>
              <w:marBottom w:val="0"/>
              <w:divBdr>
                <w:top w:val="none" w:sz="0" w:space="0" w:color="auto"/>
                <w:left w:val="none" w:sz="0" w:space="0" w:color="auto"/>
                <w:bottom w:val="none" w:sz="0" w:space="0" w:color="auto"/>
                <w:right w:val="none" w:sz="0" w:space="0" w:color="auto"/>
              </w:divBdr>
            </w:div>
            <w:div w:id="1069309762">
              <w:marLeft w:val="0"/>
              <w:marRight w:val="0"/>
              <w:marTop w:val="0"/>
              <w:marBottom w:val="0"/>
              <w:divBdr>
                <w:top w:val="none" w:sz="0" w:space="0" w:color="auto"/>
                <w:left w:val="none" w:sz="0" w:space="0" w:color="auto"/>
                <w:bottom w:val="none" w:sz="0" w:space="0" w:color="auto"/>
                <w:right w:val="none" w:sz="0" w:space="0" w:color="auto"/>
              </w:divBdr>
            </w:div>
            <w:div w:id="1072041399">
              <w:marLeft w:val="0"/>
              <w:marRight w:val="0"/>
              <w:marTop w:val="0"/>
              <w:marBottom w:val="0"/>
              <w:divBdr>
                <w:top w:val="none" w:sz="0" w:space="0" w:color="auto"/>
                <w:left w:val="none" w:sz="0" w:space="0" w:color="auto"/>
                <w:bottom w:val="none" w:sz="0" w:space="0" w:color="auto"/>
                <w:right w:val="none" w:sz="0" w:space="0" w:color="auto"/>
              </w:divBdr>
            </w:div>
            <w:div w:id="1099570702">
              <w:marLeft w:val="0"/>
              <w:marRight w:val="0"/>
              <w:marTop w:val="0"/>
              <w:marBottom w:val="0"/>
              <w:divBdr>
                <w:top w:val="none" w:sz="0" w:space="0" w:color="auto"/>
                <w:left w:val="none" w:sz="0" w:space="0" w:color="auto"/>
                <w:bottom w:val="none" w:sz="0" w:space="0" w:color="auto"/>
                <w:right w:val="none" w:sz="0" w:space="0" w:color="auto"/>
              </w:divBdr>
            </w:div>
            <w:div w:id="1142498893">
              <w:marLeft w:val="0"/>
              <w:marRight w:val="0"/>
              <w:marTop w:val="0"/>
              <w:marBottom w:val="0"/>
              <w:divBdr>
                <w:top w:val="none" w:sz="0" w:space="0" w:color="auto"/>
                <w:left w:val="none" w:sz="0" w:space="0" w:color="auto"/>
                <w:bottom w:val="none" w:sz="0" w:space="0" w:color="auto"/>
                <w:right w:val="none" w:sz="0" w:space="0" w:color="auto"/>
              </w:divBdr>
            </w:div>
            <w:div w:id="1170294216">
              <w:marLeft w:val="0"/>
              <w:marRight w:val="0"/>
              <w:marTop w:val="0"/>
              <w:marBottom w:val="0"/>
              <w:divBdr>
                <w:top w:val="none" w:sz="0" w:space="0" w:color="auto"/>
                <w:left w:val="none" w:sz="0" w:space="0" w:color="auto"/>
                <w:bottom w:val="none" w:sz="0" w:space="0" w:color="auto"/>
                <w:right w:val="none" w:sz="0" w:space="0" w:color="auto"/>
              </w:divBdr>
            </w:div>
            <w:div w:id="1292056708">
              <w:marLeft w:val="0"/>
              <w:marRight w:val="0"/>
              <w:marTop w:val="0"/>
              <w:marBottom w:val="0"/>
              <w:divBdr>
                <w:top w:val="none" w:sz="0" w:space="0" w:color="auto"/>
                <w:left w:val="none" w:sz="0" w:space="0" w:color="auto"/>
                <w:bottom w:val="none" w:sz="0" w:space="0" w:color="auto"/>
                <w:right w:val="none" w:sz="0" w:space="0" w:color="auto"/>
              </w:divBdr>
            </w:div>
            <w:div w:id="1309358136">
              <w:marLeft w:val="0"/>
              <w:marRight w:val="0"/>
              <w:marTop w:val="0"/>
              <w:marBottom w:val="0"/>
              <w:divBdr>
                <w:top w:val="none" w:sz="0" w:space="0" w:color="auto"/>
                <w:left w:val="none" w:sz="0" w:space="0" w:color="auto"/>
                <w:bottom w:val="none" w:sz="0" w:space="0" w:color="auto"/>
                <w:right w:val="none" w:sz="0" w:space="0" w:color="auto"/>
              </w:divBdr>
            </w:div>
            <w:div w:id="1386295873">
              <w:marLeft w:val="0"/>
              <w:marRight w:val="0"/>
              <w:marTop w:val="0"/>
              <w:marBottom w:val="0"/>
              <w:divBdr>
                <w:top w:val="none" w:sz="0" w:space="0" w:color="auto"/>
                <w:left w:val="none" w:sz="0" w:space="0" w:color="auto"/>
                <w:bottom w:val="none" w:sz="0" w:space="0" w:color="auto"/>
                <w:right w:val="none" w:sz="0" w:space="0" w:color="auto"/>
              </w:divBdr>
            </w:div>
            <w:div w:id="1419138375">
              <w:marLeft w:val="0"/>
              <w:marRight w:val="0"/>
              <w:marTop w:val="0"/>
              <w:marBottom w:val="0"/>
              <w:divBdr>
                <w:top w:val="none" w:sz="0" w:space="0" w:color="auto"/>
                <w:left w:val="none" w:sz="0" w:space="0" w:color="auto"/>
                <w:bottom w:val="none" w:sz="0" w:space="0" w:color="auto"/>
                <w:right w:val="none" w:sz="0" w:space="0" w:color="auto"/>
              </w:divBdr>
            </w:div>
            <w:div w:id="1454210858">
              <w:marLeft w:val="0"/>
              <w:marRight w:val="0"/>
              <w:marTop w:val="0"/>
              <w:marBottom w:val="0"/>
              <w:divBdr>
                <w:top w:val="none" w:sz="0" w:space="0" w:color="auto"/>
                <w:left w:val="none" w:sz="0" w:space="0" w:color="auto"/>
                <w:bottom w:val="none" w:sz="0" w:space="0" w:color="auto"/>
                <w:right w:val="none" w:sz="0" w:space="0" w:color="auto"/>
              </w:divBdr>
            </w:div>
            <w:div w:id="1471367186">
              <w:marLeft w:val="0"/>
              <w:marRight w:val="0"/>
              <w:marTop w:val="0"/>
              <w:marBottom w:val="0"/>
              <w:divBdr>
                <w:top w:val="none" w:sz="0" w:space="0" w:color="auto"/>
                <w:left w:val="none" w:sz="0" w:space="0" w:color="auto"/>
                <w:bottom w:val="none" w:sz="0" w:space="0" w:color="auto"/>
                <w:right w:val="none" w:sz="0" w:space="0" w:color="auto"/>
              </w:divBdr>
            </w:div>
            <w:div w:id="1490747837">
              <w:marLeft w:val="0"/>
              <w:marRight w:val="0"/>
              <w:marTop w:val="0"/>
              <w:marBottom w:val="0"/>
              <w:divBdr>
                <w:top w:val="none" w:sz="0" w:space="0" w:color="auto"/>
                <w:left w:val="none" w:sz="0" w:space="0" w:color="auto"/>
                <w:bottom w:val="none" w:sz="0" w:space="0" w:color="auto"/>
                <w:right w:val="none" w:sz="0" w:space="0" w:color="auto"/>
              </w:divBdr>
            </w:div>
            <w:div w:id="1493642253">
              <w:marLeft w:val="0"/>
              <w:marRight w:val="0"/>
              <w:marTop w:val="0"/>
              <w:marBottom w:val="0"/>
              <w:divBdr>
                <w:top w:val="none" w:sz="0" w:space="0" w:color="auto"/>
                <w:left w:val="none" w:sz="0" w:space="0" w:color="auto"/>
                <w:bottom w:val="none" w:sz="0" w:space="0" w:color="auto"/>
                <w:right w:val="none" w:sz="0" w:space="0" w:color="auto"/>
              </w:divBdr>
            </w:div>
            <w:div w:id="1503009488">
              <w:marLeft w:val="0"/>
              <w:marRight w:val="0"/>
              <w:marTop w:val="0"/>
              <w:marBottom w:val="0"/>
              <w:divBdr>
                <w:top w:val="none" w:sz="0" w:space="0" w:color="auto"/>
                <w:left w:val="none" w:sz="0" w:space="0" w:color="auto"/>
                <w:bottom w:val="none" w:sz="0" w:space="0" w:color="auto"/>
                <w:right w:val="none" w:sz="0" w:space="0" w:color="auto"/>
              </w:divBdr>
            </w:div>
            <w:div w:id="1524324855">
              <w:marLeft w:val="0"/>
              <w:marRight w:val="0"/>
              <w:marTop w:val="0"/>
              <w:marBottom w:val="0"/>
              <w:divBdr>
                <w:top w:val="none" w:sz="0" w:space="0" w:color="auto"/>
                <w:left w:val="none" w:sz="0" w:space="0" w:color="auto"/>
                <w:bottom w:val="none" w:sz="0" w:space="0" w:color="auto"/>
                <w:right w:val="none" w:sz="0" w:space="0" w:color="auto"/>
              </w:divBdr>
            </w:div>
            <w:div w:id="1578396366">
              <w:marLeft w:val="0"/>
              <w:marRight w:val="0"/>
              <w:marTop w:val="0"/>
              <w:marBottom w:val="0"/>
              <w:divBdr>
                <w:top w:val="none" w:sz="0" w:space="0" w:color="auto"/>
                <w:left w:val="none" w:sz="0" w:space="0" w:color="auto"/>
                <w:bottom w:val="none" w:sz="0" w:space="0" w:color="auto"/>
                <w:right w:val="none" w:sz="0" w:space="0" w:color="auto"/>
              </w:divBdr>
            </w:div>
            <w:div w:id="1638409926">
              <w:marLeft w:val="0"/>
              <w:marRight w:val="0"/>
              <w:marTop w:val="0"/>
              <w:marBottom w:val="0"/>
              <w:divBdr>
                <w:top w:val="none" w:sz="0" w:space="0" w:color="auto"/>
                <w:left w:val="none" w:sz="0" w:space="0" w:color="auto"/>
                <w:bottom w:val="none" w:sz="0" w:space="0" w:color="auto"/>
                <w:right w:val="none" w:sz="0" w:space="0" w:color="auto"/>
              </w:divBdr>
            </w:div>
            <w:div w:id="1715157181">
              <w:marLeft w:val="0"/>
              <w:marRight w:val="0"/>
              <w:marTop w:val="0"/>
              <w:marBottom w:val="0"/>
              <w:divBdr>
                <w:top w:val="none" w:sz="0" w:space="0" w:color="auto"/>
                <w:left w:val="none" w:sz="0" w:space="0" w:color="auto"/>
                <w:bottom w:val="none" w:sz="0" w:space="0" w:color="auto"/>
                <w:right w:val="none" w:sz="0" w:space="0" w:color="auto"/>
              </w:divBdr>
            </w:div>
            <w:div w:id="1731807001">
              <w:marLeft w:val="0"/>
              <w:marRight w:val="0"/>
              <w:marTop w:val="0"/>
              <w:marBottom w:val="0"/>
              <w:divBdr>
                <w:top w:val="none" w:sz="0" w:space="0" w:color="auto"/>
                <w:left w:val="none" w:sz="0" w:space="0" w:color="auto"/>
                <w:bottom w:val="none" w:sz="0" w:space="0" w:color="auto"/>
                <w:right w:val="none" w:sz="0" w:space="0" w:color="auto"/>
              </w:divBdr>
            </w:div>
            <w:div w:id="1747341974">
              <w:marLeft w:val="0"/>
              <w:marRight w:val="0"/>
              <w:marTop w:val="0"/>
              <w:marBottom w:val="0"/>
              <w:divBdr>
                <w:top w:val="none" w:sz="0" w:space="0" w:color="auto"/>
                <w:left w:val="none" w:sz="0" w:space="0" w:color="auto"/>
                <w:bottom w:val="none" w:sz="0" w:space="0" w:color="auto"/>
                <w:right w:val="none" w:sz="0" w:space="0" w:color="auto"/>
              </w:divBdr>
            </w:div>
            <w:div w:id="1778522718">
              <w:marLeft w:val="0"/>
              <w:marRight w:val="0"/>
              <w:marTop w:val="0"/>
              <w:marBottom w:val="0"/>
              <w:divBdr>
                <w:top w:val="none" w:sz="0" w:space="0" w:color="auto"/>
                <w:left w:val="none" w:sz="0" w:space="0" w:color="auto"/>
                <w:bottom w:val="none" w:sz="0" w:space="0" w:color="auto"/>
                <w:right w:val="none" w:sz="0" w:space="0" w:color="auto"/>
              </w:divBdr>
            </w:div>
            <w:div w:id="1786072691">
              <w:marLeft w:val="0"/>
              <w:marRight w:val="0"/>
              <w:marTop w:val="0"/>
              <w:marBottom w:val="0"/>
              <w:divBdr>
                <w:top w:val="none" w:sz="0" w:space="0" w:color="auto"/>
                <w:left w:val="none" w:sz="0" w:space="0" w:color="auto"/>
                <w:bottom w:val="none" w:sz="0" w:space="0" w:color="auto"/>
                <w:right w:val="none" w:sz="0" w:space="0" w:color="auto"/>
              </w:divBdr>
            </w:div>
            <w:div w:id="1806387652">
              <w:marLeft w:val="0"/>
              <w:marRight w:val="0"/>
              <w:marTop w:val="0"/>
              <w:marBottom w:val="0"/>
              <w:divBdr>
                <w:top w:val="none" w:sz="0" w:space="0" w:color="auto"/>
                <w:left w:val="none" w:sz="0" w:space="0" w:color="auto"/>
                <w:bottom w:val="none" w:sz="0" w:space="0" w:color="auto"/>
                <w:right w:val="none" w:sz="0" w:space="0" w:color="auto"/>
              </w:divBdr>
            </w:div>
            <w:div w:id="1809319615">
              <w:marLeft w:val="0"/>
              <w:marRight w:val="0"/>
              <w:marTop w:val="0"/>
              <w:marBottom w:val="0"/>
              <w:divBdr>
                <w:top w:val="none" w:sz="0" w:space="0" w:color="auto"/>
                <w:left w:val="none" w:sz="0" w:space="0" w:color="auto"/>
                <w:bottom w:val="none" w:sz="0" w:space="0" w:color="auto"/>
                <w:right w:val="none" w:sz="0" w:space="0" w:color="auto"/>
              </w:divBdr>
            </w:div>
            <w:div w:id="1855073030">
              <w:marLeft w:val="0"/>
              <w:marRight w:val="0"/>
              <w:marTop w:val="0"/>
              <w:marBottom w:val="0"/>
              <w:divBdr>
                <w:top w:val="none" w:sz="0" w:space="0" w:color="auto"/>
                <w:left w:val="none" w:sz="0" w:space="0" w:color="auto"/>
                <w:bottom w:val="none" w:sz="0" w:space="0" w:color="auto"/>
                <w:right w:val="none" w:sz="0" w:space="0" w:color="auto"/>
              </w:divBdr>
            </w:div>
            <w:div w:id="1861970247">
              <w:marLeft w:val="0"/>
              <w:marRight w:val="0"/>
              <w:marTop w:val="0"/>
              <w:marBottom w:val="0"/>
              <w:divBdr>
                <w:top w:val="none" w:sz="0" w:space="0" w:color="auto"/>
                <w:left w:val="none" w:sz="0" w:space="0" w:color="auto"/>
                <w:bottom w:val="none" w:sz="0" w:space="0" w:color="auto"/>
                <w:right w:val="none" w:sz="0" w:space="0" w:color="auto"/>
              </w:divBdr>
            </w:div>
            <w:div w:id="1907260055">
              <w:marLeft w:val="0"/>
              <w:marRight w:val="0"/>
              <w:marTop w:val="0"/>
              <w:marBottom w:val="0"/>
              <w:divBdr>
                <w:top w:val="none" w:sz="0" w:space="0" w:color="auto"/>
                <w:left w:val="none" w:sz="0" w:space="0" w:color="auto"/>
                <w:bottom w:val="none" w:sz="0" w:space="0" w:color="auto"/>
                <w:right w:val="none" w:sz="0" w:space="0" w:color="auto"/>
              </w:divBdr>
            </w:div>
            <w:div w:id="1919823357">
              <w:marLeft w:val="0"/>
              <w:marRight w:val="0"/>
              <w:marTop w:val="0"/>
              <w:marBottom w:val="0"/>
              <w:divBdr>
                <w:top w:val="none" w:sz="0" w:space="0" w:color="auto"/>
                <w:left w:val="none" w:sz="0" w:space="0" w:color="auto"/>
                <w:bottom w:val="none" w:sz="0" w:space="0" w:color="auto"/>
                <w:right w:val="none" w:sz="0" w:space="0" w:color="auto"/>
              </w:divBdr>
            </w:div>
            <w:div w:id="1928733175">
              <w:marLeft w:val="0"/>
              <w:marRight w:val="0"/>
              <w:marTop w:val="0"/>
              <w:marBottom w:val="0"/>
              <w:divBdr>
                <w:top w:val="none" w:sz="0" w:space="0" w:color="auto"/>
                <w:left w:val="none" w:sz="0" w:space="0" w:color="auto"/>
                <w:bottom w:val="none" w:sz="0" w:space="0" w:color="auto"/>
                <w:right w:val="none" w:sz="0" w:space="0" w:color="auto"/>
              </w:divBdr>
            </w:div>
            <w:div w:id="1936013065">
              <w:marLeft w:val="0"/>
              <w:marRight w:val="0"/>
              <w:marTop w:val="0"/>
              <w:marBottom w:val="0"/>
              <w:divBdr>
                <w:top w:val="none" w:sz="0" w:space="0" w:color="auto"/>
                <w:left w:val="none" w:sz="0" w:space="0" w:color="auto"/>
                <w:bottom w:val="none" w:sz="0" w:space="0" w:color="auto"/>
                <w:right w:val="none" w:sz="0" w:space="0" w:color="auto"/>
              </w:divBdr>
            </w:div>
            <w:div w:id="1968505607">
              <w:marLeft w:val="0"/>
              <w:marRight w:val="0"/>
              <w:marTop w:val="0"/>
              <w:marBottom w:val="0"/>
              <w:divBdr>
                <w:top w:val="none" w:sz="0" w:space="0" w:color="auto"/>
                <w:left w:val="none" w:sz="0" w:space="0" w:color="auto"/>
                <w:bottom w:val="none" w:sz="0" w:space="0" w:color="auto"/>
                <w:right w:val="none" w:sz="0" w:space="0" w:color="auto"/>
              </w:divBdr>
            </w:div>
            <w:div w:id="1979144039">
              <w:marLeft w:val="0"/>
              <w:marRight w:val="0"/>
              <w:marTop w:val="0"/>
              <w:marBottom w:val="0"/>
              <w:divBdr>
                <w:top w:val="none" w:sz="0" w:space="0" w:color="auto"/>
                <w:left w:val="none" w:sz="0" w:space="0" w:color="auto"/>
                <w:bottom w:val="none" w:sz="0" w:space="0" w:color="auto"/>
                <w:right w:val="none" w:sz="0" w:space="0" w:color="auto"/>
              </w:divBdr>
            </w:div>
            <w:div w:id="2013216212">
              <w:marLeft w:val="0"/>
              <w:marRight w:val="0"/>
              <w:marTop w:val="0"/>
              <w:marBottom w:val="0"/>
              <w:divBdr>
                <w:top w:val="none" w:sz="0" w:space="0" w:color="auto"/>
                <w:left w:val="none" w:sz="0" w:space="0" w:color="auto"/>
                <w:bottom w:val="none" w:sz="0" w:space="0" w:color="auto"/>
                <w:right w:val="none" w:sz="0" w:space="0" w:color="auto"/>
              </w:divBdr>
            </w:div>
            <w:div w:id="2048334853">
              <w:marLeft w:val="0"/>
              <w:marRight w:val="0"/>
              <w:marTop w:val="0"/>
              <w:marBottom w:val="0"/>
              <w:divBdr>
                <w:top w:val="none" w:sz="0" w:space="0" w:color="auto"/>
                <w:left w:val="none" w:sz="0" w:space="0" w:color="auto"/>
                <w:bottom w:val="none" w:sz="0" w:space="0" w:color="auto"/>
                <w:right w:val="none" w:sz="0" w:space="0" w:color="auto"/>
              </w:divBdr>
            </w:div>
            <w:div w:id="2072731213">
              <w:marLeft w:val="0"/>
              <w:marRight w:val="0"/>
              <w:marTop w:val="0"/>
              <w:marBottom w:val="0"/>
              <w:divBdr>
                <w:top w:val="none" w:sz="0" w:space="0" w:color="auto"/>
                <w:left w:val="none" w:sz="0" w:space="0" w:color="auto"/>
                <w:bottom w:val="none" w:sz="0" w:space="0" w:color="auto"/>
                <w:right w:val="none" w:sz="0" w:space="0" w:color="auto"/>
              </w:divBdr>
            </w:div>
            <w:div w:id="2088918499">
              <w:marLeft w:val="0"/>
              <w:marRight w:val="0"/>
              <w:marTop w:val="0"/>
              <w:marBottom w:val="0"/>
              <w:divBdr>
                <w:top w:val="none" w:sz="0" w:space="0" w:color="auto"/>
                <w:left w:val="none" w:sz="0" w:space="0" w:color="auto"/>
                <w:bottom w:val="none" w:sz="0" w:space="0" w:color="auto"/>
                <w:right w:val="none" w:sz="0" w:space="0" w:color="auto"/>
              </w:divBdr>
            </w:div>
            <w:div w:id="2093424702">
              <w:marLeft w:val="0"/>
              <w:marRight w:val="0"/>
              <w:marTop w:val="0"/>
              <w:marBottom w:val="0"/>
              <w:divBdr>
                <w:top w:val="none" w:sz="0" w:space="0" w:color="auto"/>
                <w:left w:val="none" w:sz="0" w:space="0" w:color="auto"/>
                <w:bottom w:val="none" w:sz="0" w:space="0" w:color="auto"/>
                <w:right w:val="none" w:sz="0" w:space="0" w:color="auto"/>
              </w:divBdr>
            </w:div>
            <w:div w:id="2114745794">
              <w:marLeft w:val="0"/>
              <w:marRight w:val="0"/>
              <w:marTop w:val="0"/>
              <w:marBottom w:val="0"/>
              <w:divBdr>
                <w:top w:val="none" w:sz="0" w:space="0" w:color="auto"/>
                <w:left w:val="none" w:sz="0" w:space="0" w:color="auto"/>
                <w:bottom w:val="none" w:sz="0" w:space="0" w:color="auto"/>
                <w:right w:val="none" w:sz="0" w:space="0" w:color="auto"/>
              </w:divBdr>
            </w:div>
            <w:div w:id="2120056800">
              <w:marLeft w:val="0"/>
              <w:marRight w:val="0"/>
              <w:marTop w:val="0"/>
              <w:marBottom w:val="0"/>
              <w:divBdr>
                <w:top w:val="none" w:sz="0" w:space="0" w:color="auto"/>
                <w:left w:val="none" w:sz="0" w:space="0" w:color="auto"/>
                <w:bottom w:val="none" w:sz="0" w:space="0" w:color="auto"/>
                <w:right w:val="none" w:sz="0" w:space="0" w:color="auto"/>
              </w:divBdr>
            </w:div>
            <w:div w:id="2124615138">
              <w:marLeft w:val="0"/>
              <w:marRight w:val="0"/>
              <w:marTop w:val="0"/>
              <w:marBottom w:val="0"/>
              <w:divBdr>
                <w:top w:val="none" w:sz="0" w:space="0" w:color="auto"/>
                <w:left w:val="none" w:sz="0" w:space="0" w:color="auto"/>
                <w:bottom w:val="none" w:sz="0" w:space="0" w:color="auto"/>
                <w:right w:val="none" w:sz="0" w:space="0" w:color="auto"/>
              </w:divBdr>
            </w:div>
            <w:div w:id="2132943122">
              <w:marLeft w:val="0"/>
              <w:marRight w:val="0"/>
              <w:marTop w:val="0"/>
              <w:marBottom w:val="0"/>
              <w:divBdr>
                <w:top w:val="none" w:sz="0" w:space="0" w:color="auto"/>
                <w:left w:val="none" w:sz="0" w:space="0" w:color="auto"/>
                <w:bottom w:val="none" w:sz="0" w:space="0" w:color="auto"/>
                <w:right w:val="none" w:sz="0" w:space="0" w:color="auto"/>
              </w:divBdr>
            </w:div>
            <w:div w:id="2137139782">
              <w:marLeft w:val="0"/>
              <w:marRight w:val="0"/>
              <w:marTop w:val="0"/>
              <w:marBottom w:val="0"/>
              <w:divBdr>
                <w:top w:val="none" w:sz="0" w:space="0" w:color="auto"/>
                <w:left w:val="none" w:sz="0" w:space="0" w:color="auto"/>
                <w:bottom w:val="none" w:sz="0" w:space="0" w:color="auto"/>
                <w:right w:val="none" w:sz="0" w:space="0" w:color="auto"/>
              </w:divBdr>
            </w:div>
            <w:div w:id="2142456107">
              <w:marLeft w:val="0"/>
              <w:marRight w:val="0"/>
              <w:marTop w:val="0"/>
              <w:marBottom w:val="0"/>
              <w:divBdr>
                <w:top w:val="none" w:sz="0" w:space="0" w:color="auto"/>
                <w:left w:val="none" w:sz="0" w:space="0" w:color="auto"/>
                <w:bottom w:val="none" w:sz="0" w:space="0" w:color="auto"/>
                <w:right w:val="none" w:sz="0" w:space="0" w:color="auto"/>
              </w:divBdr>
            </w:div>
            <w:div w:id="2146242234">
              <w:marLeft w:val="0"/>
              <w:marRight w:val="0"/>
              <w:marTop w:val="0"/>
              <w:marBottom w:val="0"/>
              <w:divBdr>
                <w:top w:val="none" w:sz="0" w:space="0" w:color="auto"/>
                <w:left w:val="none" w:sz="0" w:space="0" w:color="auto"/>
                <w:bottom w:val="none" w:sz="0" w:space="0" w:color="auto"/>
                <w:right w:val="none" w:sz="0" w:space="0" w:color="auto"/>
              </w:divBdr>
            </w:div>
            <w:div w:id="2146385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026607">
      <w:bodyDiv w:val="1"/>
      <w:marLeft w:val="0"/>
      <w:marRight w:val="0"/>
      <w:marTop w:val="0"/>
      <w:marBottom w:val="0"/>
      <w:divBdr>
        <w:top w:val="none" w:sz="0" w:space="0" w:color="auto"/>
        <w:left w:val="none" w:sz="0" w:space="0" w:color="auto"/>
        <w:bottom w:val="none" w:sz="0" w:space="0" w:color="auto"/>
        <w:right w:val="none" w:sz="0" w:space="0" w:color="auto"/>
      </w:divBdr>
      <w:divsChild>
        <w:div w:id="49617425">
          <w:marLeft w:val="0"/>
          <w:marRight w:val="0"/>
          <w:marTop w:val="0"/>
          <w:marBottom w:val="0"/>
          <w:divBdr>
            <w:top w:val="none" w:sz="0" w:space="0" w:color="auto"/>
            <w:left w:val="none" w:sz="0" w:space="0" w:color="auto"/>
            <w:bottom w:val="none" w:sz="0" w:space="0" w:color="auto"/>
            <w:right w:val="none" w:sz="0" w:space="0" w:color="auto"/>
          </w:divBdr>
          <w:divsChild>
            <w:div w:id="378171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902588">
      <w:bodyDiv w:val="1"/>
      <w:marLeft w:val="0"/>
      <w:marRight w:val="0"/>
      <w:marTop w:val="0"/>
      <w:marBottom w:val="0"/>
      <w:divBdr>
        <w:top w:val="none" w:sz="0" w:space="0" w:color="auto"/>
        <w:left w:val="none" w:sz="0" w:space="0" w:color="auto"/>
        <w:bottom w:val="none" w:sz="0" w:space="0" w:color="auto"/>
        <w:right w:val="none" w:sz="0" w:space="0" w:color="auto"/>
      </w:divBdr>
    </w:div>
    <w:div w:id="92675373">
      <w:bodyDiv w:val="1"/>
      <w:marLeft w:val="0"/>
      <w:marRight w:val="0"/>
      <w:marTop w:val="0"/>
      <w:marBottom w:val="0"/>
      <w:divBdr>
        <w:top w:val="none" w:sz="0" w:space="0" w:color="auto"/>
        <w:left w:val="none" w:sz="0" w:space="0" w:color="auto"/>
        <w:bottom w:val="none" w:sz="0" w:space="0" w:color="auto"/>
        <w:right w:val="none" w:sz="0" w:space="0" w:color="auto"/>
      </w:divBdr>
    </w:div>
    <w:div w:id="99035207">
      <w:bodyDiv w:val="1"/>
      <w:marLeft w:val="0"/>
      <w:marRight w:val="0"/>
      <w:marTop w:val="0"/>
      <w:marBottom w:val="0"/>
      <w:divBdr>
        <w:top w:val="none" w:sz="0" w:space="0" w:color="auto"/>
        <w:left w:val="none" w:sz="0" w:space="0" w:color="auto"/>
        <w:bottom w:val="none" w:sz="0" w:space="0" w:color="auto"/>
        <w:right w:val="none" w:sz="0" w:space="0" w:color="auto"/>
      </w:divBdr>
      <w:divsChild>
        <w:div w:id="511997583">
          <w:marLeft w:val="0"/>
          <w:marRight w:val="0"/>
          <w:marTop w:val="0"/>
          <w:marBottom w:val="0"/>
          <w:divBdr>
            <w:top w:val="none" w:sz="0" w:space="0" w:color="auto"/>
            <w:left w:val="none" w:sz="0" w:space="0" w:color="auto"/>
            <w:bottom w:val="none" w:sz="0" w:space="0" w:color="auto"/>
            <w:right w:val="none" w:sz="0" w:space="0" w:color="auto"/>
          </w:divBdr>
          <w:divsChild>
            <w:div w:id="35742316">
              <w:marLeft w:val="0"/>
              <w:marRight w:val="0"/>
              <w:marTop w:val="0"/>
              <w:marBottom w:val="0"/>
              <w:divBdr>
                <w:top w:val="none" w:sz="0" w:space="0" w:color="auto"/>
                <w:left w:val="none" w:sz="0" w:space="0" w:color="auto"/>
                <w:bottom w:val="none" w:sz="0" w:space="0" w:color="auto"/>
                <w:right w:val="none" w:sz="0" w:space="0" w:color="auto"/>
              </w:divBdr>
            </w:div>
            <w:div w:id="45303271">
              <w:marLeft w:val="0"/>
              <w:marRight w:val="0"/>
              <w:marTop w:val="0"/>
              <w:marBottom w:val="0"/>
              <w:divBdr>
                <w:top w:val="none" w:sz="0" w:space="0" w:color="auto"/>
                <w:left w:val="none" w:sz="0" w:space="0" w:color="auto"/>
                <w:bottom w:val="none" w:sz="0" w:space="0" w:color="auto"/>
                <w:right w:val="none" w:sz="0" w:space="0" w:color="auto"/>
              </w:divBdr>
            </w:div>
            <w:div w:id="55016494">
              <w:marLeft w:val="0"/>
              <w:marRight w:val="0"/>
              <w:marTop w:val="0"/>
              <w:marBottom w:val="0"/>
              <w:divBdr>
                <w:top w:val="none" w:sz="0" w:space="0" w:color="auto"/>
                <w:left w:val="none" w:sz="0" w:space="0" w:color="auto"/>
                <w:bottom w:val="none" w:sz="0" w:space="0" w:color="auto"/>
                <w:right w:val="none" w:sz="0" w:space="0" w:color="auto"/>
              </w:divBdr>
            </w:div>
            <w:div w:id="79984839">
              <w:marLeft w:val="0"/>
              <w:marRight w:val="0"/>
              <w:marTop w:val="0"/>
              <w:marBottom w:val="0"/>
              <w:divBdr>
                <w:top w:val="none" w:sz="0" w:space="0" w:color="auto"/>
                <w:left w:val="none" w:sz="0" w:space="0" w:color="auto"/>
                <w:bottom w:val="none" w:sz="0" w:space="0" w:color="auto"/>
                <w:right w:val="none" w:sz="0" w:space="0" w:color="auto"/>
              </w:divBdr>
            </w:div>
            <w:div w:id="159125940">
              <w:marLeft w:val="0"/>
              <w:marRight w:val="0"/>
              <w:marTop w:val="0"/>
              <w:marBottom w:val="0"/>
              <w:divBdr>
                <w:top w:val="none" w:sz="0" w:space="0" w:color="auto"/>
                <w:left w:val="none" w:sz="0" w:space="0" w:color="auto"/>
                <w:bottom w:val="none" w:sz="0" w:space="0" w:color="auto"/>
                <w:right w:val="none" w:sz="0" w:space="0" w:color="auto"/>
              </w:divBdr>
            </w:div>
            <w:div w:id="185144658">
              <w:marLeft w:val="0"/>
              <w:marRight w:val="0"/>
              <w:marTop w:val="0"/>
              <w:marBottom w:val="0"/>
              <w:divBdr>
                <w:top w:val="none" w:sz="0" w:space="0" w:color="auto"/>
                <w:left w:val="none" w:sz="0" w:space="0" w:color="auto"/>
                <w:bottom w:val="none" w:sz="0" w:space="0" w:color="auto"/>
                <w:right w:val="none" w:sz="0" w:space="0" w:color="auto"/>
              </w:divBdr>
            </w:div>
            <w:div w:id="186678459">
              <w:marLeft w:val="0"/>
              <w:marRight w:val="0"/>
              <w:marTop w:val="0"/>
              <w:marBottom w:val="0"/>
              <w:divBdr>
                <w:top w:val="none" w:sz="0" w:space="0" w:color="auto"/>
                <w:left w:val="none" w:sz="0" w:space="0" w:color="auto"/>
                <w:bottom w:val="none" w:sz="0" w:space="0" w:color="auto"/>
                <w:right w:val="none" w:sz="0" w:space="0" w:color="auto"/>
              </w:divBdr>
            </w:div>
            <w:div w:id="200242610">
              <w:marLeft w:val="0"/>
              <w:marRight w:val="0"/>
              <w:marTop w:val="0"/>
              <w:marBottom w:val="0"/>
              <w:divBdr>
                <w:top w:val="none" w:sz="0" w:space="0" w:color="auto"/>
                <w:left w:val="none" w:sz="0" w:space="0" w:color="auto"/>
                <w:bottom w:val="none" w:sz="0" w:space="0" w:color="auto"/>
                <w:right w:val="none" w:sz="0" w:space="0" w:color="auto"/>
              </w:divBdr>
            </w:div>
            <w:div w:id="214119800">
              <w:marLeft w:val="0"/>
              <w:marRight w:val="0"/>
              <w:marTop w:val="0"/>
              <w:marBottom w:val="0"/>
              <w:divBdr>
                <w:top w:val="none" w:sz="0" w:space="0" w:color="auto"/>
                <w:left w:val="none" w:sz="0" w:space="0" w:color="auto"/>
                <w:bottom w:val="none" w:sz="0" w:space="0" w:color="auto"/>
                <w:right w:val="none" w:sz="0" w:space="0" w:color="auto"/>
              </w:divBdr>
            </w:div>
            <w:div w:id="250814851">
              <w:marLeft w:val="0"/>
              <w:marRight w:val="0"/>
              <w:marTop w:val="0"/>
              <w:marBottom w:val="0"/>
              <w:divBdr>
                <w:top w:val="none" w:sz="0" w:space="0" w:color="auto"/>
                <w:left w:val="none" w:sz="0" w:space="0" w:color="auto"/>
                <w:bottom w:val="none" w:sz="0" w:space="0" w:color="auto"/>
                <w:right w:val="none" w:sz="0" w:space="0" w:color="auto"/>
              </w:divBdr>
            </w:div>
            <w:div w:id="273290238">
              <w:marLeft w:val="0"/>
              <w:marRight w:val="0"/>
              <w:marTop w:val="0"/>
              <w:marBottom w:val="0"/>
              <w:divBdr>
                <w:top w:val="none" w:sz="0" w:space="0" w:color="auto"/>
                <w:left w:val="none" w:sz="0" w:space="0" w:color="auto"/>
                <w:bottom w:val="none" w:sz="0" w:space="0" w:color="auto"/>
                <w:right w:val="none" w:sz="0" w:space="0" w:color="auto"/>
              </w:divBdr>
            </w:div>
            <w:div w:id="286013516">
              <w:marLeft w:val="0"/>
              <w:marRight w:val="0"/>
              <w:marTop w:val="0"/>
              <w:marBottom w:val="0"/>
              <w:divBdr>
                <w:top w:val="none" w:sz="0" w:space="0" w:color="auto"/>
                <w:left w:val="none" w:sz="0" w:space="0" w:color="auto"/>
                <w:bottom w:val="none" w:sz="0" w:space="0" w:color="auto"/>
                <w:right w:val="none" w:sz="0" w:space="0" w:color="auto"/>
              </w:divBdr>
            </w:div>
            <w:div w:id="298413478">
              <w:marLeft w:val="0"/>
              <w:marRight w:val="0"/>
              <w:marTop w:val="0"/>
              <w:marBottom w:val="0"/>
              <w:divBdr>
                <w:top w:val="none" w:sz="0" w:space="0" w:color="auto"/>
                <w:left w:val="none" w:sz="0" w:space="0" w:color="auto"/>
                <w:bottom w:val="none" w:sz="0" w:space="0" w:color="auto"/>
                <w:right w:val="none" w:sz="0" w:space="0" w:color="auto"/>
              </w:divBdr>
            </w:div>
            <w:div w:id="311251495">
              <w:marLeft w:val="0"/>
              <w:marRight w:val="0"/>
              <w:marTop w:val="0"/>
              <w:marBottom w:val="0"/>
              <w:divBdr>
                <w:top w:val="none" w:sz="0" w:space="0" w:color="auto"/>
                <w:left w:val="none" w:sz="0" w:space="0" w:color="auto"/>
                <w:bottom w:val="none" w:sz="0" w:space="0" w:color="auto"/>
                <w:right w:val="none" w:sz="0" w:space="0" w:color="auto"/>
              </w:divBdr>
            </w:div>
            <w:div w:id="319509223">
              <w:marLeft w:val="0"/>
              <w:marRight w:val="0"/>
              <w:marTop w:val="0"/>
              <w:marBottom w:val="0"/>
              <w:divBdr>
                <w:top w:val="none" w:sz="0" w:space="0" w:color="auto"/>
                <w:left w:val="none" w:sz="0" w:space="0" w:color="auto"/>
                <w:bottom w:val="none" w:sz="0" w:space="0" w:color="auto"/>
                <w:right w:val="none" w:sz="0" w:space="0" w:color="auto"/>
              </w:divBdr>
            </w:div>
            <w:div w:id="374669698">
              <w:marLeft w:val="0"/>
              <w:marRight w:val="0"/>
              <w:marTop w:val="0"/>
              <w:marBottom w:val="0"/>
              <w:divBdr>
                <w:top w:val="none" w:sz="0" w:space="0" w:color="auto"/>
                <w:left w:val="none" w:sz="0" w:space="0" w:color="auto"/>
                <w:bottom w:val="none" w:sz="0" w:space="0" w:color="auto"/>
                <w:right w:val="none" w:sz="0" w:space="0" w:color="auto"/>
              </w:divBdr>
            </w:div>
            <w:div w:id="398404373">
              <w:marLeft w:val="0"/>
              <w:marRight w:val="0"/>
              <w:marTop w:val="0"/>
              <w:marBottom w:val="0"/>
              <w:divBdr>
                <w:top w:val="none" w:sz="0" w:space="0" w:color="auto"/>
                <w:left w:val="none" w:sz="0" w:space="0" w:color="auto"/>
                <w:bottom w:val="none" w:sz="0" w:space="0" w:color="auto"/>
                <w:right w:val="none" w:sz="0" w:space="0" w:color="auto"/>
              </w:divBdr>
            </w:div>
            <w:div w:id="415368777">
              <w:marLeft w:val="0"/>
              <w:marRight w:val="0"/>
              <w:marTop w:val="0"/>
              <w:marBottom w:val="0"/>
              <w:divBdr>
                <w:top w:val="none" w:sz="0" w:space="0" w:color="auto"/>
                <w:left w:val="none" w:sz="0" w:space="0" w:color="auto"/>
                <w:bottom w:val="none" w:sz="0" w:space="0" w:color="auto"/>
                <w:right w:val="none" w:sz="0" w:space="0" w:color="auto"/>
              </w:divBdr>
            </w:div>
            <w:div w:id="427771669">
              <w:marLeft w:val="0"/>
              <w:marRight w:val="0"/>
              <w:marTop w:val="0"/>
              <w:marBottom w:val="0"/>
              <w:divBdr>
                <w:top w:val="none" w:sz="0" w:space="0" w:color="auto"/>
                <w:left w:val="none" w:sz="0" w:space="0" w:color="auto"/>
                <w:bottom w:val="none" w:sz="0" w:space="0" w:color="auto"/>
                <w:right w:val="none" w:sz="0" w:space="0" w:color="auto"/>
              </w:divBdr>
            </w:div>
            <w:div w:id="451363710">
              <w:marLeft w:val="0"/>
              <w:marRight w:val="0"/>
              <w:marTop w:val="0"/>
              <w:marBottom w:val="0"/>
              <w:divBdr>
                <w:top w:val="none" w:sz="0" w:space="0" w:color="auto"/>
                <w:left w:val="none" w:sz="0" w:space="0" w:color="auto"/>
                <w:bottom w:val="none" w:sz="0" w:space="0" w:color="auto"/>
                <w:right w:val="none" w:sz="0" w:space="0" w:color="auto"/>
              </w:divBdr>
            </w:div>
            <w:div w:id="451637945">
              <w:marLeft w:val="0"/>
              <w:marRight w:val="0"/>
              <w:marTop w:val="0"/>
              <w:marBottom w:val="0"/>
              <w:divBdr>
                <w:top w:val="none" w:sz="0" w:space="0" w:color="auto"/>
                <w:left w:val="none" w:sz="0" w:space="0" w:color="auto"/>
                <w:bottom w:val="none" w:sz="0" w:space="0" w:color="auto"/>
                <w:right w:val="none" w:sz="0" w:space="0" w:color="auto"/>
              </w:divBdr>
            </w:div>
            <w:div w:id="451945141">
              <w:marLeft w:val="0"/>
              <w:marRight w:val="0"/>
              <w:marTop w:val="0"/>
              <w:marBottom w:val="0"/>
              <w:divBdr>
                <w:top w:val="none" w:sz="0" w:space="0" w:color="auto"/>
                <w:left w:val="none" w:sz="0" w:space="0" w:color="auto"/>
                <w:bottom w:val="none" w:sz="0" w:space="0" w:color="auto"/>
                <w:right w:val="none" w:sz="0" w:space="0" w:color="auto"/>
              </w:divBdr>
            </w:div>
            <w:div w:id="460465907">
              <w:marLeft w:val="0"/>
              <w:marRight w:val="0"/>
              <w:marTop w:val="0"/>
              <w:marBottom w:val="0"/>
              <w:divBdr>
                <w:top w:val="none" w:sz="0" w:space="0" w:color="auto"/>
                <w:left w:val="none" w:sz="0" w:space="0" w:color="auto"/>
                <w:bottom w:val="none" w:sz="0" w:space="0" w:color="auto"/>
                <w:right w:val="none" w:sz="0" w:space="0" w:color="auto"/>
              </w:divBdr>
            </w:div>
            <w:div w:id="474690206">
              <w:marLeft w:val="0"/>
              <w:marRight w:val="0"/>
              <w:marTop w:val="0"/>
              <w:marBottom w:val="0"/>
              <w:divBdr>
                <w:top w:val="none" w:sz="0" w:space="0" w:color="auto"/>
                <w:left w:val="none" w:sz="0" w:space="0" w:color="auto"/>
                <w:bottom w:val="none" w:sz="0" w:space="0" w:color="auto"/>
                <w:right w:val="none" w:sz="0" w:space="0" w:color="auto"/>
              </w:divBdr>
            </w:div>
            <w:div w:id="479421345">
              <w:marLeft w:val="0"/>
              <w:marRight w:val="0"/>
              <w:marTop w:val="0"/>
              <w:marBottom w:val="0"/>
              <w:divBdr>
                <w:top w:val="none" w:sz="0" w:space="0" w:color="auto"/>
                <w:left w:val="none" w:sz="0" w:space="0" w:color="auto"/>
                <w:bottom w:val="none" w:sz="0" w:space="0" w:color="auto"/>
                <w:right w:val="none" w:sz="0" w:space="0" w:color="auto"/>
              </w:divBdr>
            </w:div>
            <w:div w:id="480391026">
              <w:marLeft w:val="0"/>
              <w:marRight w:val="0"/>
              <w:marTop w:val="0"/>
              <w:marBottom w:val="0"/>
              <w:divBdr>
                <w:top w:val="none" w:sz="0" w:space="0" w:color="auto"/>
                <w:left w:val="none" w:sz="0" w:space="0" w:color="auto"/>
                <w:bottom w:val="none" w:sz="0" w:space="0" w:color="auto"/>
                <w:right w:val="none" w:sz="0" w:space="0" w:color="auto"/>
              </w:divBdr>
            </w:div>
            <w:div w:id="491681835">
              <w:marLeft w:val="0"/>
              <w:marRight w:val="0"/>
              <w:marTop w:val="0"/>
              <w:marBottom w:val="0"/>
              <w:divBdr>
                <w:top w:val="none" w:sz="0" w:space="0" w:color="auto"/>
                <w:left w:val="none" w:sz="0" w:space="0" w:color="auto"/>
                <w:bottom w:val="none" w:sz="0" w:space="0" w:color="auto"/>
                <w:right w:val="none" w:sz="0" w:space="0" w:color="auto"/>
              </w:divBdr>
            </w:div>
            <w:div w:id="500121581">
              <w:marLeft w:val="0"/>
              <w:marRight w:val="0"/>
              <w:marTop w:val="0"/>
              <w:marBottom w:val="0"/>
              <w:divBdr>
                <w:top w:val="none" w:sz="0" w:space="0" w:color="auto"/>
                <w:left w:val="none" w:sz="0" w:space="0" w:color="auto"/>
                <w:bottom w:val="none" w:sz="0" w:space="0" w:color="auto"/>
                <w:right w:val="none" w:sz="0" w:space="0" w:color="auto"/>
              </w:divBdr>
            </w:div>
            <w:div w:id="529807794">
              <w:marLeft w:val="0"/>
              <w:marRight w:val="0"/>
              <w:marTop w:val="0"/>
              <w:marBottom w:val="0"/>
              <w:divBdr>
                <w:top w:val="none" w:sz="0" w:space="0" w:color="auto"/>
                <w:left w:val="none" w:sz="0" w:space="0" w:color="auto"/>
                <w:bottom w:val="none" w:sz="0" w:space="0" w:color="auto"/>
                <w:right w:val="none" w:sz="0" w:space="0" w:color="auto"/>
              </w:divBdr>
            </w:div>
            <w:div w:id="566301551">
              <w:marLeft w:val="0"/>
              <w:marRight w:val="0"/>
              <w:marTop w:val="0"/>
              <w:marBottom w:val="0"/>
              <w:divBdr>
                <w:top w:val="none" w:sz="0" w:space="0" w:color="auto"/>
                <w:left w:val="none" w:sz="0" w:space="0" w:color="auto"/>
                <w:bottom w:val="none" w:sz="0" w:space="0" w:color="auto"/>
                <w:right w:val="none" w:sz="0" w:space="0" w:color="auto"/>
              </w:divBdr>
            </w:div>
            <w:div w:id="619186663">
              <w:marLeft w:val="0"/>
              <w:marRight w:val="0"/>
              <w:marTop w:val="0"/>
              <w:marBottom w:val="0"/>
              <w:divBdr>
                <w:top w:val="none" w:sz="0" w:space="0" w:color="auto"/>
                <w:left w:val="none" w:sz="0" w:space="0" w:color="auto"/>
                <w:bottom w:val="none" w:sz="0" w:space="0" w:color="auto"/>
                <w:right w:val="none" w:sz="0" w:space="0" w:color="auto"/>
              </w:divBdr>
            </w:div>
            <w:div w:id="673604652">
              <w:marLeft w:val="0"/>
              <w:marRight w:val="0"/>
              <w:marTop w:val="0"/>
              <w:marBottom w:val="0"/>
              <w:divBdr>
                <w:top w:val="none" w:sz="0" w:space="0" w:color="auto"/>
                <w:left w:val="none" w:sz="0" w:space="0" w:color="auto"/>
                <w:bottom w:val="none" w:sz="0" w:space="0" w:color="auto"/>
                <w:right w:val="none" w:sz="0" w:space="0" w:color="auto"/>
              </w:divBdr>
            </w:div>
            <w:div w:id="678577559">
              <w:marLeft w:val="0"/>
              <w:marRight w:val="0"/>
              <w:marTop w:val="0"/>
              <w:marBottom w:val="0"/>
              <w:divBdr>
                <w:top w:val="none" w:sz="0" w:space="0" w:color="auto"/>
                <w:left w:val="none" w:sz="0" w:space="0" w:color="auto"/>
                <w:bottom w:val="none" w:sz="0" w:space="0" w:color="auto"/>
                <w:right w:val="none" w:sz="0" w:space="0" w:color="auto"/>
              </w:divBdr>
            </w:div>
            <w:div w:id="701976739">
              <w:marLeft w:val="0"/>
              <w:marRight w:val="0"/>
              <w:marTop w:val="0"/>
              <w:marBottom w:val="0"/>
              <w:divBdr>
                <w:top w:val="none" w:sz="0" w:space="0" w:color="auto"/>
                <w:left w:val="none" w:sz="0" w:space="0" w:color="auto"/>
                <w:bottom w:val="none" w:sz="0" w:space="0" w:color="auto"/>
                <w:right w:val="none" w:sz="0" w:space="0" w:color="auto"/>
              </w:divBdr>
            </w:div>
            <w:div w:id="705369186">
              <w:marLeft w:val="0"/>
              <w:marRight w:val="0"/>
              <w:marTop w:val="0"/>
              <w:marBottom w:val="0"/>
              <w:divBdr>
                <w:top w:val="none" w:sz="0" w:space="0" w:color="auto"/>
                <w:left w:val="none" w:sz="0" w:space="0" w:color="auto"/>
                <w:bottom w:val="none" w:sz="0" w:space="0" w:color="auto"/>
                <w:right w:val="none" w:sz="0" w:space="0" w:color="auto"/>
              </w:divBdr>
            </w:div>
            <w:div w:id="707921816">
              <w:marLeft w:val="0"/>
              <w:marRight w:val="0"/>
              <w:marTop w:val="0"/>
              <w:marBottom w:val="0"/>
              <w:divBdr>
                <w:top w:val="none" w:sz="0" w:space="0" w:color="auto"/>
                <w:left w:val="none" w:sz="0" w:space="0" w:color="auto"/>
                <w:bottom w:val="none" w:sz="0" w:space="0" w:color="auto"/>
                <w:right w:val="none" w:sz="0" w:space="0" w:color="auto"/>
              </w:divBdr>
            </w:div>
            <w:div w:id="740641381">
              <w:marLeft w:val="0"/>
              <w:marRight w:val="0"/>
              <w:marTop w:val="0"/>
              <w:marBottom w:val="0"/>
              <w:divBdr>
                <w:top w:val="none" w:sz="0" w:space="0" w:color="auto"/>
                <w:left w:val="none" w:sz="0" w:space="0" w:color="auto"/>
                <w:bottom w:val="none" w:sz="0" w:space="0" w:color="auto"/>
                <w:right w:val="none" w:sz="0" w:space="0" w:color="auto"/>
              </w:divBdr>
            </w:div>
            <w:div w:id="741681906">
              <w:marLeft w:val="0"/>
              <w:marRight w:val="0"/>
              <w:marTop w:val="0"/>
              <w:marBottom w:val="0"/>
              <w:divBdr>
                <w:top w:val="none" w:sz="0" w:space="0" w:color="auto"/>
                <w:left w:val="none" w:sz="0" w:space="0" w:color="auto"/>
                <w:bottom w:val="none" w:sz="0" w:space="0" w:color="auto"/>
                <w:right w:val="none" w:sz="0" w:space="0" w:color="auto"/>
              </w:divBdr>
            </w:div>
            <w:div w:id="844631133">
              <w:marLeft w:val="0"/>
              <w:marRight w:val="0"/>
              <w:marTop w:val="0"/>
              <w:marBottom w:val="0"/>
              <w:divBdr>
                <w:top w:val="none" w:sz="0" w:space="0" w:color="auto"/>
                <w:left w:val="none" w:sz="0" w:space="0" w:color="auto"/>
                <w:bottom w:val="none" w:sz="0" w:space="0" w:color="auto"/>
                <w:right w:val="none" w:sz="0" w:space="0" w:color="auto"/>
              </w:divBdr>
            </w:div>
            <w:div w:id="872495678">
              <w:marLeft w:val="0"/>
              <w:marRight w:val="0"/>
              <w:marTop w:val="0"/>
              <w:marBottom w:val="0"/>
              <w:divBdr>
                <w:top w:val="none" w:sz="0" w:space="0" w:color="auto"/>
                <w:left w:val="none" w:sz="0" w:space="0" w:color="auto"/>
                <w:bottom w:val="none" w:sz="0" w:space="0" w:color="auto"/>
                <w:right w:val="none" w:sz="0" w:space="0" w:color="auto"/>
              </w:divBdr>
            </w:div>
            <w:div w:id="872963946">
              <w:marLeft w:val="0"/>
              <w:marRight w:val="0"/>
              <w:marTop w:val="0"/>
              <w:marBottom w:val="0"/>
              <w:divBdr>
                <w:top w:val="none" w:sz="0" w:space="0" w:color="auto"/>
                <w:left w:val="none" w:sz="0" w:space="0" w:color="auto"/>
                <w:bottom w:val="none" w:sz="0" w:space="0" w:color="auto"/>
                <w:right w:val="none" w:sz="0" w:space="0" w:color="auto"/>
              </w:divBdr>
            </w:div>
            <w:div w:id="884411196">
              <w:marLeft w:val="0"/>
              <w:marRight w:val="0"/>
              <w:marTop w:val="0"/>
              <w:marBottom w:val="0"/>
              <w:divBdr>
                <w:top w:val="none" w:sz="0" w:space="0" w:color="auto"/>
                <w:left w:val="none" w:sz="0" w:space="0" w:color="auto"/>
                <w:bottom w:val="none" w:sz="0" w:space="0" w:color="auto"/>
                <w:right w:val="none" w:sz="0" w:space="0" w:color="auto"/>
              </w:divBdr>
            </w:div>
            <w:div w:id="905381159">
              <w:marLeft w:val="0"/>
              <w:marRight w:val="0"/>
              <w:marTop w:val="0"/>
              <w:marBottom w:val="0"/>
              <w:divBdr>
                <w:top w:val="none" w:sz="0" w:space="0" w:color="auto"/>
                <w:left w:val="none" w:sz="0" w:space="0" w:color="auto"/>
                <w:bottom w:val="none" w:sz="0" w:space="0" w:color="auto"/>
                <w:right w:val="none" w:sz="0" w:space="0" w:color="auto"/>
              </w:divBdr>
            </w:div>
            <w:div w:id="983006923">
              <w:marLeft w:val="0"/>
              <w:marRight w:val="0"/>
              <w:marTop w:val="0"/>
              <w:marBottom w:val="0"/>
              <w:divBdr>
                <w:top w:val="none" w:sz="0" w:space="0" w:color="auto"/>
                <w:left w:val="none" w:sz="0" w:space="0" w:color="auto"/>
                <w:bottom w:val="none" w:sz="0" w:space="0" w:color="auto"/>
                <w:right w:val="none" w:sz="0" w:space="0" w:color="auto"/>
              </w:divBdr>
            </w:div>
            <w:div w:id="1017731589">
              <w:marLeft w:val="0"/>
              <w:marRight w:val="0"/>
              <w:marTop w:val="0"/>
              <w:marBottom w:val="0"/>
              <w:divBdr>
                <w:top w:val="none" w:sz="0" w:space="0" w:color="auto"/>
                <w:left w:val="none" w:sz="0" w:space="0" w:color="auto"/>
                <w:bottom w:val="none" w:sz="0" w:space="0" w:color="auto"/>
                <w:right w:val="none" w:sz="0" w:space="0" w:color="auto"/>
              </w:divBdr>
            </w:div>
            <w:div w:id="1046880231">
              <w:marLeft w:val="0"/>
              <w:marRight w:val="0"/>
              <w:marTop w:val="0"/>
              <w:marBottom w:val="0"/>
              <w:divBdr>
                <w:top w:val="none" w:sz="0" w:space="0" w:color="auto"/>
                <w:left w:val="none" w:sz="0" w:space="0" w:color="auto"/>
                <w:bottom w:val="none" w:sz="0" w:space="0" w:color="auto"/>
                <w:right w:val="none" w:sz="0" w:space="0" w:color="auto"/>
              </w:divBdr>
            </w:div>
            <w:div w:id="1049258222">
              <w:marLeft w:val="0"/>
              <w:marRight w:val="0"/>
              <w:marTop w:val="0"/>
              <w:marBottom w:val="0"/>
              <w:divBdr>
                <w:top w:val="none" w:sz="0" w:space="0" w:color="auto"/>
                <w:left w:val="none" w:sz="0" w:space="0" w:color="auto"/>
                <w:bottom w:val="none" w:sz="0" w:space="0" w:color="auto"/>
                <w:right w:val="none" w:sz="0" w:space="0" w:color="auto"/>
              </w:divBdr>
            </w:div>
            <w:div w:id="1081560689">
              <w:marLeft w:val="0"/>
              <w:marRight w:val="0"/>
              <w:marTop w:val="0"/>
              <w:marBottom w:val="0"/>
              <w:divBdr>
                <w:top w:val="none" w:sz="0" w:space="0" w:color="auto"/>
                <w:left w:val="none" w:sz="0" w:space="0" w:color="auto"/>
                <w:bottom w:val="none" w:sz="0" w:space="0" w:color="auto"/>
                <w:right w:val="none" w:sz="0" w:space="0" w:color="auto"/>
              </w:divBdr>
            </w:div>
            <w:div w:id="1081950467">
              <w:marLeft w:val="0"/>
              <w:marRight w:val="0"/>
              <w:marTop w:val="0"/>
              <w:marBottom w:val="0"/>
              <w:divBdr>
                <w:top w:val="none" w:sz="0" w:space="0" w:color="auto"/>
                <w:left w:val="none" w:sz="0" w:space="0" w:color="auto"/>
                <w:bottom w:val="none" w:sz="0" w:space="0" w:color="auto"/>
                <w:right w:val="none" w:sz="0" w:space="0" w:color="auto"/>
              </w:divBdr>
            </w:div>
            <w:div w:id="1144617286">
              <w:marLeft w:val="0"/>
              <w:marRight w:val="0"/>
              <w:marTop w:val="0"/>
              <w:marBottom w:val="0"/>
              <w:divBdr>
                <w:top w:val="none" w:sz="0" w:space="0" w:color="auto"/>
                <w:left w:val="none" w:sz="0" w:space="0" w:color="auto"/>
                <w:bottom w:val="none" w:sz="0" w:space="0" w:color="auto"/>
                <w:right w:val="none" w:sz="0" w:space="0" w:color="auto"/>
              </w:divBdr>
            </w:div>
            <w:div w:id="1149829939">
              <w:marLeft w:val="0"/>
              <w:marRight w:val="0"/>
              <w:marTop w:val="0"/>
              <w:marBottom w:val="0"/>
              <w:divBdr>
                <w:top w:val="none" w:sz="0" w:space="0" w:color="auto"/>
                <w:left w:val="none" w:sz="0" w:space="0" w:color="auto"/>
                <w:bottom w:val="none" w:sz="0" w:space="0" w:color="auto"/>
                <w:right w:val="none" w:sz="0" w:space="0" w:color="auto"/>
              </w:divBdr>
            </w:div>
            <w:div w:id="1180311559">
              <w:marLeft w:val="0"/>
              <w:marRight w:val="0"/>
              <w:marTop w:val="0"/>
              <w:marBottom w:val="0"/>
              <w:divBdr>
                <w:top w:val="none" w:sz="0" w:space="0" w:color="auto"/>
                <w:left w:val="none" w:sz="0" w:space="0" w:color="auto"/>
                <w:bottom w:val="none" w:sz="0" w:space="0" w:color="auto"/>
                <w:right w:val="none" w:sz="0" w:space="0" w:color="auto"/>
              </w:divBdr>
            </w:div>
            <w:div w:id="1203132079">
              <w:marLeft w:val="0"/>
              <w:marRight w:val="0"/>
              <w:marTop w:val="0"/>
              <w:marBottom w:val="0"/>
              <w:divBdr>
                <w:top w:val="none" w:sz="0" w:space="0" w:color="auto"/>
                <w:left w:val="none" w:sz="0" w:space="0" w:color="auto"/>
                <w:bottom w:val="none" w:sz="0" w:space="0" w:color="auto"/>
                <w:right w:val="none" w:sz="0" w:space="0" w:color="auto"/>
              </w:divBdr>
            </w:div>
            <w:div w:id="1218979846">
              <w:marLeft w:val="0"/>
              <w:marRight w:val="0"/>
              <w:marTop w:val="0"/>
              <w:marBottom w:val="0"/>
              <w:divBdr>
                <w:top w:val="none" w:sz="0" w:space="0" w:color="auto"/>
                <w:left w:val="none" w:sz="0" w:space="0" w:color="auto"/>
                <w:bottom w:val="none" w:sz="0" w:space="0" w:color="auto"/>
                <w:right w:val="none" w:sz="0" w:space="0" w:color="auto"/>
              </w:divBdr>
            </w:div>
            <w:div w:id="1222516563">
              <w:marLeft w:val="0"/>
              <w:marRight w:val="0"/>
              <w:marTop w:val="0"/>
              <w:marBottom w:val="0"/>
              <w:divBdr>
                <w:top w:val="none" w:sz="0" w:space="0" w:color="auto"/>
                <w:left w:val="none" w:sz="0" w:space="0" w:color="auto"/>
                <w:bottom w:val="none" w:sz="0" w:space="0" w:color="auto"/>
                <w:right w:val="none" w:sz="0" w:space="0" w:color="auto"/>
              </w:divBdr>
            </w:div>
            <w:div w:id="1255433857">
              <w:marLeft w:val="0"/>
              <w:marRight w:val="0"/>
              <w:marTop w:val="0"/>
              <w:marBottom w:val="0"/>
              <w:divBdr>
                <w:top w:val="none" w:sz="0" w:space="0" w:color="auto"/>
                <w:left w:val="none" w:sz="0" w:space="0" w:color="auto"/>
                <w:bottom w:val="none" w:sz="0" w:space="0" w:color="auto"/>
                <w:right w:val="none" w:sz="0" w:space="0" w:color="auto"/>
              </w:divBdr>
            </w:div>
            <w:div w:id="1263952455">
              <w:marLeft w:val="0"/>
              <w:marRight w:val="0"/>
              <w:marTop w:val="0"/>
              <w:marBottom w:val="0"/>
              <w:divBdr>
                <w:top w:val="none" w:sz="0" w:space="0" w:color="auto"/>
                <w:left w:val="none" w:sz="0" w:space="0" w:color="auto"/>
                <w:bottom w:val="none" w:sz="0" w:space="0" w:color="auto"/>
                <w:right w:val="none" w:sz="0" w:space="0" w:color="auto"/>
              </w:divBdr>
            </w:div>
            <w:div w:id="1335842878">
              <w:marLeft w:val="0"/>
              <w:marRight w:val="0"/>
              <w:marTop w:val="0"/>
              <w:marBottom w:val="0"/>
              <w:divBdr>
                <w:top w:val="none" w:sz="0" w:space="0" w:color="auto"/>
                <w:left w:val="none" w:sz="0" w:space="0" w:color="auto"/>
                <w:bottom w:val="none" w:sz="0" w:space="0" w:color="auto"/>
                <w:right w:val="none" w:sz="0" w:space="0" w:color="auto"/>
              </w:divBdr>
            </w:div>
            <w:div w:id="1350375666">
              <w:marLeft w:val="0"/>
              <w:marRight w:val="0"/>
              <w:marTop w:val="0"/>
              <w:marBottom w:val="0"/>
              <w:divBdr>
                <w:top w:val="none" w:sz="0" w:space="0" w:color="auto"/>
                <w:left w:val="none" w:sz="0" w:space="0" w:color="auto"/>
                <w:bottom w:val="none" w:sz="0" w:space="0" w:color="auto"/>
                <w:right w:val="none" w:sz="0" w:space="0" w:color="auto"/>
              </w:divBdr>
            </w:div>
            <w:div w:id="1396506861">
              <w:marLeft w:val="0"/>
              <w:marRight w:val="0"/>
              <w:marTop w:val="0"/>
              <w:marBottom w:val="0"/>
              <w:divBdr>
                <w:top w:val="none" w:sz="0" w:space="0" w:color="auto"/>
                <w:left w:val="none" w:sz="0" w:space="0" w:color="auto"/>
                <w:bottom w:val="none" w:sz="0" w:space="0" w:color="auto"/>
                <w:right w:val="none" w:sz="0" w:space="0" w:color="auto"/>
              </w:divBdr>
            </w:div>
            <w:div w:id="1414543692">
              <w:marLeft w:val="0"/>
              <w:marRight w:val="0"/>
              <w:marTop w:val="0"/>
              <w:marBottom w:val="0"/>
              <w:divBdr>
                <w:top w:val="none" w:sz="0" w:space="0" w:color="auto"/>
                <w:left w:val="none" w:sz="0" w:space="0" w:color="auto"/>
                <w:bottom w:val="none" w:sz="0" w:space="0" w:color="auto"/>
                <w:right w:val="none" w:sz="0" w:space="0" w:color="auto"/>
              </w:divBdr>
            </w:div>
            <w:div w:id="1433866047">
              <w:marLeft w:val="0"/>
              <w:marRight w:val="0"/>
              <w:marTop w:val="0"/>
              <w:marBottom w:val="0"/>
              <w:divBdr>
                <w:top w:val="none" w:sz="0" w:space="0" w:color="auto"/>
                <w:left w:val="none" w:sz="0" w:space="0" w:color="auto"/>
                <w:bottom w:val="none" w:sz="0" w:space="0" w:color="auto"/>
                <w:right w:val="none" w:sz="0" w:space="0" w:color="auto"/>
              </w:divBdr>
            </w:div>
            <w:div w:id="1486160315">
              <w:marLeft w:val="0"/>
              <w:marRight w:val="0"/>
              <w:marTop w:val="0"/>
              <w:marBottom w:val="0"/>
              <w:divBdr>
                <w:top w:val="none" w:sz="0" w:space="0" w:color="auto"/>
                <w:left w:val="none" w:sz="0" w:space="0" w:color="auto"/>
                <w:bottom w:val="none" w:sz="0" w:space="0" w:color="auto"/>
                <w:right w:val="none" w:sz="0" w:space="0" w:color="auto"/>
              </w:divBdr>
            </w:div>
            <w:div w:id="1486169290">
              <w:marLeft w:val="0"/>
              <w:marRight w:val="0"/>
              <w:marTop w:val="0"/>
              <w:marBottom w:val="0"/>
              <w:divBdr>
                <w:top w:val="none" w:sz="0" w:space="0" w:color="auto"/>
                <w:left w:val="none" w:sz="0" w:space="0" w:color="auto"/>
                <w:bottom w:val="none" w:sz="0" w:space="0" w:color="auto"/>
                <w:right w:val="none" w:sz="0" w:space="0" w:color="auto"/>
              </w:divBdr>
            </w:div>
            <w:div w:id="1491216354">
              <w:marLeft w:val="0"/>
              <w:marRight w:val="0"/>
              <w:marTop w:val="0"/>
              <w:marBottom w:val="0"/>
              <w:divBdr>
                <w:top w:val="none" w:sz="0" w:space="0" w:color="auto"/>
                <w:left w:val="none" w:sz="0" w:space="0" w:color="auto"/>
                <w:bottom w:val="none" w:sz="0" w:space="0" w:color="auto"/>
                <w:right w:val="none" w:sz="0" w:space="0" w:color="auto"/>
              </w:divBdr>
            </w:div>
            <w:div w:id="1491482077">
              <w:marLeft w:val="0"/>
              <w:marRight w:val="0"/>
              <w:marTop w:val="0"/>
              <w:marBottom w:val="0"/>
              <w:divBdr>
                <w:top w:val="none" w:sz="0" w:space="0" w:color="auto"/>
                <w:left w:val="none" w:sz="0" w:space="0" w:color="auto"/>
                <w:bottom w:val="none" w:sz="0" w:space="0" w:color="auto"/>
                <w:right w:val="none" w:sz="0" w:space="0" w:color="auto"/>
              </w:divBdr>
            </w:div>
            <w:div w:id="1537541994">
              <w:marLeft w:val="0"/>
              <w:marRight w:val="0"/>
              <w:marTop w:val="0"/>
              <w:marBottom w:val="0"/>
              <w:divBdr>
                <w:top w:val="none" w:sz="0" w:space="0" w:color="auto"/>
                <w:left w:val="none" w:sz="0" w:space="0" w:color="auto"/>
                <w:bottom w:val="none" w:sz="0" w:space="0" w:color="auto"/>
                <w:right w:val="none" w:sz="0" w:space="0" w:color="auto"/>
              </w:divBdr>
            </w:div>
            <w:div w:id="1539708143">
              <w:marLeft w:val="0"/>
              <w:marRight w:val="0"/>
              <w:marTop w:val="0"/>
              <w:marBottom w:val="0"/>
              <w:divBdr>
                <w:top w:val="none" w:sz="0" w:space="0" w:color="auto"/>
                <w:left w:val="none" w:sz="0" w:space="0" w:color="auto"/>
                <w:bottom w:val="none" w:sz="0" w:space="0" w:color="auto"/>
                <w:right w:val="none" w:sz="0" w:space="0" w:color="auto"/>
              </w:divBdr>
            </w:div>
            <w:div w:id="1631936321">
              <w:marLeft w:val="0"/>
              <w:marRight w:val="0"/>
              <w:marTop w:val="0"/>
              <w:marBottom w:val="0"/>
              <w:divBdr>
                <w:top w:val="none" w:sz="0" w:space="0" w:color="auto"/>
                <w:left w:val="none" w:sz="0" w:space="0" w:color="auto"/>
                <w:bottom w:val="none" w:sz="0" w:space="0" w:color="auto"/>
                <w:right w:val="none" w:sz="0" w:space="0" w:color="auto"/>
              </w:divBdr>
            </w:div>
            <w:div w:id="1635335400">
              <w:marLeft w:val="0"/>
              <w:marRight w:val="0"/>
              <w:marTop w:val="0"/>
              <w:marBottom w:val="0"/>
              <w:divBdr>
                <w:top w:val="none" w:sz="0" w:space="0" w:color="auto"/>
                <w:left w:val="none" w:sz="0" w:space="0" w:color="auto"/>
                <w:bottom w:val="none" w:sz="0" w:space="0" w:color="auto"/>
                <w:right w:val="none" w:sz="0" w:space="0" w:color="auto"/>
              </w:divBdr>
            </w:div>
            <w:div w:id="1635673512">
              <w:marLeft w:val="0"/>
              <w:marRight w:val="0"/>
              <w:marTop w:val="0"/>
              <w:marBottom w:val="0"/>
              <w:divBdr>
                <w:top w:val="none" w:sz="0" w:space="0" w:color="auto"/>
                <w:left w:val="none" w:sz="0" w:space="0" w:color="auto"/>
                <w:bottom w:val="none" w:sz="0" w:space="0" w:color="auto"/>
                <w:right w:val="none" w:sz="0" w:space="0" w:color="auto"/>
              </w:divBdr>
            </w:div>
            <w:div w:id="1640376895">
              <w:marLeft w:val="0"/>
              <w:marRight w:val="0"/>
              <w:marTop w:val="0"/>
              <w:marBottom w:val="0"/>
              <w:divBdr>
                <w:top w:val="none" w:sz="0" w:space="0" w:color="auto"/>
                <w:left w:val="none" w:sz="0" w:space="0" w:color="auto"/>
                <w:bottom w:val="none" w:sz="0" w:space="0" w:color="auto"/>
                <w:right w:val="none" w:sz="0" w:space="0" w:color="auto"/>
              </w:divBdr>
            </w:div>
            <w:div w:id="1641375134">
              <w:marLeft w:val="0"/>
              <w:marRight w:val="0"/>
              <w:marTop w:val="0"/>
              <w:marBottom w:val="0"/>
              <w:divBdr>
                <w:top w:val="none" w:sz="0" w:space="0" w:color="auto"/>
                <w:left w:val="none" w:sz="0" w:space="0" w:color="auto"/>
                <w:bottom w:val="none" w:sz="0" w:space="0" w:color="auto"/>
                <w:right w:val="none" w:sz="0" w:space="0" w:color="auto"/>
              </w:divBdr>
            </w:div>
            <w:div w:id="1664698960">
              <w:marLeft w:val="0"/>
              <w:marRight w:val="0"/>
              <w:marTop w:val="0"/>
              <w:marBottom w:val="0"/>
              <w:divBdr>
                <w:top w:val="none" w:sz="0" w:space="0" w:color="auto"/>
                <w:left w:val="none" w:sz="0" w:space="0" w:color="auto"/>
                <w:bottom w:val="none" w:sz="0" w:space="0" w:color="auto"/>
                <w:right w:val="none" w:sz="0" w:space="0" w:color="auto"/>
              </w:divBdr>
            </w:div>
            <w:div w:id="1667706104">
              <w:marLeft w:val="0"/>
              <w:marRight w:val="0"/>
              <w:marTop w:val="0"/>
              <w:marBottom w:val="0"/>
              <w:divBdr>
                <w:top w:val="none" w:sz="0" w:space="0" w:color="auto"/>
                <w:left w:val="none" w:sz="0" w:space="0" w:color="auto"/>
                <w:bottom w:val="none" w:sz="0" w:space="0" w:color="auto"/>
                <w:right w:val="none" w:sz="0" w:space="0" w:color="auto"/>
              </w:divBdr>
            </w:div>
            <w:div w:id="1668361500">
              <w:marLeft w:val="0"/>
              <w:marRight w:val="0"/>
              <w:marTop w:val="0"/>
              <w:marBottom w:val="0"/>
              <w:divBdr>
                <w:top w:val="none" w:sz="0" w:space="0" w:color="auto"/>
                <w:left w:val="none" w:sz="0" w:space="0" w:color="auto"/>
                <w:bottom w:val="none" w:sz="0" w:space="0" w:color="auto"/>
                <w:right w:val="none" w:sz="0" w:space="0" w:color="auto"/>
              </w:divBdr>
            </w:div>
            <w:div w:id="1723947410">
              <w:marLeft w:val="0"/>
              <w:marRight w:val="0"/>
              <w:marTop w:val="0"/>
              <w:marBottom w:val="0"/>
              <w:divBdr>
                <w:top w:val="none" w:sz="0" w:space="0" w:color="auto"/>
                <w:left w:val="none" w:sz="0" w:space="0" w:color="auto"/>
                <w:bottom w:val="none" w:sz="0" w:space="0" w:color="auto"/>
                <w:right w:val="none" w:sz="0" w:space="0" w:color="auto"/>
              </w:divBdr>
            </w:div>
            <w:div w:id="1749961157">
              <w:marLeft w:val="0"/>
              <w:marRight w:val="0"/>
              <w:marTop w:val="0"/>
              <w:marBottom w:val="0"/>
              <w:divBdr>
                <w:top w:val="none" w:sz="0" w:space="0" w:color="auto"/>
                <w:left w:val="none" w:sz="0" w:space="0" w:color="auto"/>
                <w:bottom w:val="none" w:sz="0" w:space="0" w:color="auto"/>
                <w:right w:val="none" w:sz="0" w:space="0" w:color="auto"/>
              </w:divBdr>
            </w:div>
            <w:div w:id="1774595491">
              <w:marLeft w:val="0"/>
              <w:marRight w:val="0"/>
              <w:marTop w:val="0"/>
              <w:marBottom w:val="0"/>
              <w:divBdr>
                <w:top w:val="none" w:sz="0" w:space="0" w:color="auto"/>
                <w:left w:val="none" w:sz="0" w:space="0" w:color="auto"/>
                <w:bottom w:val="none" w:sz="0" w:space="0" w:color="auto"/>
                <w:right w:val="none" w:sz="0" w:space="0" w:color="auto"/>
              </w:divBdr>
            </w:div>
            <w:div w:id="1781147808">
              <w:marLeft w:val="0"/>
              <w:marRight w:val="0"/>
              <w:marTop w:val="0"/>
              <w:marBottom w:val="0"/>
              <w:divBdr>
                <w:top w:val="none" w:sz="0" w:space="0" w:color="auto"/>
                <w:left w:val="none" w:sz="0" w:space="0" w:color="auto"/>
                <w:bottom w:val="none" w:sz="0" w:space="0" w:color="auto"/>
                <w:right w:val="none" w:sz="0" w:space="0" w:color="auto"/>
              </w:divBdr>
            </w:div>
            <w:div w:id="1812868319">
              <w:marLeft w:val="0"/>
              <w:marRight w:val="0"/>
              <w:marTop w:val="0"/>
              <w:marBottom w:val="0"/>
              <w:divBdr>
                <w:top w:val="none" w:sz="0" w:space="0" w:color="auto"/>
                <w:left w:val="none" w:sz="0" w:space="0" w:color="auto"/>
                <w:bottom w:val="none" w:sz="0" w:space="0" w:color="auto"/>
                <w:right w:val="none" w:sz="0" w:space="0" w:color="auto"/>
              </w:divBdr>
            </w:div>
            <w:div w:id="1815290760">
              <w:marLeft w:val="0"/>
              <w:marRight w:val="0"/>
              <w:marTop w:val="0"/>
              <w:marBottom w:val="0"/>
              <w:divBdr>
                <w:top w:val="none" w:sz="0" w:space="0" w:color="auto"/>
                <w:left w:val="none" w:sz="0" w:space="0" w:color="auto"/>
                <w:bottom w:val="none" w:sz="0" w:space="0" w:color="auto"/>
                <w:right w:val="none" w:sz="0" w:space="0" w:color="auto"/>
              </w:divBdr>
            </w:div>
            <w:div w:id="1825702200">
              <w:marLeft w:val="0"/>
              <w:marRight w:val="0"/>
              <w:marTop w:val="0"/>
              <w:marBottom w:val="0"/>
              <w:divBdr>
                <w:top w:val="none" w:sz="0" w:space="0" w:color="auto"/>
                <w:left w:val="none" w:sz="0" w:space="0" w:color="auto"/>
                <w:bottom w:val="none" w:sz="0" w:space="0" w:color="auto"/>
                <w:right w:val="none" w:sz="0" w:space="0" w:color="auto"/>
              </w:divBdr>
            </w:div>
            <w:div w:id="1828283923">
              <w:marLeft w:val="0"/>
              <w:marRight w:val="0"/>
              <w:marTop w:val="0"/>
              <w:marBottom w:val="0"/>
              <w:divBdr>
                <w:top w:val="none" w:sz="0" w:space="0" w:color="auto"/>
                <w:left w:val="none" w:sz="0" w:space="0" w:color="auto"/>
                <w:bottom w:val="none" w:sz="0" w:space="0" w:color="auto"/>
                <w:right w:val="none" w:sz="0" w:space="0" w:color="auto"/>
              </w:divBdr>
            </w:div>
            <w:div w:id="1843813918">
              <w:marLeft w:val="0"/>
              <w:marRight w:val="0"/>
              <w:marTop w:val="0"/>
              <w:marBottom w:val="0"/>
              <w:divBdr>
                <w:top w:val="none" w:sz="0" w:space="0" w:color="auto"/>
                <w:left w:val="none" w:sz="0" w:space="0" w:color="auto"/>
                <w:bottom w:val="none" w:sz="0" w:space="0" w:color="auto"/>
                <w:right w:val="none" w:sz="0" w:space="0" w:color="auto"/>
              </w:divBdr>
            </w:div>
            <w:div w:id="1883323743">
              <w:marLeft w:val="0"/>
              <w:marRight w:val="0"/>
              <w:marTop w:val="0"/>
              <w:marBottom w:val="0"/>
              <w:divBdr>
                <w:top w:val="none" w:sz="0" w:space="0" w:color="auto"/>
                <w:left w:val="none" w:sz="0" w:space="0" w:color="auto"/>
                <w:bottom w:val="none" w:sz="0" w:space="0" w:color="auto"/>
                <w:right w:val="none" w:sz="0" w:space="0" w:color="auto"/>
              </w:divBdr>
            </w:div>
            <w:div w:id="1887062136">
              <w:marLeft w:val="0"/>
              <w:marRight w:val="0"/>
              <w:marTop w:val="0"/>
              <w:marBottom w:val="0"/>
              <w:divBdr>
                <w:top w:val="none" w:sz="0" w:space="0" w:color="auto"/>
                <w:left w:val="none" w:sz="0" w:space="0" w:color="auto"/>
                <w:bottom w:val="none" w:sz="0" w:space="0" w:color="auto"/>
                <w:right w:val="none" w:sz="0" w:space="0" w:color="auto"/>
              </w:divBdr>
            </w:div>
            <w:div w:id="1905607270">
              <w:marLeft w:val="0"/>
              <w:marRight w:val="0"/>
              <w:marTop w:val="0"/>
              <w:marBottom w:val="0"/>
              <w:divBdr>
                <w:top w:val="none" w:sz="0" w:space="0" w:color="auto"/>
                <w:left w:val="none" w:sz="0" w:space="0" w:color="auto"/>
                <w:bottom w:val="none" w:sz="0" w:space="0" w:color="auto"/>
                <w:right w:val="none" w:sz="0" w:space="0" w:color="auto"/>
              </w:divBdr>
            </w:div>
            <w:div w:id="1924562365">
              <w:marLeft w:val="0"/>
              <w:marRight w:val="0"/>
              <w:marTop w:val="0"/>
              <w:marBottom w:val="0"/>
              <w:divBdr>
                <w:top w:val="none" w:sz="0" w:space="0" w:color="auto"/>
                <w:left w:val="none" w:sz="0" w:space="0" w:color="auto"/>
                <w:bottom w:val="none" w:sz="0" w:space="0" w:color="auto"/>
                <w:right w:val="none" w:sz="0" w:space="0" w:color="auto"/>
              </w:divBdr>
            </w:div>
            <w:div w:id="1925336391">
              <w:marLeft w:val="0"/>
              <w:marRight w:val="0"/>
              <w:marTop w:val="0"/>
              <w:marBottom w:val="0"/>
              <w:divBdr>
                <w:top w:val="none" w:sz="0" w:space="0" w:color="auto"/>
                <w:left w:val="none" w:sz="0" w:space="0" w:color="auto"/>
                <w:bottom w:val="none" w:sz="0" w:space="0" w:color="auto"/>
                <w:right w:val="none" w:sz="0" w:space="0" w:color="auto"/>
              </w:divBdr>
            </w:div>
            <w:div w:id="1934044029">
              <w:marLeft w:val="0"/>
              <w:marRight w:val="0"/>
              <w:marTop w:val="0"/>
              <w:marBottom w:val="0"/>
              <w:divBdr>
                <w:top w:val="none" w:sz="0" w:space="0" w:color="auto"/>
                <w:left w:val="none" w:sz="0" w:space="0" w:color="auto"/>
                <w:bottom w:val="none" w:sz="0" w:space="0" w:color="auto"/>
                <w:right w:val="none" w:sz="0" w:space="0" w:color="auto"/>
              </w:divBdr>
            </w:div>
            <w:div w:id="1943026650">
              <w:marLeft w:val="0"/>
              <w:marRight w:val="0"/>
              <w:marTop w:val="0"/>
              <w:marBottom w:val="0"/>
              <w:divBdr>
                <w:top w:val="none" w:sz="0" w:space="0" w:color="auto"/>
                <w:left w:val="none" w:sz="0" w:space="0" w:color="auto"/>
                <w:bottom w:val="none" w:sz="0" w:space="0" w:color="auto"/>
                <w:right w:val="none" w:sz="0" w:space="0" w:color="auto"/>
              </w:divBdr>
            </w:div>
            <w:div w:id="1958678530">
              <w:marLeft w:val="0"/>
              <w:marRight w:val="0"/>
              <w:marTop w:val="0"/>
              <w:marBottom w:val="0"/>
              <w:divBdr>
                <w:top w:val="none" w:sz="0" w:space="0" w:color="auto"/>
                <w:left w:val="none" w:sz="0" w:space="0" w:color="auto"/>
                <w:bottom w:val="none" w:sz="0" w:space="0" w:color="auto"/>
                <w:right w:val="none" w:sz="0" w:space="0" w:color="auto"/>
              </w:divBdr>
            </w:div>
            <w:div w:id="2013947995">
              <w:marLeft w:val="0"/>
              <w:marRight w:val="0"/>
              <w:marTop w:val="0"/>
              <w:marBottom w:val="0"/>
              <w:divBdr>
                <w:top w:val="none" w:sz="0" w:space="0" w:color="auto"/>
                <w:left w:val="none" w:sz="0" w:space="0" w:color="auto"/>
                <w:bottom w:val="none" w:sz="0" w:space="0" w:color="auto"/>
                <w:right w:val="none" w:sz="0" w:space="0" w:color="auto"/>
              </w:divBdr>
            </w:div>
            <w:div w:id="2019890411">
              <w:marLeft w:val="0"/>
              <w:marRight w:val="0"/>
              <w:marTop w:val="0"/>
              <w:marBottom w:val="0"/>
              <w:divBdr>
                <w:top w:val="none" w:sz="0" w:space="0" w:color="auto"/>
                <w:left w:val="none" w:sz="0" w:space="0" w:color="auto"/>
                <w:bottom w:val="none" w:sz="0" w:space="0" w:color="auto"/>
                <w:right w:val="none" w:sz="0" w:space="0" w:color="auto"/>
              </w:divBdr>
            </w:div>
            <w:div w:id="2024745402">
              <w:marLeft w:val="0"/>
              <w:marRight w:val="0"/>
              <w:marTop w:val="0"/>
              <w:marBottom w:val="0"/>
              <w:divBdr>
                <w:top w:val="none" w:sz="0" w:space="0" w:color="auto"/>
                <w:left w:val="none" w:sz="0" w:space="0" w:color="auto"/>
                <w:bottom w:val="none" w:sz="0" w:space="0" w:color="auto"/>
                <w:right w:val="none" w:sz="0" w:space="0" w:color="auto"/>
              </w:divBdr>
            </w:div>
            <w:div w:id="2057314983">
              <w:marLeft w:val="0"/>
              <w:marRight w:val="0"/>
              <w:marTop w:val="0"/>
              <w:marBottom w:val="0"/>
              <w:divBdr>
                <w:top w:val="none" w:sz="0" w:space="0" w:color="auto"/>
                <w:left w:val="none" w:sz="0" w:space="0" w:color="auto"/>
                <w:bottom w:val="none" w:sz="0" w:space="0" w:color="auto"/>
                <w:right w:val="none" w:sz="0" w:space="0" w:color="auto"/>
              </w:divBdr>
            </w:div>
            <w:div w:id="2057773158">
              <w:marLeft w:val="0"/>
              <w:marRight w:val="0"/>
              <w:marTop w:val="0"/>
              <w:marBottom w:val="0"/>
              <w:divBdr>
                <w:top w:val="none" w:sz="0" w:space="0" w:color="auto"/>
                <w:left w:val="none" w:sz="0" w:space="0" w:color="auto"/>
                <w:bottom w:val="none" w:sz="0" w:space="0" w:color="auto"/>
                <w:right w:val="none" w:sz="0" w:space="0" w:color="auto"/>
              </w:divBdr>
            </w:div>
            <w:div w:id="2069693455">
              <w:marLeft w:val="0"/>
              <w:marRight w:val="0"/>
              <w:marTop w:val="0"/>
              <w:marBottom w:val="0"/>
              <w:divBdr>
                <w:top w:val="none" w:sz="0" w:space="0" w:color="auto"/>
                <w:left w:val="none" w:sz="0" w:space="0" w:color="auto"/>
                <w:bottom w:val="none" w:sz="0" w:space="0" w:color="auto"/>
                <w:right w:val="none" w:sz="0" w:space="0" w:color="auto"/>
              </w:divBdr>
            </w:div>
            <w:div w:id="2124035843">
              <w:marLeft w:val="0"/>
              <w:marRight w:val="0"/>
              <w:marTop w:val="0"/>
              <w:marBottom w:val="0"/>
              <w:divBdr>
                <w:top w:val="none" w:sz="0" w:space="0" w:color="auto"/>
                <w:left w:val="none" w:sz="0" w:space="0" w:color="auto"/>
                <w:bottom w:val="none" w:sz="0" w:space="0" w:color="auto"/>
                <w:right w:val="none" w:sz="0" w:space="0" w:color="auto"/>
              </w:divBdr>
            </w:div>
            <w:div w:id="2129397678">
              <w:marLeft w:val="0"/>
              <w:marRight w:val="0"/>
              <w:marTop w:val="0"/>
              <w:marBottom w:val="0"/>
              <w:divBdr>
                <w:top w:val="none" w:sz="0" w:space="0" w:color="auto"/>
                <w:left w:val="none" w:sz="0" w:space="0" w:color="auto"/>
                <w:bottom w:val="none" w:sz="0" w:space="0" w:color="auto"/>
                <w:right w:val="none" w:sz="0" w:space="0" w:color="auto"/>
              </w:divBdr>
            </w:div>
            <w:div w:id="2140488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420028">
      <w:bodyDiv w:val="1"/>
      <w:marLeft w:val="0"/>
      <w:marRight w:val="0"/>
      <w:marTop w:val="0"/>
      <w:marBottom w:val="0"/>
      <w:divBdr>
        <w:top w:val="none" w:sz="0" w:space="0" w:color="auto"/>
        <w:left w:val="none" w:sz="0" w:space="0" w:color="auto"/>
        <w:bottom w:val="none" w:sz="0" w:space="0" w:color="auto"/>
        <w:right w:val="none" w:sz="0" w:space="0" w:color="auto"/>
      </w:divBdr>
    </w:div>
    <w:div w:id="127668054">
      <w:bodyDiv w:val="1"/>
      <w:marLeft w:val="0"/>
      <w:marRight w:val="0"/>
      <w:marTop w:val="0"/>
      <w:marBottom w:val="0"/>
      <w:divBdr>
        <w:top w:val="none" w:sz="0" w:space="0" w:color="auto"/>
        <w:left w:val="none" w:sz="0" w:space="0" w:color="auto"/>
        <w:bottom w:val="none" w:sz="0" w:space="0" w:color="auto"/>
        <w:right w:val="none" w:sz="0" w:space="0" w:color="auto"/>
      </w:divBdr>
    </w:div>
    <w:div w:id="129828384">
      <w:bodyDiv w:val="1"/>
      <w:marLeft w:val="0"/>
      <w:marRight w:val="0"/>
      <w:marTop w:val="0"/>
      <w:marBottom w:val="0"/>
      <w:divBdr>
        <w:top w:val="none" w:sz="0" w:space="0" w:color="auto"/>
        <w:left w:val="none" w:sz="0" w:space="0" w:color="auto"/>
        <w:bottom w:val="none" w:sz="0" w:space="0" w:color="auto"/>
        <w:right w:val="none" w:sz="0" w:space="0" w:color="auto"/>
      </w:divBdr>
    </w:div>
    <w:div w:id="133060554">
      <w:bodyDiv w:val="1"/>
      <w:marLeft w:val="0"/>
      <w:marRight w:val="0"/>
      <w:marTop w:val="0"/>
      <w:marBottom w:val="0"/>
      <w:divBdr>
        <w:top w:val="none" w:sz="0" w:space="0" w:color="auto"/>
        <w:left w:val="none" w:sz="0" w:space="0" w:color="auto"/>
        <w:bottom w:val="none" w:sz="0" w:space="0" w:color="auto"/>
        <w:right w:val="none" w:sz="0" w:space="0" w:color="auto"/>
      </w:divBdr>
    </w:div>
    <w:div w:id="134689033">
      <w:bodyDiv w:val="1"/>
      <w:marLeft w:val="0"/>
      <w:marRight w:val="0"/>
      <w:marTop w:val="0"/>
      <w:marBottom w:val="0"/>
      <w:divBdr>
        <w:top w:val="none" w:sz="0" w:space="0" w:color="auto"/>
        <w:left w:val="none" w:sz="0" w:space="0" w:color="auto"/>
        <w:bottom w:val="none" w:sz="0" w:space="0" w:color="auto"/>
        <w:right w:val="none" w:sz="0" w:space="0" w:color="auto"/>
      </w:divBdr>
    </w:div>
    <w:div w:id="134876540">
      <w:bodyDiv w:val="1"/>
      <w:marLeft w:val="0"/>
      <w:marRight w:val="0"/>
      <w:marTop w:val="0"/>
      <w:marBottom w:val="0"/>
      <w:divBdr>
        <w:top w:val="none" w:sz="0" w:space="0" w:color="auto"/>
        <w:left w:val="none" w:sz="0" w:space="0" w:color="auto"/>
        <w:bottom w:val="none" w:sz="0" w:space="0" w:color="auto"/>
        <w:right w:val="none" w:sz="0" w:space="0" w:color="auto"/>
      </w:divBdr>
    </w:div>
    <w:div w:id="140078661">
      <w:bodyDiv w:val="1"/>
      <w:marLeft w:val="0"/>
      <w:marRight w:val="0"/>
      <w:marTop w:val="0"/>
      <w:marBottom w:val="0"/>
      <w:divBdr>
        <w:top w:val="none" w:sz="0" w:space="0" w:color="auto"/>
        <w:left w:val="none" w:sz="0" w:space="0" w:color="auto"/>
        <w:bottom w:val="none" w:sz="0" w:space="0" w:color="auto"/>
        <w:right w:val="none" w:sz="0" w:space="0" w:color="auto"/>
      </w:divBdr>
    </w:div>
    <w:div w:id="159808588">
      <w:bodyDiv w:val="1"/>
      <w:marLeft w:val="0"/>
      <w:marRight w:val="0"/>
      <w:marTop w:val="0"/>
      <w:marBottom w:val="0"/>
      <w:divBdr>
        <w:top w:val="none" w:sz="0" w:space="0" w:color="auto"/>
        <w:left w:val="none" w:sz="0" w:space="0" w:color="auto"/>
        <w:bottom w:val="none" w:sz="0" w:space="0" w:color="auto"/>
        <w:right w:val="none" w:sz="0" w:space="0" w:color="auto"/>
      </w:divBdr>
    </w:div>
    <w:div w:id="170995400">
      <w:bodyDiv w:val="1"/>
      <w:marLeft w:val="0"/>
      <w:marRight w:val="0"/>
      <w:marTop w:val="0"/>
      <w:marBottom w:val="0"/>
      <w:divBdr>
        <w:top w:val="none" w:sz="0" w:space="0" w:color="auto"/>
        <w:left w:val="none" w:sz="0" w:space="0" w:color="auto"/>
        <w:bottom w:val="none" w:sz="0" w:space="0" w:color="auto"/>
        <w:right w:val="none" w:sz="0" w:space="0" w:color="auto"/>
      </w:divBdr>
    </w:div>
    <w:div w:id="177429271">
      <w:bodyDiv w:val="1"/>
      <w:marLeft w:val="0"/>
      <w:marRight w:val="0"/>
      <w:marTop w:val="0"/>
      <w:marBottom w:val="0"/>
      <w:divBdr>
        <w:top w:val="none" w:sz="0" w:space="0" w:color="auto"/>
        <w:left w:val="none" w:sz="0" w:space="0" w:color="auto"/>
        <w:bottom w:val="none" w:sz="0" w:space="0" w:color="auto"/>
        <w:right w:val="none" w:sz="0" w:space="0" w:color="auto"/>
      </w:divBdr>
      <w:divsChild>
        <w:div w:id="36441346">
          <w:marLeft w:val="547"/>
          <w:marRight w:val="0"/>
          <w:marTop w:val="0"/>
          <w:marBottom w:val="0"/>
          <w:divBdr>
            <w:top w:val="none" w:sz="0" w:space="0" w:color="auto"/>
            <w:left w:val="none" w:sz="0" w:space="0" w:color="auto"/>
            <w:bottom w:val="none" w:sz="0" w:space="0" w:color="auto"/>
            <w:right w:val="none" w:sz="0" w:space="0" w:color="auto"/>
          </w:divBdr>
        </w:div>
      </w:divsChild>
    </w:div>
    <w:div w:id="182519114">
      <w:bodyDiv w:val="1"/>
      <w:marLeft w:val="0"/>
      <w:marRight w:val="0"/>
      <w:marTop w:val="0"/>
      <w:marBottom w:val="0"/>
      <w:divBdr>
        <w:top w:val="none" w:sz="0" w:space="0" w:color="auto"/>
        <w:left w:val="none" w:sz="0" w:space="0" w:color="auto"/>
        <w:bottom w:val="none" w:sz="0" w:space="0" w:color="auto"/>
        <w:right w:val="none" w:sz="0" w:space="0" w:color="auto"/>
      </w:divBdr>
      <w:divsChild>
        <w:div w:id="2080903763">
          <w:marLeft w:val="0"/>
          <w:marRight w:val="0"/>
          <w:marTop w:val="0"/>
          <w:marBottom w:val="0"/>
          <w:divBdr>
            <w:top w:val="none" w:sz="0" w:space="0" w:color="auto"/>
            <w:left w:val="none" w:sz="0" w:space="0" w:color="auto"/>
            <w:bottom w:val="none" w:sz="0" w:space="0" w:color="auto"/>
            <w:right w:val="none" w:sz="0" w:space="0" w:color="auto"/>
          </w:divBdr>
          <w:divsChild>
            <w:div w:id="80609837">
              <w:marLeft w:val="0"/>
              <w:marRight w:val="0"/>
              <w:marTop w:val="0"/>
              <w:marBottom w:val="0"/>
              <w:divBdr>
                <w:top w:val="none" w:sz="0" w:space="0" w:color="auto"/>
                <w:left w:val="none" w:sz="0" w:space="0" w:color="auto"/>
                <w:bottom w:val="none" w:sz="0" w:space="0" w:color="auto"/>
                <w:right w:val="none" w:sz="0" w:space="0" w:color="auto"/>
              </w:divBdr>
            </w:div>
            <w:div w:id="86116501">
              <w:marLeft w:val="0"/>
              <w:marRight w:val="0"/>
              <w:marTop w:val="0"/>
              <w:marBottom w:val="0"/>
              <w:divBdr>
                <w:top w:val="none" w:sz="0" w:space="0" w:color="auto"/>
                <w:left w:val="none" w:sz="0" w:space="0" w:color="auto"/>
                <w:bottom w:val="none" w:sz="0" w:space="0" w:color="auto"/>
                <w:right w:val="none" w:sz="0" w:space="0" w:color="auto"/>
              </w:divBdr>
            </w:div>
            <w:div w:id="147089190">
              <w:marLeft w:val="0"/>
              <w:marRight w:val="0"/>
              <w:marTop w:val="0"/>
              <w:marBottom w:val="0"/>
              <w:divBdr>
                <w:top w:val="none" w:sz="0" w:space="0" w:color="auto"/>
                <w:left w:val="none" w:sz="0" w:space="0" w:color="auto"/>
                <w:bottom w:val="none" w:sz="0" w:space="0" w:color="auto"/>
                <w:right w:val="none" w:sz="0" w:space="0" w:color="auto"/>
              </w:divBdr>
            </w:div>
            <w:div w:id="167406445">
              <w:marLeft w:val="0"/>
              <w:marRight w:val="0"/>
              <w:marTop w:val="0"/>
              <w:marBottom w:val="0"/>
              <w:divBdr>
                <w:top w:val="none" w:sz="0" w:space="0" w:color="auto"/>
                <w:left w:val="none" w:sz="0" w:space="0" w:color="auto"/>
                <w:bottom w:val="none" w:sz="0" w:space="0" w:color="auto"/>
                <w:right w:val="none" w:sz="0" w:space="0" w:color="auto"/>
              </w:divBdr>
            </w:div>
            <w:div w:id="180050512">
              <w:marLeft w:val="0"/>
              <w:marRight w:val="0"/>
              <w:marTop w:val="0"/>
              <w:marBottom w:val="0"/>
              <w:divBdr>
                <w:top w:val="none" w:sz="0" w:space="0" w:color="auto"/>
                <w:left w:val="none" w:sz="0" w:space="0" w:color="auto"/>
                <w:bottom w:val="none" w:sz="0" w:space="0" w:color="auto"/>
                <w:right w:val="none" w:sz="0" w:space="0" w:color="auto"/>
              </w:divBdr>
            </w:div>
            <w:div w:id="233391632">
              <w:marLeft w:val="0"/>
              <w:marRight w:val="0"/>
              <w:marTop w:val="0"/>
              <w:marBottom w:val="0"/>
              <w:divBdr>
                <w:top w:val="none" w:sz="0" w:space="0" w:color="auto"/>
                <w:left w:val="none" w:sz="0" w:space="0" w:color="auto"/>
                <w:bottom w:val="none" w:sz="0" w:space="0" w:color="auto"/>
                <w:right w:val="none" w:sz="0" w:space="0" w:color="auto"/>
              </w:divBdr>
            </w:div>
            <w:div w:id="454636653">
              <w:marLeft w:val="0"/>
              <w:marRight w:val="0"/>
              <w:marTop w:val="0"/>
              <w:marBottom w:val="0"/>
              <w:divBdr>
                <w:top w:val="none" w:sz="0" w:space="0" w:color="auto"/>
                <w:left w:val="none" w:sz="0" w:space="0" w:color="auto"/>
                <w:bottom w:val="none" w:sz="0" w:space="0" w:color="auto"/>
                <w:right w:val="none" w:sz="0" w:space="0" w:color="auto"/>
              </w:divBdr>
            </w:div>
            <w:div w:id="495152891">
              <w:marLeft w:val="0"/>
              <w:marRight w:val="0"/>
              <w:marTop w:val="0"/>
              <w:marBottom w:val="0"/>
              <w:divBdr>
                <w:top w:val="none" w:sz="0" w:space="0" w:color="auto"/>
                <w:left w:val="none" w:sz="0" w:space="0" w:color="auto"/>
                <w:bottom w:val="none" w:sz="0" w:space="0" w:color="auto"/>
                <w:right w:val="none" w:sz="0" w:space="0" w:color="auto"/>
              </w:divBdr>
            </w:div>
            <w:div w:id="503210011">
              <w:marLeft w:val="0"/>
              <w:marRight w:val="0"/>
              <w:marTop w:val="0"/>
              <w:marBottom w:val="0"/>
              <w:divBdr>
                <w:top w:val="none" w:sz="0" w:space="0" w:color="auto"/>
                <w:left w:val="none" w:sz="0" w:space="0" w:color="auto"/>
                <w:bottom w:val="none" w:sz="0" w:space="0" w:color="auto"/>
                <w:right w:val="none" w:sz="0" w:space="0" w:color="auto"/>
              </w:divBdr>
            </w:div>
            <w:div w:id="621569989">
              <w:marLeft w:val="0"/>
              <w:marRight w:val="0"/>
              <w:marTop w:val="0"/>
              <w:marBottom w:val="0"/>
              <w:divBdr>
                <w:top w:val="none" w:sz="0" w:space="0" w:color="auto"/>
                <w:left w:val="none" w:sz="0" w:space="0" w:color="auto"/>
                <w:bottom w:val="none" w:sz="0" w:space="0" w:color="auto"/>
                <w:right w:val="none" w:sz="0" w:space="0" w:color="auto"/>
              </w:divBdr>
            </w:div>
            <w:div w:id="692607087">
              <w:marLeft w:val="0"/>
              <w:marRight w:val="0"/>
              <w:marTop w:val="0"/>
              <w:marBottom w:val="0"/>
              <w:divBdr>
                <w:top w:val="none" w:sz="0" w:space="0" w:color="auto"/>
                <w:left w:val="none" w:sz="0" w:space="0" w:color="auto"/>
                <w:bottom w:val="none" w:sz="0" w:space="0" w:color="auto"/>
                <w:right w:val="none" w:sz="0" w:space="0" w:color="auto"/>
              </w:divBdr>
            </w:div>
            <w:div w:id="742413995">
              <w:marLeft w:val="0"/>
              <w:marRight w:val="0"/>
              <w:marTop w:val="0"/>
              <w:marBottom w:val="0"/>
              <w:divBdr>
                <w:top w:val="none" w:sz="0" w:space="0" w:color="auto"/>
                <w:left w:val="none" w:sz="0" w:space="0" w:color="auto"/>
                <w:bottom w:val="none" w:sz="0" w:space="0" w:color="auto"/>
                <w:right w:val="none" w:sz="0" w:space="0" w:color="auto"/>
              </w:divBdr>
            </w:div>
            <w:div w:id="761023388">
              <w:marLeft w:val="0"/>
              <w:marRight w:val="0"/>
              <w:marTop w:val="0"/>
              <w:marBottom w:val="0"/>
              <w:divBdr>
                <w:top w:val="none" w:sz="0" w:space="0" w:color="auto"/>
                <w:left w:val="none" w:sz="0" w:space="0" w:color="auto"/>
                <w:bottom w:val="none" w:sz="0" w:space="0" w:color="auto"/>
                <w:right w:val="none" w:sz="0" w:space="0" w:color="auto"/>
              </w:divBdr>
            </w:div>
            <w:div w:id="874121787">
              <w:marLeft w:val="0"/>
              <w:marRight w:val="0"/>
              <w:marTop w:val="0"/>
              <w:marBottom w:val="0"/>
              <w:divBdr>
                <w:top w:val="none" w:sz="0" w:space="0" w:color="auto"/>
                <w:left w:val="none" w:sz="0" w:space="0" w:color="auto"/>
                <w:bottom w:val="none" w:sz="0" w:space="0" w:color="auto"/>
                <w:right w:val="none" w:sz="0" w:space="0" w:color="auto"/>
              </w:divBdr>
            </w:div>
            <w:div w:id="933394376">
              <w:marLeft w:val="0"/>
              <w:marRight w:val="0"/>
              <w:marTop w:val="0"/>
              <w:marBottom w:val="0"/>
              <w:divBdr>
                <w:top w:val="none" w:sz="0" w:space="0" w:color="auto"/>
                <w:left w:val="none" w:sz="0" w:space="0" w:color="auto"/>
                <w:bottom w:val="none" w:sz="0" w:space="0" w:color="auto"/>
                <w:right w:val="none" w:sz="0" w:space="0" w:color="auto"/>
              </w:divBdr>
            </w:div>
            <w:div w:id="956834009">
              <w:marLeft w:val="0"/>
              <w:marRight w:val="0"/>
              <w:marTop w:val="0"/>
              <w:marBottom w:val="0"/>
              <w:divBdr>
                <w:top w:val="none" w:sz="0" w:space="0" w:color="auto"/>
                <w:left w:val="none" w:sz="0" w:space="0" w:color="auto"/>
                <w:bottom w:val="none" w:sz="0" w:space="0" w:color="auto"/>
                <w:right w:val="none" w:sz="0" w:space="0" w:color="auto"/>
              </w:divBdr>
            </w:div>
            <w:div w:id="982122654">
              <w:marLeft w:val="0"/>
              <w:marRight w:val="0"/>
              <w:marTop w:val="0"/>
              <w:marBottom w:val="0"/>
              <w:divBdr>
                <w:top w:val="none" w:sz="0" w:space="0" w:color="auto"/>
                <w:left w:val="none" w:sz="0" w:space="0" w:color="auto"/>
                <w:bottom w:val="none" w:sz="0" w:space="0" w:color="auto"/>
                <w:right w:val="none" w:sz="0" w:space="0" w:color="auto"/>
              </w:divBdr>
            </w:div>
            <w:div w:id="1043095474">
              <w:marLeft w:val="0"/>
              <w:marRight w:val="0"/>
              <w:marTop w:val="0"/>
              <w:marBottom w:val="0"/>
              <w:divBdr>
                <w:top w:val="none" w:sz="0" w:space="0" w:color="auto"/>
                <w:left w:val="none" w:sz="0" w:space="0" w:color="auto"/>
                <w:bottom w:val="none" w:sz="0" w:space="0" w:color="auto"/>
                <w:right w:val="none" w:sz="0" w:space="0" w:color="auto"/>
              </w:divBdr>
            </w:div>
            <w:div w:id="1068453123">
              <w:marLeft w:val="0"/>
              <w:marRight w:val="0"/>
              <w:marTop w:val="0"/>
              <w:marBottom w:val="0"/>
              <w:divBdr>
                <w:top w:val="none" w:sz="0" w:space="0" w:color="auto"/>
                <w:left w:val="none" w:sz="0" w:space="0" w:color="auto"/>
                <w:bottom w:val="none" w:sz="0" w:space="0" w:color="auto"/>
                <w:right w:val="none" w:sz="0" w:space="0" w:color="auto"/>
              </w:divBdr>
            </w:div>
            <w:div w:id="1173370939">
              <w:marLeft w:val="0"/>
              <w:marRight w:val="0"/>
              <w:marTop w:val="0"/>
              <w:marBottom w:val="0"/>
              <w:divBdr>
                <w:top w:val="none" w:sz="0" w:space="0" w:color="auto"/>
                <w:left w:val="none" w:sz="0" w:space="0" w:color="auto"/>
                <w:bottom w:val="none" w:sz="0" w:space="0" w:color="auto"/>
                <w:right w:val="none" w:sz="0" w:space="0" w:color="auto"/>
              </w:divBdr>
            </w:div>
            <w:div w:id="1193882315">
              <w:marLeft w:val="0"/>
              <w:marRight w:val="0"/>
              <w:marTop w:val="0"/>
              <w:marBottom w:val="0"/>
              <w:divBdr>
                <w:top w:val="none" w:sz="0" w:space="0" w:color="auto"/>
                <w:left w:val="none" w:sz="0" w:space="0" w:color="auto"/>
                <w:bottom w:val="none" w:sz="0" w:space="0" w:color="auto"/>
                <w:right w:val="none" w:sz="0" w:space="0" w:color="auto"/>
              </w:divBdr>
            </w:div>
            <w:div w:id="1218516295">
              <w:marLeft w:val="0"/>
              <w:marRight w:val="0"/>
              <w:marTop w:val="0"/>
              <w:marBottom w:val="0"/>
              <w:divBdr>
                <w:top w:val="none" w:sz="0" w:space="0" w:color="auto"/>
                <w:left w:val="none" w:sz="0" w:space="0" w:color="auto"/>
                <w:bottom w:val="none" w:sz="0" w:space="0" w:color="auto"/>
                <w:right w:val="none" w:sz="0" w:space="0" w:color="auto"/>
              </w:divBdr>
            </w:div>
            <w:div w:id="1232544990">
              <w:marLeft w:val="0"/>
              <w:marRight w:val="0"/>
              <w:marTop w:val="0"/>
              <w:marBottom w:val="0"/>
              <w:divBdr>
                <w:top w:val="none" w:sz="0" w:space="0" w:color="auto"/>
                <w:left w:val="none" w:sz="0" w:space="0" w:color="auto"/>
                <w:bottom w:val="none" w:sz="0" w:space="0" w:color="auto"/>
                <w:right w:val="none" w:sz="0" w:space="0" w:color="auto"/>
              </w:divBdr>
            </w:div>
            <w:div w:id="1249803035">
              <w:marLeft w:val="0"/>
              <w:marRight w:val="0"/>
              <w:marTop w:val="0"/>
              <w:marBottom w:val="0"/>
              <w:divBdr>
                <w:top w:val="none" w:sz="0" w:space="0" w:color="auto"/>
                <w:left w:val="none" w:sz="0" w:space="0" w:color="auto"/>
                <w:bottom w:val="none" w:sz="0" w:space="0" w:color="auto"/>
                <w:right w:val="none" w:sz="0" w:space="0" w:color="auto"/>
              </w:divBdr>
            </w:div>
            <w:div w:id="1260407426">
              <w:marLeft w:val="0"/>
              <w:marRight w:val="0"/>
              <w:marTop w:val="0"/>
              <w:marBottom w:val="0"/>
              <w:divBdr>
                <w:top w:val="none" w:sz="0" w:space="0" w:color="auto"/>
                <w:left w:val="none" w:sz="0" w:space="0" w:color="auto"/>
                <w:bottom w:val="none" w:sz="0" w:space="0" w:color="auto"/>
                <w:right w:val="none" w:sz="0" w:space="0" w:color="auto"/>
              </w:divBdr>
            </w:div>
            <w:div w:id="1292059287">
              <w:marLeft w:val="0"/>
              <w:marRight w:val="0"/>
              <w:marTop w:val="0"/>
              <w:marBottom w:val="0"/>
              <w:divBdr>
                <w:top w:val="none" w:sz="0" w:space="0" w:color="auto"/>
                <w:left w:val="none" w:sz="0" w:space="0" w:color="auto"/>
                <w:bottom w:val="none" w:sz="0" w:space="0" w:color="auto"/>
                <w:right w:val="none" w:sz="0" w:space="0" w:color="auto"/>
              </w:divBdr>
            </w:div>
            <w:div w:id="1295673736">
              <w:marLeft w:val="0"/>
              <w:marRight w:val="0"/>
              <w:marTop w:val="0"/>
              <w:marBottom w:val="0"/>
              <w:divBdr>
                <w:top w:val="none" w:sz="0" w:space="0" w:color="auto"/>
                <w:left w:val="none" w:sz="0" w:space="0" w:color="auto"/>
                <w:bottom w:val="none" w:sz="0" w:space="0" w:color="auto"/>
                <w:right w:val="none" w:sz="0" w:space="0" w:color="auto"/>
              </w:divBdr>
            </w:div>
            <w:div w:id="1309284777">
              <w:marLeft w:val="0"/>
              <w:marRight w:val="0"/>
              <w:marTop w:val="0"/>
              <w:marBottom w:val="0"/>
              <w:divBdr>
                <w:top w:val="none" w:sz="0" w:space="0" w:color="auto"/>
                <w:left w:val="none" w:sz="0" w:space="0" w:color="auto"/>
                <w:bottom w:val="none" w:sz="0" w:space="0" w:color="auto"/>
                <w:right w:val="none" w:sz="0" w:space="0" w:color="auto"/>
              </w:divBdr>
            </w:div>
            <w:div w:id="1411123096">
              <w:marLeft w:val="0"/>
              <w:marRight w:val="0"/>
              <w:marTop w:val="0"/>
              <w:marBottom w:val="0"/>
              <w:divBdr>
                <w:top w:val="none" w:sz="0" w:space="0" w:color="auto"/>
                <w:left w:val="none" w:sz="0" w:space="0" w:color="auto"/>
                <w:bottom w:val="none" w:sz="0" w:space="0" w:color="auto"/>
                <w:right w:val="none" w:sz="0" w:space="0" w:color="auto"/>
              </w:divBdr>
            </w:div>
            <w:div w:id="1423604397">
              <w:marLeft w:val="0"/>
              <w:marRight w:val="0"/>
              <w:marTop w:val="0"/>
              <w:marBottom w:val="0"/>
              <w:divBdr>
                <w:top w:val="none" w:sz="0" w:space="0" w:color="auto"/>
                <w:left w:val="none" w:sz="0" w:space="0" w:color="auto"/>
                <w:bottom w:val="none" w:sz="0" w:space="0" w:color="auto"/>
                <w:right w:val="none" w:sz="0" w:space="0" w:color="auto"/>
              </w:divBdr>
            </w:div>
            <w:div w:id="1441728385">
              <w:marLeft w:val="0"/>
              <w:marRight w:val="0"/>
              <w:marTop w:val="0"/>
              <w:marBottom w:val="0"/>
              <w:divBdr>
                <w:top w:val="none" w:sz="0" w:space="0" w:color="auto"/>
                <w:left w:val="none" w:sz="0" w:space="0" w:color="auto"/>
                <w:bottom w:val="none" w:sz="0" w:space="0" w:color="auto"/>
                <w:right w:val="none" w:sz="0" w:space="0" w:color="auto"/>
              </w:divBdr>
            </w:div>
            <w:div w:id="1469859368">
              <w:marLeft w:val="0"/>
              <w:marRight w:val="0"/>
              <w:marTop w:val="0"/>
              <w:marBottom w:val="0"/>
              <w:divBdr>
                <w:top w:val="none" w:sz="0" w:space="0" w:color="auto"/>
                <w:left w:val="none" w:sz="0" w:space="0" w:color="auto"/>
                <w:bottom w:val="none" w:sz="0" w:space="0" w:color="auto"/>
                <w:right w:val="none" w:sz="0" w:space="0" w:color="auto"/>
              </w:divBdr>
            </w:div>
            <w:div w:id="1547837375">
              <w:marLeft w:val="0"/>
              <w:marRight w:val="0"/>
              <w:marTop w:val="0"/>
              <w:marBottom w:val="0"/>
              <w:divBdr>
                <w:top w:val="none" w:sz="0" w:space="0" w:color="auto"/>
                <w:left w:val="none" w:sz="0" w:space="0" w:color="auto"/>
                <w:bottom w:val="none" w:sz="0" w:space="0" w:color="auto"/>
                <w:right w:val="none" w:sz="0" w:space="0" w:color="auto"/>
              </w:divBdr>
            </w:div>
            <w:div w:id="1625040569">
              <w:marLeft w:val="0"/>
              <w:marRight w:val="0"/>
              <w:marTop w:val="0"/>
              <w:marBottom w:val="0"/>
              <w:divBdr>
                <w:top w:val="none" w:sz="0" w:space="0" w:color="auto"/>
                <w:left w:val="none" w:sz="0" w:space="0" w:color="auto"/>
                <w:bottom w:val="none" w:sz="0" w:space="0" w:color="auto"/>
                <w:right w:val="none" w:sz="0" w:space="0" w:color="auto"/>
              </w:divBdr>
            </w:div>
            <w:div w:id="1696299424">
              <w:marLeft w:val="0"/>
              <w:marRight w:val="0"/>
              <w:marTop w:val="0"/>
              <w:marBottom w:val="0"/>
              <w:divBdr>
                <w:top w:val="none" w:sz="0" w:space="0" w:color="auto"/>
                <w:left w:val="none" w:sz="0" w:space="0" w:color="auto"/>
                <w:bottom w:val="none" w:sz="0" w:space="0" w:color="auto"/>
                <w:right w:val="none" w:sz="0" w:space="0" w:color="auto"/>
              </w:divBdr>
            </w:div>
            <w:div w:id="1732340116">
              <w:marLeft w:val="0"/>
              <w:marRight w:val="0"/>
              <w:marTop w:val="0"/>
              <w:marBottom w:val="0"/>
              <w:divBdr>
                <w:top w:val="none" w:sz="0" w:space="0" w:color="auto"/>
                <w:left w:val="none" w:sz="0" w:space="0" w:color="auto"/>
                <w:bottom w:val="none" w:sz="0" w:space="0" w:color="auto"/>
                <w:right w:val="none" w:sz="0" w:space="0" w:color="auto"/>
              </w:divBdr>
            </w:div>
            <w:div w:id="1783113833">
              <w:marLeft w:val="0"/>
              <w:marRight w:val="0"/>
              <w:marTop w:val="0"/>
              <w:marBottom w:val="0"/>
              <w:divBdr>
                <w:top w:val="none" w:sz="0" w:space="0" w:color="auto"/>
                <w:left w:val="none" w:sz="0" w:space="0" w:color="auto"/>
                <w:bottom w:val="none" w:sz="0" w:space="0" w:color="auto"/>
                <w:right w:val="none" w:sz="0" w:space="0" w:color="auto"/>
              </w:divBdr>
            </w:div>
            <w:div w:id="1807812790">
              <w:marLeft w:val="0"/>
              <w:marRight w:val="0"/>
              <w:marTop w:val="0"/>
              <w:marBottom w:val="0"/>
              <w:divBdr>
                <w:top w:val="none" w:sz="0" w:space="0" w:color="auto"/>
                <w:left w:val="none" w:sz="0" w:space="0" w:color="auto"/>
                <w:bottom w:val="none" w:sz="0" w:space="0" w:color="auto"/>
                <w:right w:val="none" w:sz="0" w:space="0" w:color="auto"/>
              </w:divBdr>
            </w:div>
            <w:div w:id="1840268948">
              <w:marLeft w:val="0"/>
              <w:marRight w:val="0"/>
              <w:marTop w:val="0"/>
              <w:marBottom w:val="0"/>
              <w:divBdr>
                <w:top w:val="none" w:sz="0" w:space="0" w:color="auto"/>
                <w:left w:val="none" w:sz="0" w:space="0" w:color="auto"/>
                <w:bottom w:val="none" w:sz="0" w:space="0" w:color="auto"/>
                <w:right w:val="none" w:sz="0" w:space="0" w:color="auto"/>
              </w:divBdr>
            </w:div>
            <w:div w:id="1874271572">
              <w:marLeft w:val="0"/>
              <w:marRight w:val="0"/>
              <w:marTop w:val="0"/>
              <w:marBottom w:val="0"/>
              <w:divBdr>
                <w:top w:val="none" w:sz="0" w:space="0" w:color="auto"/>
                <w:left w:val="none" w:sz="0" w:space="0" w:color="auto"/>
                <w:bottom w:val="none" w:sz="0" w:space="0" w:color="auto"/>
                <w:right w:val="none" w:sz="0" w:space="0" w:color="auto"/>
              </w:divBdr>
            </w:div>
            <w:div w:id="1898122191">
              <w:marLeft w:val="0"/>
              <w:marRight w:val="0"/>
              <w:marTop w:val="0"/>
              <w:marBottom w:val="0"/>
              <w:divBdr>
                <w:top w:val="none" w:sz="0" w:space="0" w:color="auto"/>
                <w:left w:val="none" w:sz="0" w:space="0" w:color="auto"/>
                <w:bottom w:val="none" w:sz="0" w:space="0" w:color="auto"/>
                <w:right w:val="none" w:sz="0" w:space="0" w:color="auto"/>
              </w:divBdr>
            </w:div>
            <w:div w:id="1948728857">
              <w:marLeft w:val="0"/>
              <w:marRight w:val="0"/>
              <w:marTop w:val="0"/>
              <w:marBottom w:val="0"/>
              <w:divBdr>
                <w:top w:val="none" w:sz="0" w:space="0" w:color="auto"/>
                <w:left w:val="none" w:sz="0" w:space="0" w:color="auto"/>
                <w:bottom w:val="none" w:sz="0" w:space="0" w:color="auto"/>
                <w:right w:val="none" w:sz="0" w:space="0" w:color="auto"/>
              </w:divBdr>
            </w:div>
            <w:div w:id="1981378891">
              <w:marLeft w:val="0"/>
              <w:marRight w:val="0"/>
              <w:marTop w:val="0"/>
              <w:marBottom w:val="0"/>
              <w:divBdr>
                <w:top w:val="none" w:sz="0" w:space="0" w:color="auto"/>
                <w:left w:val="none" w:sz="0" w:space="0" w:color="auto"/>
                <w:bottom w:val="none" w:sz="0" w:space="0" w:color="auto"/>
                <w:right w:val="none" w:sz="0" w:space="0" w:color="auto"/>
              </w:divBdr>
            </w:div>
            <w:div w:id="2008899974">
              <w:marLeft w:val="0"/>
              <w:marRight w:val="0"/>
              <w:marTop w:val="0"/>
              <w:marBottom w:val="0"/>
              <w:divBdr>
                <w:top w:val="none" w:sz="0" w:space="0" w:color="auto"/>
                <w:left w:val="none" w:sz="0" w:space="0" w:color="auto"/>
                <w:bottom w:val="none" w:sz="0" w:space="0" w:color="auto"/>
                <w:right w:val="none" w:sz="0" w:space="0" w:color="auto"/>
              </w:divBdr>
            </w:div>
            <w:div w:id="2079010044">
              <w:marLeft w:val="0"/>
              <w:marRight w:val="0"/>
              <w:marTop w:val="0"/>
              <w:marBottom w:val="0"/>
              <w:divBdr>
                <w:top w:val="none" w:sz="0" w:space="0" w:color="auto"/>
                <w:left w:val="none" w:sz="0" w:space="0" w:color="auto"/>
                <w:bottom w:val="none" w:sz="0" w:space="0" w:color="auto"/>
                <w:right w:val="none" w:sz="0" w:space="0" w:color="auto"/>
              </w:divBdr>
            </w:div>
            <w:div w:id="2143305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233098">
      <w:bodyDiv w:val="1"/>
      <w:marLeft w:val="0"/>
      <w:marRight w:val="0"/>
      <w:marTop w:val="0"/>
      <w:marBottom w:val="0"/>
      <w:divBdr>
        <w:top w:val="none" w:sz="0" w:space="0" w:color="auto"/>
        <w:left w:val="none" w:sz="0" w:space="0" w:color="auto"/>
        <w:bottom w:val="none" w:sz="0" w:space="0" w:color="auto"/>
        <w:right w:val="none" w:sz="0" w:space="0" w:color="auto"/>
      </w:divBdr>
    </w:div>
    <w:div w:id="206338670">
      <w:bodyDiv w:val="1"/>
      <w:marLeft w:val="0"/>
      <w:marRight w:val="0"/>
      <w:marTop w:val="0"/>
      <w:marBottom w:val="0"/>
      <w:divBdr>
        <w:top w:val="none" w:sz="0" w:space="0" w:color="auto"/>
        <w:left w:val="none" w:sz="0" w:space="0" w:color="auto"/>
        <w:bottom w:val="none" w:sz="0" w:space="0" w:color="auto"/>
        <w:right w:val="none" w:sz="0" w:space="0" w:color="auto"/>
      </w:divBdr>
    </w:div>
    <w:div w:id="214855857">
      <w:bodyDiv w:val="1"/>
      <w:marLeft w:val="0"/>
      <w:marRight w:val="0"/>
      <w:marTop w:val="0"/>
      <w:marBottom w:val="0"/>
      <w:divBdr>
        <w:top w:val="none" w:sz="0" w:space="0" w:color="auto"/>
        <w:left w:val="none" w:sz="0" w:space="0" w:color="auto"/>
        <w:bottom w:val="none" w:sz="0" w:space="0" w:color="auto"/>
        <w:right w:val="none" w:sz="0" w:space="0" w:color="auto"/>
      </w:divBdr>
    </w:div>
    <w:div w:id="221405161">
      <w:bodyDiv w:val="1"/>
      <w:marLeft w:val="0"/>
      <w:marRight w:val="0"/>
      <w:marTop w:val="0"/>
      <w:marBottom w:val="0"/>
      <w:divBdr>
        <w:top w:val="none" w:sz="0" w:space="0" w:color="auto"/>
        <w:left w:val="none" w:sz="0" w:space="0" w:color="auto"/>
        <w:bottom w:val="none" w:sz="0" w:space="0" w:color="auto"/>
        <w:right w:val="none" w:sz="0" w:space="0" w:color="auto"/>
      </w:divBdr>
      <w:divsChild>
        <w:div w:id="1766224434">
          <w:marLeft w:val="0"/>
          <w:marRight w:val="0"/>
          <w:marTop w:val="0"/>
          <w:marBottom w:val="0"/>
          <w:divBdr>
            <w:top w:val="none" w:sz="0" w:space="0" w:color="auto"/>
            <w:left w:val="none" w:sz="0" w:space="0" w:color="auto"/>
            <w:bottom w:val="none" w:sz="0" w:space="0" w:color="auto"/>
            <w:right w:val="none" w:sz="0" w:space="0" w:color="auto"/>
          </w:divBdr>
          <w:divsChild>
            <w:div w:id="7872258">
              <w:marLeft w:val="0"/>
              <w:marRight w:val="0"/>
              <w:marTop w:val="0"/>
              <w:marBottom w:val="0"/>
              <w:divBdr>
                <w:top w:val="none" w:sz="0" w:space="0" w:color="auto"/>
                <w:left w:val="none" w:sz="0" w:space="0" w:color="auto"/>
                <w:bottom w:val="none" w:sz="0" w:space="0" w:color="auto"/>
                <w:right w:val="none" w:sz="0" w:space="0" w:color="auto"/>
              </w:divBdr>
            </w:div>
            <w:div w:id="19400533">
              <w:marLeft w:val="0"/>
              <w:marRight w:val="0"/>
              <w:marTop w:val="0"/>
              <w:marBottom w:val="0"/>
              <w:divBdr>
                <w:top w:val="none" w:sz="0" w:space="0" w:color="auto"/>
                <w:left w:val="none" w:sz="0" w:space="0" w:color="auto"/>
                <w:bottom w:val="none" w:sz="0" w:space="0" w:color="auto"/>
                <w:right w:val="none" w:sz="0" w:space="0" w:color="auto"/>
              </w:divBdr>
            </w:div>
            <w:div w:id="25835551">
              <w:marLeft w:val="0"/>
              <w:marRight w:val="0"/>
              <w:marTop w:val="0"/>
              <w:marBottom w:val="0"/>
              <w:divBdr>
                <w:top w:val="none" w:sz="0" w:space="0" w:color="auto"/>
                <w:left w:val="none" w:sz="0" w:space="0" w:color="auto"/>
                <w:bottom w:val="none" w:sz="0" w:space="0" w:color="auto"/>
                <w:right w:val="none" w:sz="0" w:space="0" w:color="auto"/>
              </w:divBdr>
            </w:div>
            <w:div w:id="33044960">
              <w:marLeft w:val="0"/>
              <w:marRight w:val="0"/>
              <w:marTop w:val="0"/>
              <w:marBottom w:val="0"/>
              <w:divBdr>
                <w:top w:val="none" w:sz="0" w:space="0" w:color="auto"/>
                <w:left w:val="none" w:sz="0" w:space="0" w:color="auto"/>
                <w:bottom w:val="none" w:sz="0" w:space="0" w:color="auto"/>
                <w:right w:val="none" w:sz="0" w:space="0" w:color="auto"/>
              </w:divBdr>
            </w:div>
            <w:div w:id="53743042">
              <w:marLeft w:val="0"/>
              <w:marRight w:val="0"/>
              <w:marTop w:val="0"/>
              <w:marBottom w:val="0"/>
              <w:divBdr>
                <w:top w:val="none" w:sz="0" w:space="0" w:color="auto"/>
                <w:left w:val="none" w:sz="0" w:space="0" w:color="auto"/>
                <w:bottom w:val="none" w:sz="0" w:space="0" w:color="auto"/>
                <w:right w:val="none" w:sz="0" w:space="0" w:color="auto"/>
              </w:divBdr>
            </w:div>
            <w:div w:id="54862037">
              <w:marLeft w:val="0"/>
              <w:marRight w:val="0"/>
              <w:marTop w:val="0"/>
              <w:marBottom w:val="0"/>
              <w:divBdr>
                <w:top w:val="none" w:sz="0" w:space="0" w:color="auto"/>
                <w:left w:val="none" w:sz="0" w:space="0" w:color="auto"/>
                <w:bottom w:val="none" w:sz="0" w:space="0" w:color="auto"/>
                <w:right w:val="none" w:sz="0" w:space="0" w:color="auto"/>
              </w:divBdr>
            </w:div>
            <w:div w:id="121968985">
              <w:marLeft w:val="0"/>
              <w:marRight w:val="0"/>
              <w:marTop w:val="0"/>
              <w:marBottom w:val="0"/>
              <w:divBdr>
                <w:top w:val="none" w:sz="0" w:space="0" w:color="auto"/>
                <w:left w:val="none" w:sz="0" w:space="0" w:color="auto"/>
                <w:bottom w:val="none" w:sz="0" w:space="0" w:color="auto"/>
                <w:right w:val="none" w:sz="0" w:space="0" w:color="auto"/>
              </w:divBdr>
            </w:div>
            <w:div w:id="128866663">
              <w:marLeft w:val="0"/>
              <w:marRight w:val="0"/>
              <w:marTop w:val="0"/>
              <w:marBottom w:val="0"/>
              <w:divBdr>
                <w:top w:val="none" w:sz="0" w:space="0" w:color="auto"/>
                <w:left w:val="none" w:sz="0" w:space="0" w:color="auto"/>
                <w:bottom w:val="none" w:sz="0" w:space="0" w:color="auto"/>
                <w:right w:val="none" w:sz="0" w:space="0" w:color="auto"/>
              </w:divBdr>
            </w:div>
            <w:div w:id="134109330">
              <w:marLeft w:val="0"/>
              <w:marRight w:val="0"/>
              <w:marTop w:val="0"/>
              <w:marBottom w:val="0"/>
              <w:divBdr>
                <w:top w:val="none" w:sz="0" w:space="0" w:color="auto"/>
                <w:left w:val="none" w:sz="0" w:space="0" w:color="auto"/>
                <w:bottom w:val="none" w:sz="0" w:space="0" w:color="auto"/>
                <w:right w:val="none" w:sz="0" w:space="0" w:color="auto"/>
              </w:divBdr>
            </w:div>
            <w:div w:id="149760897">
              <w:marLeft w:val="0"/>
              <w:marRight w:val="0"/>
              <w:marTop w:val="0"/>
              <w:marBottom w:val="0"/>
              <w:divBdr>
                <w:top w:val="none" w:sz="0" w:space="0" w:color="auto"/>
                <w:left w:val="none" w:sz="0" w:space="0" w:color="auto"/>
                <w:bottom w:val="none" w:sz="0" w:space="0" w:color="auto"/>
                <w:right w:val="none" w:sz="0" w:space="0" w:color="auto"/>
              </w:divBdr>
            </w:div>
            <w:div w:id="149837131">
              <w:marLeft w:val="0"/>
              <w:marRight w:val="0"/>
              <w:marTop w:val="0"/>
              <w:marBottom w:val="0"/>
              <w:divBdr>
                <w:top w:val="none" w:sz="0" w:space="0" w:color="auto"/>
                <w:left w:val="none" w:sz="0" w:space="0" w:color="auto"/>
                <w:bottom w:val="none" w:sz="0" w:space="0" w:color="auto"/>
                <w:right w:val="none" w:sz="0" w:space="0" w:color="auto"/>
              </w:divBdr>
            </w:div>
            <w:div w:id="153569607">
              <w:marLeft w:val="0"/>
              <w:marRight w:val="0"/>
              <w:marTop w:val="0"/>
              <w:marBottom w:val="0"/>
              <w:divBdr>
                <w:top w:val="none" w:sz="0" w:space="0" w:color="auto"/>
                <w:left w:val="none" w:sz="0" w:space="0" w:color="auto"/>
                <w:bottom w:val="none" w:sz="0" w:space="0" w:color="auto"/>
                <w:right w:val="none" w:sz="0" w:space="0" w:color="auto"/>
              </w:divBdr>
            </w:div>
            <w:div w:id="198593631">
              <w:marLeft w:val="0"/>
              <w:marRight w:val="0"/>
              <w:marTop w:val="0"/>
              <w:marBottom w:val="0"/>
              <w:divBdr>
                <w:top w:val="none" w:sz="0" w:space="0" w:color="auto"/>
                <w:left w:val="none" w:sz="0" w:space="0" w:color="auto"/>
                <w:bottom w:val="none" w:sz="0" w:space="0" w:color="auto"/>
                <w:right w:val="none" w:sz="0" w:space="0" w:color="auto"/>
              </w:divBdr>
            </w:div>
            <w:div w:id="207182649">
              <w:marLeft w:val="0"/>
              <w:marRight w:val="0"/>
              <w:marTop w:val="0"/>
              <w:marBottom w:val="0"/>
              <w:divBdr>
                <w:top w:val="none" w:sz="0" w:space="0" w:color="auto"/>
                <w:left w:val="none" w:sz="0" w:space="0" w:color="auto"/>
                <w:bottom w:val="none" w:sz="0" w:space="0" w:color="auto"/>
                <w:right w:val="none" w:sz="0" w:space="0" w:color="auto"/>
              </w:divBdr>
            </w:div>
            <w:div w:id="221907956">
              <w:marLeft w:val="0"/>
              <w:marRight w:val="0"/>
              <w:marTop w:val="0"/>
              <w:marBottom w:val="0"/>
              <w:divBdr>
                <w:top w:val="none" w:sz="0" w:space="0" w:color="auto"/>
                <w:left w:val="none" w:sz="0" w:space="0" w:color="auto"/>
                <w:bottom w:val="none" w:sz="0" w:space="0" w:color="auto"/>
                <w:right w:val="none" w:sz="0" w:space="0" w:color="auto"/>
              </w:divBdr>
            </w:div>
            <w:div w:id="239754348">
              <w:marLeft w:val="0"/>
              <w:marRight w:val="0"/>
              <w:marTop w:val="0"/>
              <w:marBottom w:val="0"/>
              <w:divBdr>
                <w:top w:val="none" w:sz="0" w:space="0" w:color="auto"/>
                <w:left w:val="none" w:sz="0" w:space="0" w:color="auto"/>
                <w:bottom w:val="none" w:sz="0" w:space="0" w:color="auto"/>
                <w:right w:val="none" w:sz="0" w:space="0" w:color="auto"/>
              </w:divBdr>
            </w:div>
            <w:div w:id="274290551">
              <w:marLeft w:val="0"/>
              <w:marRight w:val="0"/>
              <w:marTop w:val="0"/>
              <w:marBottom w:val="0"/>
              <w:divBdr>
                <w:top w:val="none" w:sz="0" w:space="0" w:color="auto"/>
                <w:left w:val="none" w:sz="0" w:space="0" w:color="auto"/>
                <w:bottom w:val="none" w:sz="0" w:space="0" w:color="auto"/>
                <w:right w:val="none" w:sz="0" w:space="0" w:color="auto"/>
              </w:divBdr>
            </w:div>
            <w:div w:id="320357245">
              <w:marLeft w:val="0"/>
              <w:marRight w:val="0"/>
              <w:marTop w:val="0"/>
              <w:marBottom w:val="0"/>
              <w:divBdr>
                <w:top w:val="none" w:sz="0" w:space="0" w:color="auto"/>
                <w:left w:val="none" w:sz="0" w:space="0" w:color="auto"/>
                <w:bottom w:val="none" w:sz="0" w:space="0" w:color="auto"/>
                <w:right w:val="none" w:sz="0" w:space="0" w:color="auto"/>
              </w:divBdr>
            </w:div>
            <w:div w:id="341015435">
              <w:marLeft w:val="0"/>
              <w:marRight w:val="0"/>
              <w:marTop w:val="0"/>
              <w:marBottom w:val="0"/>
              <w:divBdr>
                <w:top w:val="none" w:sz="0" w:space="0" w:color="auto"/>
                <w:left w:val="none" w:sz="0" w:space="0" w:color="auto"/>
                <w:bottom w:val="none" w:sz="0" w:space="0" w:color="auto"/>
                <w:right w:val="none" w:sz="0" w:space="0" w:color="auto"/>
              </w:divBdr>
            </w:div>
            <w:div w:id="356734751">
              <w:marLeft w:val="0"/>
              <w:marRight w:val="0"/>
              <w:marTop w:val="0"/>
              <w:marBottom w:val="0"/>
              <w:divBdr>
                <w:top w:val="none" w:sz="0" w:space="0" w:color="auto"/>
                <w:left w:val="none" w:sz="0" w:space="0" w:color="auto"/>
                <w:bottom w:val="none" w:sz="0" w:space="0" w:color="auto"/>
                <w:right w:val="none" w:sz="0" w:space="0" w:color="auto"/>
              </w:divBdr>
            </w:div>
            <w:div w:id="405883782">
              <w:marLeft w:val="0"/>
              <w:marRight w:val="0"/>
              <w:marTop w:val="0"/>
              <w:marBottom w:val="0"/>
              <w:divBdr>
                <w:top w:val="none" w:sz="0" w:space="0" w:color="auto"/>
                <w:left w:val="none" w:sz="0" w:space="0" w:color="auto"/>
                <w:bottom w:val="none" w:sz="0" w:space="0" w:color="auto"/>
                <w:right w:val="none" w:sz="0" w:space="0" w:color="auto"/>
              </w:divBdr>
            </w:div>
            <w:div w:id="417947777">
              <w:marLeft w:val="0"/>
              <w:marRight w:val="0"/>
              <w:marTop w:val="0"/>
              <w:marBottom w:val="0"/>
              <w:divBdr>
                <w:top w:val="none" w:sz="0" w:space="0" w:color="auto"/>
                <w:left w:val="none" w:sz="0" w:space="0" w:color="auto"/>
                <w:bottom w:val="none" w:sz="0" w:space="0" w:color="auto"/>
                <w:right w:val="none" w:sz="0" w:space="0" w:color="auto"/>
              </w:divBdr>
            </w:div>
            <w:div w:id="440224241">
              <w:marLeft w:val="0"/>
              <w:marRight w:val="0"/>
              <w:marTop w:val="0"/>
              <w:marBottom w:val="0"/>
              <w:divBdr>
                <w:top w:val="none" w:sz="0" w:space="0" w:color="auto"/>
                <w:left w:val="none" w:sz="0" w:space="0" w:color="auto"/>
                <w:bottom w:val="none" w:sz="0" w:space="0" w:color="auto"/>
                <w:right w:val="none" w:sz="0" w:space="0" w:color="auto"/>
              </w:divBdr>
            </w:div>
            <w:div w:id="460927046">
              <w:marLeft w:val="0"/>
              <w:marRight w:val="0"/>
              <w:marTop w:val="0"/>
              <w:marBottom w:val="0"/>
              <w:divBdr>
                <w:top w:val="none" w:sz="0" w:space="0" w:color="auto"/>
                <w:left w:val="none" w:sz="0" w:space="0" w:color="auto"/>
                <w:bottom w:val="none" w:sz="0" w:space="0" w:color="auto"/>
                <w:right w:val="none" w:sz="0" w:space="0" w:color="auto"/>
              </w:divBdr>
            </w:div>
            <w:div w:id="477303907">
              <w:marLeft w:val="0"/>
              <w:marRight w:val="0"/>
              <w:marTop w:val="0"/>
              <w:marBottom w:val="0"/>
              <w:divBdr>
                <w:top w:val="none" w:sz="0" w:space="0" w:color="auto"/>
                <w:left w:val="none" w:sz="0" w:space="0" w:color="auto"/>
                <w:bottom w:val="none" w:sz="0" w:space="0" w:color="auto"/>
                <w:right w:val="none" w:sz="0" w:space="0" w:color="auto"/>
              </w:divBdr>
            </w:div>
            <w:div w:id="482164142">
              <w:marLeft w:val="0"/>
              <w:marRight w:val="0"/>
              <w:marTop w:val="0"/>
              <w:marBottom w:val="0"/>
              <w:divBdr>
                <w:top w:val="none" w:sz="0" w:space="0" w:color="auto"/>
                <w:left w:val="none" w:sz="0" w:space="0" w:color="auto"/>
                <w:bottom w:val="none" w:sz="0" w:space="0" w:color="auto"/>
                <w:right w:val="none" w:sz="0" w:space="0" w:color="auto"/>
              </w:divBdr>
            </w:div>
            <w:div w:id="490831497">
              <w:marLeft w:val="0"/>
              <w:marRight w:val="0"/>
              <w:marTop w:val="0"/>
              <w:marBottom w:val="0"/>
              <w:divBdr>
                <w:top w:val="none" w:sz="0" w:space="0" w:color="auto"/>
                <w:left w:val="none" w:sz="0" w:space="0" w:color="auto"/>
                <w:bottom w:val="none" w:sz="0" w:space="0" w:color="auto"/>
                <w:right w:val="none" w:sz="0" w:space="0" w:color="auto"/>
              </w:divBdr>
            </w:div>
            <w:div w:id="499660675">
              <w:marLeft w:val="0"/>
              <w:marRight w:val="0"/>
              <w:marTop w:val="0"/>
              <w:marBottom w:val="0"/>
              <w:divBdr>
                <w:top w:val="none" w:sz="0" w:space="0" w:color="auto"/>
                <w:left w:val="none" w:sz="0" w:space="0" w:color="auto"/>
                <w:bottom w:val="none" w:sz="0" w:space="0" w:color="auto"/>
                <w:right w:val="none" w:sz="0" w:space="0" w:color="auto"/>
              </w:divBdr>
            </w:div>
            <w:div w:id="503471494">
              <w:marLeft w:val="0"/>
              <w:marRight w:val="0"/>
              <w:marTop w:val="0"/>
              <w:marBottom w:val="0"/>
              <w:divBdr>
                <w:top w:val="none" w:sz="0" w:space="0" w:color="auto"/>
                <w:left w:val="none" w:sz="0" w:space="0" w:color="auto"/>
                <w:bottom w:val="none" w:sz="0" w:space="0" w:color="auto"/>
                <w:right w:val="none" w:sz="0" w:space="0" w:color="auto"/>
              </w:divBdr>
            </w:div>
            <w:div w:id="567615673">
              <w:marLeft w:val="0"/>
              <w:marRight w:val="0"/>
              <w:marTop w:val="0"/>
              <w:marBottom w:val="0"/>
              <w:divBdr>
                <w:top w:val="none" w:sz="0" w:space="0" w:color="auto"/>
                <w:left w:val="none" w:sz="0" w:space="0" w:color="auto"/>
                <w:bottom w:val="none" w:sz="0" w:space="0" w:color="auto"/>
                <w:right w:val="none" w:sz="0" w:space="0" w:color="auto"/>
              </w:divBdr>
            </w:div>
            <w:div w:id="570703544">
              <w:marLeft w:val="0"/>
              <w:marRight w:val="0"/>
              <w:marTop w:val="0"/>
              <w:marBottom w:val="0"/>
              <w:divBdr>
                <w:top w:val="none" w:sz="0" w:space="0" w:color="auto"/>
                <w:left w:val="none" w:sz="0" w:space="0" w:color="auto"/>
                <w:bottom w:val="none" w:sz="0" w:space="0" w:color="auto"/>
                <w:right w:val="none" w:sz="0" w:space="0" w:color="auto"/>
              </w:divBdr>
            </w:div>
            <w:div w:id="578368802">
              <w:marLeft w:val="0"/>
              <w:marRight w:val="0"/>
              <w:marTop w:val="0"/>
              <w:marBottom w:val="0"/>
              <w:divBdr>
                <w:top w:val="none" w:sz="0" w:space="0" w:color="auto"/>
                <w:left w:val="none" w:sz="0" w:space="0" w:color="auto"/>
                <w:bottom w:val="none" w:sz="0" w:space="0" w:color="auto"/>
                <w:right w:val="none" w:sz="0" w:space="0" w:color="auto"/>
              </w:divBdr>
            </w:div>
            <w:div w:id="590087314">
              <w:marLeft w:val="0"/>
              <w:marRight w:val="0"/>
              <w:marTop w:val="0"/>
              <w:marBottom w:val="0"/>
              <w:divBdr>
                <w:top w:val="none" w:sz="0" w:space="0" w:color="auto"/>
                <w:left w:val="none" w:sz="0" w:space="0" w:color="auto"/>
                <w:bottom w:val="none" w:sz="0" w:space="0" w:color="auto"/>
                <w:right w:val="none" w:sz="0" w:space="0" w:color="auto"/>
              </w:divBdr>
            </w:div>
            <w:div w:id="615872255">
              <w:marLeft w:val="0"/>
              <w:marRight w:val="0"/>
              <w:marTop w:val="0"/>
              <w:marBottom w:val="0"/>
              <w:divBdr>
                <w:top w:val="none" w:sz="0" w:space="0" w:color="auto"/>
                <w:left w:val="none" w:sz="0" w:space="0" w:color="auto"/>
                <w:bottom w:val="none" w:sz="0" w:space="0" w:color="auto"/>
                <w:right w:val="none" w:sz="0" w:space="0" w:color="auto"/>
              </w:divBdr>
            </w:div>
            <w:div w:id="617102344">
              <w:marLeft w:val="0"/>
              <w:marRight w:val="0"/>
              <w:marTop w:val="0"/>
              <w:marBottom w:val="0"/>
              <w:divBdr>
                <w:top w:val="none" w:sz="0" w:space="0" w:color="auto"/>
                <w:left w:val="none" w:sz="0" w:space="0" w:color="auto"/>
                <w:bottom w:val="none" w:sz="0" w:space="0" w:color="auto"/>
                <w:right w:val="none" w:sz="0" w:space="0" w:color="auto"/>
              </w:divBdr>
            </w:div>
            <w:div w:id="625088437">
              <w:marLeft w:val="0"/>
              <w:marRight w:val="0"/>
              <w:marTop w:val="0"/>
              <w:marBottom w:val="0"/>
              <w:divBdr>
                <w:top w:val="none" w:sz="0" w:space="0" w:color="auto"/>
                <w:left w:val="none" w:sz="0" w:space="0" w:color="auto"/>
                <w:bottom w:val="none" w:sz="0" w:space="0" w:color="auto"/>
                <w:right w:val="none" w:sz="0" w:space="0" w:color="auto"/>
              </w:divBdr>
            </w:div>
            <w:div w:id="636186579">
              <w:marLeft w:val="0"/>
              <w:marRight w:val="0"/>
              <w:marTop w:val="0"/>
              <w:marBottom w:val="0"/>
              <w:divBdr>
                <w:top w:val="none" w:sz="0" w:space="0" w:color="auto"/>
                <w:left w:val="none" w:sz="0" w:space="0" w:color="auto"/>
                <w:bottom w:val="none" w:sz="0" w:space="0" w:color="auto"/>
                <w:right w:val="none" w:sz="0" w:space="0" w:color="auto"/>
              </w:divBdr>
            </w:div>
            <w:div w:id="644507968">
              <w:marLeft w:val="0"/>
              <w:marRight w:val="0"/>
              <w:marTop w:val="0"/>
              <w:marBottom w:val="0"/>
              <w:divBdr>
                <w:top w:val="none" w:sz="0" w:space="0" w:color="auto"/>
                <w:left w:val="none" w:sz="0" w:space="0" w:color="auto"/>
                <w:bottom w:val="none" w:sz="0" w:space="0" w:color="auto"/>
                <w:right w:val="none" w:sz="0" w:space="0" w:color="auto"/>
              </w:divBdr>
            </w:div>
            <w:div w:id="653530621">
              <w:marLeft w:val="0"/>
              <w:marRight w:val="0"/>
              <w:marTop w:val="0"/>
              <w:marBottom w:val="0"/>
              <w:divBdr>
                <w:top w:val="none" w:sz="0" w:space="0" w:color="auto"/>
                <w:left w:val="none" w:sz="0" w:space="0" w:color="auto"/>
                <w:bottom w:val="none" w:sz="0" w:space="0" w:color="auto"/>
                <w:right w:val="none" w:sz="0" w:space="0" w:color="auto"/>
              </w:divBdr>
            </w:div>
            <w:div w:id="694236150">
              <w:marLeft w:val="0"/>
              <w:marRight w:val="0"/>
              <w:marTop w:val="0"/>
              <w:marBottom w:val="0"/>
              <w:divBdr>
                <w:top w:val="none" w:sz="0" w:space="0" w:color="auto"/>
                <w:left w:val="none" w:sz="0" w:space="0" w:color="auto"/>
                <w:bottom w:val="none" w:sz="0" w:space="0" w:color="auto"/>
                <w:right w:val="none" w:sz="0" w:space="0" w:color="auto"/>
              </w:divBdr>
            </w:div>
            <w:div w:id="707340487">
              <w:marLeft w:val="0"/>
              <w:marRight w:val="0"/>
              <w:marTop w:val="0"/>
              <w:marBottom w:val="0"/>
              <w:divBdr>
                <w:top w:val="none" w:sz="0" w:space="0" w:color="auto"/>
                <w:left w:val="none" w:sz="0" w:space="0" w:color="auto"/>
                <w:bottom w:val="none" w:sz="0" w:space="0" w:color="auto"/>
                <w:right w:val="none" w:sz="0" w:space="0" w:color="auto"/>
              </w:divBdr>
            </w:div>
            <w:div w:id="715006392">
              <w:marLeft w:val="0"/>
              <w:marRight w:val="0"/>
              <w:marTop w:val="0"/>
              <w:marBottom w:val="0"/>
              <w:divBdr>
                <w:top w:val="none" w:sz="0" w:space="0" w:color="auto"/>
                <w:left w:val="none" w:sz="0" w:space="0" w:color="auto"/>
                <w:bottom w:val="none" w:sz="0" w:space="0" w:color="auto"/>
                <w:right w:val="none" w:sz="0" w:space="0" w:color="auto"/>
              </w:divBdr>
            </w:div>
            <w:div w:id="718165711">
              <w:marLeft w:val="0"/>
              <w:marRight w:val="0"/>
              <w:marTop w:val="0"/>
              <w:marBottom w:val="0"/>
              <w:divBdr>
                <w:top w:val="none" w:sz="0" w:space="0" w:color="auto"/>
                <w:left w:val="none" w:sz="0" w:space="0" w:color="auto"/>
                <w:bottom w:val="none" w:sz="0" w:space="0" w:color="auto"/>
                <w:right w:val="none" w:sz="0" w:space="0" w:color="auto"/>
              </w:divBdr>
            </w:div>
            <w:div w:id="816145726">
              <w:marLeft w:val="0"/>
              <w:marRight w:val="0"/>
              <w:marTop w:val="0"/>
              <w:marBottom w:val="0"/>
              <w:divBdr>
                <w:top w:val="none" w:sz="0" w:space="0" w:color="auto"/>
                <w:left w:val="none" w:sz="0" w:space="0" w:color="auto"/>
                <w:bottom w:val="none" w:sz="0" w:space="0" w:color="auto"/>
                <w:right w:val="none" w:sz="0" w:space="0" w:color="auto"/>
              </w:divBdr>
            </w:div>
            <w:div w:id="837620318">
              <w:marLeft w:val="0"/>
              <w:marRight w:val="0"/>
              <w:marTop w:val="0"/>
              <w:marBottom w:val="0"/>
              <w:divBdr>
                <w:top w:val="none" w:sz="0" w:space="0" w:color="auto"/>
                <w:left w:val="none" w:sz="0" w:space="0" w:color="auto"/>
                <w:bottom w:val="none" w:sz="0" w:space="0" w:color="auto"/>
                <w:right w:val="none" w:sz="0" w:space="0" w:color="auto"/>
              </w:divBdr>
            </w:div>
            <w:div w:id="847136783">
              <w:marLeft w:val="0"/>
              <w:marRight w:val="0"/>
              <w:marTop w:val="0"/>
              <w:marBottom w:val="0"/>
              <w:divBdr>
                <w:top w:val="none" w:sz="0" w:space="0" w:color="auto"/>
                <w:left w:val="none" w:sz="0" w:space="0" w:color="auto"/>
                <w:bottom w:val="none" w:sz="0" w:space="0" w:color="auto"/>
                <w:right w:val="none" w:sz="0" w:space="0" w:color="auto"/>
              </w:divBdr>
            </w:div>
            <w:div w:id="855921687">
              <w:marLeft w:val="0"/>
              <w:marRight w:val="0"/>
              <w:marTop w:val="0"/>
              <w:marBottom w:val="0"/>
              <w:divBdr>
                <w:top w:val="none" w:sz="0" w:space="0" w:color="auto"/>
                <w:left w:val="none" w:sz="0" w:space="0" w:color="auto"/>
                <w:bottom w:val="none" w:sz="0" w:space="0" w:color="auto"/>
                <w:right w:val="none" w:sz="0" w:space="0" w:color="auto"/>
              </w:divBdr>
            </w:div>
            <w:div w:id="868570680">
              <w:marLeft w:val="0"/>
              <w:marRight w:val="0"/>
              <w:marTop w:val="0"/>
              <w:marBottom w:val="0"/>
              <w:divBdr>
                <w:top w:val="none" w:sz="0" w:space="0" w:color="auto"/>
                <w:left w:val="none" w:sz="0" w:space="0" w:color="auto"/>
                <w:bottom w:val="none" w:sz="0" w:space="0" w:color="auto"/>
                <w:right w:val="none" w:sz="0" w:space="0" w:color="auto"/>
              </w:divBdr>
            </w:div>
            <w:div w:id="874579140">
              <w:marLeft w:val="0"/>
              <w:marRight w:val="0"/>
              <w:marTop w:val="0"/>
              <w:marBottom w:val="0"/>
              <w:divBdr>
                <w:top w:val="none" w:sz="0" w:space="0" w:color="auto"/>
                <w:left w:val="none" w:sz="0" w:space="0" w:color="auto"/>
                <w:bottom w:val="none" w:sz="0" w:space="0" w:color="auto"/>
                <w:right w:val="none" w:sz="0" w:space="0" w:color="auto"/>
              </w:divBdr>
            </w:div>
            <w:div w:id="908149564">
              <w:marLeft w:val="0"/>
              <w:marRight w:val="0"/>
              <w:marTop w:val="0"/>
              <w:marBottom w:val="0"/>
              <w:divBdr>
                <w:top w:val="none" w:sz="0" w:space="0" w:color="auto"/>
                <w:left w:val="none" w:sz="0" w:space="0" w:color="auto"/>
                <w:bottom w:val="none" w:sz="0" w:space="0" w:color="auto"/>
                <w:right w:val="none" w:sz="0" w:space="0" w:color="auto"/>
              </w:divBdr>
            </w:div>
            <w:div w:id="940600967">
              <w:marLeft w:val="0"/>
              <w:marRight w:val="0"/>
              <w:marTop w:val="0"/>
              <w:marBottom w:val="0"/>
              <w:divBdr>
                <w:top w:val="none" w:sz="0" w:space="0" w:color="auto"/>
                <w:left w:val="none" w:sz="0" w:space="0" w:color="auto"/>
                <w:bottom w:val="none" w:sz="0" w:space="0" w:color="auto"/>
                <w:right w:val="none" w:sz="0" w:space="0" w:color="auto"/>
              </w:divBdr>
            </w:div>
            <w:div w:id="957376280">
              <w:marLeft w:val="0"/>
              <w:marRight w:val="0"/>
              <w:marTop w:val="0"/>
              <w:marBottom w:val="0"/>
              <w:divBdr>
                <w:top w:val="none" w:sz="0" w:space="0" w:color="auto"/>
                <w:left w:val="none" w:sz="0" w:space="0" w:color="auto"/>
                <w:bottom w:val="none" w:sz="0" w:space="0" w:color="auto"/>
                <w:right w:val="none" w:sz="0" w:space="0" w:color="auto"/>
              </w:divBdr>
            </w:div>
            <w:div w:id="957567440">
              <w:marLeft w:val="0"/>
              <w:marRight w:val="0"/>
              <w:marTop w:val="0"/>
              <w:marBottom w:val="0"/>
              <w:divBdr>
                <w:top w:val="none" w:sz="0" w:space="0" w:color="auto"/>
                <w:left w:val="none" w:sz="0" w:space="0" w:color="auto"/>
                <w:bottom w:val="none" w:sz="0" w:space="0" w:color="auto"/>
                <w:right w:val="none" w:sz="0" w:space="0" w:color="auto"/>
              </w:divBdr>
            </w:div>
            <w:div w:id="1030378662">
              <w:marLeft w:val="0"/>
              <w:marRight w:val="0"/>
              <w:marTop w:val="0"/>
              <w:marBottom w:val="0"/>
              <w:divBdr>
                <w:top w:val="none" w:sz="0" w:space="0" w:color="auto"/>
                <w:left w:val="none" w:sz="0" w:space="0" w:color="auto"/>
                <w:bottom w:val="none" w:sz="0" w:space="0" w:color="auto"/>
                <w:right w:val="none" w:sz="0" w:space="0" w:color="auto"/>
              </w:divBdr>
            </w:div>
            <w:div w:id="1056780967">
              <w:marLeft w:val="0"/>
              <w:marRight w:val="0"/>
              <w:marTop w:val="0"/>
              <w:marBottom w:val="0"/>
              <w:divBdr>
                <w:top w:val="none" w:sz="0" w:space="0" w:color="auto"/>
                <w:left w:val="none" w:sz="0" w:space="0" w:color="auto"/>
                <w:bottom w:val="none" w:sz="0" w:space="0" w:color="auto"/>
                <w:right w:val="none" w:sz="0" w:space="0" w:color="auto"/>
              </w:divBdr>
            </w:div>
            <w:div w:id="1063872579">
              <w:marLeft w:val="0"/>
              <w:marRight w:val="0"/>
              <w:marTop w:val="0"/>
              <w:marBottom w:val="0"/>
              <w:divBdr>
                <w:top w:val="none" w:sz="0" w:space="0" w:color="auto"/>
                <w:left w:val="none" w:sz="0" w:space="0" w:color="auto"/>
                <w:bottom w:val="none" w:sz="0" w:space="0" w:color="auto"/>
                <w:right w:val="none" w:sz="0" w:space="0" w:color="auto"/>
              </w:divBdr>
            </w:div>
            <w:div w:id="1067148898">
              <w:marLeft w:val="0"/>
              <w:marRight w:val="0"/>
              <w:marTop w:val="0"/>
              <w:marBottom w:val="0"/>
              <w:divBdr>
                <w:top w:val="none" w:sz="0" w:space="0" w:color="auto"/>
                <w:left w:val="none" w:sz="0" w:space="0" w:color="auto"/>
                <w:bottom w:val="none" w:sz="0" w:space="0" w:color="auto"/>
                <w:right w:val="none" w:sz="0" w:space="0" w:color="auto"/>
              </w:divBdr>
            </w:div>
            <w:div w:id="1068766000">
              <w:marLeft w:val="0"/>
              <w:marRight w:val="0"/>
              <w:marTop w:val="0"/>
              <w:marBottom w:val="0"/>
              <w:divBdr>
                <w:top w:val="none" w:sz="0" w:space="0" w:color="auto"/>
                <w:left w:val="none" w:sz="0" w:space="0" w:color="auto"/>
                <w:bottom w:val="none" w:sz="0" w:space="0" w:color="auto"/>
                <w:right w:val="none" w:sz="0" w:space="0" w:color="auto"/>
              </w:divBdr>
            </w:div>
            <w:div w:id="1098256102">
              <w:marLeft w:val="0"/>
              <w:marRight w:val="0"/>
              <w:marTop w:val="0"/>
              <w:marBottom w:val="0"/>
              <w:divBdr>
                <w:top w:val="none" w:sz="0" w:space="0" w:color="auto"/>
                <w:left w:val="none" w:sz="0" w:space="0" w:color="auto"/>
                <w:bottom w:val="none" w:sz="0" w:space="0" w:color="auto"/>
                <w:right w:val="none" w:sz="0" w:space="0" w:color="auto"/>
              </w:divBdr>
            </w:div>
            <w:div w:id="1168448184">
              <w:marLeft w:val="0"/>
              <w:marRight w:val="0"/>
              <w:marTop w:val="0"/>
              <w:marBottom w:val="0"/>
              <w:divBdr>
                <w:top w:val="none" w:sz="0" w:space="0" w:color="auto"/>
                <w:left w:val="none" w:sz="0" w:space="0" w:color="auto"/>
                <w:bottom w:val="none" w:sz="0" w:space="0" w:color="auto"/>
                <w:right w:val="none" w:sz="0" w:space="0" w:color="auto"/>
              </w:divBdr>
            </w:div>
            <w:div w:id="1186867422">
              <w:marLeft w:val="0"/>
              <w:marRight w:val="0"/>
              <w:marTop w:val="0"/>
              <w:marBottom w:val="0"/>
              <w:divBdr>
                <w:top w:val="none" w:sz="0" w:space="0" w:color="auto"/>
                <w:left w:val="none" w:sz="0" w:space="0" w:color="auto"/>
                <w:bottom w:val="none" w:sz="0" w:space="0" w:color="auto"/>
                <w:right w:val="none" w:sz="0" w:space="0" w:color="auto"/>
              </w:divBdr>
            </w:div>
            <w:div w:id="1198589508">
              <w:marLeft w:val="0"/>
              <w:marRight w:val="0"/>
              <w:marTop w:val="0"/>
              <w:marBottom w:val="0"/>
              <w:divBdr>
                <w:top w:val="none" w:sz="0" w:space="0" w:color="auto"/>
                <w:left w:val="none" w:sz="0" w:space="0" w:color="auto"/>
                <w:bottom w:val="none" w:sz="0" w:space="0" w:color="auto"/>
                <w:right w:val="none" w:sz="0" w:space="0" w:color="auto"/>
              </w:divBdr>
            </w:div>
            <w:div w:id="1200892769">
              <w:marLeft w:val="0"/>
              <w:marRight w:val="0"/>
              <w:marTop w:val="0"/>
              <w:marBottom w:val="0"/>
              <w:divBdr>
                <w:top w:val="none" w:sz="0" w:space="0" w:color="auto"/>
                <w:left w:val="none" w:sz="0" w:space="0" w:color="auto"/>
                <w:bottom w:val="none" w:sz="0" w:space="0" w:color="auto"/>
                <w:right w:val="none" w:sz="0" w:space="0" w:color="auto"/>
              </w:divBdr>
            </w:div>
            <w:div w:id="1213687452">
              <w:marLeft w:val="0"/>
              <w:marRight w:val="0"/>
              <w:marTop w:val="0"/>
              <w:marBottom w:val="0"/>
              <w:divBdr>
                <w:top w:val="none" w:sz="0" w:space="0" w:color="auto"/>
                <w:left w:val="none" w:sz="0" w:space="0" w:color="auto"/>
                <w:bottom w:val="none" w:sz="0" w:space="0" w:color="auto"/>
                <w:right w:val="none" w:sz="0" w:space="0" w:color="auto"/>
              </w:divBdr>
            </w:div>
            <w:div w:id="1214661990">
              <w:marLeft w:val="0"/>
              <w:marRight w:val="0"/>
              <w:marTop w:val="0"/>
              <w:marBottom w:val="0"/>
              <w:divBdr>
                <w:top w:val="none" w:sz="0" w:space="0" w:color="auto"/>
                <w:left w:val="none" w:sz="0" w:space="0" w:color="auto"/>
                <w:bottom w:val="none" w:sz="0" w:space="0" w:color="auto"/>
                <w:right w:val="none" w:sz="0" w:space="0" w:color="auto"/>
              </w:divBdr>
            </w:div>
            <w:div w:id="1225215012">
              <w:marLeft w:val="0"/>
              <w:marRight w:val="0"/>
              <w:marTop w:val="0"/>
              <w:marBottom w:val="0"/>
              <w:divBdr>
                <w:top w:val="none" w:sz="0" w:space="0" w:color="auto"/>
                <w:left w:val="none" w:sz="0" w:space="0" w:color="auto"/>
                <w:bottom w:val="none" w:sz="0" w:space="0" w:color="auto"/>
                <w:right w:val="none" w:sz="0" w:space="0" w:color="auto"/>
              </w:divBdr>
            </w:div>
            <w:div w:id="1263417137">
              <w:marLeft w:val="0"/>
              <w:marRight w:val="0"/>
              <w:marTop w:val="0"/>
              <w:marBottom w:val="0"/>
              <w:divBdr>
                <w:top w:val="none" w:sz="0" w:space="0" w:color="auto"/>
                <w:left w:val="none" w:sz="0" w:space="0" w:color="auto"/>
                <w:bottom w:val="none" w:sz="0" w:space="0" w:color="auto"/>
                <w:right w:val="none" w:sz="0" w:space="0" w:color="auto"/>
              </w:divBdr>
            </w:div>
            <w:div w:id="1274940313">
              <w:marLeft w:val="0"/>
              <w:marRight w:val="0"/>
              <w:marTop w:val="0"/>
              <w:marBottom w:val="0"/>
              <w:divBdr>
                <w:top w:val="none" w:sz="0" w:space="0" w:color="auto"/>
                <w:left w:val="none" w:sz="0" w:space="0" w:color="auto"/>
                <w:bottom w:val="none" w:sz="0" w:space="0" w:color="auto"/>
                <w:right w:val="none" w:sz="0" w:space="0" w:color="auto"/>
              </w:divBdr>
            </w:div>
            <w:div w:id="1305891871">
              <w:marLeft w:val="0"/>
              <w:marRight w:val="0"/>
              <w:marTop w:val="0"/>
              <w:marBottom w:val="0"/>
              <w:divBdr>
                <w:top w:val="none" w:sz="0" w:space="0" w:color="auto"/>
                <w:left w:val="none" w:sz="0" w:space="0" w:color="auto"/>
                <w:bottom w:val="none" w:sz="0" w:space="0" w:color="auto"/>
                <w:right w:val="none" w:sz="0" w:space="0" w:color="auto"/>
              </w:divBdr>
            </w:div>
            <w:div w:id="1330601834">
              <w:marLeft w:val="0"/>
              <w:marRight w:val="0"/>
              <w:marTop w:val="0"/>
              <w:marBottom w:val="0"/>
              <w:divBdr>
                <w:top w:val="none" w:sz="0" w:space="0" w:color="auto"/>
                <w:left w:val="none" w:sz="0" w:space="0" w:color="auto"/>
                <w:bottom w:val="none" w:sz="0" w:space="0" w:color="auto"/>
                <w:right w:val="none" w:sz="0" w:space="0" w:color="auto"/>
              </w:divBdr>
            </w:div>
            <w:div w:id="1343704042">
              <w:marLeft w:val="0"/>
              <w:marRight w:val="0"/>
              <w:marTop w:val="0"/>
              <w:marBottom w:val="0"/>
              <w:divBdr>
                <w:top w:val="none" w:sz="0" w:space="0" w:color="auto"/>
                <w:left w:val="none" w:sz="0" w:space="0" w:color="auto"/>
                <w:bottom w:val="none" w:sz="0" w:space="0" w:color="auto"/>
                <w:right w:val="none" w:sz="0" w:space="0" w:color="auto"/>
              </w:divBdr>
            </w:div>
            <w:div w:id="1412851709">
              <w:marLeft w:val="0"/>
              <w:marRight w:val="0"/>
              <w:marTop w:val="0"/>
              <w:marBottom w:val="0"/>
              <w:divBdr>
                <w:top w:val="none" w:sz="0" w:space="0" w:color="auto"/>
                <w:left w:val="none" w:sz="0" w:space="0" w:color="auto"/>
                <w:bottom w:val="none" w:sz="0" w:space="0" w:color="auto"/>
                <w:right w:val="none" w:sz="0" w:space="0" w:color="auto"/>
              </w:divBdr>
            </w:div>
            <w:div w:id="1426656730">
              <w:marLeft w:val="0"/>
              <w:marRight w:val="0"/>
              <w:marTop w:val="0"/>
              <w:marBottom w:val="0"/>
              <w:divBdr>
                <w:top w:val="none" w:sz="0" w:space="0" w:color="auto"/>
                <w:left w:val="none" w:sz="0" w:space="0" w:color="auto"/>
                <w:bottom w:val="none" w:sz="0" w:space="0" w:color="auto"/>
                <w:right w:val="none" w:sz="0" w:space="0" w:color="auto"/>
              </w:divBdr>
            </w:div>
            <w:div w:id="1426922872">
              <w:marLeft w:val="0"/>
              <w:marRight w:val="0"/>
              <w:marTop w:val="0"/>
              <w:marBottom w:val="0"/>
              <w:divBdr>
                <w:top w:val="none" w:sz="0" w:space="0" w:color="auto"/>
                <w:left w:val="none" w:sz="0" w:space="0" w:color="auto"/>
                <w:bottom w:val="none" w:sz="0" w:space="0" w:color="auto"/>
                <w:right w:val="none" w:sz="0" w:space="0" w:color="auto"/>
              </w:divBdr>
            </w:div>
            <w:div w:id="1506246560">
              <w:marLeft w:val="0"/>
              <w:marRight w:val="0"/>
              <w:marTop w:val="0"/>
              <w:marBottom w:val="0"/>
              <w:divBdr>
                <w:top w:val="none" w:sz="0" w:space="0" w:color="auto"/>
                <w:left w:val="none" w:sz="0" w:space="0" w:color="auto"/>
                <w:bottom w:val="none" w:sz="0" w:space="0" w:color="auto"/>
                <w:right w:val="none" w:sz="0" w:space="0" w:color="auto"/>
              </w:divBdr>
            </w:div>
            <w:div w:id="1549997467">
              <w:marLeft w:val="0"/>
              <w:marRight w:val="0"/>
              <w:marTop w:val="0"/>
              <w:marBottom w:val="0"/>
              <w:divBdr>
                <w:top w:val="none" w:sz="0" w:space="0" w:color="auto"/>
                <w:left w:val="none" w:sz="0" w:space="0" w:color="auto"/>
                <w:bottom w:val="none" w:sz="0" w:space="0" w:color="auto"/>
                <w:right w:val="none" w:sz="0" w:space="0" w:color="auto"/>
              </w:divBdr>
            </w:div>
            <w:div w:id="1562063225">
              <w:marLeft w:val="0"/>
              <w:marRight w:val="0"/>
              <w:marTop w:val="0"/>
              <w:marBottom w:val="0"/>
              <w:divBdr>
                <w:top w:val="none" w:sz="0" w:space="0" w:color="auto"/>
                <w:left w:val="none" w:sz="0" w:space="0" w:color="auto"/>
                <w:bottom w:val="none" w:sz="0" w:space="0" w:color="auto"/>
                <w:right w:val="none" w:sz="0" w:space="0" w:color="auto"/>
              </w:divBdr>
            </w:div>
            <w:div w:id="1568803563">
              <w:marLeft w:val="0"/>
              <w:marRight w:val="0"/>
              <w:marTop w:val="0"/>
              <w:marBottom w:val="0"/>
              <w:divBdr>
                <w:top w:val="none" w:sz="0" w:space="0" w:color="auto"/>
                <w:left w:val="none" w:sz="0" w:space="0" w:color="auto"/>
                <w:bottom w:val="none" w:sz="0" w:space="0" w:color="auto"/>
                <w:right w:val="none" w:sz="0" w:space="0" w:color="auto"/>
              </w:divBdr>
            </w:div>
            <w:div w:id="1607614139">
              <w:marLeft w:val="0"/>
              <w:marRight w:val="0"/>
              <w:marTop w:val="0"/>
              <w:marBottom w:val="0"/>
              <w:divBdr>
                <w:top w:val="none" w:sz="0" w:space="0" w:color="auto"/>
                <w:left w:val="none" w:sz="0" w:space="0" w:color="auto"/>
                <w:bottom w:val="none" w:sz="0" w:space="0" w:color="auto"/>
                <w:right w:val="none" w:sz="0" w:space="0" w:color="auto"/>
              </w:divBdr>
            </w:div>
            <w:div w:id="1607736299">
              <w:marLeft w:val="0"/>
              <w:marRight w:val="0"/>
              <w:marTop w:val="0"/>
              <w:marBottom w:val="0"/>
              <w:divBdr>
                <w:top w:val="none" w:sz="0" w:space="0" w:color="auto"/>
                <w:left w:val="none" w:sz="0" w:space="0" w:color="auto"/>
                <w:bottom w:val="none" w:sz="0" w:space="0" w:color="auto"/>
                <w:right w:val="none" w:sz="0" w:space="0" w:color="auto"/>
              </w:divBdr>
            </w:div>
            <w:div w:id="1630086004">
              <w:marLeft w:val="0"/>
              <w:marRight w:val="0"/>
              <w:marTop w:val="0"/>
              <w:marBottom w:val="0"/>
              <w:divBdr>
                <w:top w:val="none" w:sz="0" w:space="0" w:color="auto"/>
                <w:left w:val="none" w:sz="0" w:space="0" w:color="auto"/>
                <w:bottom w:val="none" w:sz="0" w:space="0" w:color="auto"/>
                <w:right w:val="none" w:sz="0" w:space="0" w:color="auto"/>
              </w:divBdr>
            </w:div>
            <w:div w:id="1656488280">
              <w:marLeft w:val="0"/>
              <w:marRight w:val="0"/>
              <w:marTop w:val="0"/>
              <w:marBottom w:val="0"/>
              <w:divBdr>
                <w:top w:val="none" w:sz="0" w:space="0" w:color="auto"/>
                <w:left w:val="none" w:sz="0" w:space="0" w:color="auto"/>
                <w:bottom w:val="none" w:sz="0" w:space="0" w:color="auto"/>
                <w:right w:val="none" w:sz="0" w:space="0" w:color="auto"/>
              </w:divBdr>
            </w:div>
            <w:div w:id="1681466011">
              <w:marLeft w:val="0"/>
              <w:marRight w:val="0"/>
              <w:marTop w:val="0"/>
              <w:marBottom w:val="0"/>
              <w:divBdr>
                <w:top w:val="none" w:sz="0" w:space="0" w:color="auto"/>
                <w:left w:val="none" w:sz="0" w:space="0" w:color="auto"/>
                <w:bottom w:val="none" w:sz="0" w:space="0" w:color="auto"/>
                <w:right w:val="none" w:sz="0" w:space="0" w:color="auto"/>
              </w:divBdr>
            </w:div>
            <w:div w:id="1704600438">
              <w:marLeft w:val="0"/>
              <w:marRight w:val="0"/>
              <w:marTop w:val="0"/>
              <w:marBottom w:val="0"/>
              <w:divBdr>
                <w:top w:val="none" w:sz="0" w:space="0" w:color="auto"/>
                <w:left w:val="none" w:sz="0" w:space="0" w:color="auto"/>
                <w:bottom w:val="none" w:sz="0" w:space="0" w:color="auto"/>
                <w:right w:val="none" w:sz="0" w:space="0" w:color="auto"/>
              </w:divBdr>
            </w:div>
            <w:div w:id="1706322099">
              <w:marLeft w:val="0"/>
              <w:marRight w:val="0"/>
              <w:marTop w:val="0"/>
              <w:marBottom w:val="0"/>
              <w:divBdr>
                <w:top w:val="none" w:sz="0" w:space="0" w:color="auto"/>
                <w:left w:val="none" w:sz="0" w:space="0" w:color="auto"/>
                <w:bottom w:val="none" w:sz="0" w:space="0" w:color="auto"/>
                <w:right w:val="none" w:sz="0" w:space="0" w:color="auto"/>
              </w:divBdr>
            </w:div>
            <w:div w:id="1721395292">
              <w:marLeft w:val="0"/>
              <w:marRight w:val="0"/>
              <w:marTop w:val="0"/>
              <w:marBottom w:val="0"/>
              <w:divBdr>
                <w:top w:val="none" w:sz="0" w:space="0" w:color="auto"/>
                <w:left w:val="none" w:sz="0" w:space="0" w:color="auto"/>
                <w:bottom w:val="none" w:sz="0" w:space="0" w:color="auto"/>
                <w:right w:val="none" w:sz="0" w:space="0" w:color="auto"/>
              </w:divBdr>
            </w:div>
            <w:div w:id="1749309180">
              <w:marLeft w:val="0"/>
              <w:marRight w:val="0"/>
              <w:marTop w:val="0"/>
              <w:marBottom w:val="0"/>
              <w:divBdr>
                <w:top w:val="none" w:sz="0" w:space="0" w:color="auto"/>
                <w:left w:val="none" w:sz="0" w:space="0" w:color="auto"/>
                <w:bottom w:val="none" w:sz="0" w:space="0" w:color="auto"/>
                <w:right w:val="none" w:sz="0" w:space="0" w:color="auto"/>
              </w:divBdr>
            </w:div>
            <w:div w:id="1756634612">
              <w:marLeft w:val="0"/>
              <w:marRight w:val="0"/>
              <w:marTop w:val="0"/>
              <w:marBottom w:val="0"/>
              <w:divBdr>
                <w:top w:val="none" w:sz="0" w:space="0" w:color="auto"/>
                <w:left w:val="none" w:sz="0" w:space="0" w:color="auto"/>
                <w:bottom w:val="none" w:sz="0" w:space="0" w:color="auto"/>
                <w:right w:val="none" w:sz="0" w:space="0" w:color="auto"/>
              </w:divBdr>
            </w:div>
            <w:div w:id="1765998815">
              <w:marLeft w:val="0"/>
              <w:marRight w:val="0"/>
              <w:marTop w:val="0"/>
              <w:marBottom w:val="0"/>
              <w:divBdr>
                <w:top w:val="none" w:sz="0" w:space="0" w:color="auto"/>
                <w:left w:val="none" w:sz="0" w:space="0" w:color="auto"/>
                <w:bottom w:val="none" w:sz="0" w:space="0" w:color="auto"/>
                <w:right w:val="none" w:sz="0" w:space="0" w:color="auto"/>
              </w:divBdr>
            </w:div>
            <w:div w:id="1781334544">
              <w:marLeft w:val="0"/>
              <w:marRight w:val="0"/>
              <w:marTop w:val="0"/>
              <w:marBottom w:val="0"/>
              <w:divBdr>
                <w:top w:val="none" w:sz="0" w:space="0" w:color="auto"/>
                <w:left w:val="none" w:sz="0" w:space="0" w:color="auto"/>
                <w:bottom w:val="none" w:sz="0" w:space="0" w:color="auto"/>
                <w:right w:val="none" w:sz="0" w:space="0" w:color="auto"/>
              </w:divBdr>
            </w:div>
            <w:div w:id="1802461789">
              <w:marLeft w:val="0"/>
              <w:marRight w:val="0"/>
              <w:marTop w:val="0"/>
              <w:marBottom w:val="0"/>
              <w:divBdr>
                <w:top w:val="none" w:sz="0" w:space="0" w:color="auto"/>
                <w:left w:val="none" w:sz="0" w:space="0" w:color="auto"/>
                <w:bottom w:val="none" w:sz="0" w:space="0" w:color="auto"/>
                <w:right w:val="none" w:sz="0" w:space="0" w:color="auto"/>
              </w:divBdr>
            </w:div>
            <w:div w:id="1812362273">
              <w:marLeft w:val="0"/>
              <w:marRight w:val="0"/>
              <w:marTop w:val="0"/>
              <w:marBottom w:val="0"/>
              <w:divBdr>
                <w:top w:val="none" w:sz="0" w:space="0" w:color="auto"/>
                <w:left w:val="none" w:sz="0" w:space="0" w:color="auto"/>
                <w:bottom w:val="none" w:sz="0" w:space="0" w:color="auto"/>
                <w:right w:val="none" w:sz="0" w:space="0" w:color="auto"/>
              </w:divBdr>
            </w:div>
            <w:div w:id="1876772133">
              <w:marLeft w:val="0"/>
              <w:marRight w:val="0"/>
              <w:marTop w:val="0"/>
              <w:marBottom w:val="0"/>
              <w:divBdr>
                <w:top w:val="none" w:sz="0" w:space="0" w:color="auto"/>
                <w:left w:val="none" w:sz="0" w:space="0" w:color="auto"/>
                <w:bottom w:val="none" w:sz="0" w:space="0" w:color="auto"/>
                <w:right w:val="none" w:sz="0" w:space="0" w:color="auto"/>
              </w:divBdr>
            </w:div>
            <w:div w:id="1979071682">
              <w:marLeft w:val="0"/>
              <w:marRight w:val="0"/>
              <w:marTop w:val="0"/>
              <w:marBottom w:val="0"/>
              <w:divBdr>
                <w:top w:val="none" w:sz="0" w:space="0" w:color="auto"/>
                <w:left w:val="none" w:sz="0" w:space="0" w:color="auto"/>
                <w:bottom w:val="none" w:sz="0" w:space="0" w:color="auto"/>
                <w:right w:val="none" w:sz="0" w:space="0" w:color="auto"/>
              </w:divBdr>
            </w:div>
            <w:div w:id="1984849951">
              <w:marLeft w:val="0"/>
              <w:marRight w:val="0"/>
              <w:marTop w:val="0"/>
              <w:marBottom w:val="0"/>
              <w:divBdr>
                <w:top w:val="none" w:sz="0" w:space="0" w:color="auto"/>
                <w:left w:val="none" w:sz="0" w:space="0" w:color="auto"/>
                <w:bottom w:val="none" w:sz="0" w:space="0" w:color="auto"/>
                <w:right w:val="none" w:sz="0" w:space="0" w:color="auto"/>
              </w:divBdr>
            </w:div>
            <w:div w:id="1985771553">
              <w:marLeft w:val="0"/>
              <w:marRight w:val="0"/>
              <w:marTop w:val="0"/>
              <w:marBottom w:val="0"/>
              <w:divBdr>
                <w:top w:val="none" w:sz="0" w:space="0" w:color="auto"/>
                <w:left w:val="none" w:sz="0" w:space="0" w:color="auto"/>
                <w:bottom w:val="none" w:sz="0" w:space="0" w:color="auto"/>
                <w:right w:val="none" w:sz="0" w:space="0" w:color="auto"/>
              </w:divBdr>
            </w:div>
            <w:div w:id="2008514053">
              <w:marLeft w:val="0"/>
              <w:marRight w:val="0"/>
              <w:marTop w:val="0"/>
              <w:marBottom w:val="0"/>
              <w:divBdr>
                <w:top w:val="none" w:sz="0" w:space="0" w:color="auto"/>
                <w:left w:val="none" w:sz="0" w:space="0" w:color="auto"/>
                <w:bottom w:val="none" w:sz="0" w:space="0" w:color="auto"/>
                <w:right w:val="none" w:sz="0" w:space="0" w:color="auto"/>
              </w:divBdr>
            </w:div>
            <w:div w:id="2022855813">
              <w:marLeft w:val="0"/>
              <w:marRight w:val="0"/>
              <w:marTop w:val="0"/>
              <w:marBottom w:val="0"/>
              <w:divBdr>
                <w:top w:val="none" w:sz="0" w:space="0" w:color="auto"/>
                <w:left w:val="none" w:sz="0" w:space="0" w:color="auto"/>
                <w:bottom w:val="none" w:sz="0" w:space="0" w:color="auto"/>
                <w:right w:val="none" w:sz="0" w:space="0" w:color="auto"/>
              </w:divBdr>
            </w:div>
            <w:div w:id="2032564188">
              <w:marLeft w:val="0"/>
              <w:marRight w:val="0"/>
              <w:marTop w:val="0"/>
              <w:marBottom w:val="0"/>
              <w:divBdr>
                <w:top w:val="none" w:sz="0" w:space="0" w:color="auto"/>
                <w:left w:val="none" w:sz="0" w:space="0" w:color="auto"/>
                <w:bottom w:val="none" w:sz="0" w:space="0" w:color="auto"/>
                <w:right w:val="none" w:sz="0" w:space="0" w:color="auto"/>
              </w:divBdr>
            </w:div>
            <w:div w:id="2112310396">
              <w:marLeft w:val="0"/>
              <w:marRight w:val="0"/>
              <w:marTop w:val="0"/>
              <w:marBottom w:val="0"/>
              <w:divBdr>
                <w:top w:val="none" w:sz="0" w:space="0" w:color="auto"/>
                <w:left w:val="none" w:sz="0" w:space="0" w:color="auto"/>
                <w:bottom w:val="none" w:sz="0" w:space="0" w:color="auto"/>
                <w:right w:val="none" w:sz="0" w:space="0" w:color="auto"/>
              </w:divBdr>
            </w:div>
            <w:div w:id="2122410575">
              <w:marLeft w:val="0"/>
              <w:marRight w:val="0"/>
              <w:marTop w:val="0"/>
              <w:marBottom w:val="0"/>
              <w:divBdr>
                <w:top w:val="none" w:sz="0" w:space="0" w:color="auto"/>
                <w:left w:val="none" w:sz="0" w:space="0" w:color="auto"/>
                <w:bottom w:val="none" w:sz="0" w:space="0" w:color="auto"/>
                <w:right w:val="none" w:sz="0" w:space="0" w:color="auto"/>
              </w:divBdr>
            </w:div>
            <w:div w:id="2126269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4529420">
      <w:bodyDiv w:val="1"/>
      <w:marLeft w:val="0"/>
      <w:marRight w:val="0"/>
      <w:marTop w:val="0"/>
      <w:marBottom w:val="0"/>
      <w:divBdr>
        <w:top w:val="none" w:sz="0" w:space="0" w:color="auto"/>
        <w:left w:val="none" w:sz="0" w:space="0" w:color="auto"/>
        <w:bottom w:val="none" w:sz="0" w:space="0" w:color="auto"/>
        <w:right w:val="none" w:sz="0" w:space="0" w:color="auto"/>
      </w:divBdr>
      <w:divsChild>
        <w:div w:id="2029065922">
          <w:marLeft w:val="0"/>
          <w:marRight w:val="0"/>
          <w:marTop w:val="0"/>
          <w:marBottom w:val="0"/>
          <w:divBdr>
            <w:top w:val="none" w:sz="0" w:space="0" w:color="auto"/>
            <w:left w:val="none" w:sz="0" w:space="0" w:color="auto"/>
            <w:bottom w:val="none" w:sz="0" w:space="0" w:color="auto"/>
            <w:right w:val="none" w:sz="0" w:space="0" w:color="auto"/>
          </w:divBdr>
          <w:divsChild>
            <w:div w:id="127430995">
              <w:marLeft w:val="0"/>
              <w:marRight w:val="0"/>
              <w:marTop w:val="0"/>
              <w:marBottom w:val="0"/>
              <w:divBdr>
                <w:top w:val="none" w:sz="0" w:space="0" w:color="auto"/>
                <w:left w:val="none" w:sz="0" w:space="0" w:color="auto"/>
                <w:bottom w:val="none" w:sz="0" w:space="0" w:color="auto"/>
                <w:right w:val="none" w:sz="0" w:space="0" w:color="auto"/>
              </w:divBdr>
            </w:div>
            <w:div w:id="160708181">
              <w:marLeft w:val="0"/>
              <w:marRight w:val="0"/>
              <w:marTop w:val="0"/>
              <w:marBottom w:val="0"/>
              <w:divBdr>
                <w:top w:val="none" w:sz="0" w:space="0" w:color="auto"/>
                <w:left w:val="none" w:sz="0" w:space="0" w:color="auto"/>
                <w:bottom w:val="none" w:sz="0" w:space="0" w:color="auto"/>
                <w:right w:val="none" w:sz="0" w:space="0" w:color="auto"/>
              </w:divBdr>
            </w:div>
            <w:div w:id="251207925">
              <w:marLeft w:val="0"/>
              <w:marRight w:val="0"/>
              <w:marTop w:val="0"/>
              <w:marBottom w:val="0"/>
              <w:divBdr>
                <w:top w:val="none" w:sz="0" w:space="0" w:color="auto"/>
                <w:left w:val="none" w:sz="0" w:space="0" w:color="auto"/>
                <w:bottom w:val="none" w:sz="0" w:space="0" w:color="auto"/>
                <w:right w:val="none" w:sz="0" w:space="0" w:color="auto"/>
              </w:divBdr>
            </w:div>
            <w:div w:id="264769269">
              <w:marLeft w:val="0"/>
              <w:marRight w:val="0"/>
              <w:marTop w:val="0"/>
              <w:marBottom w:val="0"/>
              <w:divBdr>
                <w:top w:val="none" w:sz="0" w:space="0" w:color="auto"/>
                <w:left w:val="none" w:sz="0" w:space="0" w:color="auto"/>
                <w:bottom w:val="none" w:sz="0" w:space="0" w:color="auto"/>
                <w:right w:val="none" w:sz="0" w:space="0" w:color="auto"/>
              </w:divBdr>
            </w:div>
            <w:div w:id="349723393">
              <w:marLeft w:val="0"/>
              <w:marRight w:val="0"/>
              <w:marTop w:val="0"/>
              <w:marBottom w:val="0"/>
              <w:divBdr>
                <w:top w:val="none" w:sz="0" w:space="0" w:color="auto"/>
                <w:left w:val="none" w:sz="0" w:space="0" w:color="auto"/>
                <w:bottom w:val="none" w:sz="0" w:space="0" w:color="auto"/>
                <w:right w:val="none" w:sz="0" w:space="0" w:color="auto"/>
              </w:divBdr>
            </w:div>
            <w:div w:id="410978042">
              <w:marLeft w:val="0"/>
              <w:marRight w:val="0"/>
              <w:marTop w:val="0"/>
              <w:marBottom w:val="0"/>
              <w:divBdr>
                <w:top w:val="none" w:sz="0" w:space="0" w:color="auto"/>
                <w:left w:val="none" w:sz="0" w:space="0" w:color="auto"/>
                <w:bottom w:val="none" w:sz="0" w:space="0" w:color="auto"/>
                <w:right w:val="none" w:sz="0" w:space="0" w:color="auto"/>
              </w:divBdr>
            </w:div>
            <w:div w:id="449132570">
              <w:marLeft w:val="0"/>
              <w:marRight w:val="0"/>
              <w:marTop w:val="0"/>
              <w:marBottom w:val="0"/>
              <w:divBdr>
                <w:top w:val="none" w:sz="0" w:space="0" w:color="auto"/>
                <w:left w:val="none" w:sz="0" w:space="0" w:color="auto"/>
                <w:bottom w:val="none" w:sz="0" w:space="0" w:color="auto"/>
                <w:right w:val="none" w:sz="0" w:space="0" w:color="auto"/>
              </w:divBdr>
            </w:div>
            <w:div w:id="713387648">
              <w:marLeft w:val="0"/>
              <w:marRight w:val="0"/>
              <w:marTop w:val="0"/>
              <w:marBottom w:val="0"/>
              <w:divBdr>
                <w:top w:val="none" w:sz="0" w:space="0" w:color="auto"/>
                <w:left w:val="none" w:sz="0" w:space="0" w:color="auto"/>
                <w:bottom w:val="none" w:sz="0" w:space="0" w:color="auto"/>
                <w:right w:val="none" w:sz="0" w:space="0" w:color="auto"/>
              </w:divBdr>
            </w:div>
            <w:div w:id="1006131770">
              <w:marLeft w:val="0"/>
              <w:marRight w:val="0"/>
              <w:marTop w:val="0"/>
              <w:marBottom w:val="0"/>
              <w:divBdr>
                <w:top w:val="none" w:sz="0" w:space="0" w:color="auto"/>
                <w:left w:val="none" w:sz="0" w:space="0" w:color="auto"/>
                <w:bottom w:val="none" w:sz="0" w:space="0" w:color="auto"/>
                <w:right w:val="none" w:sz="0" w:space="0" w:color="auto"/>
              </w:divBdr>
            </w:div>
            <w:div w:id="1108696684">
              <w:marLeft w:val="0"/>
              <w:marRight w:val="0"/>
              <w:marTop w:val="0"/>
              <w:marBottom w:val="0"/>
              <w:divBdr>
                <w:top w:val="none" w:sz="0" w:space="0" w:color="auto"/>
                <w:left w:val="none" w:sz="0" w:space="0" w:color="auto"/>
                <w:bottom w:val="none" w:sz="0" w:space="0" w:color="auto"/>
                <w:right w:val="none" w:sz="0" w:space="0" w:color="auto"/>
              </w:divBdr>
            </w:div>
            <w:div w:id="1166554630">
              <w:marLeft w:val="0"/>
              <w:marRight w:val="0"/>
              <w:marTop w:val="0"/>
              <w:marBottom w:val="0"/>
              <w:divBdr>
                <w:top w:val="none" w:sz="0" w:space="0" w:color="auto"/>
                <w:left w:val="none" w:sz="0" w:space="0" w:color="auto"/>
                <w:bottom w:val="none" w:sz="0" w:space="0" w:color="auto"/>
                <w:right w:val="none" w:sz="0" w:space="0" w:color="auto"/>
              </w:divBdr>
            </w:div>
            <w:div w:id="1197082494">
              <w:marLeft w:val="0"/>
              <w:marRight w:val="0"/>
              <w:marTop w:val="0"/>
              <w:marBottom w:val="0"/>
              <w:divBdr>
                <w:top w:val="none" w:sz="0" w:space="0" w:color="auto"/>
                <w:left w:val="none" w:sz="0" w:space="0" w:color="auto"/>
                <w:bottom w:val="none" w:sz="0" w:space="0" w:color="auto"/>
                <w:right w:val="none" w:sz="0" w:space="0" w:color="auto"/>
              </w:divBdr>
            </w:div>
            <w:div w:id="1273904172">
              <w:marLeft w:val="0"/>
              <w:marRight w:val="0"/>
              <w:marTop w:val="0"/>
              <w:marBottom w:val="0"/>
              <w:divBdr>
                <w:top w:val="none" w:sz="0" w:space="0" w:color="auto"/>
                <w:left w:val="none" w:sz="0" w:space="0" w:color="auto"/>
                <w:bottom w:val="none" w:sz="0" w:space="0" w:color="auto"/>
                <w:right w:val="none" w:sz="0" w:space="0" w:color="auto"/>
              </w:divBdr>
            </w:div>
            <w:div w:id="1297757917">
              <w:marLeft w:val="0"/>
              <w:marRight w:val="0"/>
              <w:marTop w:val="0"/>
              <w:marBottom w:val="0"/>
              <w:divBdr>
                <w:top w:val="none" w:sz="0" w:space="0" w:color="auto"/>
                <w:left w:val="none" w:sz="0" w:space="0" w:color="auto"/>
                <w:bottom w:val="none" w:sz="0" w:space="0" w:color="auto"/>
                <w:right w:val="none" w:sz="0" w:space="0" w:color="auto"/>
              </w:divBdr>
            </w:div>
            <w:div w:id="1332215921">
              <w:marLeft w:val="0"/>
              <w:marRight w:val="0"/>
              <w:marTop w:val="0"/>
              <w:marBottom w:val="0"/>
              <w:divBdr>
                <w:top w:val="none" w:sz="0" w:space="0" w:color="auto"/>
                <w:left w:val="none" w:sz="0" w:space="0" w:color="auto"/>
                <w:bottom w:val="none" w:sz="0" w:space="0" w:color="auto"/>
                <w:right w:val="none" w:sz="0" w:space="0" w:color="auto"/>
              </w:divBdr>
            </w:div>
            <w:div w:id="1456101135">
              <w:marLeft w:val="0"/>
              <w:marRight w:val="0"/>
              <w:marTop w:val="0"/>
              <w:marBottom w:val="0"/>
              <w:divBdr>
                <w:top w:val="none" w:sz="0" w:space="0" w:color="auto"/>
                <w:left w:val="none" w:sz="0" w:space="0" w:color="auto"/>
                <w:bottom w:val="none" w:sz="0" w:space="0" w:color="auto"/>
                <w:right w:val="none" w:sz="0" w:space="0" w:color="auto"/>
              </w:divBdr>
            </w:div>
            <w:div w:id="1515073416">
              <w:marLeft w:val="0"/>
              <w:marRight w:val="0"/>
              <w:marTop w:val="0"/>
              <w:marBottom w:val="0"/>
              <w:divBdr>
                <w:top w:val="none" w:sz="0" w:space="0" w:color="auto"/>
                <w:left w:val="none" w:sz="0" w:space="0" w:color="auto"/>
                <w:bottom w:val="none" w:sz="0" w:space="0" w:color="auto"/>
                <w:right w:val="none" w:sz="0" w:space="0" w:color="auto"/>
              </w:divBdr>
            </w:div>
            <w:div w:id="1520965872">
              <w:marLeft w:val="0"/>
              <w:marRight w:val="0"/>
              <w:marTop w:val="0"/>
              <w:marBottom w:val="0"/>
              <w:divBdr>
                <w:top w:val="none" w:sz="0" w:space="0" w:color="auto"/>
                <w:left w:val="none" w:sz="0" w:space="0" w:color="auto"/>
                <w:bottom w:val="none" w:sz="0" w:space="0" w:color="auto"/>
                <w:right w:val="none" w:sz="0" w:space="0" w:color="auto"/>
              </w:divBdr>
            </w:div>
            <w:div w:id="1731348234">
              <w:marLeft w:val="0"/>
              <w:marRight w:val="0"/>
              <w:marTop w:val="0"/>
              <w:marBottom w:val="0"/>
              <w:divBdr>
                <w:top w:val="none" w:sz="0" w:space="0" w:color="auto"/>
                <w:left w:val="none" w:sz="0" w:space="0" w:color="auto"/>
                <w:bottom w:val="none" w:sz="0" w:space="0" w:color="auto"/>
                <w:right w:val="none" w:sz="0" w:space="0" w:color="auto"/>
              </w:divBdr>
            </w:div>
            <w:div w:id="1812936964">
              <w:marLeft w:val="0"/>
              <w:marRight w:val="0"/>
              <w:marTop w:val="0"/>
              <w:marBottom w:val="0"/>
              <w:divBdr>
                <w:top w:val="none" w:sz="0" w:space="0" w:color="auto"/>
                <w:left w:val="none" w:sz="0" w:space="0" w:color="auto"/>
                <w:bottom w:val="none" w:sz="0" w:space="0" w:color="auto"/>
                <w:right w:val="none" w:sz="0" w:space="0" w:color="auto"/>
              </w:divBdr>
            </w:div>
            <w:div w:id="1816410640">
              <w:marLeft w:val="0"/>
              <w:marRight w:val="0"/>
              <w:marTop w:val="0"/>
              <w:marBottom w:val="0"/>
              <w:divBdr>
                <w:top w:val="none" w:sz="0" w:space="0" w:color="auto"/>
                <w:left w:val="none" w:sz="0" w:space="0" w:color="auto"/>
                <w:bottom w:val="none" w:sz="0" w:space="0" w:color="auto"/>
                <w:right w:val="none" w:sz="0" w:space="0" w:color="auto"/>
              </w:divBdr>
            </w:div>
            <w:div w:id="1905993944">
              <w:marLeft w:val="0"/>
              <w:marRight w:val="0"/>
              <w:marTop w:val="0"/>
              <w:marBottom w:val="0"/>
              <w:divBdr>
                <w:top w:val="none" w:sz="0" w:space="0" w:color="auto"/>
                <w:left w:val="none" w:sz="0" w:space="0" w:color="auto"/>
                <w:bottom w:val="none" w:sz="0" w:space="0" w:color="auto"/>
                <w:right w:val="none" w:sz="0" w:space="0" w:color="auto"/>
              </w:divBdr>
            </w:div>
            <w:div w:id="1954165342">
              <w:marLeft w:val="0"/>
              <w:marRight w:val="0"/>
              <w:marTop w:val="0"/>
              <w:marBottom w:val="0"/>
              <w:divBdr>
                <w:top w:val="none" w:sz="0" w:space="0" w:color="auto"/>
                <w:left w:val="none" w:sz="0" w:space="0" w:color="auto"/>
                <w:bottom w:val="none" w:sz="0" w:space="0" w:color="auto"/>
                <w:right w:val="none" w:sz="0" w:space="0" w:color="auto"/>
              </w:divBdr>
            </w:div>
            <w:div w:id="1975912380">
              <w:marLeft w:val="0"/>
              <w:marRight w:val="0"/>
              <w:marTop w:val="0"/>
              <w:marBottom w:val="0"/>
              <w:divBdr>
                <w:top w:val="none" w:sz="0" w:space="0" w:color="auto"/>
                <w:left w:val="none" w:sz="0" w:space="0" w:color="auto"/>
                <w:bottom w:val="none" w:sz="0" w:space="0" w:color="auto"/>
                <w:right w:val="none" w:sz="0" w:space="0" w:color="auto"/>
              </w:divBdr>
            </w:div>
            <w:div w:id="2025352082">
              <w:marLeft w:val="0"/>
              <w:marRight w:val="0"/>
              <w:marTop w:val="0"/>
              <w:marBottom w:val="0"/>
              <w:divBdr>
                <w:top w:val="none" w:sz="0" w:space="0" w:color="auto"/>
                <w:left w:val="none" w:sz="0" w:space="0" w:color="auto"/>
                <w:bottom w:val="none" w:sz="0" w:space="0" w:color="auto"/>
                <w:right w:val="none" w:sz="0" w:space="0" w:color="auto"/>
              </w:divBdr>
            </w:div>
            <w:div w:id="2049449231">
              <w:marLeft w:val="0"/>
              <w:marRight w:val="0"/>
              <w:marTop w:val="0"/>
              <w:marBottom w:val="0"/>
              <w:divBdr>
                <w:top w:val="none" w:sz="0" w:space="0" w:color="auto"/>
                <w:left w:val="none" w:sz="0" w:space="0" w:color="auto"/>
                <w:bottom w:val="none" w:sz="0" w:space="0" w:color="auto"/>
                <w:right w:val="none" w:sz="0" w:space="0" w:color="auto"/>
              </w:divBdr>
            </w:div>
            <w:div w:id="2140222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8950129">
      <w:bodyDiv w:val="1"/>
      <w:marLeft w:val="0"/>
      <w:marRight w:val="0"/>
      <w:marTop w:val="0"/>
      <w:marBottom w:val="0"/>
      <w:divBdr>
        <w:top w:val="none" w:sz="0" w:space="0" w:color="auto"/>
        <w:left w:val="none" w:sz="0" w:space="0" w:color="auto"/>
        <w:bottom w:val="none" w:sz="0" w:space="0" w:color="auto"/>
        <w:right w:val="none" w:sz="0" w:space="0" w:color="auto"/>
      </w:divBdr>
    </w:div>
    <w:div w:id="248930005">
      <w:bodyDiv w:val="1"/>
      <w:marLeft w:val="0"/>
      <w:marRight w:val="0"/>
      <w:marTop w:val="0"/>
      <w:marBottom w:val="0"/>
      <w:divBdr>
        <w:top w:val="none" w:sz="0" w:space="0" w:color="auto"/>
        <w:left w:val="none" w:sz="0" w:space="0" w:color="auto"/>
        <w:bottom w:val="none" w:sz="0" w:space="0" w:color="auto"/>
        <w:right w:val="none" w:sz="0" w:space="0" w:color="auto"/>
      </w:divBdr>
    </w:div>
    <w:div w:id="266080369">
      <w:bodyDiv w:val="1"/>
      <w:marLeft w:val="0"/>
      <w:marRight w:val="0"/>
      <w:marTop w:val="0"/>
      <w:marBottom w:val="0"/>
      <w:divBdr>
        <w:top w:val="none" w:sz="0" w:space="0" w:color="auto"/>
        <w:left w:val="none" w:sz="0" w:space="0" w:color="auto"/>
        <w:bottom w:val="none" w:sz="0" w:space="0" w:color="auto"/>
        <w:right w:val="none" w:sz="0" w:space="0" w:color="auto"/>
      </w:divBdr>
    </w:div>
    <w:div w:id="267006898">
      <w:bodyDiv w:val="1"/>
      <w:marLeft w:val="0"/>
      <w:marRight w:val="0"/>
      <w:marTop w:val="0"/>
      <w:marBottom w:val="0"/>
      <w:divBdr>
        <w:top w:val="none" w:sz="0" w:space="0" w:color="auto"/>
        <w:left w:val="none" w:sz="0" w:space="0" w:color="auto"/>
        <w:bottom w:val="none" w:sz="0" w:space="0" w:color="auto"/>
        <w:right w:val="none" w:sz="0" w:space="0" w:color="auto"/>
      </w:divBdr>
    </w:div>
    <w:div w:id="272636744">
      <w:bodyDiv w:val="1"/>
      <w:marLeft w:val="0"/>
      <w:marRight w:val="0"/>
      <w:marTop w:val="0"/>
      <w:marBottom w:val="0"/>
      <w:divBdr>
        <w:top w:val="none" w:sz="0" w:space="0" w:color="auto"/>
        <w:left w:val="none" w:sz="0" w:space="0" w:color="auto"/>
        <w:bottom w:val="none" w:sz="0" w:space="0" w:color="auto"/>
        <w:right w:val="none" w:sz="0" w:space="0" w:color="auto"/>
      </w:divBdr>
      <w:divsChild>
        <w:div w:id="1323778049">
          <w:marLeft w:val="0"/>
          <w:marRight w:val="0"/>
          <w:marTop w:val="0"/>
          <w:marBottom w:val="0"/>
          <w:divBdr>
            <w:top w:val="none" w:sz="0" w:space="0" w:color="auto"/>
            <w:left w:val="none" w:sz="0" w:space="0" w:color="auto"/>
            <w:bottom w:val="none" w:sz="0" w:space="0" w:color="auto"/>
            <w:right w:val="none" w:sz="0" w:space="0" w:color="auto"/>
          </w:divBdr>
          <w:divsChild>
            <w:div w:id="943265578">
              <w:marLeft w:val="0"/>
              <w:marRight w:val="0"/>
              <w:marTop w:val="0"/>
              <w:marBottom w:val="0"/>
              <w:divBdr>
                <w:top w:val="none" w:sz="0" w:space="0" w:color="auto"/>
                <w:left w:val="none" w:sz="0" w:space="0" w:color="auto"/>
                <w:bottom w:val="none" w:sz="0" w:space="0" w:color="auto"/>
                <w:right w:val="none" w:sz="0" w:space="0" w:color="auto"/>
              </w:divBdr>
            </w:div>
            <w:div w:id="1033195000">
              <w:marLeft w:val="0"/>
              <w:marRight w:val="0"/>
              <w:marTop w:val="0"/>
              <w:marBottom w:val="0"/>
              <w:divBdr>
                <w:top w:val="none" w:sz="0" w:space="0" w:color="auto"/>
                <w:left w:val="none" w:sz="0" w:space="0" w:color="auto"/>
                <w:bottom w:val="none" w:sz="0" w:space="0" w:color="auto"/>
                <w:right w:val="none" w:sz="0" w:space="0" w:color="auto"/>
              </w:divBdr>
            </w:div>
            <w:div w:id="109473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2906412">
      <w:bodyDiv w:val="1"/>
      <w:marLeft w:val="0"/>
      <w:marRight w:val="0"/>
      <w:marTop w:val="0"/>
      <w:marBottom w:val="0"/>
      <w:divBdr>
        <w:top w:val="none" w:sz="0" w:space="0" w:color="auto"/>
        <w:left w:val="none" w:sz="0" w:space="0" w:color="auto"/>
        <w:bottom w:val="none" w:sz="0" w:space="0" w:color="auto"/>
        <w:right w:val="none" w:sz="0" w:space="0" w:color="auto"/>
      </w:divBdr>
      <w:divsChild>
        <w:div w:id="744574742">
          <w:marLeft w:val="0"/>
          <w:marRight w:val="0"/>
          <w:marTop w:val="0"/>
          <w:marBottom w:val="0"/>
          <w:divBdr>
            <w:top w:val="none" w:sz="0" w:space="0" w:color="auto"/>
            <w:left w:val="none" w:sz="0" w:space="0" w:color="auto"/>
            <w:bottom w:val="none" w:sz="0" w:space="0" w:color="auto"/>
            <w:right w:val="none" w:sz="0" w:space="0" w:color="auto"/>
          </w:divBdr>
          <w:divsChild>
            <w:div w:id="91753411">
              <w:marLeft w:val="0"/>
              <w:marRight w:val="0"/>
              <w:marTop w:val="0"/>
              <w:marBottom w:val="0"/>
              <w:divBdr>
                <w:top w:val="none" w:sz="0" w:space="0" w:color="auto"/>
                <w:left w:val="none" w:sz="0" w:space="0" w:color="auto"/>
                <w:bottom w:val="none" w:sz="0" w:space="0" w:color="auto"/>
                <w:right w:val="none" w:sz="0" w:space="0" w:color="auto"/>
              </w:divBdr>
            </w:div>
            <w:div w:id="145896655">
              <w:marLeft w:val="0"/>
              <w:marRight w:val="0"/>
              <w:marTop w:val="0"/>
              <w:marBottom w:val="0"/>
              <w:divBdr>
                <w:top w:val="none" w:sz="0" w:space="0" w:color="auto"/>
                <w:left w:val="none" w:sz="0" w:space="0" w:color="auto"/>
                <w:bottom w:val="none" w:sz="0" w:space="0" w:color="auto"/>
                <w:right w:val="none" w:sz="0" w:space="0" w:color="auto"/>
              </w:divBdr>
            </w:div>
            <w:div w:id="272635084">
              <w:marLeft w:val="0"/>
              <w:marRight w:val="0"/>
              <w:marTop w:val="0"/>
              <w:marBottom w:val="0"/>
              <w:divBdr>
                <w:top w:val="none" w:sz="0" w:space="0" w:color="auto"/>
                <w:left w:val="none" w:sz="0" w:space="0" w:color="auto"/>
                <w:bottom w:val="none" w:sz="0" w:space="0" w:color="auto"/>
                <w:right w:val="none" w:sz="0" w:space="0" w:color="auto"/>
              </w:divBdr>
            </w:div>
            <w:div w:id="306282404">
              <w:marLeft w:val="0"/>
              <w:marRight w:val="0"/>
              <w:marTop w:val="0"/>
              <w:marBottom w:val="0"/>
              <w:divBdr>
                <w:top w:val="none" w:sz="0" w:space="0" w:color="auto"/>
                <w:left w:val="none" w:sz="0" w:space="0" w:color="auto"/>
                <w:bottom w:val="none" w:sz="0" w:space="0" w:color="auto"/>
                <w:right w:val="none" w:sz="0" w:space="0" w:color="auto"/>
              </w:divBdr>
            </w:div>
            <w:div w:id="329910294">
              <w:marLeft w:val="0"/>
              <w:marRight w:val="0"/>
              <w:marTop w:val="0"/>
              <w:marBottom w:val="0"/>
              <w:divBdr>
                <w:top w:val="none" w:sz="0" w:space="0" w:color="auto"/>
                <w:left w:val="none" w:sz="0" w:space="0" w:color="auto"/>
                <w:bottom w:val="none" w:sz="0" w:space="0" w:color="auto"/>
                <w:right w:val="none" w:sz="0" w:space="0" w:color="auto"/>
              </w:divBdr>
            </w:div>
            <w:div w:id="430900880">
              <w:marLeft w:val="0"/>
              <w:marRight w:val="0"/>
              <w:marTop w:val="0"/>
              <w:marBottom w:val="0"/>
              <w:divBdr>
                <w:top w:val="none" w:sz="0" w:space="0" w:color="auto"/>
                <w:left w:val="none" w:sz="0" w:space="0" w:color="auto"/>
                <w:bottom w:val="none" w:sz="0" w:space="0" w:color="auto"/>
                <w:right w:val="none" w:sz="0" w:space="0" w:color="auto"/>
              </w:divBdr>
            </w:div>
            <w:div w:id="496073911">
              <w:marLeft w:val="0"/>
              <w:marRight w:val="0"/>
              <w:marTop w:val="0"/>
              <w:marBottom w:val="0"/>
              <w:divBdr>
                <w:top w:val="none" w:sz="0" w:space="0" w:color="auto"/>
                <w:left w:val="none" w:sz="0" w:space="0" w:color="auto"/>
                <w:bottom w:val="none" w:sz="0" w:space="0" w:color="auto"/>
                <w:right w:val="none" w:sz="0" w:space="0" w:color="auto"/>
              </w:divBdr>
            </w:div>
            <w:div w:id="503010917">
              <w:marLeft w:val="0"/>
              <w:marRight w:val="0"/>
              <w:marTop w:val="0"/>
              <w:marBottom w:val="0"/>
              <w:divBdr>
                <w:top w:val="none" w:sz="0" w:space="0" w:color="auto"/>
                <w:left w:val="none" w:sz="0" w:space="0" w:color="auto"/>
                <w:bottom w:val="none" w:sz="0" w:space="0" w:color="auto"/>
                <w:right w:val="none" w:sz="0" w:space="0" w:color="auto"/>
              </w:divBdr>
            </w:div>
            <w:div w:id="618604190">
              <w:marLeft w:val="0"/>
              <w:marRight w:val="0"/>
              <w:marTop w:val="0"/>
              <w:marBottom w:val="0"/>
              <w:divBdr>
                <w:top w:val="none" w:sz="0" w:space="0" w:color="auto"/>
                <w:left w:val="none" w:sz="0" w:space="0" w:color="auto"/>
                <w:bottom w:val="none" w:sz="0" w:space="0" w:color="auto"/>
                <w:right w:val="none" w:sz="0" w:space="0" w:color="auto"/>
              </w:divBdr>
            </w:div>
            <w:div w:id="680937708">
              <w:marLeft w:val="0"/>
              <w:marRight w:val="0"/>
              <w:marTop w:val="0"/>
              <w:marBottom w:val="0"/>
              <w:divBdr>
                <w:top w:val="none" w:sz="0" w:space="0" w:color="auto"/>
                <w:left w:val="none" w:sz="0" w:space="0" w:color="auto"/>
                <w:bottom w:val="none" w:sz="0" w:space="0" w:color="auto"/>
                <w:right w:val="none" w:sz="0" w:space="0" w:color="auto"/>
              </w:divBdr>
            </w:div>
            <w:div w:id="705716219">
              <w:marLeft w:val="0"/>
              <w:marRight w:val="0"/>
              <w:marTop w:val="0"/>
              <w:marBottom w:val="0"/>
              <w:divBdr>
                <w:top w:val="none" w:sz="0" w:space="0" w:color="auto"/>
                <w:left w:val="none" w:sz="0" w:space="0" w:color="auto"/>
                <w:bottom w:val="none" w:sz="0" w:space="0" w:color="auto"/>
                <w:right w:val="none" w:sz="0" w:space="0" w:color="auto"/>
              </w:divBdr>
            </w:div>
            <w:div w:id="805002437">
              <w:marLeft w:val="0"/>
              <w:marRight w:val="0"/>
              <w:marTop w:val="0"/>
              <w:marBottom w:val="0"/>
              <w:divBdr>
                <w:top w:val="none" w:sz="0" w:space="0" w:color="auto"/>
                <w:left w:val="none" w:sz="0" w:space="0" w:color="auto"/>
                <w:bottom w:val="none" w:sz="0" w:space="0" w:color="auto"/>
                <w:right w:val="none" w:sz="0" w:space="0" w:color="auto"/>
              </w:divBdr>
            </w:div>
            <w:div w:id="840510862">
              <w:marLeft w:val="0"/>
              <w:marRight w:val="0"/>
              <w:marTop w:val="0"/>
              <w:marBottom w:val="0"/>
              <w:divBdr>
                <w:top w:val="none" w:sz="0" w:space="0" w:color="auto"/>
                <w:left w:val="none" w:sz="0" w:space="0" w:color="auto"/>
                <w:bottom w:val="none" w:sz="0" w:space="0" w:color="auto"/>
                <w:right w:val="none" w:sz="0" w:space="0" w:color="auto"/>
              </w:divBdr>
            </w:div>
            <w:div w:id="865756342">
              <w:marLeft w:val="0"/>
              <w:marRight w:val="0"/>
              <w:marTop w:val="0"/>
              <w:marBottom w:val="0"/>
              <w:divBdr>
                <w:top w:val="none" w:sz="0" w:space="0" w:color="auto"/>
                <w:left w:val="none" w:sz="0" w:space="0" w:color="auto"/>
                <w:bottom w:val="none" w:sz="0" w:space="0" w:color="auto"/>
                <w:right w:val="none" w:sz="0" w:space="0" w:color="auto"/>
              </w:divBdr>
            </w:div>
            <w:div w:id="961882523">
              <w:marLeft w:val="0"/>
              <w:marRight w:val="0"/>
              <w:marTop w:val="0"/>
              <w:marBottom w:val="0"/>
              <w:divBdr>
                <w:top w:val="none" w:sz="0" w:space="0" w:color="auto"/>
                <w:left w:val="none" w:sz="0" w:space="0" w:color="auto"/>
                <w:bottom w:val="none" w:sz="0" w:space="0" w:color="auto"/>
                <w:right w:val="none" w:sz="0" w:space="0" w:color="auto"/>
              </w:divBdr>
            </w:div>
            <w:div w:id="1434671313">
              <w:marLeft w:val="0"/>
              <w:marRight w:val="0"/>
              <w:marTop w:val="0"/>
              <w:marBottom w:val="0"/>
              <w:divBdr>
                <w:top w:val="none" w:sz="0" w:space="0" w:color="auto"/>
                <w:left w:val="none" w:sz="0" w:space="0" w:color="auto"/>
                <w:bottom w:val="none" w:sz="0" w:space="0" w:color="auto"/>
                <w:right w:val="none" w:sz="0" w:space="0" w:color="auto"/>
              </w:divBdr>
            </w:div>
            <w:div w:id="1889343250">
              <w:marLeft w:val="0"/>
              <w:marRight w:val="0"/>
              <w:marTop w:val="0"/>
              <w:marBottom w:val="0"/>
              <w:divBdr>
                <w:top w:val="none" w:sz="0" w:space="0" w:color="auto"/>
                <w:left w:val="none" w:sz="0" w:space="0" w:color="auto"/>
                <w:bottom w:val="none" w:sz="0" w:space="0" w:color="auto"/>
                <w:right w:val="none" w:sz="0" w:space="0" w:color="auto"/>
              </w:divBdr>
            </w:div>
            <w:div w:id="1961181056">
              <w:marLeft w:val="0"/>
              <w:marRight w:val="0"/>
              <w:marTop w:val="0"/>
              <w:marBottom w:val="0"/>
              <w:divBdr>
                <w:top w:val="none" w:sz="0" w:space="0" w:color="auto"/>
                <w:left w:val="none" w:sz="0" w:space="0" w:color="auto"/>
                <w:bottom w:val="none" w:sz="0" w:space="0" w:color="auto"/>
                <w:right w:val="none" w:sz="0" w:space="0" w:color="auto"/>
              </w:divBdr>
            </w:div>
            <w:div w:id="1966304965">
              <w:marLeft w:val="0"/>
              <w:marRight w:val="0"/>
              <w:marTop w:val="0"/>
              <w:marBottom w:val="0"/>
              <w:divBdr>
                <w:top w:val="none" w:sz="0" w:space="0" w:color="auto"/>
                <w:left w:val="none" w:sz="0" w:space="0" w:color="auto"/>
                <w:bottom w:val="none" w:sz="0" w:space="0" w:color="auto"/>
                <w:right w:val="none" w:sz="0" w:space="0" w:color="auto"/>
              </w:divBdr>
            </w:div>
            <w:div w:id="2064786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8537283">
      <w:bodyDiv w:val="1"/>
      <w:marLeft w:val="0"/>
      <w:marRight w:val="0"/>
      <w:marTop w:val="0"/>
      <w:marBottom w:val="0"/>
      <w:divBdr>
        <w:top w:val="none" w:sz="0" w:space="0" w:color="auto"/>
        <w:left w:val="none" w:sz="0" w:space="0" w:color="auto"/>
        <w:bottom w:val="none" w:sz="0" w:space="0" w:color="auto"/>
        <w:right w:val="none" w:sz="0" w:space="0" w:color="auto"/>
      </w:divBdr>
      <w:divsChild>
        <w:div w:id="927422867">
          <w:marLeft w:val="0"/>
          <w:marRight w:val="0"/>
          <w:marTop w:val="0"/>
          <w:marBottom w:val="0"/>
          <w:divBdr>
            <w:top w:val="none" w:sz="0" w:space="0" w:color="auto"/>
            <w:left w:val="none" w:sz="0" w:space="0" w:color="auto"/>
            <w:bottom w:val="none" w:sz="0" w:space="0" w:color="auto"/>
            <w:right w:val="none" w:sz="0" w:space="0" w:color="auto"/>
          </w:divBdr>
          <w:divsChild>
            <w:div w:id="18701930">
              <w:marLeft w:val="0"/>
              <w:marRight w:val="0"/>
              <w:marTop w:val="0"/>
              <w:marBottom w:val="0"/>
              <w:divBdr>
                <w:top w:val="none" w:sz="0" w:space="0" w:color="auto"/>
                <w:left w:val="none" w:sz="0" w:space="0" w:color="auto"/>
                <w:bottom w:val="none" w:sz="0" w:space="0" w:color="auto"/>
                <w:right w:val="none" w:sz="0" w:space="0" w:color="auto"/>
              </w:divBdr>
            </w:div>
            <w:div w:id="820930358">
              <w:marLeft w:val="0"/>
              <w:marRight w:val="0"/>
              <w:marTop w:val="0"/>
              <w:marBottom w:val="0"/>
              <w:divBdr>
                <w:top w:val="none" w:sz="0" w:space="0" w:color="auto"/>
                <w:left w:val="none" w:sz="0" w:space="0" w:color="auto"/>
                <w:bottom w:val="none" w:sz="0" w:space="0" w:color="auto"/>
                <w:right w:val="none" w:sz="0" w:space="0" w:color="auto"/>
              </w:divBdr>
            </w:div>
            <w:div w:id="931083694">
              <w:marLeft w:val="0"/>
              <w:marRight w:val="0"/>
              <w:marTop w:val="0"/>
              <w:marBottom w:val="0"/>
              <w:divBdr>
                <w:top w:val="none" w:sz="0" w:space="0" w:color="auto"/>
                <w:left w:val="none" w:sz="0" w:space="0" w:color="auto"/>
                <w:bottom w:val="none" w:sz="0" w:space="0" w:color="auto"/>
                <w:right w:val="none" w:sz="0" w:space="0" w:color="auto"/>
              </w:divBdr>
            </w:div>
            <w:div w:id="1098719584">
              <w:marLeft w:val="0"/>
              <w:marRight w:val="0"/>
              <w:marTop w:val="0"/>
              <w:marBottom w:val="0"/>
              <w:divBdr>
                <w:top w:val="none" w:sz="0" w:space="0" w:color="auto"/>
                <w:left w:val="none" w:sz="0" w:space="0" w:color="auto"/>
                <w:bottom w:val="none" w:sz="0" w:space="0" w:color="auto"/>
                <w:right w:val="none" w:sz="0" w:space="0" w:color="auto"/>
              </w:divBdr>
            </w:div>
            <w:div w:id="1156649126">
              <w:marLeft w:val="0"/>
              <w:marRight w:val="0"/>
              <w:marTop w:val="0"/>
              <w:marBottom w:val="0"/>
              <w:divBdr>
                <w:top w:val="none" w:sz="0" w:space="0" w:color="auto"/>
                <w:left w:val="none" w:sz="0" w:space="0" w:color="auto"/>
                <w:bottom w:val="none" w:sz="0" w:space="0" w:color="auto"/>
                <w:right w:val="none" w:sz="0" w:space="0" w:color="auto"/>
              </w:divBdr>
            </w:div>
            <w:div w:id="1802188959">
              <w:marLeft w:val="0"/>
              <w:marRight w:val="0"/>
              <w:marTop w:val="0"/>
              <w:marBottom w:val="0"/>
              <w:divBdr>
                <w:top w:val="none" w:sz="0" w:space="0" w:color="auto"/>
                <w:left w:val="none" w:sz="0" w:space="0" w:color="auto"/>
                <w:bottom w:val="none" w:sz="0" w:space="0" w:color="auto"/>
                <w:right w:val="none" w:sz="0" w:space="0" w:color="auto"/>
              </w:divBdr>
            </w:div>
            <w:div w:id="1820882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0406221">
      <w:bodyDiv w:val="1"/>
      <w:marLeft w:val="0"/>
      <w:marRight w:val="0"/>
      <w:marTop w:val="0"/>
      <w:marBottom w:val="0"/>
      <w:divBdr>
        <w:top w:val="none" w:sz="0" w:space="0" w:color="auto"/>
        <w:left w:val="none" w:sz="0" w:space="0" w:color="auto"/>
        <w:bottom w:val="none" w:sz="0" w:space="0" w:color="auto"/>
        <w:right w:val="none" w:sz="0" w:space="0" w:color="auto"/>
      </w:divBdr>
    </w:div>
    <w:div w:id="299189949">
      <w:bodyDiv w:val="1"/>
      <w:marLeft w:val="0"/>
      <w:marRight w:val="0"/>
      <w:marTop w:val="0"/>
      <w:marBottom w:val="0"/>
      <w:divBdr>
        <w:top w:val="none" w:sz="0" w:space="0" w:color="auto"/>
        <w:left w:val="none" w:sz="0" w:space="0" w:color="auto"/>
        <w:bottom w:val="none" w:sz="0" w:space="0" w:color="auto"/>
        <w:right w:val="none" w:sz="0" w:space="0" w:color="auto"/>
      </w:divBdr>
    </w:div>
    <w:div w:id="304164021">
      <w:bodyDiv w:val="1"/>
      <w:marLeft w:val="0"/>
      <w:marRight w:val="0"/>
      <w:marTop w:val="0"/>
      <w:marBottom w:val="0"/>
      <w:divBdr>
        <w:top w:val="none" w:sz="0" w:space="0" w:color="auto"/>
        <w:left w:val="none" w:sz="0" w:space="0" w:color="auto"/>
        <w:bottom w:val="none" w:sz="0" w:space="0" w:color="auto"/>
        <w:right w:val="none" w:sz="0" w:space="0" w:color="auto"/>
      </w:divBdr>
      <w:divsChild>
        <w:div w:id="1041634976">
          <w:marLeft w:val="0"/>
          <w:marRight w:val="0"/>
          <w:marTop w:val="0"/>
          <w:marBottom w:val="0"/>
          <w:divBdr>
            <w:top w:val="none" w:sz="0" w:space="0" w:color="auto"/>
            <w:left w:val="none" w:sz="0" w:space="0" w:color="auto"/>
            <w:bottom w:val="none" w:sz="0" w:space="0" w:color="auto"/>
            <w:right w:val="none" w:sz="0" w:space="0" w:color="auto"/>
          </w:divBdr>
          <w:divsChild>
            <w:div w:id="1994677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7780960">
      <w:bodyDiv w:val="1"/>
      <w:marLeft w:val="0"/>
      <w:marRight w:val="0"/>
      <w:marTop w:val="0"/>
      <w:marBottom w:val="0"/>
      <w:divBdr>
        <w:top w:val="none" w:sz="0" w:space="0" w:color="auto"/>
        <w:left w:val="none" w:sz="0" w:space="0" w:color="auto"/>
        <w:bottom w:val="none" w:sz="0" w:space="0" w:color="auto"/>
        <w:right w:val="none" w:sz="0" w:space="0" w:color="auto"/>
      </w:divBdr>
      <w:divsChild>
        <w:div w:id="1325090935">
          <w:marLeft w:val="0"/>
          <w:marRight w:val="0"/>
          <w:marTop w:val="0"/>
          <w:marBottom w:val="0"/>
          <w:divBdr>
            <w:top w:val="none" w:sz="0" w:space="0" w:color="auto"/>
            <w:left w:val="none" w:sz="0" w:space="0" w:color="auto"/>
            <w:bottom w:val="none" w:sz="0" w:space="0" w:color="auto"/>
            <w:right w:val="none" w:sz="0" w:space="0" w:color="auto"/>
          </w:divBdr>
          <w:divsChild>
            <w:div w:id="772168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0012845">
      <w:bodyDiv w:val="1"/>
      <w:marLeft w:val="0"/>
      <w:marRight w:val="0"/>
      <w:marTop w:val="0"/>
      <w:marBottom w:val="0"/>
      <w:divBdr>
        <w:top w:val="none" w:sz="0" w:space="0" w:color="auto"/>
        <w:left w:val="none" w:sz="0" w:space="0" w:color="auto"/>
        <w:bottom w:val="none" w:sz="0" w:space="0" w:color="auto"/>
        <w:right w:val="none" w:sz="0" w:space="0" w:color="auto"/>
      </w:divBdr>
    </w:div>
    <w:div w:id="325019687">
      <w:bodyDiv w:val="1"/>
      <w:marLeft w:val="0"/>
      <w:marRight w:val="0"/>
      <w:marTop w:val="0"/>
      <w:marBottom w:val="0"/>
      <w:divBdr>
        <w:top w:val="none" w:sz="0" w:space="0" w:color="auto"/>
        <w:left w:val="none" w:sz="0" w:space="0" w:color="auto"/>
        <w:bottom w:val="none" w:sz="0" w:space="0" w:color="auto"/>
        <w:right w:val="none" w:sz="0" w:space="0" w:color="auto"/>
      </w:divBdr>
    </w:div>
    <w:div w:id="327095257">
      <w:bodyDiv w:val="1"/>
      <w:marLeft w:val="0"/>
      <w:marRight w:val="0"/>
      <w:marTop w:val="0"/>
      <w:marBottom w:val="0"/>
      <w:divBdr>
        <w:top w:val="none" w:sz="0" w:space="0" w:color="auto"/>
        <w:left w:val="none" w:sz="0" w:space="0" w:color="auto"/>
        <w:bottom w:val="none" w:sz="0" w:space="0" w:color="auto"/>
        <w:right w:val="none" w:sz="0" w:space="0" w:color="auto"/>
      </w:divBdr>
    </w:div>
    <w:div w:id="359479611">
      <w:bodyDiv w:val="1"/>
      <w:marLeft w:val="0"/>
      <w:marRight w:val="0"/>
      <w:marTop w:val="0"/>
      <w:marBottom w:val="0"/>
      <w:divBdr>
        <w:top w:val="none" w:sz="0" w:space="0" w:color="auto"/>
        <w:left w:val="none" w:sz="0" w:space="0" w:color="auto"/>
        <w:bottom w:val="none" w:sz="0" w:space="0" w:color="auto"/>
        <w:right w:val="none" w:sz="0" w:space="0" w:color="auto"/>
      </w:divBdr>
    </w:div>
    <w:div w:id="368454261">
      <w:bodyDiv w:val="1"/>
      <w:marLeft w:val="0"/>
      <w:marRight w:val="0"/>
      <w:marTop w:val="0"/>
      <w:marBottom w:val="0"/>
      <w:divBdr>
        <w:top w:val="none" w:sz="0" w:space="0" w:color="auto"/>
        <w:left w:val="none" w:sz="0" w:space="0" w:color="auto"/>
        <w:bottom w:val="none" w:sz="0" w:space="0" w:color="auto"/>
        <w:right w:val="none" w:sz="0" w:space="0" w:color="auto"/>
      </w:divBdr>
    </w:div>
    <w:div w:id="382825526">
      <w:bodyDiv w:val="1"/>
      <w:marLeft w:val="0"/>
      <w:marRight w:val="0"/>
      <w:marTop w:val="0"/>
      <w:marBottom w:val="0"/>
      <w:divBdr>
        <w:top w:val="none" w:sz="0" w:space="0" w:color="auto"/>
        <w:left w:val="none" w:sz="0" w:space="0" w:color="auto"/>
        <w:bottom w:val="none" w:sz="0" w:space="0" w:color="auto"/>
        <w:right w:val="none" w:sz="0" w:space="0" w:color="auto"/>
      </w:divBdr>
    </w:div>
    <w:div w:id="401300187">
      <w:bodyDiv w:val="1"/>
      <w:marLeft w:val="0"/>
      <w:marRight w:val="0"/>
      <w:marTop w:val="0"/>
      <w:marBottom w:val="0"/>
      <w:divBdr>
        <w:top w:val="none" w:sz="0" w:space="0" w:color="auto"/>
        <w:left w:val="none" w:sz="0" w:space="0" w:color="auto"/>
        <w:bottom w:val="none" w:sz="0" w:space="0" w:color="auto"/>
        <w:right w:val="none" w:sz="0" w:space="0" w:color="auto"/>
      </w:divBdr>
      <w:divsChild>
        <w:div w:id="1527521927">
          <w:marLeft w:val="0"/>
          <w:marRight w:val="0"/>
          <w:marTop w:val="0"/>
          <w:marBottom w:val="0"/>
          <w:divBdr>
            <w:top w:val="none" w:sz="0" w:space="0" w:color="auto"/>
            <w:left w:val="none" w:sz="0" w:space="0" w:color="auto"/>
            <w:bottom w:val="none" w:sz="0" w:space="0" w:color="auto"/>
            <w:right w:val="none" w:sz="0" w:space="0" w:color="auto"/>
          </w:divBdr>
          <w:divsChild>
            <w:div w:id="7947850">
              <w:marLeft w:val="0"/>
              <w:marRight w:val="0"/>
              <w:marTop w:val="0"/>
              <w:marBottom w:val="0"/>
              <w:divBdr>
                <w:top w:val="none" w:sz="0" w:space="0" w:color="auto"/>
                <w:left w:val="none" w:sz="0" w:space="0" w:color="auto"/>
                <w:bottom w:val="none" w:sz="0" w:space="0" w:color="auto"/>
                <w:right w:val="none" w:sz="0" w:space="0" w:color="auto"/>
              </w:divBdr>
            </w:div>
            <w:div w:id="8459150">
              <w:marLeft w:val="0"/>
              <w:marRight w:val="0"/>
              <w:marTop w:val="0"/>
              <w:marBottom w:val="0"/>
              <w:divBdr>
                <w:top w:val="none" w:sz="0" w:space="0" w:color="auto"/>
                <w:left w:val="none" w:sz="0" w:space="0" w:color="auto"/>
                <w:bottom w:val="none" w:sz="0" w:space="0" w:color="auto"/>
                <w:right w:val="none" w:sz="0" w:space="0" w:color="auto"/>
              </w:divBdr>
            </w:div>
            <w:div w:id="58486394">
              <w:marLeft w:val="0"/>
              <w:marRight w:val="0"/>
              <w:marTop w:val="0"/>
              <w:marBottom w:val="0"/>
              <w:divBdr>
                <w:top w:val="none" w:sz="0" w:space="0" w:color="auto"/>
                <w:left w:val="none" w:sz="0" w:space="0" w:color="auto"/>
                <w:bottom w:val="none" w:sz="0" w:space="0" w:color="auto"/>
                <w:right w:val="none" w:sz="0" w:space="0" w:color="auto"/>
              </w:divBdr>
            </w:div>
            <w:div w:id="70280823">
              <w:marLeft w:val="0"/>
              <w:marRight w:val="0"/>
              <w:marTop w:val="0"/>
              <w:marBottom w:val="0"/>
              <w:divBdr>
                <w:top w:val="none" w:sz="0" w:space="0" w:color="auto"/>
                <w:left w:val="none" w:sz="0" w:space="0" w:color="auto"/>
                <w:bottom w:val="none" w:sz="0" w:space="0" w:color="auto"/>
                <w:right w:val="none" w:sz="0" w:space="0" w:color="auto"/>
              </w:divBdr>
            </w:div>
            <w:div w:id="94523629">
              <w:marLeft w:val="0"/>
              <w:marRight w:val="0"/>
              <w:marTop w:val="0"/>
              <w:marBottom w:val="0"/>
              <w:divBdr>
                <w:top w:val="none" w:sz="0" w:space="0" w:color="auto"/>
                <w:left w:val="none" w:sz="0" w:space="0" w:color="auto"/>
                <w:bottom w:val="none" w:sz="0" w:space="0" w:color="auto"/>
                <w:right w:val="none" w:sz="0" w:space="0" w:color="auto"/>
              </w:divBdr>
            </w:div>
            <w:div w:id="126550543">
              <w:marLeft w:val="0"/>
              <w:marRight w:val="0"/>
              <w:marTop w:val="0"/>
              <w:marBottom w:val="0"/>
              <w:divBdr>
                <w:top w:val="none" w:sz="0" w:space="0" w:color="auto"/>
                <w:left w:val="none" w:sz="0" w:space="0" w:color="auto"/>
                <w:bottom w:val="none" w:sz="0" w:space="0" w:color="auto"/>
                <w:right w:val="none" w:sz="0" w:space="0" w:color="auto"/>
              </w:divBdr>
            </w:div>
            <w:div w:id="149249387">
              <w:marLeft w:val="0"/>
              <w:marRight w:val="0"/>
              <w:marTop w:val="0"/>
              <w:marBottom w:val="0"/>
              <w:divBdr>
                <w:top w:val="none" w:sz="0" w:space="0" w:color="auto"/>
                <w:left w:val="none" w:sz="0" w:space="0" w:color="auto"/>
                <w:bottom w:val="none" w:sz="0" w:space="0" w:color="auto"/>
                <w:right w:val="none" w:sz="0" w:space="0" w:color="auto"/>
              </w:divBdr>
            </w:div>
            <w:div w:id="161704961">
              <w:marLeft w:val="0"/>
              <w:marRight w:val="0"/>
              <w:marTop w:val="0"/>
              <w:marBottom w:val="0"/>
              <w:divBdr>
                <w:top w:val="none" w:sz="0" w:space="0" w:color="auto"/>
                <w:left w:val="none" w:sz="0" w:space="0" w:color="auto"/>
                <w:bottom w:val="none" w:sz="0" w:space="0" w:color="auto"/>
                <w:right w:val="none" w:sz="0" w:space="0" w:color="auto"/>
              </w:divBdr>
            </w:div>
            <w:div w:id="170607588">
              <w:marLeft w:val="0"/>
              <w:marRight w:val="0"/>
              <w:marTop w:val="0"/>
              <w:marBottom w:val="0"/>
              <w:divBdr>
                <w:top w:val="none" w:sz="0" w:space="0" w:color="auto"/>
                <w:left w:val="none" w:sz="0" w:space="0" w:color="auto"/>
                <w:bottom w:val="none" w:sz="0" w:space="0" w:color="auto"/>
                <w:right w:val="none" w:sz="0" w:space="0" w:color="auto"/>
              </w:divBdr>
            </w:div>
            <w:div w:id="185683134">
              <w:marLeft w:val="0"/>
              <w:marRight w:val="0"/>
              <w:marTop w:val="0"/>
              <w:marBottom w:val="0"/>
              <w:divBdr>
                <w:top w:val="none" w:sz="0" w:space="0" w:color="auto"/>
                <w:left w:val="none" w:sz="0" w:space="0" w:color="auto"/>
                <w:bottom w:val="none" w:sz="0" w:space="0" w:color="auto"/>
                <w:right w:val="none" w:sz="0" w:space="0" w:color="auto"/>
              </w:divBdr>
            </w:div>
            <w:div w:id="252973772">
              <w:marLeft w:val="0"/>
              <w:marRight w:val="0"/>
              <w:marTop w:val="0"/>
              <w:marBottom w:val="0"/>
              <w:divBdr>
                <w:top w:val="none" w:sz="0" w:space="0" w:color="auto"/>
                <w:left w:val="none" w:sz="0" w:space="0" w:color="auto"/>
                <w:bottom w:val="none" w:sz="0" w:space="0" w:color="auto"/>
                <w:right w:val="none" w:sz="0" w:space="0" w:color="auto"/>
              </w:divBdr>
            </w:div>
            <w:div w:id="262109569">
              <w:marLeft w:val="0"/>
              <w:marRight w:val="0"/>
              <w:marTop w:val="0"/>
              <w:marBottom w:val="0"/>
              <w:divBdr>
                <w:top w:val="none" w:sz="0" w:space="0" w:color="auto"/>
                <w:left w:val="none" w:sz="0" w:space="0" w:color="auto"/>
                <w:bottom w:val="none" w:sz="0" w:space="0" w:color="auto"/>
                <w:right w:val="none" w:sz="0" w:space="0" w:color="auto"/>
              </w:divBdr>
            </w:div>
            <w:div w:id="283390243">
              <w:marLeft w:val="0"/>
              <w:marRight w:val="0"/>
              <w:marTop w:val="0"/>
              <w:marBottom w:val="0"/>
              <w:divBdr>
                <w:top w:val="none" w:sz="0" w:space="0" w:color="auto"/>
                <w:left w:val="none" w:sz="0" w:space="0" w:color="auto"/>
                <w:bottom w:val="none" w:sz="0" w:space="0" w:color="auto"/>
                <w:right w:val="none" w:sz="0" w:space="0" w:color="auto"/>
              </w:divBdr>
            </w:div>
            <w:div w:id="359281246">
              <w:marLeft w:val="0"/>
              <w:marRight w:val="0"/>
              <w:marTop w:val="0"/>
              <w:marBottom w:val="0"/>
              <w:divBdr>
                <w:top w:val="none" w:sz="0" w:space="0" w:color="auto"/>
                <w:left w:val="none" w:sz="0" w:space="0" w:color="auto"/>
                <w:bottom w:val="none" w:sz="0" w:space="0" w:color="auto"/>
                <w:right w:val="none" w:sz="0" w:space="0" w:color="auto"/>
              </w:divBdr>
            </w:div>
            <w:div w:id="402988678">
              <w:marLeft w:val="0"/>
              <w:marRight w:val="0"/>
              <w:marTop w:val="0"/>
              <w:marBottom w:val="0"/>
              <w:divBdr>
                <w:top w:val="none" w:sz="0" w:space="0" w:color="auto"/>
                <w:left w:val="none" w:sz="0" w:space="0" w:color="auto"/>
                <w:bottom w:val="none" w:sz="0" w:space="0" w:color="auto"/>
                <w:right w:val="none" w:sz="0" w:space="0" w:color="auto"/>
              </w:divBdr>
            </w:div>
            <w:div w:id="409158799">
              <w:marLeft w:val="0"/>
              <w:marRight w:val="0"/>
              <w:marTop w:val="0"/>
              <w:marBottom w:val="0"/>
              <w:divBdr>
                <w:top w:val="none" w:sz="0" w:space="0" w:color="auto"/>
                <w:left w:val="none" w:sz="0" w:space="0" w:color="auto"/>
                <w:bottom w:val="none" w:sz="0" w:space="0" w:color="auto"/>
                <w:right w:val="none" w:sz="0" w:space="0" w:color="auto"/>
              </w:divBdr>
            </w:div>
            <w:div w:id="430928996">
              <w:marLeft w:val="0"/>
              <w:marRight w:val="0"/>
              <w:marTop w:val="0"/>
              <w:marBottom w:val="0"/>
              <w:divBdr>
                <w:top w:val="none" w:sz="0" w:space="0" w:color="auto"/>
                <w:left w:val="none" w:sz="0" w:space="0" w:color="auto"/>
                <w:bottom w:val="none" w:sz="0" w:space="0" w:color="auto"/>
                <w:right w:val="none" w:sz="0" w:space="0" w:color="auto"/>
              </w:divBdr>
            </w:div>
            <w:div w:id="436486881">
              <w:marLeft w:val="0"/>
              <w:marRight w:val="0"/>
              <w:marTop w:val="0"/>
              <w:marBottom w:val="0"/>
              <w:divBdr>
                <w:top w:val="none" w:sz="0" w:space="0" w:color="auto"/>
                <w:left w:val="none" w:sz="0" w:space="0" w:color="auto"/>
                <w:bottom w:val="none" w:sz="0" w:space="0" w:color="auto"/>
                <w:right w:val="none" w:sz="0" w:space="0" w:color="auto"/>
              </w:divBdr>
            </w:div>
            <w:div w:id="470942718">
              <w:marLeft w:val="0"/>
              <w:marRight w:val="0"/>
              <w:marTop w:val="0"/>
              <w:marBottom w:val="0"/>
              <w:divBdr>
                <w:top w:val="none" w:sz="0" w:space="0" w:color="auto"/>
                <w:left w:val="none" w:sz="0" w:space="0" w:color="auto"/>
                <w:bottom w:val="none" w:sz="0" w:space="0" w:color="auto"/>
                <w:right w:val="none" w:sz="0" w:space="0" w:color="auto"/>
              </w:divBdr>
            </w:div>
            <w:div w:id="489714968">
              <w:marLeft w:val="0"/>
              <w:marRight w:val="0"/>
              <w:marTop w:val="0"/>
              <w:marBottom w:val="0"/>
              <w:divBdr>
                <w:top w:val="none" w:sz="0" w:space="0" w:color="auto"/>
                <w:left w:val="none" w:sz="0" w:space="0" w:color="auto"/>
                <w:bottom w:val="none" w:sz="0" w:space="0" w:color="auto"/>
                <w:right w:val="none" w:sz="0" w:space="0" w:color="auto"/>
              </w:divBdr>
            </w:div>
            <w:div w:id="502166898">
              <w:marLeft w:val="0"/>
              <w:marRight w:val="0"/>
              <w:marTop w:val="0"/>
              <w:marBottom w:val="0"/>
              <w:divBdr>
                <w:top w:val="none" w:sz="0" w:space="0" w:color="auto"/>
                <w:left w:val="none" w:sz="0" w:space="0" w:color="auto"/>
                <w:bottom w:val="none" w:sz="0" w:space="0" w:color="auto"/>
                <w:right w:val="none" w:sz="0" w:space="0" w:color="auto"/>
              </w:divBdr>
            </w:div>
            <w:div w:id="502548091">
              <w:marLeft w:val="0"/>
              <w:marRight w:val="0"/>
              <w:marTop w:val="0"/>
              <w:marBottom w:val="0"/>
              <w:divBdr>
                <w:top w:val="none" w:sz="0" w:space="0" w:color="auto"/>
                <w:left w:val="none" w:sz="0" w:space="0" w:color="auto"/>
                <w:bottom w:val="none" w:sz="0" w:space="0" w:color="auto"/>
                <w:right w:val="none" w:sz="0" w:space="0" w:color="auto"/>
              </w:divBdr>
            </w:div>
            <w:div w:id="534777386">
              <w:marLeft w:val="0"/>
              <w:marRight w:val="0"/>
              <w:marTop w:val="0"/>
              <w:marBottom w:val="0"/>
              <w:divBdr>
                <w:top w:val="none" w:sz="0" w:space="0" w:color="auto"/>
                <w:left w:val="none" w:sz="0" w:space="0" w:color="auto"/>
                <w:bottom w:val="none" w:sz="0" w:space="0" w:color="auto"/>
                <w:right w:val="none" w:sz="0" w:space="0" w:color="auto"/>
              </w:divBdr>
            </w:div>
            <w:div w:id="565148323">
              <w:marLeft w:val="0"/>
              <w:marRight w:val="0"/>
              <w:marTop w:val="0"/>
              <w:marBottom w:val="0"/>
              <w:divBdr>
                <w:top w:val="none" w:sz="0" w:space="0" w:color="auto"/>
                <w:left w:val="none" w:sz="0" w:space="0" w:color="auto"/>
                <w:bottom w:val="none" w:sz="0" w:space="0" w:color="auto"/>
                <w:right w:val="none" w:sz="0" w:space="0" w:color="auto"/>
              </w:divBdr>
            </w:div>
            <w:div w:id="566500260">
              <w:marLeft w:val="0"/>
              <w:marRight w:val="0"/>
              <w:marTop w:val="0"/>
              <w:marBottom w:val="0"/>
              <w:divBdr>
                <w:top w:val="none" w:sz="0" w:space="0" w:color="auto"/>
                <w:left w:val="none" w:sz="0" w:space="0" w:color="auto"/>
                <w:bottom w:val="none" w:sz="0" w:space="0" w:color="auto"/>
                <w:right w:val="none" w:sz="0" w:space="0" w:color="auto"/>
              </w:divBdr>
            </w:div>
            <w:div w:id="576214319">
              <w:marLeft w:val="0"/>
              <w:marRight w:val="0"/>
              <w:marTop w:val="0"/>
              <w:marBottom w:val="0"/>
              <w:divBdr>
                <w:top w:val="none" w:sz="0" w:space="0" w:color="auto"/>
                <w:left w:val="none" w:sz="0" w:space="0" w:color="auto"/>
                <w:bottom w:val="none" w:sz="0" w:space="0" w:color="auto"/>
                <w:right w:val="none" w:sz="0" w:space="0" w:color="auto"/>
              </w:divBdr>
            </w:div>
            <w:div w:id="613633990">
              <w:marLeft w:val="0"/>
              <w:marRight w:val="0"/>
              <w:marTop w:val="0"/>
              <w:marBottom w:val="0"/>
              <w:divBdr>
                <w:top w:val="none" w:sz="0" w:space="0" w:color="auto"/>
                <w:left w:val="none" w:sz="0" w:space="0" w:color="auto"/>
                <w:bottom w:val="none" w:sz="0" w:space="0" w:color="auto"/>
                <w:right w:val="none" w:sz="0" w:space="0" w:color="auto"/>
              </w:divBdr>
            </w:div>
            <w:div w:id="625502095">
              <w:marLeft w:val="0"/>
              <w:marRight w:val="0"/>
              <w:marTop w:val="0"/>
              <w:marBottom w:val="0"/>
              <w:divBdr>
                <w:top w:val="none" w:sz="0" w:space="0" w:color="auto"/>
                <w:left w:val="none" w:sz="0" w:space="0" w:color="auto"/>
                <w:bottom w:val="none" w:sz="0" w:space="0" w:color="auto"/>
                <w:right w:val="none" w:sz="0" w:space="0" w:color="auto"/>
              </w:divBdr>
            </w:div>
            <w:div w:id="634412898">
              <w:marLeft w:val="0"/>
              <w:marRight w:val="0"/>
              <w:marTop w:val="0"/>
              <w:marBottom w:val="0"/>
              <w:divBdr>
                <w:top w:val="none" w:sz="0" w:space="0" w:color="auto"/>
                <w:left w:val="none" w:sz="0" w:space="0" w:color="auto"/>
                <w:bottom w:val="none" w:sz="0" w:space="0" w:color="auto"/>
                <w:right w:val="none" w:sz="0" w:space="0" w:color="auto"/>
              </w:divBdr>
            </w:div>
            <w:div w:id="640621444">
              <w:marLeft w:val="0"/>
              <w:marRight w:val="0"/>
              <w:marTop w:val="0"/>
              <w:marBottom w:val="0"/>
              <w:divBdr>
                <w:top w:val="none" w:sz="0" w:space="0" w:color="auto"/>
                <w:left w:val="none" w:sz="0" w:space="0" w:color="auto"/>
                <w:bottom w:val="none" w:sz="0" w:space="0" w:color="auto"/>
                <w:right w:val="none" w:sz="0" w:space="0" w:color="auto"/>
              </w:divBdr>
            </w:div>
            <w:div w:id="643118544">
              <w:marLeft w:val="0"/>
              <w:marRight w:val="0"/>
              <w:marTop w:val="0"/>
              <w:marBottom w:val="0"/>
              <w:divBdr>
                <w:top w:val="none" w:sz="0" w:space="0" w:color="auto"/>
                <w:left w:val="none" w:sz="0" w:space="0" w:color="auto"/>
                <w:bottom w:val="none" w:sz="0" w:space="0" w:color="auto"/>
                <w:right w:val="none" w:sz="0" w:space="0" w:color="auto"/>
              </w:divBdr>
            </w:div>
            <w:div w:id="666250951">
              <w:marLeft w:val="0"/>
              <w:marRight w:val="0"/>
              <w:marTop w:val="0"/>
              <w:marBottom w:val="0"/>
              <w:divBdr>
                <w:top w:val="none" w:sz="0" w:space="0" w:color="auto"/>
                <w:left w:val="none" w:sz="0" w:space="0" w:color="auto"/>
                <w:bottom w:val="none" w:sz="0" w:space="0" w:color="auto"/>
                <w:right w:val="none" w:sz="0" w:space="0" w:color="auto"/>
              </w:divBdr>
            </w:div>
            <w:div w:id="751387820">
              <w:marLeft w:val="0"/>
              <w:marRight w:val="0"/>
              <w:marTop w:val="0"/>
              <w:marBottom w:val="0"/>
              <w:divBdr>
                <w:top w:val="none" w:sz="0" w:space="0" w:color="auto"/>
                <w:left w:val="none" w:sz="0" w:space="0" w:color="auto"/>
                <w:bottom w:val="none" w:sz="0" w:space="0" w:color="auto"/>
                <w:right w:val="none" w:sz="0" w:space="0" w:color="auto"/>
              </w:divBdr>
            </w:div>
            <w:div w:id="763040160">
              <w:marLeft w:val="0"/>
              <w:marRight w:val="0"/>
              <w:marTop w:val="0"/>
              <w:marBottom w:val="0"/>
              <w:divBdr>
                <w:top w:val="none" w:sz="0" w:space="0" w:color="auto"/>
                <w:left w:val="none" w:sz="0" w:space="0" w:color="auto"/>
                <w:bottom w:val="none" w:sz="0" w:space="0" w:color="auto"/>
                <w:right w:val="none" w:sz="0" w:space="0" w:color="auto"/>
              </w:divBdr>
            </w:div>
            <w:div w:id="785193166">
              <w:marLeft w:val="0"/>
              <w:marRight w:val="0"/>
              <w:marTop w:val="0"/>
              <w:marBottom w:val="0"/>
              <w:divBdr>
                <w:top w:val="none" w:sz="0" w:space="0" w:color="auto"/>
                <w:left w:val="none" w:sz="0" w:space="0" w:color="auto"/>
                <w:bottom w:val="none" w:sz="0" w:space="0" w:color="auto"/>
                <w:right w:val="none" w:sz="0" w:space="0" w:color="auto"/>
              </w:divBdr>
            </w:div>
            <w:div w:id="814175730">
              <w:marLeft w:val="0"/>
              <w:marRight w:val="0"/>
              <w:marTop w:val="0"/>
              <w:marBottom w:val="0"/>
              <w:divBdr>
                <w:top w:val="none" w:sz="0" w:space="0" w:color="auto"/>
                <w:left w:val="none" w:sz="0" w:space="0" w:color="auto"/>
                <w:bottom w:val="none" w:sz="0" w:space="0" w:color="auto"/>
                <w:right w:val="none" w:sz="0" w:space="0" w:color="auto"/>
              </w:divBdr>
            </w:div>
            <w:div w:id="830557351">
              <w:marLeft w:val="0"/>
              <w:marRight w:val="0"/>
              <w:marTop w:val="0"/>
              <w:marBottom w:val="0"/>
              <w:divBdr>
                <w:top w:val="none" w:sz="0" w:space="0" w:color="auto"/>
                <w:left w:val="none" w:sz="0" w:space="0" w:color="auto"/>
                <w:bottom w:val="none" w:sz="0" w:space="0" w:color="auto"/>
                <w:right w:val="none" w:sz="0" w:space="0" w:color="auto"/>
              </w:divBdr>
            </w:div>
            <w:div w:id="840661344">
              <w:marLeft w:val="0"/>
              <w:marRight w:val="0"/>
              <w:marTop w:val="0"/>
              <w:marBottom w:val="0"/>
              <w:divBdr>
                <w:top w:val="none" w:sz="0" w:space="0" w:color="auto"/>
                <w:left w:val="none" w:sz="0" w:space="0" w:color="auto"/>
                <w:bottom w:val="none" w:sz="0" w:space="0" w:color="auto"/>
                <w:right w:val="none" w:sz="0" w:space="0" w:color="auto"/>
              </w:divBdr>
            </w:div>
            <w:div w:id="863128369">
              <w:marLeft w:val="0"/>
              <w:marRight w:val="0"/>
              <w:marTop w:val="0"/>
              <w:marBottom w:val="0"/>
              <w:divBdr>
                <w:top w:val="none" w:sz="0" w:space="0" w:color="auto"/>
                <w:left w:val="none" w:sz="0" w:space="0" w:color="auto"/>
                <w:bottom w:val="none" w:sz="0" w:space="0" w:color="auto"/>
                <w:right w:val="none" w:sz="0" w:space="0" w:color="auto"/>
              </w:divBdr>
            </w:div>
            <w:div w:id="868757716">
              <w:marLeft w:val="0"/>
              <w:marRight w:val="0"/>
              <w:marTop w:val="0"/>
              <w:marBottom w:val="0"/>
              <w:divBdr>
                <w:top w:val="none" w:sz="0" w:space="0" w:color="auto"/>
                <w:left w:val="none" w:sz="0" w:space="0" w:color="auto"/>
                <w:bottom w:val="none" w:sz="0" w:space="0" w:color="auto"/>
                <w:right w:val="none" w:sz="0" w:space="0" w:color="auto"/>
              </w:divBdr>
            </w:div>
            <w:div w:id="889262969">
              <w:marLeft w:val="0"/>
              <w:marRight w:val="0"/>
              <w:marTop w:val="0"/>
              <w:marBottom w:val="0"/>
              <w:divBdr>
                <w:top w:val="none" w:sz="0" w:space="0" w:color="auto"/>
                <w:left w:val="none" w:sz="0" w:space="0" w:color="auto"/>
                <w:bottom w:val="none" w:sz="0" w:space="0" w:color="auto"/>
                <w:right w:val="none" w:sz="0" w:space="0" w:color="auto"/>
              </w:divBdr>
            </w:div>
            <w:div w:id="896476746">
              <w:marLeft w:val="0"/>
              <w:marRight w:val="0"/>
              <w:marTop w:val="0"/>
              <w:marBottom w:val="0"/>
              <w:divBdr>
                <w:top w:val="none" w:sz="0" w:space="0" w:color="auto"/>
                <w:left w:val="none" w:sz="0" w:space="0" w:color="auto"/>
                <w:bottom w:val="none" w:sz="0" w:space="0" w:color="auto"/>
                <w:right w:val="none" w:sz="0" w:space="0" w:color="auto"/>
              </w:divBdr>
            </w:div>
            <w:div w:id="900286537">
              <w:marLeft w:val="0"/>
              <w:marRight w:val="0"/>
              <w:marTop w:val="0"/>
              <w:marBottom w:val="0"/>
              <w:divBdr>
                <w:top w:val="none" w:sz="0" w:space="0" w:color="auto"/>
                <w:left w:val="none" w:sz="0" w:space="0" w:color="auto"/>
                <w:bottom w:val="none" w:sz="0" w:space="0" w:color="auto"/>
                <w:right w:val="none" w:sz="0" w:space="0" w:color="auto"/>
              </w:divBdr>
            </w:div>
            <w:div w:id="927422132">
              <w:marLeft w:val="0"/>
              <w:marRight w:val="0"/>
              <w:marTop w:val="0"/>
              <w:marBottom w:val="0"/>
              <w:divBdr>
                <w:top w:val="none" w:sz="0" w:space="0" w:color="auto"/>
                <w:left w:val="none" w:sz="0" w:space="0" w:color="auto"/>
                <w:bottom w:val="none" w:sz="0" w:space="0" w:color="auto"/>
                <w:right w:val="none" w:sz="0" w:space="0" w:color="auto"/>
              </w:divBdr>
            </w:div>
            <w:div w:id="943849651">
              <w:marLeft w:val="0"/>
              <w:marRight w:val="0"/>
              <w:marTop w:val="0"/>
              <w:marBottom w:val="0"/>
              <w:divBdr>
                <w:top w:val="none" w:sz="0" w:space="0" w:color="auto"/>
                <w:left w:val="none" w:sz="0" w:space="0" w:color="auto"/>
                <w:bottom w:val="none" w:sz="0" w:space="0" w:color="auto"/>
                <w:right w:val="none" w:sz="0" w:space="0" w:color="auto"/>
              </w:divBdr>
            </w:div>
            <w:div w:id="1011227157">
              <w:marLeft w:val="0"/>
              <w:marRight w:val="0"/>
              <w:marTop w:val="0"/>
              <w:marBottom w:val="0"/>
              <w:divBdr>
                <w:top w:val="none" w:sz="0" w:space="0" w:color="auto"/>
                <w:left w:val="none" w:sz="0" w:space="0" w:color="auto"/>
                <w:bottom w:val="none" w:sz="0" w:space="0" w:color="auto"/>
                <w:right w:val="none" w:sz="0" w:space="0" w:color="auto"/>
              </w:divBdr>
            </w:div>
            <w:div w:id="1054046103">
              <w:marLeft w:val="0"/>
              <w:marRight w:val="0"/>
              <w:marTop w:val="0"/>
              <w:marBottom w:val="0"/>
              <w:divBdr>
                <w:top w:val="none" w:sz="0" w:space="0" w:color="auto"/>
                <w:left w:val="none" w:sz="0" w:space="0" w:color="auto"/>
                <w:bottom w:val="none" w:sz="0" w:space="0" w:color="auto"/>
                <w:right w:val="none" w:sz="0" w:space="0" w:color="auto"/>
              </w:divBdr>
            </w:div>
            <w:div w:id="1071806155">
              <w:marLeft w:val="0"/>
              <w:marRight w:val="0"/>
              <w:marTop w:val="0"/>
              <w:marBottom w:val="0"/>
              <w:divBdr>
                <w:top w:val="none" w:sz="0" w:space="0" w:color="auto"/>
                <w:left w:val="none" w:sz="0" w:space="0" w:color="auto"/>
                <w:bottom w:val="none" w:sz="0" w:space="0" w:color="auto"/>
                <w:right w:val="none" w:sz="0" w:space="0" w:color="auto"/>
              </w:divBdr>
            </w:div>
            <w:div w:id="1072895676">
              <w:marLeft w:val="0"/>
              <w:marRight w:val="0"/>
              <w:marTop w:val="0"/>
              <w:marBottom w:val="0"/>
              <w:divBdr>
                <w:top w:val="none" w:sz="0" w:space="0" w:color="auto"/>
                <w:left w:val="none" w:sz="0" w:space="0" w:color="auto"/>
                <w:bottom w:val="none" w:sz="0" w:space="0" w:color="auto"/>
                <w:right w:val="none" w:sz="0" w:space="0" w:color="auto"/>
              </w:divBdr>
            </w:div>
            <w:div w:id="1080643599">
              <w:marLeft w:val="0"/>
              <w:marRight w:val="0"/>
              <w:marTop w:val="0"/>
              <w:marBottom w:val="0"/>
              <w:divBdr>
                <w:top w:val="none" w:sz="0" w:space="0" w:color="auto"/>
                <w:left w:val="none" w:sz="0" w:space="0" w:color="auto"/>
                <w:bottom w:val="none" w:sz="0" w:space="0" w:color="auto"/>
                <w:right w:val="none" w:sz="0" w:space="0" w:color="auto"/>
              </w:divBdr>
            </w:div>
            <w:div w:id="1083455594">
              <w:marLeft w:val="0"/>
              <w:marRight w:val="0"/>
              <w:marTop w:val="0"/>
              <w:marBottom w:val="0"/>
              <w:divBdr>
                <w:top w:val="none" w:sz="0" w:space="0" w:color="auto"/>
                <w:left w:val="none" w:sz="0" w:space="0" w:color="auto"/>
                <w:bottom w:val="none" w:sz="0" w:space="0" w:color="auto"/>
                <w:right w:val="none" w:sz="0" w:space="0" w:color="auto"/>
              </w:divBdr>
            </w:div>
            <w:div w:id="1117871918">
              <w:marLeft w:val="0"/>
              <w:marRight w:val="0"/>
              <w:marTop w:val="0"/>
              <w:marBottom w:val="0"/>
              <w:divBdr>
                <w:top w:val="none" w:sz="0" w:space="0" w:color="auto"/>
                <w:left w:val="none" w:sz="0" w:space="0" w:color="auto"/>
                <w:bottom w:val="none" w:sz="0" w:space="0" w:color="auto"/>
                <w:right w:val="none" w:sz="0" w:space="0" w:color="auto"/>
              </w:divBdr>
            </w:div>
            <w:div w:id="1182939757">
              <w:marLeft w:val="0"/>
              <w:marRight w:val="0"/>
              <w:marTop w:val="0"/>
              <w:marBottom w:val="0"/>
              <w:divBdr>
                <w:top w:val="none" w:sz="0" w:space="0" w:color="auto"/>
                <w:left w:val="none" w:sz="0" w:space="0" w:color="auto"/>
                <w:bottom w:val="none" w:sz="0" w:space="0" w:color="auto"/>
                <w:right w:val="none" w:sz="0" w:space="0" w:color="auto"/>
              </w:divBdr>
            </w:div>
            <w:div w:id="1202212237">
              <w:marLeft w:val="0"/>
              <w:marRight w:val="0"/>
              <w:marTop w:val="0"/>
              <w:marBottom w:val="0"/>
              <w:divBdr>
                <w:top w:val="none" w:sz="0" w:space="0" w:color="auto"/>
                <w:left w:val="none" w:sz="0" w:space="0" w:color="auto"/>
                <w:bottom w:val="none" w:sz="0" w:space="0" w:color="auto"/>
                <w:right w:val="none" w:sz="0" w:space="0" w:color="auto"/>
              </w:divBdr>
            </w:div>
            <w:div w:id="1206286892">
              <w:marLeft w:val="0"/>
              <w:marRight w:val="0"/>
              <w:marTop w:val="0"/>
              <w:marBottom w:val="0"/>
              <w:divBdr>
                <w:top w:val="none" w:sz="0" w:space="0" w:color="auto"/>
                <w:left w:val="none" w:sz="0" w:space="0" w:color="auto"/>
                <w:bottom w:val="none" w:sz="0" w:space="0" w:color="auto"/>
                <w:right w:val="none" w:sz="0" w:space="0" w:color="auto"/>
              </w:divBdr>
            </w:div>
            <w:div w:id="1227646244">
              <w:marLeft w:val="0"/>
              <w:marRight w:val="0"/>
              <w:marTop w:val="0"/>
              <w:marBottom w:val="0"/>
              <w:divBdr>
                <w:top w:val="none" w:sz="0" w:space="0" w:color="auto"/>
                <w:left w:val="none" w:sz="0" w:space="0" w:color="auto"/>
                <w:bottom w:val="none" w:sz="0" w:space="0" w:color="auto"/>
                <w:right w:val="none" w:sz="0" w:space="0" w:color="auto"/>
              </w:divBdr>
            </w:div>
            <w:div w:id="1229072763">
              <w:marLeft w:val="0"/>
              <w:marRight w:val="0"/>
              <w:marTop w:val="0"/>
              <w:marBottom w:val="0"/>
              <w:divBdr>
                <w:top w:val="none" w:sz="0" w:space="0" w:color="auto"/>
                <w:left w:val="none" w:sz="0" w:space="0" w:color="auto"/>
                <w:bottom w:val="none" w:sz="0" w:space="0" w:color="auto"/>
                <w:right w:val="none" w:sz="0" w:space="0" w:color="auto"/>
              </w:divBdr>
            </w:div>
            <w:div w:id="1233545002">
              <w:marLeft w:val="0"/>
              <w:marRight w:val="0"/>
              <w:marTop w:val="0"/>
              <w:marBottom w:val="0"/>
              <w:divBdr>
                <w:top w:val="none" w:sz="0" w:space="0" w:color="auto"/>
                <w:left w:val="none" w:sz="0" w:space="0" w:color="auto"/>
                <w:bottom w:val="none" w:sz="0" w:space="0" w:color="auto"/>
                <w:right w:val="none" w:sz="0" w:space="0" w:color="auto"/>
              </w:divBdr>
            </w:div>
            <w:div w:id="1272322329">
              <w:marLeft w:val="0"/>
              <w:marRight w:val="0"/>
              <w:marTop w:val="0"/>
              <w:marBottom w:val="0"/>
              <w:divBdr>
                <w:top w:val="none" w:sz="0" w:space="0" w:color="auto"/>
                <w:left w:val="none" w:sz="0" w:space="0" w:color="auto"/>
                <w:bottom w:val="none" w:sz="0" w:space="0" w:color="auto"/>
                <w:right w:val="none" w:sz="0" w:space="0" w:color="auto"/>
              </w:divBdr>
            </w:div>
            <w:div w:id="1282876744">
              <w:marLeft w:val="0"/>
              <w:marRight w:val="0"/>
              <w:marTop w:val="0"/>
              <w:marBottom w:val="0"/>
              <w:divBdr>
                <w:top w:val="none" w:sz="0" w:space="0" w:color="auto"/>
                <w:left w:val="none" w:sz="0" w:space="0" w:color="auto"/>
                <w:bottom w:val="none" w:sz="0" w:space="0" w:color="auto"/>
                <w:right w:val="none" w:sz="0" w:space="0" w:color="auto"/>
              </w:divBdr>
            </w:div>
            <w:div w:id="1317220312">
              <w:marLeft w:val="0"/>
              <w:marRight w:val="0"/>
              <w:marTop w:val="0"/>
              <w:marBottom w:val="0"/>
              <w:divBdr>
                <w:top w:val="none" w:sz="0" w:space="0" w:color="auto"/>
                <w:left w:val="none" w:sz="0" w:space="0" w:color="auto"/>
                <w:bottom w:val="none" w:sz="0" w:space="0" w:color="auto"/>
                <w:right w:val="none" w:sz="0" w:space="0" w:color="auto"/>
              </w:divBdr>
            </w:div>
            <w:div w:id="1320965724">
              <w:marLeft w:val="0"/>
              <w:marRight w:val="0"/>
              <w:marTop w:val="0"/>
              <w:marBottom w:val="0"/>
              <w:divBdr>
                <w:top w:val="none" w:sz="0" w:space="0" w:color="auto"/>
                <w:left w:val="none" w:sz="0" w:space="0" w:color="auto"/>
                <w:bottom w:val="none" w:sz="0" w:space="0" w:color="auto"/>
                <w:right w:val="none" w:sz="0" w:space="0" w:color="auto"/>
              </w:divBdr>
            </w:div>
            <w:div w:id="1349141401">
              <w:marLeft w:val="0"/>
              <w:marRight w:val="0"/>
              <w:marTop w:val="0"/>
              <w:marBottom w:val="0"/>
              <w:divBdr>
                <w:top w:val="none" w:sz="0" w:space="0" w:color="auto"/>
                <w:left w:val="none" w:sz="0" w:space="0" w:color="auto"/>
                <w:bottom w:val="none" w:sz="0" w:space="0" w:color="auto"/>
                <w:right w:val="none" w:sz="0" w:space="0" w:color="auto"/>
              </w:divBdr>
            </w:div>
            <w:div w:id="1397322004">
              <w:marLeft w:val="0"/>
              <w:marRight w:val="0"/>
              <w:marTop w:val="0"/>
              <w:marBottom w:val="0"/>
              <w:divBdr>
                <w:top w:val="none" w:sz="0" w:space="0" w:color="auto"/>
                <w:left w:val="none" w:sz="0" w:space="0" w:color="auto"/>
                <w:bottom w:val="none" w:sz="0" w:space="0" w:color="auto"/>
                <w:right w:val="none" w:sz="0" w:space="0" w:color="auto"/>
              </w:divBdr>
            </w:div>
            <w:div w:id="1429810462">
              <w:marLeft w:val="0"/>
              <w:marRight w:val="0"/>
              <w:marTop w:val="0"/>
              <w:marBottom w:val="0"/>
              <w:divBdr>
                <w:top w:val="none" w:sz="0" w:space="0" w:color="auto"/>
                <w:left w:val="none" w:sz="0" w:space="0" w:color="auto"/>
                <w:bottom w:val="none" w:sz="0" w:space="0" w:color="auto"/>
                <w:right w:val="none" w:sz="0" w:space="0" w:color="auto"/>
              </w:divBdr>
            </w:div>
            <w:div w:id="1431273397">
              <w:marLeft w:val="0"/>
              <w:marRight w:val="0"/>
              <w:marTop w:val="0"/>
              <w:marBottom w:val="0"/>
              <w:divBdr>
                <w:top w:val="none" w:sz="0" w:space="0" w:color="auto"/>
                <w:left w:val="none" w:sz="0" w:space="0" w:color="auto"/>
                <w:bottom w:val="none" w:sz="0" w:space="0" w:color="auto"/>
                <w:right w:val="none" w:sz="0" w:space="0" w:color="auto"/>
              </w:divBdr>
            </w:div>
            <w:div w:id="1446072326">
              <w:marLeft w:val="0"/>
              <w:marRight w:val="0"/>
              <w:marTop w:val="0"/>
              <w:marBottom w:val="0"/>
              <w:divBdr>
                <w:top w:val="none" w:sz="0" w:space="0" w:color="auto"/>
                <w:left w:val="none" w:sz="0" w:space="0" w:color="auto"/>
                <w:bottom w:val="none" w:sz="0" w:space="0" w:color="auto"/>
                <w:right w:val="none" w:sz="0" w:space="0" w:color="auto"/>
              </w:divBdr>
            </w:div>
            <w:div w:id="1453399780">
              <w:marLeft w:val="0"/>
              <w:marRight w:val="0"/>
              <w:marTop w:val="0"/>
              <w:marBottom w:val="0"/>
              <w:divBdr>
                <w:top w:val="none" w:sz="0" w:space="0" w:color="auto"/>
                <w:left w:val="none" w:sz="0" w:space="0" w:color="auto"/>
                <w:bottom w:val="none" w:sz="0" w:space="0" w:color="auto"/>
                <w:right w:val="none" w:sz="0" w:space="0" w:color="auto"/>
              </w:divBdr>
            </w:div>
            <w:div w:id="1500341316">
              <w:marLeft w:val="0"/>
              <w:marRight w:val="0"/>
              <w:marTop w:val="0"/>
              <w:marBottom w:val="0"/>
              <w:divBdr>
                <w:top w:val="none" w:sz="0" w:space="0" w:color="auto"/>
                <w:left w:val="none" w:sz="0" w:space="0" w:color="auto"/>
                <w:bottom w:val="none" w:sz="0" w:space="0" w:color="auto"/>
                <w:right w:val="none" w:sz="0" w:space="0" w:color="auto"/>
              </w:divBdr>
            </w:div>
            <w:div w:id="1516722507">
              <w:marLeft w:val="0"/>
              <w:marRight w:val="0"/>
              <w:marTop w:val="0"/>
              <w:marBottom w:val="0"/>
              <w:divBdr>
                <w:top w:val="none" w:sz="0" w:space="0" w:color="auto"/>
                <w:left w:val="none" w:sz="0" w:space="0" w:color="auto"/>
                <w:bottom w:val="none" w:sz="0" w:space="0" w:color="auto"/>
                <w:right w:val="none" w:sz="0" w:space="0" w:color="auto"/>
              </w:divBdr>
            </w:div>
            <w:div w:id="1542864815">
              <w:marLeft w:val="0"/>
              <w:marRight w:val="0"/>
              <w:marTop w:val="0"/>
              <w:marBottom w:val="0"/>
              <w:divBdr>
                <w:top w:val="none" w:sz="0" w:space="0" w:color="auto"/>
                <w:left w:val="none" w:sz="0" w:space="0" w:color="auto"/>
                <w:bottom w:val="none" w:sz="0" w:space="0" w:color="auto"/>
                <w:right w:val="none" w:sz="0" w:space="0" w:color="auto"/>
              </w:divBdr>
            </w:div>
            <w:div w:id="1556971128">
              <w:marLeft w:val="0"/>
              <w:marRight w:val="0"/>
              <w:marTop w:val="0"/>
              <w:marBottom w:val="0"/>
              <w:divBdr>
                <w:top w:val="none" w:sz="0" w:space="0" w:color="auto"/>
                <w:left w:val="none" w:sz="0" w:space="0" w:color="auto"/>
                <w:bottom w:val="none" w:sz="0" w:space="0" w:color="auto"/>
                <w:right w:val="none" w:sz="0" w:space="0" w:color="auto"/>
              </w:divBdr>
            </w:div>
            <w:div w:id="1577058369">
              <w:marLeft w:val="0"/>
              <w:marRight w:val="0"/>
              <w:marTop w:val="0"/>
              <w:marBottom w:val="0"/>
              <w:divBdr>
                <w:top w:val="none" w:sz="0" w:space="0" w:color="auto"/>
                <w:left w:val="none" w:sz="0" w:space="0" w:color="auto"/>
                <w:bottom w:val="none" w:sz="0" w:space="0" w:color="auto"/>
                <w:right w:val="none" w:sz="0" w:space="0" w:color="auto"/>
              </w:divBdr>
            </w:div>
            <w:div w:id="1600676053">
              <w:marLeft w:val="0"/>
              <w:marRight w:val="0"/>
              <w:marTop w:val="0"/>
              <w:marBottom w:val="0"/>
              <w:divBdr>
                <w:top w:val="none" w:sz="0" w:space="0" w:color="auto"/>
                <w:left w:val="none" w:sz="0" w:space="0" w:color="auto"/>
                <w:bottom w:val="none" w:sz="0" w:space="0" w:color="auto"/>
                <w:right w:val="none" w:sz="0" w:space="0" w:color="auto"/>
              </w:divBdr>
            </w:div>
            <w:div w:id="1623339605">
              <w:marLeft w:val="0"/>
              <w:marRight w:val="0"/>
              <w:marTop w:val="0"/>
              <w:marBottom w:val="0"/>
              <w:divBdr>
                <w:top w:val="none" w:sz="0" w:space="0" w:color="auto"/>
                <w:left w:val="none" w:sz="0" w:space="0" w:color="auto"/>
                <w:bottom w:val="none" w:sz="0" w:space="0" w:color="auto"/>
                <w:right w:val="none" w:sz="0" w:space="0" w:color="auto"/>
              </w:divBdr>
            </w:div>
            <w:div w:id="1631668772">
              <w:marLeft w:val="0"/>
              <w:marRight w:val="0"/>
              <w:marTop w:val="0"/>
              <w:marBottom w:val="0"/>
              <w:divBdr>
                <w:top w:val="none" w:sz="0" w:space="0" w:color="auto"/>
                <w:left w:val="none" w:sz="0" w:space="0" w:color="auto"/>
                <w:bottom w:val="none" w:sz="0" w:space="0" w:color="auto"/>
                <w:right w:val="none" w:sz="0" w:space="0" w:color="auto"/>
              </w:divBdr>
            </w:div>
            <w:div w:id="1663701947">
              <w:marLeft w:val="0"/>
              <w:marRight w:val="0"/>
              <w:marTop w:val="0"/>
              <w:marBottom w:val="0"/>
              <w:divBdr>
                <w:top w:val="none" w:sz="0" w:space="0" w:color="auto"/>
                <w:left w:val="none" w:sz="0" w:space="0" w:color="auto"/>
                <w:bottom w:val="none" w:sz="0" w:space="0" w:color="auto"/>
                <w:right w:val="none" w:sz="0" w:space="0" w:color="auto"/>
              </w:divBdr>
            </w:div>
            <w:div w:id="1687899438">
              <w:marLeft w:val="0"/>
              <w:marRight w:val="0"/>
              <w:marTop w:val="0"/>
              <w:marBottom w:val="0"/>
              <w:divBdr>
                <w:top w:val="none" w:sz="0" w:space="0" w:color="auto"/>
                <w:left w:val="none" w:sz="0" w:space="0" w:color="auto"/>
                <w:bottom w:val="none" w:sz="0" w:space="0" w:color="auto"/>
                <w:right w:val="none" w:sz="0" w:space="0" w:color="auto"/>
              </w:divBdr>
            </w:div>
            <w:div w:id="1706907140">
              <w:marLeft w:val="0"/>
              <w:marRight w:val="0"/>
              <w:marTop w:val="0"/>
              <w:marBottom w:val="0"/>
              <w:divBdr>
                <w:top w:val="none" w:sz="0" w:space="0" w:color="auto"/>
                <w:left w:val="none" w:sz="0" w:space="0" w:color="auto"/>
                <w:bottom w:val="none" w:sz="0" w:space="0" w:color="auto"/>
                <w:right w:val="none" w:sz="0" w:space="0" w:color="auto"/>
              </w:divBdr>
            </w:div>
            <w:div w:id="1731149994">
              <w:marLeft w:val="0"/>
              <w:marRight w:val="0"/>
              <w:marTop w:val="0"/>
              <w:marBottom w:val="0"/>
              <w:divBdr>
                <w:top w:val="none" w:sz="0" w:space="0" w:color="auto"/>
                <w:left w:val="none" w:sz="0" w:space="0" w:color="auto"/>
                <w:bottom w:val="none" w:sz="0" w:space="0" w:color="auto"/>
                <w:right w:val="none" w:sz="0" w:space="0" w:color="auto"/>
              </w:divBdr>
            </w:div>
            <w:div w:id="1776364395">
              <w:marLeft w:val="0"/>
              <w:marRight w:val="0"/>
              <w:marTop w:val="0"/>
              <w:marBottom w:val="0"/>
              <w:divBdr>
                <w:top w:val="none" w:sz="0" w:space="0" w:color="auto"/>
                <w:left w:val="none" w:sz="0" w:space="0" w:color="auto"/>
                <w:bottom w:val="none" w:sz="0" w:space="0" w:color="auto"/>
                <w:right w:val="none" w:sz="0" w:space="0" w:color="auto"/>
              </w:divBdr>
            </w:div>
            <w:div w:id="1794056179">
              <w:marLeft w:val="0"/>
              <w:marRight w:val="0"/>
              <w:marTop w:val="0"/>
              <w:marBottom w:val="0"/>
              <w:divBdr>
                <w:top w:val="none" w:sz="0" w:space="0" w:color="auto"/>
                <w:left w:val="none" w:sz="0" w:space="0" w:color="auto"/>
                <w:bottom w:val="none" w:sz="0" w:space="0" w:color="auto"/>
                <w:right w:val="none" w:sz="0" w:space="0" w:color="auto"/>
              </w:divBdr>
            </w:div>
            <w:div w:id="1799642718">
              <w:marLeft w:val="0"/>
              <w:marRight w:val="0"/>
              <w:marTop w:val="0"/>
              <w:marBottom w:val="0"/>
              <w:divBdr>
                <w:top w:val="none" w:sz="0" w:space="0" w:color="auto"/>
                <w:left w:val="none" w:sz="0" w:space="0" w:color="auto"/>
                <w:bottom w:val="none" w:sz="0" w:space="0" w:color="auto"/>
                <w:right w:val="none" w:sz="0" w:space="0" w:color="auto"/>
              </w:divBdr>
            </w:div>
            <w:div w:id="1800222852">
              <w:marLeft w:val="0"/>
              <w:marRight w:val="0"/>
              <w:marTop w:val="0"/>
              <w:marBottom w:val="0"/>
              <w:divBdr>
                <w:top w:val="none" w:sz="0" w:space="0" w:color="auto"/>
                <w:left w:val="none" w:sz="0" w:space="0" w:color="auto"/>
                <w:bottom w:val="none" w:sz="0" w:space="0" w:color="auto"/>
                <w:right w:val="none" w:sz="0" w:space="0" w:color="auto"/>
              </w:divBdr>
            </w:div>
            <w:div w:id="1800680423">
              <w:marLeft w:val="0"/>
              <w:marRight w:val="0"/>
              <w:marTop w:val="0"/>
              <w:marBottom w:val="0"/>
              <w:divBdr>
                <w:top w:val="none" w:sz="0" w:space="0" w:color="auto"/>
                <w:left w:val="none" w:sz="0" w:space="0" w:color="auto"/>
                <w:bottom w:val="none" w:sz="0" w:space="0" w:color="auto"/>
                <w:right w:val="none" w:sz="0" w:space="0" w:color="auto"/>
              </w:divBdr>
            </w:div>
            <w:div w:id="1820533378">
              <w:marLeft w:val="0"/>
              <w:marRight w:val="0"/>
              <w:marTop w:val="0"/>
              <w:marBottom w:val="0"/>
              <w:divBdr>
                <w:top w:val="none" w:sz="0" w:space="0" w:color="auto"/>
                <w:left w:val="none" w:sz="0" w:space="0" w:color="auto"/>
                <w:bottom w:val="none" w:sz="0" w:space="0" w:color="auto"/>
                <w:right w:val="none" w:sz="0" w:space="0" w:color="auto"/>
              </w:divBdr>
            </w:div>
            <w:div w:id="1835147977">
              <w:marLeft w:val="0"/>
              <w:marRight w:val="0"/>
              <w:marTop w:val="0"/>
              <w:marBottom w:val="0"/>
              <w:divBdr>
                <w:top w:val="none" w:sz="0" w:space="0" w:color="auto"/>
                <w:left w:val="none" w:sz="0" w:space="0" w:color="auto"/>
                <w:bottom w:val="none" w:sz="0" w:space="0" w:color="auto"/>
                <w:right w:val="none" w:sz="0" w:space="0" w:color="auto"/>
              </w:divBdr>
            </w:div>
            <w:div w:id="1860848204">
              <w:marLeft w:val="0"/>
              <w:marRight w:val="0"/>
              <w:marTop w:val="0"/>
              <w:marBottom w:val="0"/>
              <w:divBdr>
                <w:top w:val="none" w:sz="0" w:space="0" w:color="auto"/>
                <w:left w:val="none" w:sz="0" w:space="0" w:color="auto"/>
                <w:bottom w:val="none" w:sz="0" w:space="0" w:color="auto"/>
                <w:right w:val="none" w:sz="0" w:space="0" w:color="auto"/>
              </w:divBdr>
            </w:div>
            <w:div w:id="1908032115">
              <w:marLeft w:val="0"/>
              <w:marRight w:val="0"/>
              <w:marTop w:val="0"/>
              <w:marBottom w:val="0"/>
              <w:divBdr>
                <w:top w:val="none" w:sz="0" w:space="0" w:color="auto"/>
                <w:left w:val="none" w:sz="0" w:space="0" w:color="auto"/>
                <w:bottom w:val="none" w:sz="0" w:space="0" w:color="auto"/>
                <w:right w:val="none" w:sz="0" w:space="0" w:color="auto"/>
              </w:divBdr>
            </w:div>
            <w:div w:id="1954436434">
              <w:marLeft w:val="0"/>
              <w:marRight w:val="0"/>
              <w:marTop w:val="0"/>
              <w:marBottom w:val="0"/>
              <w:divBdr>
                <w:top w:val="none" w:sz="0" w:space="0" w:color="auto"/>
                <w:left w:val="none" w:sz="0" w:space="0" w:color="auto"/>
                <w:bottom w:val="none" w:sz="0" w:space="0" w:color="auto"/>
                <w:right w:val="none" w:sz="0" w:space="0" w:color="auto"/>
              </w:divBdr>
            </w:div>
            <w:div w:id="1959409422">
              <w:marLeft w:val="0"/>
              <w:marRight w:val="0"/>
              <w:marTop w:val="0"/>
              <w:marBottom w:val="0"/>
              <w:divBdr>
                <w:top w:val="none" w:sz="0" w:space="0" w:color="auto"/>
                <w:left w:val="none" w:sz="0" w:space="0" w:color="auto"/>
                <w:bottom w:val="none" w:sz="0" w:space="0" w:color="auto"/>
                <w:right w:val="none" w:sz="0" w:space="0" w:color="auto"/>
              </w:divBdr>
            </w:div>
            <w:div w:id="1966736883">
              <w:marLeft w:val="0"/>
              <w:marRight w:val="0"/>
              <w:marTop w:val="0"/>
              <w:marBottom w:val="0"/>
              <w:divBdr>
                <w:top w:val="none" w:sz="0" w:space="0" w:color="auto"/>
                <w:left w:val="none" w:sz="0" w:space="0" w:color="auto"/>
                <w:bottom w:val="none" w:sz="0" w:space="0" w:color="auto"/>
                <w:right w:val="none" w:sz="0" w:space="0" w:color="auto"/>
              </w:divBdr>
            </w:div>
            <w:div w:id="1971549820">
              <w:marLeft w:val="0"/>
              <w:marRight w:val="0"/>
              <w:marTop w:val="0"/>
              <w:marBottom w:val="0"/>
              <w:divBdr>
                <w:top w:val="none" w:sz="0" w:space="0" w:color="auto"/>
                <w:left w:val="none" w:sz="0" w:space="0" w:color="auto"/>
                <w:bottom w:val="none" w:sz="0" w:space="0" w:color="auto"/>
                <w:right w:val="none" w:sz="0" w:space="0" w:color="auto"/>
              </w:divBdr>
            </w:div>
            <w:div w:id="1974290528">
              <w:marLeft w:val="0"/>
              <w:marRight w:val="0"/>
              <w:marTop w:val="0"/>
              <w:marBottom w:val="0"/>
              <w:divBdr>
                <w:top w:val="none" w:sz="0" w:space="0" w:color="auto"/>
                <w:left w:val="none" w:sz="0" w:space="0" w:color="auto"/>
                <w:bottom w:val="none" w:sz="0" w:space="0" w:color="auto"/>
                <w:right w:val="none" w:sz="0" w:space="0" w:color="auto"/>
              </w:divBdr>
            </w:div>
            <w:div w:id="1975018961">
              <w:marLeft w:val="0"/>
              <w:marRight w:val="0"/>
              <w:marTop w:val="0"/>
              <w:marBottom w:val="0"/>
              <w:divBdr>
                <w:top w:val="none" w:sz="0" w:space="0" w:color="auto"/>
                <w:left w:val="none" w:sz="0" w:space="0" w:color="auto"/>
                <w:bottom w:val="none" w:sz="0" w:space="0" w:color="auto"/>
                <w:right w:val="none" w:sz="0" w:space="0" w:color="auto"/>
              </w:divBdr>
            </w:div>
            <w:div w:id="1975213804">
              <w:marLeft w:val="0"/>
              <w:marRight w:val="0"/>
              <w:marTop w:val="0"/>
              <w:marBottom w:val="0"/>
              <w:divBdr>
                <w:top w:val="none" w:sz="0" w:space="0" w:color="auto"/>
                <w:left w:val="none" w:sz="0" w:space="0" w:color="auto"/>
                <w:bottom w:val="none" w:sz="0" w:space="0" w:color="auto"/>
                <w:right w:val="none" w:sz="0" w:space="0" w:color="auto"/>
              </w:divBdr>
            </w:div>
            <w:div w:id="1982348218">
              <w:marLeft w:val="0"/>
              <w:marRight w:val="0"/>
              <w:marTop w:val="0"/>
              <w:marBottom w:val="0"/>
              <w:divBdr>
                <w:top w:val="none" w:sz="0" w:space="0" w:color="auto"/>
                <w:left w:val="none" w:sz="0" w:space="0" w:color="auto"/>
                <w:bottom w:val="none" w:sz="0" w:space="0" w:color="auto"/>
                <w:right w:val="none" w:sz="0" w:space="0" w:color="auto"/>
              </w:divBdr>
            </w:div>
            <w:div w:id="2001696207">
              <w:marLeft w:val="0"/>
              <w:marRight w:val="0"/>
              <w:marTop w:val="0"/>
              <w:marBottom w:val="0"/>
              <w:divBdr>
                <w:top w:val="none" w:sz="0" w:space="0" w:color="auto"/>
                <w:left w:val="none" w:sz="0" w:space="0" w:color="auto"/>
                <w:bottom w:val="none" w:sz="0" w:space="0" w:color="auto"/>
                <w:right w:val="none" w:sz="0" w:space="0" w:color="auto"/>
              </w:divBdr>
            </w:div>
            <w:div w:id="2034647831">
              <w:marLeft w:val="0"/>
              <w:marRight w:val="0"/>
              <w:marTop w:val="0"/>
              <w:marBottom w:val="0"/>
              <w:divBdr>
                <w:top w:val="none" w:sz="0" w:space="0" w:color="auto"/>
                <w:left w:val="none" w:sz="0" w:space="0" w:color="auto"/>
                <w:bottom w:val="none" w:sz="0" w:space="0" w:color="auto"/>
                <w:right w:val="none" w:sz="0" w:space="0" w:color="auto"/>
              </w:divBdr>
            </w:div>
            <w:div w:id="2040006364">
              <w:marLeft w:val="0"/>
              <w:marRight w:val="0"/>
              <w:marTop w:val="0"/>
              <w:marBottom w:val="0"/>
              <w:divBdr>
                <w:top w:val="none" w:sz="0" w:space="0" w:color="auto"/>
                <w:left w:val="none" w:sz="0" w:space="0" w:color="auto"/>
                <w:bottom w:val="none" w:sz="0" w:space="0" w:color="auto"/>
                <w:right w:val="none" w:sz="0" w:space="0" w:color="auto"/>
              </w:divBdr>
            </w:div>
            <w:div w:id="2093700669">
              <w:marLeft w:val="0"/>
              <w:marRight w:val="0"/>
              <w:marTop w:val="0"/>
              <w:marBottom w:val="0"/>
              <w:divBdr>
                <w:top w:val="none" w:sz="0" w:space="0" w:color="auto"/>
                <w:left w:val="none" w:sz="0" w:space="0" w:color="auto"/>
                <w:bottom w:val="none" w:sz="0" w:space="0" w:color="auto"/>
                <w:right w:val="none" w:sz="0" w:space="0" w:color="auto"/>
              </w:divBdr>
            </w:div>
            <w:div w:id="2110546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9932808">
      <w:bodyDiv w:val="1"/>
      <w:marLeft w:val="0"/>
      <w:marRight w:val="0"/>
      <w:marTop w:val="0"/>
      <w:marBottom w:val="0"/>
      <w:divBdr>
        <w:top w:val="none" w:sz="0" w:space="0" w:color="auto"/>
        <w:left w:val="none" w:sz="0" w:space="0" w:color="auto"/>
        <w:bottom w:val="none" w:sz="0" w:space="0" w:color="auto"/>
        <w:right w:val="none" w:sz="0" w:space="0" w:color="auto"/>
      </w:divBdr>
      <w:divsChild>
        <w:div w:id="817918968">
          <w:marLeft w:val="0"/>
          <w:marRight w:val="0"/>
          <w:marTop w:val="0"/>
          <w:marBottom w:val="0"/>
          <w:divBdr>
            <w:top w:val="none" w:sz="0" w:space="0" w:color="auto"/>
            <w:left w:val="none" w:sz="0" w:space="0" w:color="auto"/>
            <w:bottom w:val="none" w:sz="0" w:space="0" w:color="auto"/>
            <w:right w:val="none" w:sz="0" w:space="0" w:color="auto"/>
          </w:divBdr>
          <w:divsChild>
            <w:div w:id="37749705">
              <w:marLeft w:val="0"/>
              <w:marRight w:val="0"/>
              <w:marTop w:val="0"/>
              <w:marBottom w:val="0"/>
              <w:divBdr>
                <w:top w:val="none" w:sz="0" w:space="0" w:color="auto"/>
                <w:left w:val="none" w:sz="0" w:space="0" w:color="auto"/>
                <w:bottom w:val="none" w:sz="0" w:space="0" w:color="auto"/>
                <w:right w:val="none" w:sz="0" w:space="0" w:color="auto"/>
              </w:divBdr>
            </w:div>
            <w:div w:id="51120397">
              <w:marLeft w:val="0"/>
              <w:marRight w:val="0"/>
              <w:marTop w:val="0"/>
              <w:marBottom w:val="0"/>
              <w:divBdr>
                <w:top w:val="none" w:sz="0" w:space="0" w:color="auto"/>
                <w:left w:val="none" w:sz="0" w:space="0" w:color="auto"/>
                <w:bottom w:val="none" w:sz="0" w:space="0" w:color="auto"/>
                <w:right w:val="none" w:sz="0" w:space="0" w:color="auto"/>
              </w:divBdr>
            </w:div>
            <w:div w:id="57554335">
              <w:marLeft w:val="0"/>
              <w:marRight w:val="0"/>
              <w:marTop w:val="0"/>
              <w:marBottom w:val="0"/>
              <w:divBdr>
                <w:top w:val="none" w:sz="0" w:space="0" w:color="auto"/>
                <w:left w:val="none" w:sz="0" w:space="0" w:color="auto"/>
                <w:bottom w:val="none" w:sz="0" w:space="0" w:color="auto"/>
                <w:right w:val="none" w:sz="0" w:space="0" w:color="auto"/>
              </w:divBdr>
            </w:div>
            <w:div w:id="70742160">
              <w:marLeft w:val="0"/>
              <w:marRight w:val="0"/>
              <w:marTop w:val="0"/>
              <w:marBottom w:val="0"/>
              <w:divBdr>
                <w:top w:val="none" w:sz="0" w:space="0" w:color="auto"/>
                <w:left w:val="none" w:sz="0" w:space="0" w:color="auto"/>
                <w:bottom w:val="none" w:sz="0" w:space="0" w:color="auto"/>
                <w:right w:val="none" w:sz="0" w:space="0" w:color="auto"/>
              </w:divBdr>
            </w:div>
            <w:div w:id="84544130">
              <w:marLeft w:val="0"/>
              <w:marRight w:val="0"/>
              <w:marTop w:val="0"/>
              <w:marBottom w:val="0"/>
              <w:divBdr>
                <w:top w:val="none" w:sz="0" w:space="0" w:color="auto"/>
                <w:left w:val="none" w:sz="0" w:space="0" w:color="auto"/>
                <w:bottom w:val="none" w:sz="0" w:space="0" w:color="auto"/>
                <w:right w:val="none" w:sz="0" w:space="0" w:color="auto"/>
              </w:divBdr>
            </w:div>
            <w:div w:id="104202558">
              <w:marLeft w:val="0"/>
              <w:marRight w:val="0"/>
              <w:marTop w:val="0"/>
              <w:marBottom w:val="0"/>
              <w:divBdr>
                <w:top w:val="none" w:sz="0" w:space="0" w:color="auto"/>
                <w:left w:val="none" w:sz="0" w:space="0" w:color="auto"/>
                <w:bottom w:val="none" w:sz="0" w:space="0" w:color="auto"/>
                <w:right w:val="none" w:sz="0" w:space="0" w:color="auto"/>
              </w:divBdr>
            </w:div>
            <w:div w:id="122315285">
              <w:marLeft w:val="0"/>
              <w:marRight w:val="0"/>
              <w:marTop w:val="0"/>
              <w:marBottom w:val="0"/>
              <w:divBdr>
                <w:top w:val="none" w:sz="0" w:space="0" w:color="auto"/>
                <w:left w:val="none" w:sz="0" w:space="0" w:color="auto"/>
                <w:bottom w:val="none" w:sz="0" w:space="0" w:color="auto"/>
                <w:right w:val="none" w:sz="0" w:space="0" w:color="auto"/>
              </w:divBdr>
            </w:div>
            <w:div w:id="142820693">
              <w:marLeft w:val="0"/>
              <w:marRight w:val="0"/>
              <w:marTop w:val="0"/>
              <w:marBottom w:val="0"/>
              <w:divBdr>
                <w:top w:val="none" w:sz="0" w:space="0" w:color="auto"/>
                <w:left w:val="none" w:sz="0" w:space="0" w:color="auto"/>
                <w:bottom w:val="none" w:sz="0" w:space="0" w:color="auto"/>
                <w:right w:val="none" w:sz="0" w:space="0" w:color="auto"/>
              </w:divBdr>
            </w:div>
            <w:div w:id="151289398">
              <w:marLeft w:val="0"/>
              <w:marRight w:val="0"/>
              <w:marTop w:val="0"/>
              <w:marBottom w:val="0"/>
              <w:divBdr>
                <w:top w:val="none" w:sz="0" w:space="0" w:color="auto"/>
                <w:left w:val="none" w:sz="0" w:space="0" w:color="auto"/>
                <w:bottom w:val="none" w:sz="0" w:space="0" w:color="auto"/>
                <w:right w:val="none" w:sz="0" w:space="0" w:color="auto"/>
              </w:divBdr>
            </w:div>
            <w:div w:id="168570273">
              <w:marLeft w:val="0"/>
              <w:marRight w:val="0"/>
              <w:marTop w:val="0"/>
              <w:marBottom w:val="0"/>
              <w:divBdr>
                <w:top w:val="none" w:sz="0" w:space="0" w:color="auto"/>
                <w:left w:val="none" w:sz="0" w:space="0" w:color="auto"/>
                <w:bottom w:val="none" w:sz="0" w:space="0" w:color="auto"/>
                <w:right w:val="none" w:sz="0" w:space="0" w:color="auto"/>
              </w:divBdr>
            </w:div>
            <w:div w:id="210264095">
              <w:marLeft w:val="0"/>
              <w:marRight w:val="0"/>
              <w:marTop w:val="0"/>
              <w:marBottom w:val="0"/>
              <w:divBdr>
                <w:top w:val="none" w:sz="0" w:space="0" w:color="auto"/>
                <w:left w:val="none" w:sz="0" w:space="0" w:color="auto"/>
                <w:bottom w:val="none" w:sz="0" w:space="0" w:color="auto"/>
                <w:right w:val="none" w:sz="0" w:space="0" w:color="auto"/>
              </w:divBdr>
            </w:div>
            <w:div w:id="221871043">
              <w:marLeft w:val="0"/>
              <w:marRight w:val="0"/>
              <w:marTop w:val="0"/>
              <w:marBottom w:val="0"/>
              <w:divBdr>
                <w:top w:val="none" w:sz="0" w:space="0" w:color="auto"/>
                <w:left w:val="none" w:sz="0" w:space="0" w:color="auto"/>
                <w:bottom w:val="none" w:sz="0" w:space="0" w:color="auto"/>
                <w:right w:val="none" w:sz="0" w:space="0" w:color="auto"/>
              </w:divBdr>
            </w:div>
            <w:div w:id="222564124">
              <w:marLeft w:val="0"/>
              <w:marRight w:val="0"/>
              <w:marTop w:val="0"/>
              <w:marBottom w:val="0"/>
              <w:divBdr>
                <w:top w:val="none" w:sz="0" w:space="0" w:color="auto"/>
                <w:left w:val="none" w:sz="0" w:space="0" w:color="auto"/>
                <w:bottom w:val="none" w:sz="0" w:space="0" w:color="auto"/>
                <w:right w:val="none" w:sz="0" w:space="0" w:color="auto"/>
              </w:divBdr>
            </w:div>
            <w:div w:id="228806138">
              <w:marLeft w:val="0"/>
              <w:marRight w:val="0"/>
              <w:marTop w:val="0"/>
              <w:marBottom w:val="0"/>
              <w:divBdr>
                <w:top w:val="none" w:sz="0" w:space="0" w:color="auto"/>
                <w:left w:val="none" w:sz="0" w:space="0" w:color="auto"/>
                <w:bottom w:val="none" w:sz="0" w:space="0" w:color="auto"/>
                <w:right w:val="none" w:sz="0" w:space="0" w:color="auto"/>
              </w:divBdr>
            </w:div>
            <w:div w:id="248926492">
              <w:marLeft w:val="0"/>
              <w:marRight w:val="0"/>
              <w:marTop w:val="0"/>
              <w:marBottom w:val="0"/>
              <w:divBdr>
                <w:top w:val="none" w:sz="0" w:space="0" w:color="auto"/>
                <w:left w:val="none" w:sz="0" w:space="0" w:color="auto"/>
                <w:bottom w:val="none" w:sz="0" w:space="0" w:color="auto"/>
                <w:right w:val="none" w:sz="0" w:space="0" w:color="auto"/>
              </w:divBdr>
            </w:div>
            <w:div w:id="260912582">
              <w:marLeft w:val="0"/>
              <w:marRight w:val="0"/>
              <w:marTop w:val="0"/>
              <w:marBottom w:val="0"/>
              <w:divBdr>
                <w:top w:val="none" w:sz="0" w:space="0" w:color="auto"/>
                <w:left w:val="none" w:sz="0" w:space="0" w:color="auto"/>
                <w:bottom w:val="none" w:sz="0" w:space="0" w:color="auto"/>
                <w:right w:val="none" w:sz="0" w:space="0" w:color="auto"/>
              </w:divBdr>
            </w:div>
            <w:div w:id="267856207">
              <w:marLeft w:val="0"/>
              <w:marRight w:val="0"/>
              <w:marTop w:val="0"/>
              <w:marBottom w:val="0"/>
              <w:divBdr>
                <w:top w:val="none" w:sz="0" w:space="0" w:color="auto"/>
                <w:left w:val="none" w:sz="0" w:space="0" w:color="auto"/>
                <w:bottom w:val="none" w:sz="0" w:space="0" w:color="auto"/>
                <w:right w:val="none" w:sz="0" w:space="0" w:color="auto"/>
              </w:divBdr>
            </w:div>
            <w:div w:id="290206472">
              <w:marLeft w:val="0"/>
              <w:marRight w:val="0"/>
              <w:marTop w:val="0"/>
              <w:marBottom w:val="0"/>
              <w:divBdr>
                <w:top w:val="none" w:sz="0" w:space="0" w:color="auto"/>
                <w:left w:val="none" w:sz="0" w:space="0" w:color="auto"/>
                <w:bottom w:val="none" w:sz="0" w:space="0" w:color="auto"/>
                <w:right w:val="none" w:sz="0" w:space="0" w:color="auto"/>
              </w:divBdr>
            </w:div>
            <w:div w:id="307368513">
              <w:marLeft w:val="0"/>
              <w:marRight w:val="0"/>
              <w:marTop w:val="0"/>
              <w:marBottom w:val="0"/>
              <w:divBdr>
                <w:top w:val="none" w:sz="0" w:space="0" w:color="auto"/>
                <w:left w:val="none" w:sz="0" w:space="0" w:color="auto"/>
                <w:bottom w:val="none" w:sz="0" w:space="0" w:color="auto"/>
                <w:right w:val="none" w:sz="0" w:space="0" w:color="auto"/>
              </w:divBdr>
            </w:div>
            <w:div w:id="323704550">
              <w:marLeft w:val="0"/>
              <w:marRight w:val="0"/>
              <w:marTop w:val="0"/>
              <w:marBottom w:val="0"/>
              <w:divBdr>
                <w:top w:val="none" w:sz="0" w:space="0" w:color="auto"/>
                <w:left w:val="none" w:sz="0" w:space="0" w:color="auto"/>
                <w:bottom w:val="none" w:sz="0" w:space="0" w:color="auto"/>
                <w:right w:val="none" w:sz="0" w:space="0" w:color="auto"/>
              </w:divBdr>
            </w:div>
            <w:div w:id="401486663">
              <w:marLeft w:val="0"/>
              <w:marRight w:val="0"/>
              <w:marTop w:val="0"/>
              <w:marBottom w:val="0"/>
              <w:divBdr>
                <w:top w:val="none" w:sz="0" w:space="0" w:color="auto"/>
                <w:left w:val="none" w:sz="0" w:space="0" w:color="auto"/>
                <w:bottom w:val="none" w:sz="0" w:space="0" w:color="auto"/>
                <w:right w:val="none" w:sz="0" w:space="0" w:color="auto"/>
              </w:divBdr>
            </w:div>
            <w:div w:id="409237079">
              <w:marLeft w:val="0"/>
              <w:marRight w:val="0"/>
              <w:marTop w:val="0"/>
              <w:marBottom w:val="0"/>
              <w:divBdr>
                <w:top w:val="none" w:sz="0" w:space="0" w:color="auto"/>
                <w:left w:val="none" w:sz="0" w:space="0" w:color="auto"/>
                <w:bottom w:val="none" w:sz="0" w:space="0" w:color="auto"/>
                <w:right w:val="none" w:sz="0" w:space="0" w:color="auto"/>
              </w:divBdr>
            </w:div>
            <w:div w:id="468136978">
              <w:marLeft w:val="0"/>
              <w:marRight w:val="0"/>
              <w:marTop w:val="0"/>
              <w:marBottom w:val="0"/>
              <w:divBdr>
                <w:top w:val="none" w:sz="0" w:space="0" w:color="auto"/>
                <w:left w:val="none" w:sz="0" w:space="0" w:color="auto"/>
                <w:bottom w:val="none" w:sz="0" w:space="0" w:color="auto"/>
                <w:right w:val="none" w:sz="0" w:space="0" w:color="auto"/>
              </w:divBdr>
            </w:div>
            <w:div w:id="468472325">
              <w:marLeft w:val="0"/>
              <w:marRight w:val="0"/>
              <w:marTop w:val="0"/>
              <w:marBottom w:val="0"/>
              <w:divBdr>
                <w:top w:val="none" w:sz="0" w:space="0" w:color="auto"/>
                <w:left w:val="none" w:sz="0" w:space="0" w:color="auto"/>
                <w:bottom w:val="none" w:sz="0" w:space="0" w:color="auto"/>
                <w:right w:val="none" w:sz="0" w:space="0" w:color="auto"/>
              </w:divBdr>
            </w:div>
            <w:div w:id="487525131">
              <w:marLeft w:val="0"/>
              <w:marRight w:val="0"/>
              <w:marTop w:val="0"/>
              <w:marBottom w:val="0"/>
              <w:divBdr>
                <w:top w:val="none" w:sz="0" w:space="0" w:color="auto"/>
                <w:left w:val="none" w:sz="0" w:space="0" w:color="auto"/>
                <w:bottom w:val="none" w:sz="0" w:space="0" w:color="auto"/>
                <w:right w:val="none" w:sz="0" w:space="0" w:color="auto"/>
              </w:divBdr>
            </w:div>
            <w:div w:id="496068722">
              <w:marLeft w:val="0"/>
              <w:marRight w:val="0"/>
              <w:marTop w:val="0"/>
              <w:marBottom w:val="0"/>
              <w:divBdr>
                <w:top w:val="none" w:sz="0" w:space="0" w:color="auto"/>
                <w:left w:val="none" w:sz="0" w:space="0" w:color="auto"/>
                <w:bottom w:val="none" w:sz="0" w:space="0" w:color="auto"/>
                <w:right w:val="none" w:sz="0" w:space="0" w:color="auto"/>
              </w:divBdr>
            </w:div>
            <w:div w:id="509490186">
              <w:marLeft w:val="0"/>
              <w:marRight w:val="0"/>
              <w:marTop w:val="0"/>
              <w:marBottom w:val="0"/>
              <w:divBdr>
                <w:top w:val="none" w:sz="0" w:space="0" w:color="auto"/>
                <w:left w:val="none" w:sz="0" w:space="0" w:color="auto"/>
                <w:bottom w:val="none" w:sz="0" w:space="0" w:color="auto"/>
                <w:right w:val="none" w:sz="0" w:space="0" w:color="auto"/>
              </w:divBdr>
            </w:div>
            <w:div w:id="552233762">
              <w:marLeft w:val="0"/>
              <w:marRight w:val="0"/>
              <w:marTop w:val="0"/>
              <w:marBottom w:val="0"/>
              <w:divBdr>
                <w:top w:val="none" w:sz="0" w:space="0" w:color="auto"/>
                <w:left w:val="none" w:sz="0" w:space="0" w:color="auto"/>
                <w:bottom w:val="none" w:sz="0" w:space="0" w:color="auto"/>
                <w:right w:val="none" w:sz="0" w:space="0" w:color="auto"/>
              </w:divBdr>
            </w:div>
            <w:div w:id="582370861">
              <w:marLeft w:val="0"/>
              <w:marRight w:val="0"/>
              <w:marTop w:val="0"/>
              <w:marBottom w:val="0"/>
              <w:divBdr>
                <w:top w:val="none" w:sz="0" w:space="0" w:color="auto"/>
                <w:left w:val="none" w:sz="0" w:space="0" w:color="auto"/>
                <w:bottom w:val="none" w:sz="0" w:space="0" w:color="auto"/>
                <w:right w:val="none" w:sz="0" w:space="0" w:color="auto"/>
              </w:divBdr>
            </w:div>
            <w:div w:id="585768021">
              <w:marLeft w:val="0"/>
              <w:marRight w:val="0"/>
              <w:marTop w:val="0"/>
              <w:marBottom w:val="0"/>
              <w:divBdr>
                <w:top w:val="none" w:sz="0" w:space="0" w:color="auto"/>
                <w:left w:val="none" w:sz="0" w:space="0" w:color="auto"/>
                <w:bottom w:val="none" w:sz="0" w:space="0" w:color="auto"/>
                <w:right w:val="none" w:sz="0" w:space="0" w:color="auto"/>
              </w:divBdr>
            </w:div>
            <w:div w:id="608583453">
              <w:marLeft w:val="0"/>
              <w:marRight w:val="0"/>
              <w:marTop w:val="0"/>
              <w:marBottom w:val="0"/>
              <w:divBdr>
                <w:top w:val="none" w:sz="0" w:space="0" w:color="auto"/>
                <w:left w:val="none" w:sz="0" w:space="0" w:color="auto"/>
                <w:bottom w:val="none" w:sz="0" w:space="0" w:color="auto"/>
                <w:right w:val="none" w:sz="0" w:space="0" w:color="auto"/>
              </w:divBdr>
            </w:div>
            <w:div w:id="624042800">
              <w:marLeft w:val="0"/>
              <w:marRight w:val="0"/>
              <w:marTop w:val="0"/>
              <w:marBottom w:val="0"/>
              <w:divBdr>
                <w:top w:val="none" w:sz="0" w:space="0" w:color="auto"/>
                <w:left w:val="none" w:sz="0" w:space="0" w:color="auto"/>
                <w:bottom w:val="none" w:sz="0" w:space="0" w:color="auto"/>
                <w:right w:val="none" w:sz="0" w:space="0" w:color="auto"/>
              </w:divBdr>
            </w:div>
            <w:div w:id="655959581">
              <w:marLeft w:val="0"/>
              <w:marRight w:val="0"/>
              <w:marTop w:val="0"/>
              <w:marBottom w:val="0"/>
              <w:divBdr>
                <w:top w:val="none" w:sz="0" w:space="0" w:color="auto"/>
                <w:left w:val="none" w:sz="0" w:space="0" w:color="auto"/>
                <w:bottom w:val="none" w:sz="0" w:space="0" w:color="auto"/>
                <w:right w:val="none" w:sz="0" w:space="0" w:color="auto"/>
              </w:divBdr>
            </w:div>
            <w:div w:id="695810779">
              <w:marLeft w:val="0"/>
              <w:marRight w:val="0"/>
              <w:marTop w:val="0"/>
              <w:marBottom w:val="0"/>
              <w:divBdr>
                <w:top w:val="none" w:sz="0" w:space="0" w:color="auto"/>
                <w:left w:val="none" w:sz="0" w:space="0" w:color="auto"/>
                <w:bottom w:val="none" w:sz="0" w:space="0" w:color="auto"/>
                <w:right w:val="none" w:sz="0" w:space="0" w:color="auto"/>
              </w:divBdr>
            </w:div>
            <w:div w:id="724527367">
              <w:marLeft w:val="0"/>
              <w:marRight w:val="0"/>
              <w:marTop w:val="0"/>
              <w:marBottom w:val="0"/>
              <w:divBdr>
                <w:top w:val="none" w:sz="0" w:space="0" w:color="auto"/>
                <w:left w:val="none" w:sz="0" w:space="0" w:color="auto"/>
                <w:bottom w:val="none" w:sz="0" w:space="0" w:color="auto"/>
                <w:right w:val="none" w:sz="0" w:space="0" w:color="auto"/>
              </w:divBdr>
            </w:div>
            <w:div w:id="727460196">
              <w:marLeft w:val="0"/>
              <w:marRight w:val="0"/>
              <w:marTop w:val="0"/>
              <w:marBottom w:val="0"/>
              <w:divBdr>
                <w:top w:val="none" w:sz="0" w:space="0" w:color="auto"/>
                <w:left w:val="none" w:sz="0" w:space="0" w:color="auto"/>
                <w:bottom w:val="none" w:sz="0" w:space="0" w:color="auto"/>
                <w:right w:val="none" w:sz="0" w:space="0" w:color="auto"/>
              </w:divBdr>
            </w:div>
            <w:div w:id="765001863">
              <w:marLeft w:val="0"/>
              <w:marRight w:val="0"/>
              <w:marTop w:val="0"/>
              <w:marBottom w:val="0"/>
              <w:divBdr>
                <w:top w:val="none" w:sz="0" w:space="0" w:color="auto"/>
                <w:left w:val="none" w:sz="0" w:space="0" w:color="auto"/>
                <w:bottom w:val="none" w:sz="0" w:space="0" w:color="auto"/>
                <w:right w:val="none" w:sz="0" w:space="0" w:color="auto"/>
              </w:divBdr>
            </w:div>
            <w:div w:id="771364142">
              <w:marLeft w:val="0"/>
              <w:marRight w:val="0"/>
              <w:marTop w:val="0"/>
              <w:marBottom w:val="0"/>
              <w:divBdr>
                <w:top w:val="none" w:sz="0" w:space="0" w:color="auto"/>
                <w:left w:val="none" w:sz="0" w:space="0" w:color="auto"/>
                <w:bottom w:val="none" w:sz="0" w:space="0" w:color="auto"/>
                <w:right w:val="none" w:sz="0" w:space="0" w:color="auto"/>
              </w:divBdr>
            </w:div>
            <w:div w:id="782728196">
              <w:marLeft w:val="0"/>
              <w:marRight w:val="0"/>
              <w:marTop w:val="0"/>
              <w:marBottom w:val="0"/>
              <w:divBdr>
                <w:top w:val="none" w:sz="0" w:space="0" w:color="auto"/>
                <w:left w:val="none" w:sz="0" w:space="0" w:color="auto"/>
                <w:bottom w:val="none" w:sz="0" w:space="0" w:color="auto"/>
                <w:right w:val="none" w:sz="0" w:space="0" w:color="auto"/>
              </w:divBdr>
            </w:div>
            <w:div w:id="784541268">
              <w:marLeft w:val="0"/>
              <w:marRight w:val="0"/>
              <w:marTop w:val="0"/>
              <w:marBottom w:val="0"/>
              <w:divBdr>
                <w:top w:val="none" w:sz="0" w:space="0" w:color="auto"/>
                <w:left w:val="none" w:sz="0" w:space="0" w:color="auto"/>
                <w:bottom w:val="none" w:sz="0" w:space="0" w:color="auto"/>
                <w:right w:val="none" w:sz="0" w:space="0" w:color="auto"/>
              </w:divBdr>
            </w:div>
            <w:div w:id="799299575">
              <w:marLeft w:val="0"/>
              <w:marRight w:val="0"/>
              <w:marTop w:val="0"/>
              <w:marBottom w:val="0"/>
              <w:divBdr>
                <w:top w:val="none" w:sz="0" w:space="0" w:color="auto"/>
                <w:left w:val="none" w:sz="0" w:space="0" w:color="auto"/>
                <w:bottom w:val="none" w:sz="0" w:space="0" w:color="auto"/>
                <w:right w:val="none" w:sz="0" w:space="0" w:color="auto"/>
              </w:divBdr>
            </w:div>
            <w:div w:id="840392029">
              <w:marLeft w:val="0"/>
              <w:marRight w:val="0"/>
              <w:marTop w:val="0"/>
              <w:marBottom w:val="0"/>
              <w:divBdr>
                <w:top w:val="none" w:sz="0" w:space="0" w:color="auto"/>
                <w:left w:val="none" w:sz="0" w:space="0" w:color="auto"/>
                <w:bottom w:val="none" w:sz="0" w:space="0" w:color="auto"/>
                <w:right w:val="none" w:sz="0" w:space="0" w:color="auto"/>
              </w:divBdr>
            </w:div>
            <w:div w:id="841772137">
              <w:marLeft w:val="0"/>
              <w:marRight w:val="0"/>
              <w:marTop w:val="0"/>
              <w:marBottom w:val="0"/>
              <w:divBdr>
                <w:top w:val="none" w:sz="0" w:space="0" w:color="auto"/>
                <w:left w:val="none" w:sz="0" w:space="0" w:color="auto"/>
                <w:bottom w:val="none" w:sz="0" w:space="0" w:color="auto"/>
                <w:right w:val="none" w:sz="0" w:space="0" w:color="auto"/>
              </w:divBdr>
            </w:div>
            <w:div w:id="852719915">
              <w:marLeft w:val="0"/>
              <w:marRight w:val="0"/>
              <w:marTop w:val="0"/>
              <w:marBottom w:val="0"/>
              <w:divBdr>
                <w:top w:val="none" w:sz="0" w:space="0" w:color="auto"/>
                <w:left w:val="none" w:sz="0" w:space="0" w:color="auto"/>
                <w:bottom w:val="none" w:sz="0" w:space="0" w:color="auto"/>
                <w:right w:val="none" w:sz="0" w:space="0" w:color="auto"/>
              </w:divBdr>
            </w:div>
            <w:div w:id="877278478">
              <w:marLeft w:val="0"/>
              <w:marRight w:val="0"/>
              <w:marTop w:val="0"/>
              <w:marBottom w:val="0"/>
              <w:divBdr>
                <w:top w:val="none" w:sz="0" w:space="0" w:color="auto"/>
                <w:left w:val="none" w:sz="0" w:space="0" w:color="auto"/>
                <w:bottom w:val="none" w:sz="0" w:space="0" w:color="auto"/>
                <w:right w:val="none" w:sz="0" w:space="0" w:color="auto"/>
              </w:divBdr>
            </w:div>
            <w:div w:id="906376848">
              <w:marLeft w:val="0"/>
              <w:marRight w:val="0"/>
              <w:marTop w:val="0"/>
              <w:marBottom w:val="0"/>
              <w:divBdr>
                <w:top w:val="none" w:sz="0" w:space="0" w:color="auto"/>
                <w:left w:val="none" w:sz="0" w:space="0" w:color="auto"/>
                <w:bottom w:val="none" w:sz="0" w:space="0" w:color="auto"/>
                <w:right w:val="none" w:sz="0" w:space="0" w:color="auto"/>
              </w:divBdr>
            </w:div>
            <w:div w:id="920942521">
              <w:marLeft w:val="0"/>
              <w:marRight w:val="0"/>
              <w:marTop w:val="0"/>
              <w:marBottom w:val="0"/>
              <w:divBdr>
                <w:top w:val="none" w:sz="0" w:space="0" w:color="auto"/>
                <w:left w:val="none" w:sz="0" w:space="0" w:color="auto"/>
                <w:bottom w:val="none" w:sz="0" w:space="0" w:color="auto"/>
                <w:right w:val="none" w:sz="0" w:space="0" w:color="auto"/>
              </w:divBdr>
            </w:div>
            <w:div w:id="921329969">
              <w:marLeft w:val="0"/>
              <w:marRight w:val="0"/>
              <w:marTop w:val="0"/>
              <w:marBottom w:val="0"/>
              <w:divBdr>
                <w:top w:val="none" w:sz="0" w:space="0" w:color="auto"/>
                <w:left w:val="none" w:sz="0" w:space="0" w:color="auto"/>
                <w:bottom w:val="none" w:sz="0" w:space="0" w:color="auto"/>
                <w:right w:val="none" w:sz="0" w:space="0" w:color="auto"/>
              </w:divBdr>
            </w:div>
            <w:div w:id="976371105">
              <w:marLeft w:val="0"/>
              <w:marRight w:val="0"/>
              <w:marTop w:val="0"/>
              <w:marBottom w:val="0"/>
              <w:divBdr>
                <w:top w:val="none" w:sz="0" w:space="0" w:color="auto"/>
                <w:left w:val="none" w:sz="0" w:space="0" w:color="auto"/>
                <w:bottom w:val="none" w:sz="0" w:space="0" w:color="auto"/>
                <w:right w:val="none" w:sz="0" w:space="0" w:color="auto"/>
              </w:divBdr>
            </w:div>
            <w:div w:id="1003630176">
              <w:marLeft w:val="0"/>
              <w:marRight w:val="0"/>
              <w:marTop w:val="0"/>
              <w:marBottom w:val="0"/>
              <w:divBdr>
                <w:top w:val="none" w:sz="0" w:space="0" w:color="auto"/>
                <w:left w:val="none" w:sz="0" w:space="0" w:color="auto"/>
                <w:bottom w:val="none" w:sz="0" w:space="0" w:color="auto"/>
                <w:right w:val="none" w:sz="0" w:space="0" w:color="auto"/>
              </w:divBdr>
            </w:div>
            <w:div w:id="1016729611">
              <w:marLeft w:val="0"/>
              <w:marRight w:val="0"/>
              <w:marTop w:val="0"/>
              <w:marBottom w:val="0"/>
              <w:divBdr>
                <w:top w:val="none" w:sz="0" w:space="0" w:color="auto"/>
                <w:left w:val="none" w:sz="0" w:space="0" w:color="auto"/>
                <w:bottom w:val="none" w:sz="0" w:space="0" w:color="auto"/>
                <w:right w:val="none" w:sz="0" w:space="0" w:color="auto"/>
              </w:divBdr>
            </w:div>
            <w:div w:id="1039234716">
              <w:marLeft w:val="0"/>
              <w:marRight w:val="0"/>
              <w:marTop w:val="0"/>
              <w:marBottom w:val="0"/>
              <w:divBdr>
                <w:top w:val="none" w:sz="0" w:space="0" w:color="auto"/>
                <w:left w:val="none" w:sz="0" w:space="0" w:color="auto"/>
                <w:bottom w:val="none" w:sz="0" w:space="0" w:color="auto"/>
                <w:right w:val="none" w:sz="0" w:space="0" w:color="auto"/>
              </w:divBdr>
            </w:div>
            <w:div w:id="1044986075">
              <w:marLeft w:val="0"/>
              <w:marRight w:val="0"/>
              <w:marTop w:val="0"/>
              <w:marBottom w:val="0"/>
              <w:divBdr>
                <w:top w:val="none" w:sz="0" w:space="0" w:color="auto"/>
                <w:left w:val="none" w:sz="0" w:space="0" w:color="auto"/>
                <w:bottom w:val="none" w:sz="0" w:space="0" w:color="auto"/>
                <w:right w:val="none" w:sz="0" w:space="0" w:color="auto"/>
              </w:divBdr>
            </w:div>
            <w:div w:id="1093547701">
              <w:marLeft w:val="0"/>
              <w:marRight w:val="0"/>
              <w:marTop w:val="0"/>
              <w:marBottom w:val="0"/>
              <w:divBdr>
                <w:top w:val="none" w:sz="0" w:space="0" w:color="auto"/>
                <w:left w:val="none" w:sz="0" w:space="0" w:color="auto"/>
                <w:bottom w:val="none" w:sz="0" w:space="0" w:color="auto"/>
                <w:right w:val="none" w:sz="0" w:space="0" w:color="auto"/>
              </w:divBdr>
            </w:div>
            <w:div w:id="1107388063">
              <w:marLeft w:val="0"/>
              <w:marRight w:val="0"/>
              <w:marTop w:val="0"/>
              <w:marBottom w:val="0"/>
              <w:divBdr>
                <w:top w:val="none" w:sz="0" w:space="0" w:color="auto"/>
                <w:left w:val="none" w:sz="0" w:space="0" w:color="auto"/>
                <w:bottom w:val="none" w:sz="0" w:space="0" w:color="auto"/>
                <w:right w:val="none" w:sz="0" w:space="0" w:color="auto"/>
              </w:divBdr>
            </w:div>
            <w:div w:id="1152868368">
              <w:marLeft w:val="0"/>
              <w:marRight w:val="0"/>
              <w:marTop w:val="0"/>
              <w:marBottom w:val="0"/>
              <w:divBdr>
                <w:top w:val="none" w:sz="0" w:space="0" w:color="auto"/>
                <w:left w:val="none" w:sz="0" w:space="0" w:color="auto"/>
                <w:bottom w:val="none" w:sz="0" w:space="0" w:color="auto"/>
                <w:right w:val="none" w:sz="0" w:space="0" w:color="auto"/>
              </w:divBdr>
            </w:div>
            <w:div w:id="1164126988">
              <w:marLeft w:val="0"/>
              <w:marRight w:val="0"/>
              <w:marTop w:val="0"/>
              <w:marBottom w:val="0"/>
              <w:divBdr>
                <w:top w:val="none" w:sz="0" w:space="0" w:color="auto"/>
                <w:left w:val="none" w:sz="0" w:space="0" w:color="auto"/>
                <w:bottom w:val="none" w:sz="0" w:space="0" w:color="auto"/>
                <w:right w:val="none" w:sz="0" w:space="0" w:color="auto"/>
              </w:divBdr>
            </w:div>
            <w:div w:id="1175263568">
              <w:marLeft w:val="0"/>
              <w:marRight w:val="0"/>
              <w:marTop w:val="0"/>
              <w:marBottom w:val="0"/>
              <w:divBdr>
                <w:top w:val="none" w:sz="0" w:space="0" w:color="auto"/>
                <w:left w:val="none" w:sz="0" w:space="0" w:color="auto"/>
                <w:bottom w:val="none" w:sz="0" w:space="0" w:color="auto"/>
                <w:right w:val="none" w:sz="0" w:space="0" w:color="auto"/>
              </w:divBdr>
            </w:div>
            <w:div w:id="1186409257">
              <w:marLeft w:val="0"/>
              <w:marRight w:val="0"/>
              <w:marTop w:val="0"/>
              <w:marBottom w:val="0"/>
              <w:divBdr>
                <w:top w:val="none" w:sz="0" w:space="0" w:color="auto"/>
                <w:left w:val="none" w:sz="0" w:space="0" w:color="auto"/>
                <w:bottom w:val="none" w:sz="0" w:space="0" w:color="auto"/>
                <w:right w:val="none" w:sz="0" w:space="0" w:color="auto"/>
              </w:divBdr>
            </w:div>
            <w:div w:id="1192188152">
              <w:marLeft w:val="0"/>
              <w:marRight w:val="0"/>
              <w:marTop w:val="0"/>
              <w:marBottom w:val="0"/>
              <w:divBdr>
                <w:top w:val="none" w:sz="0" w:space="0" w:color="auto"/>
                <w:left w:val="none" w:sz="0" w:space="0" w:color="auto"/>
                <w:bottom w:val="none" w:sz="0" w:space="0" w:color="auto"/>
                <w:right w:val="none" w:sz="0" w:space="0" w:color="auto"/>
              </w:divBdr>
            </w:div>
            <w:div w:id="1229344931">
              <w:marLeft w:val="0"/>
              <w:marRight w:val="0"/>
              <w:marTop w:val="0"/>
              <w:marBottom w:val="0"/>
              <w:divBdr>
                <w:top w:val="none" w:sz="0" w:space="0" w:color="auto"/>
                <w:left w:val="none" w:sz="0" w:space="0" w:color="auto"/>
                <w:bottom w:val="none" w:sz="0" w:space="0" w:color="auto"/>
                <w:right w:val="none" w:sz="0" w:space="0" w:color="auto"/>
              </w:divBdr>
            </w:div>
            <w:div w:id="1248685900">
              <w:marLeft w:val="0"/>
              <w:marRight w:val="0"/>
              <w:marTop w:val="0"/>
              <w:marBottom w:val="0"/>
              <w:divBdr>
                <w:top w:val="none" w:sz="0" w:space="0" w:color="auto"/>
                <w:left w:val="none" w:sz="0" w:space="0" w:color="auto"/>
                <w:bottom w:val="none" w:sz="0" w:space="0" w:color="auto"/>
                <w:right w:val="none" w:sz="0" w:space="0" w:color="auto"/>
              </w:divBdr>
            </w:div>
            <w:div w:id="1267809400">
              <w:marLeft w:val="0"/>
              <w:marRight w:val="0"/>
              <w:marTop w:val="0"/>
              <w:marBottom w:val="0"/>
              <w:divBdr>
                <w:top w:val="none" w:sz="0" w:space="0" w:color="auto"/>
                <w:left w:val="none" w:sz="0" w:space="0" w:color="auto"/>
                <w:bottom w:val="none" w:sz="0" w:space="0" w:color="auto"/>
                <w:right w:val="none" w:sz="0" w:space="0" w:color="auto"/>
              </w:divBdr>
            </w:div>
            <w:div w:id="1273708217">
              <w:marLeft w:val="0"/>
              <w:marRight w:val="0"/>
              <w:marTop w:val="0"/>
              <w:marBottom w:val="0"/>
              <w:divBdr>
                <w:top w:val="none" w:sz="0" w:space="0" w:color="auto"/>
                <w:left w:val="none" w:sz="0" w:space="0" w:color="auto"/>
                <w:bottom w:val="none" w:sz="0" w:space="0" w:color="auto"/>
                <w:right w:val="none" w:sz="0" w:space="0" w:color="auto"/>
              </w:divBdr>
            </w:div>
            <w:div w:id="1285773820">
              <w:marLeft w:val="0"/>
              <w:marRight w:val="0"/>
              <w:marTop w:val="0"/>
              <w:marBottom w:val="0"/>
              <w:divBdr>
                <w:top w:val="none" w:sz="0" w:space="0" w:color="auto"/>
                <w:left w:val="none" w:sz="0" w:space="0" w:color="auto"/>
                <w:bottom w:val="none" w:sz="0" w:space="0" w:color="auto"/>
                <w:right w:val="none" w:sz="0" w:space="0" w:color="auto"/>
              </w:divBdr>
            </w:div>
            <w:div w:id="1289430021">
              <w:marLeft w:val="0"/>
              <w:marRight w:val="0"/>
              <w:marTop w:val="0"/>
              <w:marBottom w:val="0"/>
              <w:divBdr>
                <w:top w:val="none" w:sz="0" w:space="0" w:color="auto"/>
                <w:left w:val="none" w:sz="0" w:space="0" w:color="auto"/>
                <w:bottom w:val="none" w:sz="0" w:space="0" w:color="auto"/>
                <w:right w:val="none" w:sz="0" w:space="0" w:color="auto"/>
              </w:divBdr>
            </w:div>
            <w:div w:id="1323390313">
              <w:marLeft w:val="0"/>
              <w:marRight w:val="0"/>
              <w:marTop w:val="0"/>
              <w:marBottom w:val="0"/>
              <w:divBdr>
                <w:top w:val="none" w:sz="0" w:space="0" w:color="auto"/>
                <w:left w:val="none" w:sz="0" w:space="0" w:color="auto"/>
                <w:bottom w:val="none" w:sz="0" w:space="0" w:color="auto"/>
                <w:right w:val="none" w:sz="0" w:space="0" w:color="auto"/>
              </w:divBdr>
            </w:div>
            <w:div w:id="1353873921">
              <w:marLeft w:val="0"/>
              <w:marRight w:val="0"/>
              <w:marTop w:val="0"/>
              <w:marBottom w:val="0"/>
              <w:divBdr>
                <w:top w:val="none" w:sz="0" w:space="0" w:color="auto"/>
                <w:left w:val="none" w:sz="0" w:space="0" w:color="auto"/>
                <w:bottom w:val="none" w:sz="0" w:space="0" w:color="auto"/>
                <w:right w:val="none" w:sz="0" w:space="0" w:color="auto"/>
              </w:divBdr>
            </w:div>
            <w:div w:id="1440759073">
              <w:marLeft w:val="0"/>
              <w:marRight w:val="0"/>
              <w:marTop w:val="0"/>
              <w:marBottom w:val="0"/>
              <w:divBdr>
                <w:top w:val="none" w:sz="0" w:space="0" w:color="auto"/>
                <w:left w:val="none" w:sz="0" w:space="0" w:color="auto"/>
                <w:bottom w:val="none" w:sz="0" w:space="0" w:color="auto"/>
                <w:right w:val="none" w:sz="0" w:space="0" w:color="auto"/>
              </w:divBdr>
            </w:div>
            <w:div w:id="1476071995">
              <w:marLeft w:val="0"/>
              <w:marRight w:val="0"/>
              <w:marTop w:val="0"/>
              <w:marBottom w:val="0"/>
              <w:divBdr>
                <w:top w:val="none" w:sz="0" w:space="0" w:color="auto"/>
                <w:left w:val="none" w:sz="0" w:space="0" w:color="auto"/>
                <w:bottom w:val="none" w:sz="0" w:space="0" w:color="auto"/>
                <w:right w:val="none" w:sz="0" w:space="0" w:color="auto"/>
              </w:divBdr>
            </w:div>
            <w:div w:id="1482387879">
              <w:marLeft w:val="0"/>
              <w:marRight w:val="0"/>
              <w:marTop w:val="0"/>
              <w:marBottom w:val="0"/>
              <w:divBdr>
                <w:top w:val="none" w:sz="0" w:space="0" w:color="auto"/>
                <w:left w:val="none" w:sz="0" w:space="0" w:color="auto"/>
                <w:bottom w:val="none" w:sz="0" w:space="0" w:color="auto"/>
                <w:right w:val="none" w:sz="0" w:space="0" w:color="auto"/>
              </w:divBdr>
            </w:div>
            <w:div w:id="1515533065">
              <w:marLeft w:val="0"/>
              <w:marRight w:val="0"/>
              <w:marTop w:val="0"/>
              <w:marBottom w:val="0"/>
              <w:divBdr>
                <w:top w:val="none" w:sz="0" w:space="0" w:color="auto"/>
                <w:left w:val="none" w:sz="0" w:space="0" w:color="auto"/>
                <w:bottom w:val="none" w:sz="0" w:space="0" w:color="auto"/>
                <w:right w:val="none" w:sz="0" w:space="0" w:color="auto"/>
              </w:divBdr>
            </w:div>
            <w:div w:id="1566137766">
              <w:marLeft w:val="0"/>
              <w:marRight w:val="0"/>
              <w:marTop w:val="0"/>
              <w:marBottom w:val="0"/>
              <w:divBdr>
                <w:top w:val="none" w:sz="0" w:space="0" w:color="auto"/>
                <w:left w:val="none" w:sz="0" w:space="0" w:color="auto"/>
                <w:bottom w:val="none" w:sz="0" w:space="0" w:color="auto"/>
                <w:right w:val="none" w:sz="0" w:space="0" w:color="auto"/>
              </w:divBdr>
            </w:div>
            <w:div w:id="1572735176">
              <w:marLeft w:val="0"/>
              <w:marRight w:val="0"/>
              <w:marTop w:val="0"/>
              <w:marBottom w:val="0"/>
              <w:divBdr>
                <w:top w:val="none" w:sz="0" w:space="0" w:color="auto"/>
                <w:left w:val="none" w:sz="0" w:space="0" w:color="auto"/>
                <w:bottom w:val="none" w:sz="0" w:space="0" w:color="auto"/>
                <w:right w:val="none" w:sz="0" w:space="0" w:color="auto"/>
              </w:divBdr>
            </w:div>
            <w:div w:id="1610354961">
              <w:marLeft w:val="0"/>
              <w:marRight w:val="0"/>
              <w:marTop w:val="0"/>
              <w:marBottom w:val="0"/>
              <w:divBdr>
                <w:top w:val="none" w:sz="0" w:space="0" w:color="auto"/>
                <w:left w:val="none" w:sz="0" w:space="0" w:color="auto"/>
                <w:bottom w:val="none" w:sz="0" w:space="0" w:color="auto"/>
                <w:right w:val="none" w:sz="0" w:space="0" w:color="auto"/>
              </w:divBdr>
            </w:div>
            <w:div w:id="1645543449">
              <w:marLeft w:val="0"/>
              <w:marRight w:val="0"/>
              <w:marTop w:val="0"/>
              <w:marBottom w:val="0"/>
              <w:divBdr>
                <w:top w:val="none" w:sz="0" w:space="0" w:color="auto"/>
                <w:left w:val="none" w:sz="0" w:space="0" w:color="auto"/>
                <w:bottom w:val="none" w:sz="0" w:space="0" w:color="auto"/>
                <w:right w:val="none" w:sz="0" w:space="0" w:color="auto"/>
              </w:divBdr>
            </w:div>
            <w:div w:id="1647777176">
              <w:marLeft w:val="0"/>
              <w:marRight w:val="0"/>
              <w:marTop w:val="0"/>
              <w:marBottom w:val="0"/>
              <w:divBdr>
                <w:top w:val="none" w:sz="0" w:space="0" w:color="auto"/>
                <w:left w:val="none" w:sz="0" w:space="0" w:color="auto"/>
                <w:bottom w:val="none" w:sz="0" w:space="0" w:color="auto"/>
                <w:right w:val="none" w:sz="0" w:space="0" w:color="auto"/>
              </w:divBdr>
            </w:div>
            <w:div w:id="1656687867">
              <w:marLeft w:val="0"/>
              <w:marRight w:val="0"/>
              <w:marTop w:val="0"/>
              <w:marBottom w:val="0"/>
              <w:divBdr>
                <w:top w:val="none" w:sz="0" w:space="0" w:color="auto"/>
                <w:left w:val="none" w:sz="0" w:space="0" w:color="auto"/>
                <w:bottom w:val="none" w:sz="0" w:space="0" w:color="auto"/>
                <w:right w:val="none" w:sz="0" w:space="0" w:color="auto"/>
              </w:divBdr>
            </w:div>
            <w:div w:id="1675569797">
              <w:marLeft w:val="0"/>
              <w:marRight w:val="0"/>
              <w:marTop w:val="0"/>
              <w:marBottom w:val="0"/>
              <w:divBdr>
                <w:top w:val="none" w:sz="0" w:space="0" w:color="auto"/>
                <w:left w:val="none" w:sz="0" w:space="0" w:color="auto"/>
                <w:bottom w:val="none" w:sz="0" w:space="0" w:color="auto"/>
                <w:right w:val="none" w:sz="0" w:space="0" w:color="auto"/>
              </w:divBdr>
            </w:div>
            <w:div w:id="1713069194">
              <w:marLeft w:val="0"/>
              <w:marRight w:val="0"/>
              <w:marTop w:val="0"/>
              <w:marBottom w:val="0"/>
              <w:divBdr>
                <w:top w:val="none" w:sz="0" w:space="0" w:color="auto"/>
                <w:left w:val="none" w:sz="0" w:space="0" w:color="auto"/>
                <w:bottom w:val="none" w:sz="0" w:space="0" w:color="auto"/>
                <w:right w:val="none" w:sz="0" w:space="0" w:color="auto"/>
              </w:divBdr>
            </w:div>
            <w:div w:id="1766415670">
              <w:marLeft w:val="0"/>
              <w:marRight w:val="0"/>
              <w:marTop w:val="0"/>
              <w:marBottom w:val="0"/>
              <w:divBdr>
                <w:top w:val="none" w:sz="0" w:space="0" w:color="auto"/>
                <w:left w:val="none" w:sz="0" w:space="0" w:color="auto"/>
                <w:bottom w:val="none" w:sz="0" w:space="0" w:color="auto"/>
                <w:right w:val="none" w:sz="0" w:space="0" w:color="auto"/>
              </w:divBdr>
            </w:div>
            <w:div w:id="1822192829">
              <w:marLeft w:val="0"/>
              <w:marRight w:val="0"/>
              <w:marTop w:val="0"/>
              <w:marBottom w:val="0"/>
              <w:divBdr>
                <w:top w:val="none" w:sz="0" w:space="0" w:color="auto"/>
                <w:left w:val="none" w:sz="0" w:space="0" w:color="auto"/>
                <w:bottom w:val="none" w:sz="0" w:space="0" w:color="auto"/>
                <w:right w:val="none" w:sz="0" w:space="0" w:color="auto"/>
              </w:divBdr>
            </w:div>
            <w:div w:id="1839616977">
              <w:marLeft w:val="0"/>
              <w:marRight w:val="0"/>
              <w:marTop w:val="0"/>
              <w:marBottom w:val="0"/>
              <w:divBdr>
                <w:top w:val="none" w:sz="0" w:space="0" w:color="auto"/>
                <w:left w:val="none" w:sz="0" w:space="0" w:color="auto"/>
                <w:bottom w:val="none" w:sz="0" w:space="0" w:color="auto"/>
                <w:right w:val="none" w:sz="0" w:space="0" w:color="auto"/>
              </w:divBdr>
            </w:div>
            <w:div w:id="1839996543">
              <w:marLeft w:val="0"/>
              <w:marRight w:val="0"/>
              <w:marTop w:val="0"/>
              <w:marBottom w:val="0"/>
              <w:divBdr>
                <w:top w:val="none" w:sz="0" w:space="0" w:color="auto"/>
                <w:left w:val="none" w:sz="0" w:space="0" w:color="auto"/>
                <w:bottom w:val="none" w:sz="0" w:space="0" w:color="auto"/>
                <w:right w:val="none" w:sz="0" w:space="0" w:color="auto"/>
              </w:divBdr>
            </w:div>
            <w:div w:id="1860774682">
              <w:marLeft w:val="0"/>
              <w:marRight w:val="0"/>
              <w:marTop w:val="0"/>
              <w:marBottom w:val="0"/>
              <w:divBdr>
                <w:top w:val="none" w:sz="0" w:space="0" w:color="auto"/>
                <w:left w:val="none" w:sz="0" w:space="0" w:color="auto"/>
                <w:bottom w:val="none" w:sz="0" w:space="0" w:color="auto"/>
                <w:right w:val="none" w:sz="0" w:space="0" w:color="auto"/>
              </w:divBdr>
            </w:div>
            <w:div w:id="1861427467">
              <w:marLeft w:val="0"/>
              <w:marRight w:val="0"/>
              <w:marTop w:val="0"/>
              <w:marBottom w:val="0"/>
              <w:divBdr>
                <w:top w:val="none" w:sz="0" w:space="0" w:color="auto"/>
                <w:left w:val="none" w:sz="0" w:space="0" w:color="auto"/>
                <w:bottom w:val="none" w:sz="0" w:space="0" w:color="auto"/>
                <w:right w:val="none" w:sz="0" w:space="0" w:color="auto"/>
              </w:divBdr>
            </w:div>
            <w:div w:id="1875069757">
              <w:marLeft w:val="0"/>
              <w:marRight w:val="0"/>
              <w:marTop w:val="0"/>
              <w:marBottom w:val="0"/>
              <w:divBdr>
                <w:top w:val="none" w:sz="0" w:space="0" w:color="auto"/>
                <w:left w:val="none" w:sz="0" w:space="0" w:color="auto"/>
                <w:bottom w:val="none" w:sz="0" w:space="0" w:color="auto"/>
                <w:right w:val="none" w:sz="0" w:space="0" w:color="auto"/>
              </w:divBdr>
            </w:div>
            <w:div w:id="1889606842">
              <w:marLeft w:val="0"/>
              <w:marRight w:val="0"/>
              <w:marTop w:val="0"/>
              <w:marBottom w:val="0"/>
              <w:divBdr>
                <w:top w:val="none" w:sz="0" w:space="0" w:color="auto"/>
                <w:left w:val="none" w:sz="0" w:space="0" w:color="auto"/>
                <w:bottom w:val="none" w:sz="0" w:space="0" w:color="auto"/>
                <w:right w:val="none" w:sz="0" w:space="0" w:color="auto"/>
              </w:divBdr>
            </w:div>
            <w:div w:id="1889952234">
              <w:marLeft w:val="0"/>
              <w:marRight w:val="0"/>
              <w:marTop w:val="0"/>
              <w:marBottom w:val="0"/>
              <w:divBdr>
                <w:top w:val="none" w:sz="0" w:space="0" w:color="auto"/>
                <w:left w:val="none" w:sz="0" w:space="0" w:color="auto"/>
                <w:bottom w:val="none" w:sz="0" w:space="0" w:color="auto"/>
                <w:right w:val="none" w:sz="0" w:space="0" w:color="auto"/>
              </w:divBdr>
            </w:div>
            <w:div w:id="1903712792">
              <w:marLeft w:val="0"/>
              <w:marRight w:val="0"/>
              <w:marTop w:val="0"/>
              <w:marBottom w:val="0"/>
              <w:divBdr>
                <w:top w:val="none" w:sz="0" w:space="0" w:color="auto"/>
                <w:left w:val="none" w:sz="0" w:space="0" w:color="auto"/>
                <w:bottom w:val="none" w:sz="0" w:space="0" w:color="auto"/>
                <w:right w:val="none" w:sz="0" w:space="0" w:color="auto"/>
              </w:divBdr>
            </w:div>
            <w:div w:id="1933009563">
              <w:marLeft w:val="0"/>
              <w:marRight w:val="0"/>
              <w:marTop w:val="0"/>
              <w:marBottom w:val="0"/>
              <w:divBdr>
                <w:top w:val="none" w:sz="0" w:space="0" w:color="auto"/>
                <w:left w:val="none" w:sz="0" w:space="0" w:color="auto"/>
                <w:bottom w:val="none" w:sz="0" w:space="0" w:color="auto"/>
                <w:right w:val="none" w:sz="0" w:space="0" w:color="auto"/>
              </w:divBdr>
            </w:div>
            <w:div w:id="1955675832">
              <w:marLeft w:val="0"/>
              <w:marRight w:val="0"/>
              <w:marTop w:val="0"/>
              <w:marBottom w:val="0"/>
              <w:divBdr>
                <w:top w:val="none" w:sz="0" w:space="0" w:color="auto"/>
                <w:left w:val="none" w:sz="0" w:space="0" w:color="auto"/>
                <w:bottom w:val="none" w:sz="0" w:space="0" w:color="auto"/>
                <w:right w:val="none" w:sz="0" w:space="0" w:color="auto"/>
              </w:divBdr>
            </w:div>
            <w:div w:id="1984582563">
              <w:marLeft w:val="0"/>
              <w:marRight w:val="0"/>
              <w:marTop w:val="0"/>
              <w:marBottom w:val="0"/>
              <w:divBdr>
                <w:top w:val="none" w:sz="0" w:space="0" w:color="auto"/>
                <w:left w:val="none" w:sz="0" w:space="0" w:color="auto"/>
                <w:bottom w:val="none" w:sz="0" w:space="0" w:color="auto"/>
                <w:right w:val="none" w:sz="0" w:space="0" w:color="auto"/>
              </w:divBdr>
            </w:div>
            <w:div w:id="2000110865">
              <w:marLeft w:val="0"/>
              <w:marRight w:val="0"/>
              <w:marTop w:val="0"/>
              <w:marBottom w:val="0"/>
              <w:divBdr>
                <w:top w:val="none" w:sz="0" w:space="0" w:color="auto"/>
                <w:left w:val="none" w:sz="0" w:space="0" w:color="auto"/>
                <w:bottom w:val="none" w:sz="0" w:space="0" w:color="auto"/>
                <w:right w:val="none" w:sz="0" w:space="0" w:color="auto"/>
              </w:divBdr>
            </w:div>
            <w:div w:id="2024898138">
              <w:marLeft w:val="0"/>
              <w:marRight w:val="0"/>
              <w:marTop w:val="0"/>
              <w:marBottom w:val="0"/>
              <w:divBdr>
                <w:top w:val="none" w:sz="0" w:space="0" w:color="auto"/>
                <w:left w:val="none" w:sz="0" w:space="0" w:color="auto"/>
                <w:bottom w:val="none" w:sz="0" w:space="0" w:color="auto"/>
                <w:right w:val="none" w:sz="0" w:space="0" w:color="auto"/>
              </w:divBdr>
            </w:div>
            <w:div w:id="2043358697">
              <w:marLeft w:val="0"/>
              <w:marRight w:val="0"/>
              <w:marTop w:val="0"/>
              <w:marBottom w:val="0"/>
              <w:divBdr>
                <w:top w:val="none" w:sz="0" w:space="0" w:color="auto"/>
                <w:left w:val="none" w:sz="0" w:space="0" w:color="auto"/>
                <w:bottom w:val="none" w:sz="0" w:space="0" w:color="auto"/>
                <w:right w:val="none" w:sz="0" w:space="0" w:color="auto"/>
              </w:divBdr>
            </w:div>
            <w:div w:id="2063365801">
              <w:marLeft w:val="0"/>
              <w:marRight w:val="0"/>
              <w:marTop w:val="0"/>
              <w:marBottom w:val="0"/>
              <w:divBdr>
                <w:top w:val="none" w:sz="0" w:space="0" w:color="auto"/>
                <w:left w:val="none" w:sz="0" w:space="0" w:color="auto"/>
                <w:bottom w:val="none" w:sz="0" w:space="0" w:color="auto"/>
                <w:right w:val="none" w:sz="0" w:space="0" w:color="auto"/>
              </w:divBdr>
            </w:div>
            <w:div w:id="2085031770">
              <w:marLeft w:val="0"/>
              <w:marRight w:val="0"/>
              <w:marTop w:val="0"/>
              <w:marBottom w:val="0"/>
              <w:divBdr>
                <w:top w:val="none" w:sz="0" w:space="0" w:color="auto"/>
                <w:left w:val="none" w:sz="0" w:space="0" w:color="auto"/>
                <w:bottom w:val="none" w:sz="0" w:space="0" w:color="auto"/>
                <w:right w:val="none" w:sz="0" w:space="0" w:color="auto"/>
              </w:divBdr>
            </w:div>
            <w:div w:id="2089844438">
              <w:marLeft w:val="0"/>
              <w:marRight w:val="0"/>
              <w:marTop w:val="0"/>
              <w:marBottom w:val="0"/>
              <w:divBdr>
                <w:top w:val="none" w:sz="0" w:space="0" w:color="auto"/>
                <w:left w:val="none" w:sz="0" w:space="0" w:color="auto"/>
                <w:bottom w:val="none" w:sz="0" w:space="0" w:color="auto"/>
                <w:right w:val="none" w:sz="0" w:space="0" w:color="auto"/>
              </w:divBdr>
            </w:div>
            <w:div w:id="2128235576">
              <w:marLeft w:val="0"/>
              <w:marRight w:val="0"/>
              <w:marTop w:val="0"/>
              <w:marBottom w:val="0"/>
              <w:divBdr>
                <w:top w:val="none" w:sz="0" w:space="0" w:color="auto"/>
                <w:left w:val="none" w:sz="0" w:space="0" w:color="auto"/>
                <w:bottom w:val="none" w:sz="0" w:space="0" w:color="auto"/>
                <w:right w:val="none" w:sz="0" w:space="0" w:color="auto"/>
              </w:divBdr>
            </w:div>
            <w:div w:id="2136753626">
              <w:marLeft w:val="0"/>
              <w:marRight w:val="0"/>
              <w:marTop w:val="0"/>
              <w:marBottom w:val="0"/>
              <w:divBdr>
                <w:top w:val="none" w:sz="0" w:space="0" w:color="auto"/>
                <w:left w:val="none" w:sz="0" w:space="0" w:color="auto"/>
                <w:bottom w:val="none" w:sz="0" w:space="0" w:color="auto"/>
                <w:right w:val="none" w:sz="0" w:space="0" w:color="auto"/>
              </w:divBdr>
            </w:div>
            <w:div w:id="2143765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3573287">
      <w:bodyDiv w:val="1"/>
      <w:marLeft w:val="0"/>
      <w:marRight w:val="0"/>
      <w:marTop w:val="0"/>
      <w:marBottom w:val="0"/>
      <w:divBdr>
        <w:top w:val="none" w:sz="0" w:space="0" w:color="auto"/>
        <w:left w:val="none" w:sz="0" w:space="0" w:color="auto"/>
        <w:bottom w:val="none" w:sz="0" w:space="0" w:color="auto"/>
        <w:right w:val="none" w:sz="0" w:space="0" w:color="auto"/>
      </w:divBdr>
    </w:div>
    <w:div w:id="427628894">
      <w:bodyDiv w:val="1"/>
      <w:marLeft w:val="0"/>
      <w:marRight w:val="0"/>
      <w:marTop w:val="0"/>
      <w:marBottom w:val="0"/>
      <w:divBdr>
        <w:top w:val="none" w:sz="0" w:space="0" w:color="auto"/>
        <w:left w:val="none" w:sz="0" w:space="0" w:color="auto"/>
        <w:bottom w:val="none" w:sz="0" w:space="0" w:color="auto"/>
        <w:right w:val="none" w:sz="0" w:space="0" w:color="auto"/>
      </w:divBdr>
    </w:div>
    <w:div w:id="454562839">
      <w:bodyDiv w:val="1"/>
      <w:marLeft w:val="0"/>
      <w:marRight w:val="0"/>
      <w:marTop w:val="0"/>
      <w:marBottom w:val="0"/>
      <w:divBdr>
        <w:top w:val="none" w:sz="0" w:space="0" w:color="auto"/>
        <w:left w:val="none" w:sz="0" w:space="0" w:color="auto"/>
        <w:bottom w:val="none" w:sz="0" w:space="0" w:color="auto"/>
        <w:right w:val="none" w:sz="0" w:space="0" w:color="auto"/>
      </w:divBdr>
      <w:divsChild>
        <w:div w:id="1511136766">
          <w:marLeft w:val="0"/>
          <w:marRight w:val="0"/>
          <w:marTop w:val="0"/>
          <w:marBottom w:val="0"/>
          <w:divBdr>
            <w:top w:val="none" w:sz="0" w:space="0" w:color="auto"/>
            <w:left w:val="none" w:sz="0" w:space="0" w:color="auto"/>
            <w:bottom w:val="none" w:sz="0" w:space="0" w:color="auto"/>
            <w:right w:val="none" w:sz="0" w:space="0" w:color="auto"/>
          </w:divBdr>
          <w:divsChild>
            <w:div w:id="2025007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7479566">
      <w:bodyDiv w:val="1"/>
      <w:marLeft w:val="0"/>
      <w:marRight w:val="0"/>
      <w:marTop w:val="0"/>
      <w:marBottom w:val="0"/>
      <w:divBdr>
        <w:top w:val="none" w:sz="0" w:space="0" w:color="auto"/>
        <w:left w:val="none" w:sz="0" w:space="0" w:color="auto"/>
        <w:bottom w:val="none" w:sz="0" w:space="0" w:color="auto"/>
        <w:right w:val="none" w:sz="0" w:space="0" w:color="auto"/>
      </w:divBdr>
      <w:divsChild>
        <w:div w:id="1000041260">
          <w:marLeft w:val="0"/>
          <w:marRight w:val="0"/>
          <w:marTop w:val="0"/>
          <w:marBottom w:val="0"/>
          <w:divBdr>
            <w:top w:val="none" w:sz="0" w:space="0" w:color="auto"/>
            <w:left w:val="none" w:sz="0" w:space="0" w:color="auto"/>
            <w:bottom w:val="none" w:sz="0" w:space="0" w:color="auto"/>
            <w:right w:val="none" w:sz="0" w:space="0" w:color="auto"/>
          </w:divBdr>
          <w:divsChild>
            <w:div w:id="18630318">
              <w:marLeft w:val="0"/>
              <w:marRight w:val="0"/>
              <w:marTop w:val="0"/>
              <w:marBottom w:val="0"/>
              <w:divBdr>
                <w:top w:val="none" w:sz="0" w:space="0" w:color="auto"/>
                <w:left w:val="none" w:sz="0" w:space="0" w:color="auto"/>
                <w:bottom w:val="none" w:sz="0" w:space="0" w:color="auto"/>
                <w:right w:val="none" w:sz="0" w:space="0" w:color="auto"/>
              </w:divBdr>
            </w:div>
            <w:div w:id="33114931">
              <w:marLeft w:val="0"/>
              <w:marRight w:val="0"/>
              <w:marTop w:val="0"/>
              <w:marBottom w:val="0"/>
              <w:divBdr>
                <w:top w:val="none" w:sz="0" w:space="0" w:color="auto"/>
                <w:left w:val="none" w:sz="0" w:space="0" w:color="auto"/>
                <w:bottom w:val="none" w:sz="0" w:space="0" w:color="auto"/>
                <w:right w:val="none" w:sz="0" w:space="0" w:color="auto"/>
              </w:divBdr>
            </w:div>
            <w:div w:id="87117962">
              <w:marLeft w:val="0"/>
              <w:marRight w:val="0"/>
              <w:marTop w:val="0"/>
              <w:marBottom w:val="0"/>
              <w:divBdr>
                <w:top w:val="none" w:sz="0" w:space="0" w:color="auto"/>
                <w:left w:val="none" w:sz="0" w:space="0" w:color="auto"/>
                <w:bottom w:val="none" w:sz="0" w:space="0" w:color="auto"/>
                <w:right w:val="none" w:sz="0" w:space="0" w:color="auto"/>
              </w:divBdr>
            </w:div>
            <w:div w:id="117384663">
              <w:marLeft w:val="0"/>
              <w:marRight w:val="0"/>
              <w:marTop w:val="0"/>
              <w:marBottom w:val="0"/>
              <w:divBdr>
                <w:top w:val="none" w:sz="0" w:space="0" w:color="auto"/>
                <w:left w:val="none" w:sz="0" w:space="0" w:color="auto"/>
                <w:bottom w:val="none" w:sz="0" w:space="0" w:color="auto"/>
                <w:right w:val="none" w:sz="0" w:space="0" w:color="auto"/>
              </w:divBdr>
            </w:div>
            <w:div w:id="126823748">
              <w:marLeft w:val="0"/>
              <w:marRight w:val="0"/>
              <w:marTop w:val="0"/>
              <w:marBottom w:val="0"/>
              <w:divBdr>
                <w:top w:val="none" w:sz="0" w:space="0" w:color="auto"/>
                <w:left w:val="none" w:sz="0" w:space="0" w:color="auto"/>
                <w:bottom w:val="none" w:sz="0" w:space="0" w:color="auto"/>
                <w:right w:val="none" w:sz="0" w:space="0" w:color="auto"/>
              </w:divBdr>
            </w:div>
            <w:div w:id="128667432">
              <w:marLeft w:val="0"/>
              <w:marRight w:val="0"/>
              <w:marTop w:val="0"/>
              <w:marBottom w:val="0"/>
              <w:divBdr>
                <w:top w:val="none" w:sz="0" w:space="0" w:color="auto"/>
                <w:left w:val="none" w:sz="0" w:space="0" w:color="auto"/>
                <w:bottom w:val="none" w:sz="0" w:space="0" w:color="auto"/>
                <w:right w:val="none" w:sz="0" w:space="0" w:color="auto"/>
              </w:divBdr>
            </w:div>
            <w:div w:id="138965946">
              <w:marLeft w:val="0"/>
              <w:marRight w:val="0"/>
              <w:marTop w:val="0"/>
              <w:marBottom w:val="0"/>
              <w:divBdr>
                <w:top w:val="none" w:sz="0" w:space="0" w:color="auto"/>
                <w:left w:val="none" w:sz="0" w:space="0" w:color="auto"/>
                <w:bottom w:val="none" w:sz="0" w:space="0" w:color="auto"/>
                <w:right w:val="none" w:sz="0" w:space="0" w:color="auto"/>
              </w:divBdr>
            </w:div>
            <w:div w:id="147333090">
              <w:marLeft w:val="0"/>
              <w:marRight w:val="0"/>
              <w:marTop w:val="0"/>
              <w:marBottom w:val="0"/>
              <w:divBdr>
                <w:top w:val="none" w:sz="0" w:space="0" w:color="auto"/>
                <w:left w:val="none" w:sz="0" w:space="0" w:color="auto"/>
                <w:bottom w:val="none" w:sz="0" w:space="0" w:color="auto"/>
                <w:right w:val="none" w:sz="0" w:space="0" w:color="auto"/>
              </w:divBdr>
            </w:div>
            <w:div w:id="187449509">
              <w:marLeft w:val="0"/>
              <w:marRight w:val="0"/>
              <w:marTop w:val="0"/>
              <w:marBottom w:val="0"/>
              <w:divBdr>
                <w:top w:val="none" w:sz="0" w:space="0" w:color="auto"/>
                <w:left w:val="none" w:sz="0" w:space="0" w:color="auto"/>
                <w:bottom w:val="none" w:sz="0" w:space="0" w:color="auto"/>
                <w:right w:val="none" w:sz="0" w:space="0" w:color="auto"/>
              </w:divBdr>
            </w:div>
            <w:div w:id="200481262">
              <w:marLeft w:val="0"/>
              <w:marRight w:val="0"/>
              <w:marTop w:val="0"/>
              <w:marBottom w:val="0"/>
              <w:divBdr>
                <w:top w:val="none" w:sz="0" w:space="0" w:color="auto"/>
                <w:left w:val="none" w:sz="0" w:space="0" w:color="auto"/>
                <w:bottom w:val="none" w:sz="0" w:space="0" w:color="auto"/>
                <w:right w:val="none" w:sz="0" w:space="0" w:color="auto"/>
              </w:divBdr>
            </w:div>
            <w:div w:id="205028862">
              <w:marLeft w:val="0"/>
              <w:marRight w:val="0"/>
              <w:marTop w:val="0"/>
              <w:marBottom w:val="0"/>
              <w:divBdr>
                <w:top w:val="none" w:sz="0" w:space="0" w:color="auto"/>
                <w:left w:val="none" w:sz="0" w:space="0" w:color="auto"/>
                <w:bottom w:val="none" w:sz="0" w:space="0" w:color="auto"/>
                <w:right w:val="none" w:sz="0" w:space="0" w:color="auto"/>
              </w:divBdr>
            </w:div>
            <w:div w:id="231089954">
              <w:marLeft w:val="0"/>
              <w:marRight w:val="0"/>
              <w:marTop w:val="0"/>
              <w:marBottom w:val="0"/>
              <w:divBdr>
                <w:top w:val="none" w:sz="0" w:space="0" w:color="auto"/>
                <w:left w:val="none" w:sz="0" w:space="0" w:color="auto"/>
                <w:bottom w:val="none" w:sz="0" w:space="0" w:color="auto"/>
                <w:right w:val="none" w:sz="0" w:space="0" w:color="auto"/>
              </w:divBdr>
            </w:div>
            <w:div w:id="266814733">
              <w:marLeft w:val="0"/>
              <w:marRight w:val="0"/>
              <w:marTop w:val="0"/>
              <w:marBottom w:val="0"/>
              <w:divBdr>
                <w:top w:val="none" w:sz="0" w:space="0" w:color="auto"/>
                <w:left w:val="none" w:sz="0" w:space="0" w:color="auto"/>
                <w:bottom w:val="none" w:sz="0" w:space="0" w:color="auto"/>
                <w:right w:val="none" w:sz="0" w:space="0" w:color="auto"/>
              </w:divBdr>
            </w:div>
            <w:div w:id="280453853">
              <w:marLeft w:val="0"/>
              <w:marRight w:val="0"/>
              <w:marTop w:val="0"/>
              <w:marBottom w:val="0"/>
              <w:divBdr>
                <w:top w:val="none" w:sz="0" w:space="0" w:color="auto"/>
                <w:left w:val="none" w:sz="0" w:space="0" w:color="auto"/>
                <w:bottom w:val="none" w:sz="0" w:space="0" w:color="auto"/>
                <w:right w:val="none" w:sz="0" w:space="0" w:color="auto"/>
              </w:divBdr>
            </w:div>
            <w:div w:id="282200253">
              <w:marLeft w:val="0"/>
              <w:marRight w:val="0"/>
              <w:marTop w:val="0"/>
              <w:marBottom w:val="0"/>
              <w:divBdr>
                <w:top w:val="none" w:sz="0" w:space="0" w:color="auto"/>
                <w:left w:val="none" w:sz="0" w:space="0" w:color="auto"/>
                <w:bottom w:val="none" w:sz="0" w:space="0" w:color="auto"/>
                <w:right w:val="none" w:sz="0" w:space="0" w:color="auto"/>
              </w:divBdr>
            </w:div>
            <w:div w:id="288778605">
              <w:marLeft w:val="0"/>
              <w:marRight w:val="0"/>
              <w:marTop w:val="0"/>
              <w:marBottom w:val="0"/>
              <w:divBdr>
                <w:top w:val="none" w:sz="0" w:space="0" w:color="auto"/>
                <w:left w:val="none" w:sz="0" w:space="0" w:color="auto"/>
                <w:bottom w:val="none" w:sz="0" w:space="0" w:color="auto"/>
                <w:right w:val="none" w:sz="0" w:space="0" w:color="auto"/>
              </w:divBdr>
            </w:div>
            <w:div w:id="305399584">
              <w:marLeft w:val="0"/>
              <w:marRight w:val="0"/>
              <w:marTop w:val="0"/>
              <w:marBottom w:val="0"/>
              <w:divBdr>
                <w:top w:val="none" w:sz="0" w:space="0" w:color="auto"/>
                <w:left w:val="none" w:sz="0" w:space="0" w:color="auto"/>
                <w:bottom w:val="none" w:sz="0" w:space="0" w:color="auto"/>
                <w:right w:val="none" w:sz="0" w:space="0" w:color="auto"/>
              </w:divBdr>
            </w:div>
            <w:div w:id="313998426">
              <w:marLeft w:val="0"/>
              <w:marRight w:val="0"/>
              <w:marTop w:val="0"/>
              <w:marBottom w:val="0"/>
              <w:divBdr>
                <w:top w:val="none" w:sz="0" w:space="0" w:color="auto"/>
                <w:left w:val="none" w:sz="0" w:space="0" w:color="auto"/>
                <w:bottom w:val="none" w:sz="0" w:space="0" w:color="auto"/>
                <w:right w:val="none" w:sz="0" w:space="0" w:color="auto"/>
              </w:divBdr>
            </w:div>
            <w:div w:id="379550446">
              <w:marLeft w:val="0"/>
              <w:marRight w:val="0"/>
              <w:marTop w:val="0"/>
              <w:marBottom w:val="0"/>
              <w:divBdr>
                <w:top w:val="none" w:sz="0" w:space="0" w:color="auto"/>
                <w:left w:val="none" w:sz="0" w:space="0" w:color="auto"/>
                <w:bottom w:val="none" w:sz="0" w:space="0" w:color="auto"/>
                <w:right w:val="none" w:sz="0" w:space="0" w:color="auto"/>
              </w:divBdr>
            </w:div>
            <w:div w:id="412169300">
              <w:marLeft w:val="0"/>
              <w:marRight w:val="0"/>
              <w:marTop w:val="0"/>
              <w:marBottom w:val="0"/>
              <w:divBdr>
                <w:top w:val="none" w:sz="0" w:space="0" w:color="auto"/>
                <w:left w:val="none" w:sz="0" w:space="0" w:color="auto"/>
                <w:bottom w:val="none" w:sz="0" w:space="0" w:color="auto"/>
                <w:right w:val="none" w:sz="0" w:space="0" w:color="auto"/>
              </w:divBdr>
            </w:div>
            <w:div w:id="423647514">
              <w:marLeft w:val="0"/>
              <w:marRight w:val="0"/>
              <w:marTop w:val="0"/>
              <w:marBottom w:val="0"/>
              <w:divBdr>
                <w:top w:val="none" w:sz="0" w:space="0" w:color="auto"/>
                <w:left w:val="none" w:sz="0" w:space="0" w:color="auto"/>
                <w:bottom w:val="none" w:sz="0" w:space="0" w:color="auto"/>
                <w:right w:val="none" w:sz="0" w:space="0" w:color="auto"/>
              </w:divBdr>
            </w:div>
            <w:div w:id="437527172">
              <w:marLeft w:val="0"/>
              <w:marRight w:val="0"/>
              <w:marTop w:val="0"/>
              <w:marBottom w:val="0"/>
              <w:divBdr>
                <w:top w:val="none" w:sz="0" w:space="0" w:color="auto"/>
                <w:left w:val="none" w:sz="0" w:space="0" w:color="auto"/>
                <w:bottom w:val="none" w:sz="0" w:space="0" w:color="auto"/>
                <w:right w:val="none" w:sz="0" w:space="0" w:color="auto"/>
              </w:divBdr>
            </w:div>
            <w:div w:id="448939572">
              <w:marLeft w:val="0"/>
              <w:marRight w:val="0"/>
              <w:marTop w:val="0"/>
              <w:marBottom w:val="0"/>
              <w:divBdr>
                <w:top w:val="none" w:sz="0" w:space="0" w:color="auto"/>
                <w:left w:val="none" w:sz="0" w:space="0" w:color="auto"/>
                <w:bottom w:val="none" w:sz="0" w:space="0" w:color="auto"/>
                <w:right w:val="none" w:sz="0" w:space="0" w:color="auto"/>
              </w:divBdr>
            </w:div>
            <w:div w:id="477261935">
              <w:marLeft w:val="0"/>
              <w:marRight w:val="0"/>
              <w:marTop w:val="0"/>
              <w:marBottom w:val="0"/>
              <w:divBdr>
                <w:top w:val="none" w:sz="0" w:space="0" w:color="auto"/>
                <w:left w:val="none" w:sz="0" w:space="0" w:color="auto"/>
                <w:bottom w:val="none" w:sz="0" w:space="0" w:color="auto"/>
                <w:right w:val="none" w:sz="0" w:space="0" w:color="auto"/>
              </w:divBdr>
            </w:div>
            <w:div w:id="486409635">
              <w:marLeft w:val="0"/>
              <w:marRight w:val="0"/>
              <w:marTop w:val="0"/>
              <w:marBottom w:val="0"/>
              <w:divBdr>
                <w:top w:val="none" w:sz="0" w:space="0" w:color="auto"/>
                <w:left w:val="none" w:sz="0" w:space="0" w:color="auto"/>
                <w:bottom w:val="none" w:sz="0" w:space="0" w:color="auto"/>
                <w:right w:val="none" w:sz="0" w:space="0" w:color="auto"/>
              </w:divBdr>
            </w:div>
            <w:div w:id="499128376">
              <w:marLeft w:val="0"/>
              <w:marRight w:val="0"/>
              <w:marTop w:val="0"/>
              <w:marBottom w:val="0"/>
              <w:divBdr>
                <w:top w:val="none" w:sz="0" w:space="0" w:color="auto"/>
                <w:left w:val="none" w:sz="0" w:space="0" w:color="auto"/>
                <w:bottom w:val="none" w:sz="0" w:space="0" w:color="auto"/>
                <w:right w:val="none" w:sz="0" w:space="0" w:color="auto"/>
              </w:divBdr>
            </w:div>
            <w:div w:id="500120624">
              <w:marLeft w:val="0"/>
              <w:marRight w:val="0"/>
              <w:marTop w:val="0"/>
              <w:marBottom w:val="0"/>
              <w:divBdr>
                <w:top w:val="none" w:sz="0" w:space="0" w:color="auto"/>
                <w:left w:val="none" w:sz="0" w:space="0" w:color="auto"/>
                <w:bottom w:val="none" w:sz="0" w:space="0" w:color="auto"/>
                <w:right w:val="none" w:sz="0" w:space="0" w:color="auto"/>
              </w:divBdr>
            </w:div>
            <w:div w:id="501428657">
              <w:marLeft w:val="0"/>
              <w:marRight w:val="0"/>
              <w:marTop w:val="0"/>
              <w:marBottom w:val="0"/>
              <w:divBdr>
                <w:top w:val="none" w:sz="0" w:space="0" w:color="auto"/>
                <w:left w:val="none" w:sz="0" w:space="0" w:color="auto"/>
                <w:bottom w:val="none" w:sz="0" w:space="0" w:color="auto"/>
                <w:right w:val="none" w:sz="0" w:space="0" w:color="auto"/>
              </w:divBdr>
            </w:div>
            <w:div w:id="516238802">
              <w:marLeft w:val="0"/>
              <w:marRight w:val="0"/>
              <w:marTop w:val="0"/>
              <w:marBottom w:val="0"/>
              <w:divBdr>
                <w:top w:val="none" w:sz="0" w:space="0" w:color="auto"/>
                <w:left w:val="none" w:sz="0" w:space="0" w:color="auto"/>
                <w:bottom w:val="none" w:sz="0" w:space="0" w:color="auto"/>
                <w:right w:val="none" w:sz="0" w:space="0" w:color="auto"/>
              </w:divBdr>
            </w:div>
            <w:div w:id="542407147">
              <w:marLeft w:val="0"/>
              <w:marRight w:val="0"/>
              <w:marTop w:val="0"/>
              <w:marBottom w:val="0"/>
              <w:divBdr>
                <w:top w:val="none" w:sz="0" w:space="0" w:color="auto"/>
                <w:left w:val="none" w:sz="0" w:space="0" w:color="auto"/>
                <w:bottom w:val="none" w:sz="0" w:space="0" w:color="auto"/>
                <w:right w:val="none" w:sz="0" w:space="0" w:color="auto"/>
              </w:divBdr>
            </w:div>
            <w:div w:id="599875288">
              <w:marLeft w:val="0"/>
              <w:marRight w:val="0"/>
              <w:marTop w:val="0"/>
              <w:marBottom w:val="0"/>
              <w:divBdr>
                <w:top w:val="none" w:sz="0" w:space="0" w:color="auto"/>
                <w:left w:val="none" w:sz="0" w:space="0" w:color="auto"/>
                <w:bottom w:val="none" w:sz="0" w:space="0" w:color="auto"/>
                <w:right w:val="none" w:sz="0" w:space="0" w:color="auto"/>
              </w:divBdr>
            </w:div>
            <w:div w:id="613172370">
              <w:marLeft w:val="0"/>
              <w:marRight w:val="0"/>
              <w:marTop w:val="0"/>
              <w:marBottom w:val="0"/>
              <w:divBdr>
                <w:top w:val="none" w:sz="0" w:space="0" w:color="auto"/>
                <w:left w:val="none" w:sz="0" w:space="0" w:color="auto"/>
                <w:bottom w:val="none" w:sz="0" w:space="0" w:color="auto"/>
                <w:right w:val="none" w:sz="0" w:space="0" w:color="auto"/>
              </w:divBdr>
            </w:div>
            <w:div w:id="615022226">
              <w:marLeft w:val="0"/>
              <w:marRight w:val="0"/>
              <w:marTop w:val="0"/>
              <w:marBottom w:val="0"/>
              <w:divBdr>
                <w:top w:val="none" w:sz="0" w:space="0" w:color="auto"/>
                <w:left w:val="none" w:sz="0" w:space="0" w:color="auto"/>
                <w:bottom w:val="none" w:sz="0" w:space="0" w:color="auto"/>
                <w:right w:val="none" w:sz="0" w:space="0" w:color="auto"/>
              </w:divBdr>
            </w:div>
            <w:div w:id="623344247">
              <w:marLeft w:val="0"/>
              <w:marRight w:val="0"/>
              <w:marTop w:val="0"/>
              <w:marBottom w:val="0"/>
              <w:divBdr>
                <w:top w:val="none" w:sz="0" w:space="0" w:color="auto"/>
                <w:left w:val="none" w:sz="0" w:space="0" w:color="auto"/>
                <w:bottom w:val="none" w:sz="0" w:space="0" w:color="auto"/>
                <w:right w:val="none" w:sz="0" w:space="0" w:color="auto"/>
              </w:divBdr>
            </w:div>
            <w:div w:id="632171508">
              <w:marLeft w:val="0"/>
              <w:marRight w:val="0"/>
              <w:marTop w:val="0"/>
              <w:marBottom w:val="0"/>
              <w:divBdr>
                <w:top w:val="none" w:sz="0" w:space="0" w:color="auto"/>
                <w:left w:val="none" w:sz="0" w:space="0" w:color="auto"/>
                <w:bottom w:val="none" w:sz="0" w:space="0" w:color="auto"/>
                <w:right w:val="none" w:sz="0" w:space="0" w:color="auto"/>
              </w:divBdr>
            </w:div>
            <w:div w:id="654989966">
              <w:marLeft w:val="0"/>
              <w:marRight w:val="0"/>
              <w:marTop w:val="0"/>
              <w:marBottom w:val="0"/>
              <w:divBdr>
                <w:top w:val="none" w:sz="0" w:space="0" w:color="auto"/>
                <w:left w:val="none" w:sz="0" w:space="0" w:color="auto"/>
                <w:bottom w:val="none" w:sz="0" w:space="0" w:color="auto"/>
                <w:right w:val="none" w:sz="0" w:space="0" w:color="auto"/>
              </w:divBdr>
            </w:div>
            <w:div w:id="682902869">
              <w:marLeft w:val="0"/>
              <w:marRight w:val="0"/>
              <w:marTop w:val="0"/>
              <w:marBottom w:val="0"/>
              <w:divBdr>
                <w:top w:val="none" w:sz="0" w:space="0" w:color="auto"/>
                <w:left w:val="none" w:sz="0" w:space="0" w:color="auto"/>
                <w:bottom w:val="none" w:sz="0" w:space="0" w:color="auto"/>
                <w:right w:val="none" w:sz="0" w:space="0" w:color="auto"/>
              </w:divBdr>
            </w:div>
            <w:div w:id="707801026">
              <w:marLeft w:val="0"/>
              <w:marRight w:val="0"/>
              <w:marTop w:val="0"/>
              <w:marBottom w:val="0"/>
              <w:divBdr>
                <w:top w:val="none" w:sz="0" w:space="0" w:color="auto"/>
                <w:left w:val="none" w:sz="0" w:space="0" w:color="auto"/>
                <w:bottom w:val="none" w:sz="0" w:space="0" w:color="auto"/>
                <w:right w:val="none" w:sz="0" w:space="0" w:color="auto"/>
              </w:divBdr>
            </w:div>
            <w:div w:id="718284092">
              <w:marLeft w:val="0"/>
              <w:marRight w:val="0"/>
              <w:marTop w:val="0"/>
              <w:marBottom w:val="0"/>
              <w:divBdr>
                <w:top w:val="none" w:sz="0" w:space="0" w:color="auto"/>
                <w:left w:val="none" w:sz="0" w:space="0" w:color="auto"/>
                <w:bottom w:val="none" w:sz="0" w:space="0" w:color="auto"/>
                <w:right w:val="none" w:sz="0" w:space="0" w:color="auto"/>
              </w:divBdr>
            </w:div>
            <w:div w:id="729617194">
              <w:marLeft w:val="0"/>
              <w:marRight w:val="0"/>
              <w:marTop w:val="0"/>
              <w:marBottom w:val="0"/>
              <w:divBdr>
                <w:top w:val="none" w:sz="0" w:space="0" w:color="auto"/>
                <w:left w:val="none" w:sz="0" w:space="0" w:color="auto"/>
                <w:bottom w:val="none" w:sz="0" w:space="0" w:color="auto"/>
                <w:right w:val="none" w:sz="0" w:space="0" w:color="auto"/>
              </w:divBdr>
            </w:div>
            <w:div w:id="737286504">
              <w:marLeft w:val="0"/>
              <w:marRight w:val="0"/>
              <w:marTop w:val="0"/>
              <w:marBottom w:val="0"/>
              <w:divBdr>
                <w:top w:val="none" w:sz="0" w:space="0" w:color="auto"/>
                <w:left w:val="none" w:sz="0" w:space="0" w:color="auto"/>
                <w:bottom w:val="none" w:sz="0" w:space="0" w:color="auto"/>
                <w:right w:val="none" w:sz="0" w:space="0" w:color="auto"/>
              </w:divBdr>
            </w:div>
            <w:div w:id="741952441">
              <w:marLeft w:val="0"/>
              <w:marRight w:val="0"/>
              <w:marTop w:val="0"/>
              <w:marBottom w:val="0"/>
              <w:divBdr>
                <w:top w:val="none" w:sz="0" w:space="0" w:color="auto"/>
                <w:left w:val="none" w:sz="0" w:space="0" w:color="auto"/>
                <w:bottom w:val="none" w:sz="0" w:space="0" w:color="auto"/>
                <w:right w:val="none" w:sz="0" w:space="0" w:color="auto"/>
              </w:divBdr>
            </w:div>
            <w:div w:id="789132671">
              <w:marLeft w:val="0"/>
              <w:marRight w:val="0"/>
              <w:marTop w:val="0"/>
              <w:marBottom w:val="0"/>
              <w:divBdr>
                <w:top w:val="none" w:sz="0" w:space="0" w:color="auto"/>
                <w:left w:val="none" w:sz="0" w:space="0" w:color="auto"/>
                <w:bottom w:val="none" w:sz="0" w:space="0" w:color="auto"/>
                <w:right w:val="none" w:sz="0" w:space="0" w:color="auto"/>
              </w:divBdr>
            </w:div>
            <w:div w:id="827135263">
              <w:marLeft w:val="0"/>
              <w:marRight w:val="0"/>
              <w:marTop w:val="0"/>
              <w:marBottom w:val="0"/>
              <w:divBdr>
                <w:top w:val="none" w:sz="0" w:space="0" w:color="auto"/>
                <w:left w:val="none" w:sz="0" w:space="0" w:color="auto"/>
                <w:bottom w:val="none" w:sz="0" w:space="0" w:color="auto"/>
                <w:right w:val="none" w:sz="0" w:space="0" w:color="auto"/>
              </w:divBdr>
            </w:div>
            <w:div w:id="839393849">
              <w:marLeft w:val="0"/>
              <w:marRight w:val="0"/>
              <w:marTop w:val="0"/>
              <w:marBottom w:val="0"/>
              <w:divBdr>
                <w:top w:val="none" w:sz="0" w:space="0" w:color="auto"/>
                <w:left w:val="none" w:sz="0" w:space="0" w:color="auto"/>
                <w:bottom w:val="none" w:sz="0" w:space="0" w:color="auto"/>
                <w:right w:val="none" w:sz="0" w:space="0" w:color="auto"/>
              </w:divBdr>
            </w:div>
            <w:div w:id="848569442">
              <w:marLeft w:val="0"/>
              <w:marRight w:val="0"/>
              <w:marTop w:val="0"/>
              <w:marBottom w:val="0"/>
              <w:divBdr>
                <w:top w:val="none" w:sz="0" w:space="0" w:color="auto"/>
                <w:left w:val="none" w:sz="0" w:space="0" w:color="auto"/>
                <w:bottom w:val="none" w:sz="0" w:space="0" w:color="auto"/>
                <w:right w:val="none" w:sz="0" w:space="0" w:color="auto"/>
              </w:divBdr>
            </w:div>
            <w:div w:id="897470247">
              <w:marLeft w:val="0"/>
              <w:marRight w:val="0"/>
              <w:marTop w:val="0"/>
              <w:marBottom w:val="0"/>
              <w:divBdr>
                <w:top w:val="none" w:sz="0" w:space="0" w:color="auto"/>
                <w:left w:val="none" w:sz="0" w:space="0" w:color="auto"/>
                <w:bottom w:val="none" w:sz="0" w:space="0" w:color="auto"/>
                <w:right w:val="none" w:sz="0" w:space="0" w:color="auto"/>
              </w:divBdr>
            </w:div>
            <w:div w:id="902912494">
              <w:marLeft w:val="0"/>
              <w:marRight w:val="0"/>
              <w:marTop w:val="0"/>
              <w:marBottom w:val="0"/>
              <w:divBdr>
                <w:top w:val="none" w:sz="0" w:space="0" w:color="auto"/>
                <w:left w:val="none" w:sz="0" w:space="0" w:color="auto"/>
                <w:bottom w:val="none" w:sz="0" w:space="0" w:color="auto"/>
                <w:right w:val="none" w:sz="0" w:space="0" w:color="auto"/>
              </w:divBdr>
            </w:div>
            <w:div w:id="932931775">
              <w:marLeft w:val="0"/>
              <w:marRight w:val="0"/>
              <w:marTop w:val="0"/>
              <w:marBottom w:val="0"/>
              <w:divBdr>
                <w:top w:val="none" w:sz="0" w:space="0" w:color="auto"/>
                <w:left w:val="none" w:sz="0" w:space="0" w:color="auto"/>
                <w:bottom w:val="none" w:sz="0" w:space="0" w:color="auto"/>
                <w:right w:val="none" w:sz="0" w:space="0" w:color="auto"/>
              </w:divBdr>
            </w:div>
            <w:div w:id="933323134">
              <w:marLeft w:val="0"/>
              <w:marRight w:val="0"/>
              <w:marTop w:val="0"/>
              <w:marBottom w:val="0"/>
              <w:divBdr>
                <w:top w:val="none" w:sz="0" w:space="0" w:color="auto"/>
                <w:left w:val="none" w:sz="0" w:space="0" w:color="auto"/>
                <w:bottom w:val="none" w:sz="0" w:space="0" w:color="auto"/>
                <w:right w:val="none" w:sz="0" w:space="0" w:color="auto"/>
              </w:divBdr>
            </w:div>
            <w:div w:id="982201638">
              <w:marLeft w:val="0"/>
              <w:marRight w:val="0"/>
              <w:marTop w:val="0"/>
              <w:marBottom w:val="0"/>
              <w:divBdr>
                <w:top w:val="none" w:sz="0" w:space="0" w:color="auto"/>
                <w:left w:val="none" w:sz="0" w:space="0" w:color="auto"/>
                <w:bottom w:val="none" w:sz="0" w:space="0" w:color="auto"/>
                <w:right w:val="none" w:sz="0" w:space="0" w:color="auto"/>
              </w:divBdr>
            </w:div>
            <w:div w:id="989528395">
              <w:marLeft w:val="0"/>
              <w:marRight w:val="0"/>
              <w:marTop w:val="0"/>
              <w:marBottom w:val="0"/>
              <w:divBdr>
                <w:top w:val="none" w:sz="0" w:space="0" w:color="auto"/>
                <w:left w:val="none" w:sz="0" w:space="0" w:color="auto"/>
                <w:bottom w:val="none" w:sz="0" w:space="0" w:color="auto"/>
                <w:right w:val="none" w:sz="0" w:space="0" w:color="auto"/>
              </w:divBdr>
            </w:div>
            <w:div w:id="1002128078">
              <w:marLeft w:val="0"/>
              <w:marRight w:val="0"/>
              <w:marTop w:val="0"/>
              <w:marBottom w:val="0"/>
              <w:divBdr>
                <w:top w:val="none" w:sz="0" w:space="0" w:color="auto"/>
                <w:left w:val="none" w:sz="0" w:space="0" w:color="auto"/>
                <w:bottom w:val="none" w:sz="0" w:space="0" w:color="auto"/>
                <w:right w:val="none" w:sz="0" w:space="0" w:color="auto"/>
              </w:divBdr>
            </w:div>
            <w:div w:id="1169178308">
              <w:marLeft w:val="0"/>
              <w:marRight w:val="0"/>
              <w:marTop w:val="0"/>
              <w:marBottom w:val="0"/>
              <w:divBdr>
                <w:top w:val="none" w:sz="0" w:space="0" w:color="auto"/>
                <w:left w:val="none" w:sz="0" w:space="0" w:color="auto"/>
                <w:bottom w:val="none" w:sz="0" w:space="0" w:color="auto"/>
                <w:right w:val="none" w:sz="0" w:space="0" w:color="auto"/>
              </w:divBdr>
            </w:div>
            <w:div w:id="1174565745">
              <w:marLeft w:val="0"/>
              <w:marRight w:val="0"/>
              <w:marTop w:val="0"/>
              <w:marBottom w:val="0"/>
              <w:divBdr>
                <w:top w:val="none" w:sz="0" w:space="0" w:color="auto"/>
                <w:left w:val="none" w:sz="0" w:space="0" w:color="auto"/>
                <w:bottom w:val="none" w:sz="0" w:space="0" w:color="auto"/>
                <w:right w:val="none" w:sz="0" w:space="0" w:color="auto"/>
              </w:divBdr>
            </w:div>
            <w:div w:id="1199123721">
              <w:marLeft w:val="0"/>
              <w:marRight w:val="0"/>
              <w:marTop w:val="0"/>
              <w:marBottom w:val="0"/>
              <w:divBdr>
                <w:top w:val="none" w:sz="0" w:space="0" w:color="auto"/>
                <w:left w:val="none" w:sz="0" w:space="0" w:color="auto"/>
                <w:bottom w:val="none" w:sz="0" w:space="0" w:color="auto"/>
                <w:right w:val="none" w:sz="0" w:space="0" w:color="auto"/>
              </w:divBdr>
            </w:div>
            <w:div w:id="1237351712">
              <w:marLeft w:val="0"/>
              <w:marRight w:val="0"/>
              <w:marTop w:val="0"/>
              <w:marBottom w:val="0"/>
              <w:divBdr>
                <w:top w:val="none" w:sz="0" w:space="0" w:color="auto"/>
                <w:left w:val="none" w:sz="0" w:space="0" w:color="auto"/>
                <w:bottom w:val="none" w:sz="0" w:space="0" w:color="auto"/>
                <w:right w:val="none" w:sz="0" w:space="0" w:color="auto"/>
              </w:divBdr>
            </w:div>
            <w:div w:id="1249853754">
              <w:marLeft w:val="0"/>
              <w:marRight w:val="0"/>
              <w:marTop w:val="0"/>
              <w:marBottom w:val="0"/>
              <w:divBdr>
                <w:top w:val="none" w:sz="0" w:space="0" w:color="auto"/>
                <w:left w:val="none" w:sz="0" w:space="0" w:color="auto"/>
                <w:bottom w:val="none" w:sz="0" w:space="0" w:color="auto"/>
                <w:right w:val="none" w:sz="0" w:space="0" w:color="auto"/>
              </w:divBdr>
            </w:div>
            <w:div w:id="1263413342">
              <w:marLeft w:val="0"/>
              <w:marRight w:val="0"/>
              <w:marTop w:val="0"/>
              <w:marBottom w:val="0"/>
              <w:divBdr>
                <w:top w:val="none" w:sz="0" w:space="0" w:color="auto"/>
                <w:left w:val="none" w:sz="0" w:space="0" w:color="auto"/>
                <w:bottom w:val="none" w:sz="0" w:space="0" w:color="auto"/>
                <w:right w:val="none" w:sz="0" w:space="0" w:color="auto"/>
              </w:divBdr>
            </w:div>
            <w:div w:id="1282104940">
              <w:marLeft w:val="0"/>
              <w:marRight w:val="0"/>
              <w:marTop w:val="0"/>
              <w:marBottom w:val="0"/>
              <w:divBdr>
                <w:top w:val="none" w:sz="0" w:space="0" w:color="auto"/>
                <w:left w:val="none" w:sz="0" w:space="0" w:color="auto"/>
                <w:bottom w:val="none" w:sz="0" w:space="0" w:color="auto"/>
                <w:right w:val="none" w:sz="0" w:space="0" w:color="auto"/>
              </w:divBdr>
            </w:div>
            <w:div w:id="1282761254">
              <w:marLeft w:val="0"/>
              <w:marRight w:val="0"/>
              <w:marTop w:val="0"/>
              <w:marBottom w:val="0"/>
              <w:divBdr>
                <w:top w:val="none" w:sz="0" w:space="0" w:color="auto"/>
                <w:left w:val="none" w:sz="0" w:space="0" w:color="auto"/>
                <w:bottom w:val="none" w:sz="0" w:space="0" w:color="auto"/>
                <w:right w:val="none" w:sz="0" w:space="0" w:color="auto"/>
              </w:divBdr>
            </w:div>
            <w:div w:id="1295330134">
              <w:marLeft w:val="0"/>
              <w:marRight w:val="0"/>
              <w:marTop w:val="0"/>
              <w:marBottom w:val="0"/>
              <w:divBdr>
                <w:top w:val="none" w:sz="0" w:space="0" w:color="auto"/>
                <w:left w:val="none" w:sz="0" w:space="0" w:color="auto"/>
                <w:bottom w:val="none" w:sz="0" w:space="0" w:color="auto"/>
                <w:right w:val="none" w:sz="0" w:space="0" w:color="auto"/>
              </w:divBdr>
            </w:div>
            <w:div w:id="1307737267">
              <w:marLeft w:val="0"/>
              <w:marRight w:val="0"/>
              <w:marTop w:val="0"/>
              <w:marBottom w:val="0"/>
              <w:divBdr>
                <w:top w:val="none" w:sz="0" w:space="0" w:color="auto"/>
                <w:left w:val="none" w:sz="0" w:space="0" w:color="auto"/>
                <w:bottom w:val="none" w:sz="0" w:space="0" w:color="auto"/>
                <w:right w:val="none" w:sz="0" w:space="0" w:color="auto"/>
              </w:divBdr>
            </w:div>
            <w:div w:id="1342899106">
              <w:marLeft w:val="0"/>
              <w:marRight w:val="0"/>
              <w:marTop w:val="0"/>
              <w:marBottom w:val="0"/>
              <w:divBdr>
                <w:top w:val="none" w:sz="0" w:space="0" w:color="auto"/>
                <w:left w:val="none" w:sz="0" w:space="0" w:color="auto"/>
                <w:bottom w:val="none" w:sz="0" w:space="0" w:color="auto"/>
                <w:right w:val="none" w:sz="0" w:space="0" w:color="auto"/>
              </w:divBdr>
            </w:div>
            <w:div w:id="1352950011">
              <w:marLeft w:val="0"/>
              <w:marRight w:val="0"/>
              <w:marTop w:val="0"/>
              <w:marBottom w:val="0"/>
              <w:divBdr>
                <w:top w:val="none" w:sz="0" w:space="0" w:color="auto"/>
                <w:left w:val="none" w:sz="0" w:space="0" w:color="auto"/>
                <w:bottom w:val="none" w:sz="0" w:space="0" w:color="auto"/>
                <w:right w:val="none" w:sz="0" w:space="0" w:color="auto"/>
              </w:divBdr>
            </w:div>
            <w:div w:id="1366252750">
              <w:marLeft w:val="0"/>
              <w:marRight w:val="0"/>
              <w:marTop w:val="0"/>
              <w:marBottom w:val="0"/>
              <w:divBdr>
                <w:top w:val="none" w:sz="0" w:space="0" w:color="auto"/>
                <w:left w:val="none" w:sz="0" w:space="0" w:color="auto"/>
                <w:bottom w:val="none" w:sz="0" w:space="0" w:color="auto"/>
                <w:right w:val="none" w:sz="0" w:space="0" w:color="auto"/>
              </w:divBdr>
            </w:div>
            <w:div w:id="1390953228">
              <w:marLeft w:val="0"/>
              <w:marRight w:val="0"/>
              <w:marTop w:val="0"/>
              <w:marBottom w:val="0"/>
              <w:divBdr>
                <w:top w:val="none" w:sz="0" w:space="0" w:color="auto"/>
                <w:left w:val="none" w:sz="0" w:space="0" w:color="auto"/>
                <w:bottom w:val="none" w:sz="0" w:space="0" w:color="auto"/>
                <w:right w:val="none" w:sz="0" w:space="0" w:color="auto"/>
              </w:divBdr>
            </w:div>
            <w:div w:id="1448892159">
              <w:marLeft w:val="0"/>
              <w:marRight w:val="0"/>
              <w:marTop w:val="0"/>
              <w:marBottom w:val="0"/>
              <w:divBdr>
                <w:top w:val="none" w:sz="0" w:space="0" w:color="auto"/>
                <w:left w:val="none" w:sz="0" w:space="0" w:color="auto"/>
                <w:bottom w:val="none" w:sz="0" w:space="0" w:color="auto"/>
                <w:right w:val="none" w:sz="0" w:space="0" w:color="auto"/>
              </w:divBdr>
            </w:div>
            <w:div w:id="1453747113">
              <w:marLeft w:val="0"/>
              <w:marRight w:val="0"/>
              <w:marTop w:val="0"/>
              <w:marBottom w:val="0"/>
              <w:divBdr>
                <w:top w:val="none" w:sz="0" w:space="0" w:color="auto"/>
                <w:left w:val="none" w:sz="0" w:space="0" w:color="auto"/>
                <w:bottom w:val="none" w:sz="0" w:space="0" w:color="auto"/>
                <w:right w:val="none" w:sz="0" w:space="0" w:color="auto"/>
              </w:divBdr>
            </w:div>
            <w:div w:id="1487085116">
              <w:marLeft w:val="0"/>
              <w:marRight w:val="0"/>
              <w:marTop w:val="0"/>
              <w:marBottom w:val="0"/>
              <w:divBdr>
                <w:top w:val="none" w:sz="0" w:space="0" w:color="auto"/>
                <w:left w:val="none" w:sz="0" w:space="0" w:color="auto"/>
                <w:bottom w:val="none" w:sz="0" w:space="0" w:color="auto"/>
                <w:right w:val="none" w:sz="0" w:space="0" w:color="auto"/>
              </w:divBdr>
            </w:div>
            <w:div w:id="1503810153">
              <w:marLeft w:val="0"/>
              <w:marRight w:val="0"/>
              <w:marTop w:val="0"/>
              <w:marBottom w:val="0"/>
              <w:divBdr>
                <w:top w:val="none" w:sz="0" w:space="0" w:color="auto"/>
                <w:left w:val="none" w:sz="0" w:space="0" w:color="auto"/>
                <w:bottom w:val="none" w:sz="0" w:space="0" w:color="auto"/>
                <w:right w:val="none" w:sz="0" w:space="0" w:color="auto"/>
              </w:divBdr>
            </w:div>
            <w:div w:id="1505126858">
              <w:marLeft w:val="0"/>
              <w:marRight w:val="0"/>
              <w:marTop w:val="0"/>
              <w:marBottom w:val="0"/>
              <w:divBdr>
                <w:top w:val="none" w:sz="0" w:space="0" w:color="auto"/>
                <w:left w:val="none" w:sz="0" w:space="0" w:color="auto"/>
                <w:bottom w:val="none" w:sz="0" w:space="0" w:color="auto"/>
                <w:right w:val="none" w:sz="0" w:space="0" w:color="auto"/>
              </w:divBdr>
            </w:div>
            <w:div w:id="1516723747">
              <w:marLeft w:val="0"/>
              <w:marRight w:val="0"/>
              <w:marTop w:val="0"/>
              <w:marBottom w:val="0"/>
              <w:divBdr>
                <w:top w:val="none" w:sz="0" w:space="0" w:color="auto"/>
                <w:left w:val="none" w:sz="0" w:space="0" w:color="auto"/>
                <w:bottom w:val="none" w:sz="0" w:space="0" w:color="auto"/>
                <w:right w:val="none" w:sz="0" w:space="0" w:color="auto"/>
              </w:divBdr>
            </w:div>
            <w:div w:id="1533418854">
              <w:marLeft w:val="0"/>
              <w:marRight w:val="0"/>
              <w:marTop w:val="0"/>
              <w:marBottom w:val="0"/>
              <w:divBdr>
                <w:top w:val="none" w:sz="0" w:space="0" w:color="auto"/>
                <w:left w:val="none" w:sz="0" w:space="0" w:color="auto"/>
                <w:bottom w:val="none" w:sz="0" w:space="0" w:color="auto"/>
                <w:right w:val="none" w:sz="0" w:space="0" w:color="auto"/>
              </w:divBdr>
            </w:div>
            <w:div w:id="1546134271">
              <w:marLeft w:val="0"/>
              <w:marRight w:val="0"/>
              <w:marTop w:val="0"/>
              <w:marBottom w:val="0"/>
              <w:divBdr>
                <w:top w:val="none" w:sz="0" w:space="0" w:color="auto"/>
                <w:left w:val="none" w:sz="0" w:space="0" w:color="auto"/>
                <w:bottom w:val="none" w:sz="0" w:space="0" w:color="auto"/>
                <w:right w:val="none" w:sz="0" w:space="0" w:color="auto"/>
              </w:divBdr>
            </w:div>
            <w:div w:id="1547179860">
              <w:marLeft w:val="0"/>
              <w:marRight w:val="0"/>
              <w:marTop w:val="0"/>
              <w:marBottom w:val="0"/>
              <w:divBdr>
                <w:top w:val="none" w:sz="0" w:space="0" w:color="auto"/>
                <w:left w:val="none" w:sz="0" w:space="0" w:color="auto"/>
                <w:bottom w:val="none" w:sz="0" w:space="0" w:color="auto"/>
                <w:right w:val="none" w:sz="0" w:space="0" w:color="auto"/>
              </w:divBdr>
            </w:div>
            <w:div w:id="1558395525">
              <w:marLeft w:val="0"/>
              <w:marRight w:val="0"/>
              <w:marTop w:val="0"/>
              <w:marBottom w:val="0"/>
              <w:divBdr>
                <w:top w:val="none" w:sz="0" w:space="0" w:color="auto"/>
                <w:left w:val="none" w:sz="0" w:space="0" w:color="auto"/>
                <w:bottom w:val="none" w:sz="0" w:space="0" w:color="auto"/>
                <w:right w:val="none" w:sz="0" w:space="0" w:color="auto"/>
              </w:divBdr>
            </w:div>
            <w:div w:id="1585413827">
              <w:marLeft w:val="0"/>
              <w:marRight w:val="0"/>
              <w:marTop w:val="0"/>
              <w:marBottom w:val="0"/>
              <w:divBdr>
                <w:top w:val="none" w:sz="0" w:space="0" w:color="auto"/>
                <w:left w:val="none" w:sz="0" w:space="0" w:color="auto"/>
                <w:bottom w:val="none" w:sz="0" w:space="0" w:color="auto"/>
                <w:right w:val="none" w:sz="0" w:space="0" w:color="auto"/>
              </w:divBdr>
            </w:div>
            <w:div w:id="1594632712">
              <w:marLeft w:val="0"/>
              <w:marRight w:val="0"/>
              <w:marTop w:val="0"/>
              <w:marBottom w:val="0"/>
              <w:divBdr>
                <w:top w:val="none" w:sz="0" w:space="0" w:color="auto"/>
                <w:left w:val="none" w:sz="0" w:space="0" w:color="auto"/>
                <w:bottom w:val="none" w:sz="0" w:space="0" w:color="auto"/>
                <w:right w:val="none" w:sz="0" w:space="0" w:color="auto"/>
              </w:divBdr>
            </w:div>
            <w:div w:id="1597708048">
              <w:marLeft w:val="0"/>
              <w:marRight w:val="0"/>
              <w:marTop w:val="0"/>
              <w:marBottom w:val="0"/>
              <w:divBdr>
                <w:top w:val="none" w:sz="0" w:space="0" w:color="auto"/>
                <w:left w:val="none" w:sz="0" w:space="0" w:color="auto"/>
                <w:bottom w:val="none" w:sz="0" w:space="0" w:color="auto"/>
                <w:right w:val="none" w:sz="0" w:space="0" w:color="auto"/>
              </w:divBdr>
            </w:div>
            <w:div w:id="1609040739">
              <w:marLeft w:val="0"/>
              <w:marRight w:val="0"/>
              <w:marTop w:val="0"/>
              <w:marBottom w:val="0"/>
              <w:divBdr>
                <w:top w:val="none" w:sz="0" w:space="0" w:color="auto"/>
                <w:left w:val="none" w:sz="0" w:space="0" w:color="auto"/>
                <w:bottom w:val="none" w:sz="0" w:space="0" w:color="auto"/>
                <w:right w:val="none" w:sz="0" w:space="0" w:color="auto"/>
              </w:divBdr>
            </w:div>
            <w:div w:id="1702391626">
              <w:marLeft w:val="0"/>
              <w:marRight w:val="0"/>
              <w:marTop w:val="0"/>
              <w:marBottom w:val="0"/>
              <w:divBdr>
                <w:top w:val="none" w:sz="0" w:space="0" w:color="auto"/>
                <w:left w:val="none" w:sz="0" w:space="0" w:color="auto"/>
                <w:bottom w:val="none" w:sz="0" w:space="0" w:color="auto"/>
                <w:right w:val="none" w:sz="0" w:space="0" w:color="auto"/>
              </w:divBdr>
            </w:div>
            <w:div w:id="1743021886">
              <w:marLeft w:val="0"/>
              <w:marRight w:val="0"/>
              <w:marTop w:val="0"/>
              <w:marBottom w:val="0"/>
              <w:divBdr>
                <w:top w:val="none" w:sz="0" w:space="0" w:color="auto"/>
                <w:left w:val="none" w:sz="0" w:space="0" w:color="auto"/>
                <w:bottom w:val="none" w:sz="0" w:space="0" w:color="auto"/>
                <w:right w:val="none" w:sz="0" w:space="0" w:color="auto"/>
              </w:divBdr>
            </w:div>
            <w:div w:id="1743138149">
              <w:marLeft w:val="0"/>
              <w:marRight w:val="0"/>
              <w:marTop w:val="0"/>
              <w:marBottom w:val="0"/>
              <w:divBdr>
                <w:top w:val="none" w:sz="0" w:space="0" w:color="auto"/>
                <w:left w:val="none" w:sz="0" w:space="0" w:color="auto"/>
                <w:bottom w:val="none" w:sz="0" w:space="0" w:color="auto"/>
                <w:right w:val="none" w:sz="0" w:space="0" w:color="auto"/>
              </w:divBdr>
            </w:div>
            <w:div w:id="1752895362">
              <w:marLeft w:val="0"/>
              <w:marRight w:val="0"/>
              <w:marTop w:val="0"/>
              <w:marBottom w:val="0"/>
              <w:divBdr>
                <w:top w:val="none" w:sz="0" w:space="0" w:color="auto"/>
                <w:left w:val="none" w:sz="0" w:space="0" w:color="auto"/>
                <w:bottom w:val="none" w:sz="0" w:space="0" w:color="auto"/>
                <w:right w:val="none" w:sz="0" w:space="0" w:color="auto"/>
              </w:divBdr>
            </w:div>
            <w:div w:id="1753503036">
              <w:marLeft w:val="0"/>
              <w:marRight w:val="0"/>
              <w:marTop w:val="0"/>
              <w:marBottom w:val="0"/>
              <w:divBdr>
                <w:top w:val="none" w:sz="0" w:space="0" w:color="auto"/>
                <w:left w:val="none" w:sz="0" w:space="0" w:color="auto"/>
                <w:bottom w:val="none" w:sz="0" w:space="0" w:color="auto"/>
                <w:right w:val="none" w:sz="0" w:space="0" w:color="auto"/>
              </w:divBdr>
            </w:div>
            <w:div w:id="1763065955">
              <w:marLeft w:val="0"/>
              <w:marRight w:val="0"/>
              <w:marTop w:val="0"/>
              <w:marBottom w:val="0"/>
              <w:divBdr>
                <w:top w:val="none" w:sz="0" w:space="0" w:color="auto"/>
                <w:left w:val="none" w:sz="0" w:space="0" w:color="auto"/>
                <w:bottom w:val="none" w:sz="0" w:space="0" w:color="auto"/>
                <w:right w:val="none" w:sz="0" w:space="0" w:color="auto"/>
              </w:divBdr>
            </w:div>
            <w:div w:id="1783114040">
              <w:marLeft w:val="0"/>
              <w:marRight w:val="0"/>
              <w:marTop w:val="0"/>
              <w:marBottom w:val="0"/>
              <w:divBdr>
                <w:top w:val="none" w:sz="0" w:space="0" w:color="auto"/>
                <w:left w:val="none" w:sz="0" w:space="0" w:color="auto"/>
                <w:bottom w:val="none" w:sz="0" w:space="0" w:color="auto"/>
                <w:right w:val="none" w:sz="0" w:space="0" w:color="auto"/>
              </w:divBdr>
            </w:div>
            <w:div w:id="1834183184">
              <w:marLeft w:val="0"/>
              <w:marRight w:val="0"/>
              <w:marTop w:val="0"/>
              <w:marBottom w:val="0"/>
              <w:divBdr>
                <w:top w:val="none" w:sz="0" w:space="0" w:color="auto"/>
                <w:left w:val="none" w:sz="0" w:space="0" w:color="auto"/>
                <w:bottom w:val="none" w:sz="0" w:space="0" w:color="auto"/>
                <w:right w:val="none" w:sz="0" w:space="0" w:color="auto"/>
              </w:divBdr>
            </w:div>
            <w:div w:id="1856310511">
              <w:marLeft w:val="0"/>
              <w:marRight w:val="0"/>
              <w:marTop w:val="0"/>
              <w:marBottom w:val="0"/>
              <w:divBdr>
                <w:top w:val="none" w:sz="0" w:space="0" w:color="auto"/>
                <w:left w:val="none" w:sz="0" w:space="0" w:color="auto"/>
                <w:bottom w:val="none" w:sz="0" w:space="0" w:color="auto"/>
                <w:right w:val="none" w:sz="0" w:space="0" w:color="auto"/>
              </w:divBdr>
            </w:div>
            <w:div w:id="1878659148">
              <w:marLeft w:val="0"/>
              <w:marRight w:val="0"/>
              <w:marTop w:val="0"/>
              <w:marBottom w:val="0"/>
              <w:divBdr>
                <w:top w:val="none" w:sz="0" w:space="0" w:color="auto"/>
                <w:left w:val="none" w:sz="0" w:space="0" w:color="auto"/>
                <w:bottom w:val="none" w:sz="0" w:space="0" w:color="auto"/>
                <w:right w:val="none" w:sz="0" w:space="0" w:color="auto"/>
              </w:divBdr>
            </w:div>
            <w:div w:id="1913537452">
              <w:marLeft w:val="0"/>
              <w:marRight w:val="0"/>
              <w:marTop w:val="0"/>
              <w:marBottom w:val="0"/>
              <w:divBdr>
                <w:top w:val="none" w:sz="0" w:space="0" w:color="auto"/>
                <w:left w:val="none" w:sz="0" w:space="0" w:color="auto"/>
                <w:bottom w:val="none" w:sz="0" w:space="0" w:color="auto"/>
                <w:right w:val="none" w:sz="0" w:space="0" w:color="auto"/>
              </w:divBdr>
            </w:div>
            <w:div w:id="1927877445">
              <w:marLeft w:val="0"/>
              <w:marRight w:val="0"/>
              <w:marTop w:val="0"/>
              <w:marBottom w:val="0"/>
              <w:divBdr>
                <w:top w:val="none" w:sz="0" w:space="0" w:color="auto"/>
                <w:left w:val="none" w:sz="0" w:space="0" w:color="auto"/>
                <w:bottom w:val="none" w:sz="0" w:space="0" w:color="auto"/>
                <w:right w:val="none" w:sz="0" w:space="0" w:color="auto"/>
              </w:divBdr>
            </w:div>
            <w:div w:id="1943877149">
              <w:marLeft w:val="0"/>
              <w:marRight w:val="0"/>
              <w:marTop w:val="0"/>
              <w:marBottom w:val="0"/>
              <w:divBdr>
                <w:top w:val="none" w:sz="0" w:space="0" w:color="auto"/>
                <w:left w:val="none" w:sz="0" w:space="0" w:color="auto"/>
                <w:bottom w:val="none" w:sz="0" w:space="0" w:color="auto"/>
                <w:right w:val="none" w:sz="0" w:space="0" w:color="auto"/>
              </w:divBdr>
            </w:div>
            <w:div w:id="1974286075">
              <w:marLeft w:val="0"/>
              <w:marRight w:val="0"/>
              <w:marTop w:val="0"/>
              <w:marBottom w:val="0"/>
              <w:divBdr>
                <w:top w:val="none" w:sz="0" w:space="0" w:color="auto"/>
                <w:left w:val="none" w:sz="0" w:space="0" w:color="auto"/>
                <w:bottom w:val="none" w:sz="0" w:space="0" w:color="auto"/>
                <w:right w:val="none" w:sz="0" w:space="0" w:color="auto"/>
              </w:divBdr>
            </w:div>
            <w:div w:id="2013407432">
              <w:marLeft w:val="0"/>
              <w:marRight w:val="0"/>
              <w:marTop w:val="0"/>
              <w:marBottom w:val="0"/>
              <w:divBdr>
                <w:top w:val="none" w:sz="0" w:space="0" w:color="auto"/>
                <w:left w:val="none" w:sz="0" w:space="0" w:color="auto"/>
                <w:bottom w:val="none" w:sz="0" w:space="0" w:color="auto"/>
                <w:right w:val="none" w:sz="0" w:space="0" w:color="auto"/>
              </w:divBdr>
            </w:div>
            <w:div w:id="2042589579">
              <w:marLeft w:val="0"/>
              <w:marRight w:val="0"/>
              <w:marTop w:val="0"/>
              <w:marBottom w:val="0"/>
              <w:divBdr>
                <w:top w:val="none" w:sz="0" w:space="0" w:color="auto"/>
                <w:left w:val="none" w:sz="0" w:space="0" w:color="auto"/>
                <w:bottom w:val="none" w:sz="0" w:space="0" w:color="auto"/>
                <w:right w:val="none" w:sz="0" w:space="0" w:color="auto"/>
              </w:divBdr>
            </w:div>
            <w:div w:id="2052877940">
              <w:marLeft w:val="0"/>
              <w:marRight w:val="0"/>
              <w:marTop w:val="0"/>
              <w:marBottom w:val="0"/>
              <w:divBdr>
                <w:top w:val="none" w:sz="0" w:space="0" w:color="auto"/>
                <w:left w:val="none" w:sz="0" w:space="0" w:color="auto"/>
                <w:bottom w:val="none" w:sz="0" w:space="0" w:color="auto"/>
                <w:right w:val="none" w:sz="0" w:space="0" w:color="auto"/>
              </w:divBdr>
            </w:div>
            <w:div w:id="2090691174">
              <w:marLeft w:val="0"/>
              <w:marRight w:val="0"/>
              <w:marTop w:val="0"/>
              <w:marBottom w:val="0"/>
              <w:divBdr>
                <w:top w:val="none" w:sz="0" w:space="0" w:color="auto"/>
                <w:left w:val="none" w:sz="0" w:space="0" w:color="auto"/>
                <w:bottom w:val="none" w:sz="0" w:space="0" w:color="auto"/>
                <w:right w:val="none" w:sz="0" w:space="0" w:color="auto"/>
              </w:divBdr>
            </w:div>
            <w:div w:id="2100247977">
              <w:marLeft w:val="0"/>
              <w:marRight w:val="0"/>
              <w:marTop w:val="0"/>
              <w:marBottom w:val="0"/>
              <w:divBdr>
                <w:top w:val="none" w:sz="0" w:space="0" w:color="auto"/>
                <w:left w:val="none" w:sz="0" w:space="0" w:color="auto"/>
                <w:bottom w:val="none" w:sz="0" w:space="0" w:color="auto"/>
                <w:right w:val="none" w:sz="0" w:space="0" w:color="auto"/>
              </w:divBdr>
            </w:div>
            <w:div w:id="2107529973">
              <w:marLeft w:val="0"/>
              <w:marRight w:val="0"/>
              <w:marTop w:val="0"/>
              <w:marBottom w:val="0"/>
              <w:divBdr>
                <w:top w:val="none" w:sz="0" w:space="0" w:color="auto"/>
                <w:left w:val="none" w:sz="0" w:space="0" w:color="auto"/>
                <w:bottom w:val="none" w:sz="0" w:space="0" w:color="auto"/>
                <w:right w:val="none" w:sz="0" w:space="0" w:color="auto"/>
              </w:divBdr>
            </w:div>
            <w:div w:id="2126147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2739960">
      <w:bodyDiv w:val="1"/>
      <w:marLeft w:val="0"/>
      <w:marRight w:val="0"/>
      <w:marTop w:val="0"/>
      <w:marBottom w:val="0"/>
      <w:divBdr>
        <w:top w:val="none" w:sz="0" w:space="0" w:color="auto"/>
        <w:left w:val="none" w:sz="0" w:space="0" w:color="auto"/>
        <w:bottom w:val="none" w:sz="0" w:space="0" w:color="auto"/>
        <w:right w:val="none" w:sz="0" w:space="0" w:color="auto"/>
      </w:divBdr>
    </w:div>
    <w:div w:id="487014916">
      <w:bodyDiv w:val="1"/>
      <w:marLeft w:val="0"/>
      <w:marRight w:val="0"/>
      <w:marTop w:val="0"/>
      <w:marBottom w:val="0"/>
      <w:divBdr>
        <w:top w:val="none" w:sz="0" w:space="0" w:color="auto"/>
        <w:left w:val="none" w:sz="0" w:space="0" w:color="auto"/>
        <w:bottom w:val="none" w:sz="0" w:space="0" w:color="auto"/>
        <w:right w:val="none" w:sz="0" w:space="0" w:color="auto"/>
      </w:divBdr>
    </w:div>
    <w:div w:id="490145437">
      <w:bodyDiv w:val="1"/>
      <w:marLeft w:val="0"/>
      <w:marRight w:val="0"/>
      <w:marTop w:val="0"/>
      <w:marBottom w:val="0"/>
      <w:divBdr>
        <w:top w:val="none" w:sz="0" w:space="0" w:color="auto"/>
        <w:left w:val="none" w:sz="0" w:space="0" w:color="auto"/>
        <w:bottom w:val="none" w:sz="0" w:space="0" w:color="auto"/>
        <w:right w:val="none" w:sz="0" w:space="0" w:color="auto"/>
      </w:divBdr>
    </w:div>
    <w:div w:id="493255123">
      <w:bodyDiv w:val="1"/>
      <w:marLeft w:val="0"/>
      <w:marRight w:val="0"/>
      <w:marTop w:val="0"/>
      <w:marBottom w:val="0"/>
      <w:divBdr>
        <w:top w:val="none" w:sz="0" w:space="0" w:color="auto"/>
        <w:left w:val="none" w:sz="0" w:space="0" w:color="auto"/>
        <w:bottom w:val="none" w:sz="0" w:space="0" w:color="auto"/>
        <w:right w:val="none" w:sz="0" w:space="0" w:color="auto"/>
      </w:divBdr>
    </w:div>
    <w:div w:id="500660952">
      <w:bodyDiv w:val="1"/>
      <w:marLeft w:val="0"/>
      <w:marRight w:val="0"/>
      <w:marTop w:val="0"/>
      <w:marBottom w:val="0"/>
      <w:divBdr>
        <w:top w:val="none" w:sz="0" w:space="0" w:color="auto"/>
        <w:left w:val="none" w:sz="0" w:space="0" w:color="auto"/>
        <w:bottom w:val="none" w:sz="0" w:space="0" w:color="auto"/>
        <w:right w:val="none" w:sz="0" w:space="0" w:color="auto"/>
      </w:divBdr>
      <w:divsChild>
        <w:div w:id="262691727">
          <w:marLeft w:val="0"/>
          <w:marRight w:val="0"/>
          <w:marTop w:val="0"/>
          <w:marBottom w:val="0"/>
          <w:divBdr>
            <w:top w:val="none" w:sz="0" w:space="0" w:color="auto"/>
            <w:left w:val="none" w:sz="0" w:space="0" w:color="auto"/>
            <w:bottom w:val="none" w:sz="0" w:space="0" w:color="auto"/>
            <w:right w:val="none" w:sz="0" w:space="0" w:color="auto"/>
          </w:divBdr>
          <w:divsChild>
            <w:div w:id="39599620">
              <w:marLeft w:val="0"/>
              <w:marRight w:val="0"/>
              <w:marTop w:val="0"/>
              <w:marBottom w:val="0"/>
              <w:divBdr>
                <w:top w:val="none" w:sz="0" w:space="0" w:color="auto"/>
                <w:left w:val="none" w:sz="0" w:space="0" w:color="auto"/>
                <w:bottom w:val="none" w:sz="0" w:space="0" w:color="auto"/>
                <w:right w:val="none" w:sz="0" w:space="0" w:color="auto"/>
              </w:divBdr>
            </w:div>
            <w:div w:id="82915081">
              <w:marLeft w:val="0"/>
              <w:marRight w:val="0"/>
              <w:marTop w:val="0"/>
              <w:marBottom w:val="0"/>
              <w:divBdr>
                <w:top w:val="none" w:sz="0" w:space="0" w:color="auto"/>
                <w:left w:val="none" w:sz="0" w:space="0" w:color="auto"/>
                <w:bottom w:val="none" w:sz="0" w:space="0" w:color="auto"/>
                <w:right w:val="none" w:sz="0" w:space="0" w:color="auto"/>
              </w:divBdr>
            </w:div>
            <w:div w:id="358970850">
              <w:marLeft w:val="0"/>
              <w:marRight w:val="0"/>
              <w:marTop w:val="0"/>
              <w:marBottom w:val="0"/>
              <w:divBdr>
                <w:top w:val="none" w:sz="0" w:space="0" w:color="auto"/>
                <w:left w:val="none" w:sz="0" w:space="0" w:color="auto"/>
                <w:bottom w:val="none" w:sz="0" w:space="0" w:color="auto"/>
                <w:right w:val="none" w:sz="0" w:space="0" w:color="auto"/>
              </w:divBdr>
            </w:div>
            <w:div w:id="432019754">
              <w:marLeft w:val="0"/>
              <w:marRight w:val="0"/>
              <w:marTop w:val="0"/>
              <w:marBottom w:val="0"/>
              <w:divBdr>
                <w:top w:val="none" w:sz="0" w:space="0" w:color="auto"/>
                <w:left w:val="none" w:sz="0" w:space="0" w:color="auto"/>
                <w:bottom w:val="none" w:sz="0" w:space="0" w:color="auto"/>
                <w:right w:val="none" w:sz="0" w:space="0" w:color="auto"/>
              </w:divBdr>
            </w:div>
            <w:div w:id="606037284">
              <w:marLeft w:val="0"/>
              <w:marRight w:val="0"/>
              <w:marTop w:val="0"/>
              <w:marBottom w:val="0"/>
              <w:divBdr>
                <w:top w:val="none" w:sz="0" w:space="0" w:color="auto"/>
                <w:left w:val="none" w:sz="0" w:space="0" w:color="auto"/>
                <w:bottom w:val="none" w:sz="0" w:space="0" w:color="auto"/>
                <w:right w:val="none" w:sz="0" w:space="0" w:color="auto"/>
              </w:divBdr>
            </w:div>
            <w:div w:id="953176653">
              <w:marLeft w:val="0"/>
              <w:marRight w:val="0"/>
              <w:marTop w:val="0"/>
              <w:marBottom w:val="0"/>
              <w:divBdr>
                <w:top w:val="none" w:sz="0" w:space="0" w:color="auto"/>
                <w:left w:val="none" w:sz="0" w:space="0" w:color="auto"/>
                <w:bottom w:val="none" w:sz="0" w:space="0" w:color="auto"/>
                <w:right w:val="none" w:sz="0" w:space="0" w:color="auto"/>
              </w:divBdr>
            </w:div>
            <w:div w:id="1000424430">
              <w:marLeft w:val="0"/>
              <w:marRight w:val="0"/>
              <w:marTop w:val="0"/>
              <w:marBottom w:val="0"/>
              <w:divBdr>
                <w:top w:val="none" w:sz="0" w:space="0" w:color="auto"/>
                <w:left w:val="none" w:sz="0" w:space="0" w:color="auto"/>
                <w:bottom w:val="none" w:sz="0" w:space="0" w:color="auto"/>
                <w:right w:val="none" w:sz="0" w:space="0" w:color="auto"/>
              </w:divBdr>
            </w:div>
            <w:div w:id="1077216449">
              <w:marLeft w:val="0"/>
              <w:marRight w:val="0"/>
              <w:marTop w:val="0"/>
              <w:marBottom w:val="0"/>
              <w:divBdr>
                <w:top w:val="none" w:sz="0" w:space="0" w:color="auto"/>
                <w:left w:val="none" w:sz="0" w:space="0" w:color="auto"/>
                <w:bottom w:val="none" w:sz="0" w:space="0" w:color="auto"/>
                <w:right w:val="none" w:sz="0" w:space="0" w:color="auto"/>
              </w:divBdr>
            </w:div>
            <w:div w:id="1126898379">
              <w:marLeft w:val="0"/>
              <w:marRight w:val="0"/>
              <w:marTop w:val="0"/>
              <w:marBottom w:val="0"/>
              <w:divBdr>
                <w:top w:val="none" w:sz="0" w:space="0" w:color="auto"/>
                <w:left w:val="none" w:sz="0" w:space="0" w:color="auto"/>
                <w:bottom w:val="none" w:sz="0" w:space="0" w:color="auto"/>
                <w:right w:val="none" w:sz="0" w:space="0" w:color="auto"/>
              </w:divBdr>
            </w:div>
            <w:div w:id="1224609468">
              <w:marLeft w:val="0"/>
              <w:marRight w:val="0"/>
              <w:marTop w:val="0"/>
              <w:marBottom w:val="0"/>
              <w:divBdr>
                <w:top w:val="none" w:sz="0" w:space="0" w:color="auto"/>
                <w:left w:val="none" w:sz="0" w:space="0" w:color="auto"/>
                <w:bottom w:val="none" w:sz="0" w:space="0" w:color="auto"/>
                <w:right w:val="none" w:sz="0" w:space="0" w:color="auto"/>
              </w:divBdr>
            </w:div>
            <w:div w:id="1526289519">
              <w:marLeft w:val="0"/>
              <w:marRight w:val="0"/>
              <w:marTop w:val="0"/>
              <w:marBottom w:val="0"/>
              <w:divBdr>
                <w:top w:val="none" w:sz="0" w:space="0" w:color="auto"/>
                <w:left w:val="none" w:sz="0" w:space="0" w:color="auto"/>
                <w:bottom w:val="none" w:sz="0" w:space="0" w:color="auto"/>
                <w:right w:val="none" w:sz="0" w:space="0" w:color="auto"/>
              </w:divBdr>
            </w:div>
            <w:div w:id="1823615998">
              <w:marLeft w:val="0"/>
              <w:marRight w:val="0"/>
              <w:marTop w:val="0"/>
              <w:marBottom w:val="0"/>
              <w:divBdr>
                <w:top w:val="none" w:sz="0" w:space="0" w:color="auto"/>
                <w:left w:val="none" w:sz="0" w:space="0" w:color="auto"/>
                <w:bottom w:val="none" w:sz="0" w:space="0" w:color="auto"/>
                <w:right w:val="none" w:sz="0" w:space="0" w:color="auto"/>
              </w:divBdr>
            </w:div>
            <w:div w:id="1862232326">
              <w:marLeft w:val="0"/>
              <w:marRight w:val="0"/>
              <w:marTop w:val="0"/>
              <w:marBottom w:val="0"/>
              <w:divBdr>
                <w:top w:val="none" w:sz="0" w:space="0" w:color="auto"/>
                <w:left w:val="none" w:sz="0" w:space="0" w:color="auto"/>
                <w:bottom w:val="none" w:sz="0" w:space="0" w:color="auto"/>
                <w:right w:val="none" w:sz="0" w:space="0" w:color="auto"/>
              </w:divBdr>
            </w:div>
            <w:div w:id="1893618603">
              <w:marLeft w:val="0"/>
              <w:marRight w:val="0"/>
              <w:marTop w:val="0"/>
              <w:marBottom w:val="0"/>
              <w:divBdr>
                <w:top w:val="none" w:sz="0" w:space="0" w:color="auto"/>
                <w:left w:val="none" w:sz="0" w:space="0" w:color="auto"/>
                <w:bottom w:val="none" w:sz="0" w:space="0" w:color="auto"/>
                <w:right w:val="none" w:sz="0" w:space="0" w:color="auto"/>
              </w:divBdr>
            </w:div>
            <w:div w:id="1898202754">
              <w:marLeft w:val="0"/>
              <w:marRight w:val="0"/>
              <w:marTop w:val="0"/>
              <w:marBottom w:val="0"/>
              <w:divBdr>
                <w:top w:val="none" w:sz="0" w:space="0" w:color="auto"/>
                <w:left w:val="none" w:sz="0" w:space="0" w:color="auto"/>
                <w:bottom w:val="none" w:sz="0" w:space="0" w:color="auto"/>
                <w:right w:val="none" w:sz="0" w:space="0" w:color="auto"/>
              </w:divBdr>
            </w:div>
            <w:div w:id="2002655415">
              <w:marLeft w:val="0"/>
              <w:marRight w:val="0"/>
              <w:marTop w:val="0"/>
              <w:marBottom w:val="0"/>
              <w:divBdr>
                <w:top w:val="none" w:sz="0" w:space="0" w:color="auto"/>
                <w:left w:val="none" w:sz="0" w:space="0" w:color="auto"/>
                <w:bottom w:val="none" w:sz="0" w:space="0" w:color="auto"/>
                <w:right w:val="none" w:sz="0" w:space="0" w:color="auto"/>
              </w:divBdr>
            </w:div>
            <w:div w:id="2054228141">
              <w:marLeft w:val="0"/>
              <w:marRight w:val="0"/>
              <w:marTop w:val="0"/>
              <w:marBottom w:val="0"/>
              <w:divBdr>
                <w:top w:val="none" w:sz="0" w:space="0" w:color="auto"/>
                <w:left w:val="none" w:sz="0" w:space="0" w:color="auto"/>
                <w:bottom w:val="none" w:sz="0" w:space="0" w:color="auto"/>
                <w:right w:val="none" w:sz="0" w:space="0" w:color="auto"/>
              </w:divBdr>
            </w:div>
            <w:div w:id="2123767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4978443">
      <w:bodyDiv w:val="1"/>
      <w:marLeft w:val="0"/>
      <w:marRight w:val="0"/>
      <w:marTop w:val="0"/>
      <w:marBottom w:val="0"/>
      <w:divBdr>
        <w:top w:val="none" w:sz="0" w:space="0" w:color="auto"/>
        <w:left w:val="none" w:sz="0" w:space="0" w:color="auto"/>
        <w:bottom w:val="none" w:sz="0" w:space="0" w:color="auto"/>
        <w:right w:val="none" w:sz="0" w:space="0" w:color="auto"/>
      </w:divBdr>
      <w:divsChild>
        <w:div w:id="1897279385">
          <w:marLeft w:val="0"/>
          <w:marRight w:val="0"/>
          <w:marTop w:val="0"/>
          <w:marBottom w:val="0"/>
          <w:divBdr>
            <w:top w:val="none" w:sz="0" w:space="0" w:color="auto"/>
            <w:left w:val="none" w:sz="0" w:space="0" w:color="auto"/>
            <w:bottom w:val="none" w:sz="0" w:space="0" w:color="auto"/>
            <w:right w:val="none" w:sz="0" w:space="0" w:color="auto"/>
          </w:divBdr>
          <w:divsChild>
            <w:div w:id="99616690">
              <w:marLeft w:val="0"/>
              <w:marRight w:val="0"/>
              <w:marTop w:val="0"/>
              <w:marBottom w:val="0"/>
              <w:divBdr>
                <w:top w:val="none" w:sz="0" w:space="0" w:color="auto"/>
                <w:left w:val="none" w:sz="0" w:space="0" w:color="auto"/>
                <w:bottom w:val="none" w:sz="0" w:space="0" w:color="auto"/>
                <w:right w:val="none" w:sz="0" w:space="0" w:color="auto"/>
              </w:divBdr>
            </w:div>
            <w:div w:id="373500576">
              <w:marLeft w:val="0"/>
              <w:marRight w:val="0"/>
              <w:marTop w:val="0"/>
              <w:marBottom w:val="0"/>
              <w:divBdr>
                <w:top w:val="none" w:sz="0" w:space="0" w:color="auto"/>
                <w:left w:val="none" w:sz="0" w:space="0" w:color="auto"/>
                <w:bottom w:val="none" w:sz="0" w:space="0" w:color="auto"/>
                <w:right w:val="none" w:sz="0" w:space="0" w:color="auto"/>
              </w:divBdr>
            </w:div>
            <w:div w:id="840892449">
              <w:marLeft w:val="0"/>
              <w:marRight w:val="0"/>
              <w:marTop w:val="0"/>
              <w:marBottom w:val="0"/>
              <w:divBdr>
                <w:top w:val="none" w:sz="0" w:space="0" w:color="auto"/>
                <w:left w:val="none" w:sz="0" w:space="0" w:color="auto"/>
                <w:bottom w:val="none" w:sz="0" w:space="0" w:color="auto"/>
                <w:right w:val="none" w:sz="0" w:space="0" w:color="auto"/>
              </w:divBdr>
            </w:div>
            <w:div w:id="858785022">
              <w:marLeft w:val="0"/>
              <w:marRight w:val="0"/>
              <w:marTop w:val="0"/>
              <w:marBottom w:val="0"/>
              <w:divBdr>
                <w:top w:val="none" w:sz="0" w:space="0" w:color="auto"/>
                <w:left w:val="none" w:sz="0" w:space="0" w:color="auto"/>
                <w:bottom w:val="none" w:sz="0" w:space="0" w:color="auto"/>
                <w:right w:val="none" w:sz="0" w:space="0" w:color="auto"/>
              </w:divBdr>
            </w:div>
            <w:div w:id="1010451617">
              <w:marLeft w:val="0"/>
              <w:marRight w:val="0"/>
              <w:marTop w:val="0"/>
              <w:marBottom w:val="0"/>
              <w:divBdr>
                <w:top w:val="none" w:sz="0" w:space="0" w:color="auto"/>
                <w:left w:val="none" w:sz="0" w:space="0" w:color="auto"/>
                <w:bottom w:val="none" w:sz="0" w:space="0" w:color="auto"/>
                <w:right w:val="none" w:sz="0" w:space="0" w:color="auto"/>
              </w:divBdr>
            </w:div>
            <w:div w:id="1087193164">
              <w:marLeft w:val="0"/>
              <w:marRight w:val="0"/>
              <w:marTop w:val="0"/>
              <w:marBottom w:val="0"/>
              <w:divBdr>
                <w:top w:val="none" w:sz="0" w:space="0" w:color="auto"/>
                <w:left w:val="none" w:sz="0" w:space="0" w:color="auto"/>
                <w:bottom w:val="none" w:sz="0" w:space="0" w:color="auto"/>
                <w:right w:val="none" w:sz="0" w:space="0" w:color="auto"/>
              </w:divBdr>
            </w:div>
            <w:div w:id="1157378749">
              <w:marLeft w:val="0"/>
              <w:marRight w:val="0"/>
              <w:marTop w:val="0"/>
              <w:marBottom w:val="0"/>
              <w:divBdr>
                <w:top w:val="none" w:sz="0" w:space="0" w:color="auto"/>
                <w:left w:val="none" w:sz="0" w:space="0" w:color="auto"/>
                <w:bottom w:val="none" w:sz="0" w:space="0" w:color="auto"/>
                <w:right w:val="none" w:sz="0" w:space="0" w:color="auto"/>
              </w:divBdr>
            </w:div>
            <w:div w:id="1424643426">
              <w:marLeft w:val="0"/>
              <w:marRight w:val="0"/>
              <w:marTop w:val="0"/>
              <w:marBottom w:val="0"/>
              <w:divBdr>
                <w:top w:val="none" w:sz="0" w:space="0" w:color="auto"/>
                <w:left w:val="none" w:sz="0" w:space="0" w:color="auto"/>
                <w:bottom w:val="none" w:sz="0" w:space="0" w:color="auto"/>
                <w:right w:val="none" w:sz="0" w:space="0" w:color="auto"/>
              </w:divBdr>
            </w:div>
            <w:div w:id="1482846941">
              <w:marLeft w:val="0"/>
              <w:marRight w:val="0"/>
              <w:marTop w:val="0"/>
              <w:marBottom w:val="0"/>
              <w:divBdr>
                <w:top w:val="none" w:sz="0" w:space="0" w:color="auto"/>
                <w:left w:val="none" w:sz="0" w:space="0" w:color="auto"/>
                <w:bottom w:val="none" w:sz="0" w:space="0" w:color="auto"/>
                <w:right w:val="none" w:sz="0" w:space="0" w:color="auto"/>
              </w:divBdr>
            </w:div>
            <w:div w:id="1627661905">
              <w:marLeft w:val="0"/>
              <w:marRight w:val="0"/>
              <w:marTop w:val="0"/>
              <w:marBottom w:val="0"/>
              <w:divBdr>
                <w:top w:val="none" w:sz="0" w:space="0" w:color="auto"/>
                <w:left w:val="none" w:sz="0" w:space="0" w:color="auto"/>
                <w:bottom w:val="none" w:sz="0" w:space="0" w:color="auto"/>
                <w:right w:val="none" w:sz="0" w:space="0" w:color="auto"/>
              </w:divBdr>
            </w:div>
            <w:div w:id="1725519573">
              <w:marLeft w:val="0"/>
              <w:marRight w:val="0"/>
              <w:marTop w:val="0"/>
              <w:marBottom w:val="0"/>
              <w:divBdr>
                <w:top w:val="none" w:sz="0" w:space="0" w:color="auto"/>
                <w:left w:val="none" w:sz="0" w:space="0" w:color="auto"/>
                <w:bottom w:val="none" w:sz="0" w:space="0" w:color="auto"/>
                <w:right w:val="none" w:sz="0" w:space="0" w:color="auto"/>
              </w:divBdr>
            </w:div>
            <w:div w:id="2013099198">
              <w:marLeft w:val="0"/>
              <w:marRight w:val="0"/>
              <w:marTop w:val="0"/>
              <w:marBottom w:val="0"/>
              <w:divBdr>
                <w:top w:val="none" w:sz="0" w:space="0" w:color="auto"/>
                <w:left w:val="none" w:sz="0" w:space="0" w:color="auto"/>
                <w:bottom w:val="none" w:sz="0" w:space="0" w:color="auto"/>
                <w:right w:val="none" w:sz="0" w:space="0" w:color="auto"/>
              </w:divBdr>
            </w:div>
            <w:div w:id="2059694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5706598">
      <w:bodyDiv w:val="1"/>
      <w:marLeft w:val="0"/>
      <w:marRight w:val="0"/>
      <w:marTop w:val="0"/>
      <w:marBottom w:val="0"/>
      <w:divBdr>
        <w:top w:val="none" w:sz="0" w:space="0" w:color="auto"/>
        <w:left w:val="none" w:sz="0" w:space="0" w:color="auto"/>
        <w:bottom w:val="none" w:sz="0" w:space="0" w:color="auto"/>
        <w:right w:val="none" w:sz="0" w:space="0" w:color="auto"/>
      </w:divBdr>
    </w:div>
    <w:div w:id="513347232">
      <w:bodyDiv w:val="1"/>
      <w:marLeft w:val="0"/>
      <w:marRight w:val="0"/>
      <w:marTop w:val="0"/>
      <w:marBottom w:val="0"/>
      <w:divBdr>
        <w:top w:val="none" w:sz="0" w:space="0" w:color="auto"/>
        <w:left w:val="none" w:sz="0" w:space="0" w:color="auto"/>
        <w:bottom w:val="none" w:sz="0" w:space="0" w:color="auto"/>
        <w:right w:val="none" w:sz="0" w:space="0" w:color="auto"/>
      </w:divBdr>
      <w:divsChild>
        <w:div w:id="749275764">
          <w:marLeft w:val="0"/>
          <w:marRight w:val="0"/>
          <w:marTop w:val="0"/>
          <w:marBottom w:val="0"/>
          <w:divBdr>
            <w:top w:val="none" w:sz="0" w:space="0" w:color="auto"/>
            <w:left w:val="none" w:sz="0" w:space="0" w:color="auto"/>
            <w:bottom w:val="none" w:sz="0" w:space="0" w:color="auto"/>
            <w:right w:val="none" w:sz="0" w:space="0" w:color="auto"/>
          </w:divBdr>
          <w:divsChild>
            <w:div w:id="967980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6578359">
      <w:bodyDiv w:val="1"/>
      <w:marLeft w:val="0"/>
      <w:marRight w:val="0"/>
      <w:marTop w:val="0"/>
      <w:marBottom w:val="0"/>
      <w:divBdr>
        <w:top w:val="none" w:sz="0" w:space="0" w:color="auto"/>
        <w:left w:val="none" w:sz="0" w:space="0" w:color="auto"/>
        <w:bottom w:val="none" w:sz="0" w:space="0" w:color="auto"/>
        <w:right w:val="none" w:sz="0" w:space="0" w:color="auto"/>
      </w:divBdr>
    </w:div>
    <w:div w:id="516844464">
      <w:bodyDiv w:val="1"/>
      <w:marLeft w:val="0"/>
      <w:marRight w:val="0"/>
      <w:marTop w:val="0"/>
      <w:marBottom w:val="0"/>
      <w:divBdr>
        <w:top w:val="none" w:sz="0" w:space="0" w:color="auto"/>
        <w:left w:val="none" w:sz="0" w:space="0" w:color="auto"/>
        <w:bottom w:val="none" w:sz="0" w:space="0" w:color="auto"/>
        <w:right w:val="none" w:sz="0" w:space="0" w:color="auto"/>
      </w:divBdr>
    </w:div>
    <w:div w:id="523590726">
      <w:bodyDiv w:val="1"/>
      <w:marLeft w:val="0"/>
      <w:marRight w:val="0"/>
      <w:marTop w:val="0"/>
      <w:marBottom w:val="0"/>
      <w:divBdr>
        <w:top w:val="none" w:sz="0" w:space="0" w:color="auto"/>
        <w:left w:val="none" w:sz="0" w:space="0" w:color="auto"/>
        <w:bottom w:val="none" w:sz="0" w:space="0" w:color="auto"/>
        <w:right w:val="none" w:sz="0" w:space="0" w:color="auto"/>
      </w:divBdr>
      <w:divsChild>
        <w:div w:id="121311644">
          <w:marLeft w:val="0"/>
          <w:marRight w:val="0"/>
          <w:marTop w:val="0"/>
          <w:marBottom w:val="0"/>
          <w:divBdr>
            <w:top w:val="none" w:sz="0" w:space="0" w:color="auto"/>
            <w:left w:val="none" w:sz="0" w:space="0" w:color="auto"/>
            <w:bottom w:val="none" w:sz="0" w:space="0" w:color="auto"/>
            <w:right w:val="none" w:sz="0" w:space="0" w:color="auto"/>
          </w:divBdr>
          <w:divsChild>
            <w:div w:id="1040521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6599111">
      <w:bodyDiv w:val="1"/>
      <w:marLeft w:val="0"/>
      <w:marRight w:val="0"/>
      <w:marTop w:val="0"/>
      <w:marBottom w:val="0"/>
      <w:divBdr>
        <w:top w:val="none" w:sz="0" w:space="0" w:color="auto"/>
        <w:left w:val="none" w:sz="0" w:space="0" w:color="auto"/>
        <w:bottom w:val="none" w:sz="0" w:space="0" w:color="auto"/>
        <w:right w:val="none" w:sz="0" w:space="0" w:color="auto"/>
      </w:divBdr>
    </w:div>
    <w:div w:id="547912584">
      <w:bodyDiv w:val="1"/>
      <w:marLeft w:val="0"/>
      <w:marRight w:val="0"/>
      <w:marTop w:val="0"/>
      <w:marBottom w:val="0"/>
      <w:divBdr>
        <w:top w:val="none" w:sz="0" w:space="0" w:color="auto"/>
        <w:left w:val="none" w:sz="0" w:space="0" w:color="auto"/>
        <w:bottom w:val="none" w:sz="0" w:space="0" w:color="auto"/>
        <w:right w:val="none" w:sz="0" w:space="0" w:color="auto"/>
      </w:divBdr>
      <w:divsChild>
        <w:div w:id="1179739544">
          <w:marLeft w:val="0"/>
          <w:marRight w:val="0"/>
          <w:marTop w:val="0"/>
          <w:marBottom w:val="0"/>
          <w:divBdr>
            <w:top w:val="none" w:sz="0" w:space="0" w:color="auto"/>
            <w:left w:val="none" w:sz="0" w:space="0" w:color="auto"/>
            <w:bottom w:val="none" w:sz="0" w:space="0" w:color="auto"/>
            <w:right w:val="none" w:sz="0" w:space="0" w:color="auto"/>
          </w:divBdr>
          <w:divsChild>
            <w:div w:id="877165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7403705">
      <w:bodyDiv w:val="1"/>
      <w:marLeft w:val="0"/>
      <w:marRight w:val="0"/>
      <w:marTop w:val="0"/>
      <w:marBottom w:val="0"/>
      <w:divBdr>
        <w:top w:val="none" w:sz="0" w:space="0" w:color="auto"/>
        <w:left w:val="none" w:sz="0" w:space="0" w:color="auto"/>
        <w:bottom w:val="none" w:sz="0" w:space="0" w:color="auto"/>
        <w:right w:val="none" w:sz="0" w:space="0" w:color="auto"/>
      </w:divBdr>
    </w:div>
    <w:div w:id="564072228">
      <w:bodyDiv w:val="1"/>
      <w:marLeft w:val="0"/>
      <w:marRight w:val="0"/>
      <w:marTop w:val="0"/>
      <w:marBottom w:val="0"/>
      <w:divBdr>
        <w:top w:val="none" w:sz="0" w:space="0" w:color="auto"/>
        <w:left w:val="none" w:sz="0" w:space="0" w:color="auto"/>
        <w:bottom w:val="none" w:sz="0" w:space="0" w:color="auto"/>
        <w:right w:val="none" w:sz="0" w:space="0" w:color="auto"/>
      </w:divBdr>
      <w:divsChild>
        <w:div w:id="1579099610">
          <w:marLeft w:val="0"/>
          <w:marRight w:val="0"/>
          <w:marTop w:val="0"/>
          <w:marBottom w:val="0"/>
          <w:divBdr>
            <w:top w:val="none" w:sz="0" w:space="0" w:color="auto"/>
            <w:left w:val="none" w:sz="0" w:space="0" w:color="auto"/>
            <w:bottom w:val="none" w:sz="0" w:space="0" w:color="auto"/>
            <w:right w:val="none" w:sz="0" w:space="0" w:color="auto"/>
          </w:divBdr>
          <w:divsChild>
            <w:div w:id="1399254">
              <w:marLeft w:val="0"/>
              <w:marRight w:val="0"/>
              <w:marTop w:val="0"/>
              <w:marBottom w:val="0"/>
              <w:divBdr>
                <w:top w:val="none" w:sz="0" w:space="0" w:color="auto"/>
                <w:left w:val="none" w:sz="0" w:space="0" w:color="auto"/>
                <w:bottom w:val="none" w:sz="0" w:space="0" w:color="auto"/>
                <w:right w:val="none" w:sz="0" w:space="0" w:color="auto"/>
              </w:divBdr>
            </w:div>
            <w:div w:id="55982665">
              <w:marLeft w:val="0"/>
              <w:marRight w:val="0"/>
              <w:marTop w:val="0"/>
              <w:marBottom w:val="0"/>
              <w:divBdr>
                <w:top w:val="none" w:sz="0" w:space="0" w:color="auto"/>
                <w:left w:val="none" w:sz="0" w:space="0" w:color="auto"/>
                <w:bottom w:val="none" w:sz="0" w:space="0" w:color="auto"/>
                <w:right w:val="none" w:sz="0" w:space="0" w:color="auto"/>
              </w:divBdr>
            </w:div>
            <w:div w:id="81491021">
              <w:marLeft w:val="0"/>
              <w:marRight w:val="0"/>
              <w:marTop w:val="0"/>
              <w:marBottom w:val="0"/>
              <w:divBdr>
                <w:top w:val="none" w:sz="0" w:space="0" w:color="auto"/>
                <w:left w:val="none" w:sz="0" w:space="0" w:color="auto"/>
                <w:bottom w:val="none" w:sz="0" w:space="0" w:color="auto"/>
                <w:right w:val="none" w:sz="0" w:space="0" w:color="auto"/>
              </w:divBdr>
            </w:div>
            <w:div w:id="102040421">
              <w:marLeft w:val="0"/>
              <w:marRight w:val="0"/>
              <w:marTop w:val="0"/>
              <w:marBottom w:val="0"/>
              <w:divBdr>
                <w:top w:val="none" w:sz="0" w:space="0" w:color="auto"/>
                <w:left w:val="none" w:sz="0" w:space="0" w:color="auto"/>
                <w:bottom w:val="none" w:sz="0" w:space="0" w:color="auto"/>
                <w:right w:val="none" w:sz="0" w:space="0" w:color="auto"/>
              </w:divBdr>
            </w:div>
            <w:div w:id="136605558">
              <w:marLeft w:val="0"/>
              <w:marRight w:val="0"/>
              <w:marTop w:val="0"/>
              <w:marBottom w:val="0"/>
              <w:divBdr>
                <w:top w:val="none" w:sz="0" w:space="0" w:color="auto"/>
                <w:left w:val="none" w:sz="0" w:space="0" w:color="auto"/>
                <w:bottom w:val="none" w:sz="0" w:space="0" w:color="auto"/>
                <w:right w:val="none" w:sz="0" w:space="0" w:color="auto"/>
              </w:divBdr>
            </w:div>
            <w:div w:id="137843172">
              <w:marLeft w:val="0"/>
              <w:marRight w:val="0"/>
              <w:marTop w:val="0"/>
              <w:marBottom w:val="0"/>
              <w:divBdr>
                <w:top w:val="none" w:sz="0" w:space="0" w:color="auto"/>
                <w:left w:val="none" w:sz="0" w:space="0" w:color="auto"/>
                <w:bottom w:val="none" w:sz="0" w:space="0" w:color="auto"/>
                <w:right w:val="none" w:sz="0" w:space="0" w:color="auto"/>
              </w:divBdr>
            </w:div>
            <w:div w:id="138428953">
              <w:marLeft w:val="0"/>
              <w:marRight w:val="0"/>
              <w:marTop w:val="0"/>
              <w:marBottom w:val="0"/>
              <w:divBdr>
                <w:top w:val="none" w:sz="0" w:space="0" w:color="auto"/>
                <w:left w:val="none" w:sz="0" w:space="0" w:color="auto"/>
                <w:bottom w:val="none" w:sz="0" w:space="0" w:color="auto"/>
                <w:right w:val="none" w:sz="0" w:space="0" w:color="auto"/>
              </w:divBdr>
            </w:div>
            <w:div w:id="141123030">
              <w:marLeft w:val="0"/>
              <w:marRight w:val="0"/>
              <w:marTop w:val="0"/>
              <w:marBottom w:val="0"/>
              <w:divBdr>
                <w:top w:val="none" w:sz="0" w:space="0" w:color="auto"/>
                <w:left w:val="none" w:sz="0" w:space="0" w:color="auto"/>
                <w:bottom w:val="none" w:sz="0" w:space="0" w:color="auto"/>
                <w:right w:val="none" w:sz="0" w:space="0" w:color="auto"/>
              </w:divBdr>
            </w:div>
            <w:div w:id="199243701">
              <w:marLeft w:val="0"/>
              <w:marRight w:val="0"/>
              <w:marTop w:val="0"/>
              <w:marBottom w:val="0"/>
              <w:divBdr>
                <w:top w:val="none" w:sz="0" w:space="0" w:color="auto"/>
                <w:left w:val="none" w:sz="0" w:space="0" w:color="auto"/>
                <w:bottom w:val="none" w:sz="0" w:space="0" w:color="auto"/>
                <w:right w:val="none" w:sz="0" w:space="0" w:color="auto"/>
              </w:divBdr>
            </w:div>
            <w:div w:id="207180532">
              <w:marLeft w:val="0"/>
              <w:marRight w:val="0"/>
              <w:marTop w:val="0"/>
              <w:marBottom w:val="0"/>
              <w:divBdr>
                <w:top w:val="none" w:sz="0" w:space="0" w:color="auto"/>
                <w:left w:val="none" w:sz="0" w:space="0" w:color="auto"/>
                <w:bottom w:val="none" w:sz="0" w:space="0" w:color="auto"/>
                <w:right w:val="none" w:sz="0" w:space="0" w:color="auto"/>
              </w:divBdr>
            </w:div>
            <w:div w:id="226498853">
              <w:marLeft w:val="0"/>
              <w:marRight w:val="0"/>
              <w:marTop w:val="0"/>
              <w:marBottom w:val="0"/>
              <w:divBdr>
                <w:top w:val="none" w:sz="0" w:space="0" w:color="auto"/>
                <w:left w:val="none" w:sz="0" w:space="0" w:color="auto"/>
                <w:bottom w:val="none" w:sz="0" w:space="0" w:color="auto"/>
                <w:right w:val="none" w:sz="0" w:space="0" w:color="auto"/>
              </w:divBdr>
            </w:div>
            <w:div w:id="227613697">
              <w:marLeft w:val="0"/>
              <w:marRight w:val="0"/>
              <w:marTop w:val="0"/>
              <w:marBottom w:val="0"/>
              <w:divBdr>
                <w:top w:val="none" w:sz="0" w:space="0" w:color="auto"/>
                <w:left w:val="none" w:sz="0" w:space="0" w:color="auto"/>
                <w:bottom w:val="none" w:sz="0" w:space="0" w:color="auto"/>
                <w:right w:val="none" w:sz="0" w:space="0" w:color="auto"/>
              </w:divBdr>
            </w:div>
            <w:div w:id="229194089">
              <w:marLeft w:val="0"/>
              <w:marRight w:val="0"/>
              <w:marTop w:val="0"/>
              <w:marBottom w:val="0"/>
              <w:divBdr>
                <w:top w:val="none" w:sz="0" w:space="0" w:color="auto"/>
                <w:left w:val="none" w:sz="0" w:space="0" w:color="auto"/>
                <w:bottom w:val="none" w:sz="0" w:space="0" w:color="auto"/>
                <w:right w:val="none" w:sz="0" w:space="0" w:color="auto"/>
              </w:divBdr>
            </w:div>
            <w:div w:id="284433490">
              <w:marLeft w:val="0"/>
              <w:marRight w:val="0"/>
              <w:marTop w:val="0"/>
              <w:marBottom w:val="0"/>
              <w:divBdr>
                <w:top w:val="none" w:sz="0" w:space="0" w:color="auto"/>
                <w:left w:val="none" w:sz="0" w:space="0" w:color="auto"/>
                <w:bottom w:val="none" w:sz="0" w:space="0" w:color="auto"/>
                <w:right w:val="none" w:sz="0" w:space="0" w:color="auto"/>
              </w:divBdr>
            </w:div>
            <w:div w:id="295768722">
              <w:marLeft w:val="0"/>
              <w:marRight w:val="0"/>
              <w:marTop w:val="0"/>
              <w:marBottom w:val="0"/>
              <w:divBdr>
                <w:top w:val="none" w:sz="0" w:space="0" w:color="auto"/>
                <w:left w:val="none" w:sz="0" w:space="0" w:color="auto"/>
                <w:bottom w:val="none" w:sz="0" w:space="0" w:color="auto"/>
                <w:right w:val="none" w:sz="0" w:space="0" w:color="auto"/>
              </w:divBdr>
            </w:div>
            <w:div w:id="310017215">
              <w:marLeft w:val="0"/>
              <w:marRight w:val="0"/>
              <w:marTop w:val="0"/>
              <w:marBottom w:val="0"/>
              <w:divBdr>
                <w:top w:val="none" w:sz="0" w:space="0" w:color="auto"/>
                <w:left w:val="none" w:sz="0" w:space="0" w:color="auto"/>
                <w:bottom w:val="none" w:sz="0" w:space="0" w:color="auto"/>
                <w:right w:val="none" w:sz="0" w:space="0" w:color="auto"/>
              </w:divBdr>
            </w:div>
            <w:div w:id="319426006">
              <w:marLeft w:val="0"/>
              <w:marRight w:val="0"/>
              <w:marTop w:val="0"/>
              <w:marBottom w:val="0"/>
              <w:divBdr>
                <w:top w:val="none" w:sz="0" w:space="0" w:color="auto"/>
                <w:left w:val="none" w:sz="0" w:space="0" w:color="auto"/>
                <w:bottom w:val="none" w:sz="0" w:space="0" w:color="auto"/>
                <w:right w:val="none" w:sz="0" w:space="0" w:color="auto"/>
              </w:divBdr>
            </w:div>
            <w:div w:id="342824901">
              <w:marLeft w:val="0"/>
              <w:marRight w:val="0"/>
              <w:marTop w:val="0"/>
              <w:marBottom w:val="0"/>
              <w:divBdr>
                <w:top w:val="none" w:sz="0" w:space="0" w:color="auto"/>
                <w:left w:val="none" w:sz="0" w:space="0" w:color="auto"/>
                <w:bottom w:val="none" w:sz="0" w:space="0" w:color="auto"/>
                <w:right w:val="none" w:sz="0" w:space="0" w:color="auto"/>
              </w:divBdr>
            </w:div>
            <w:div w:id="388769038">
              <w:marLeft w:val="0"/>
              <w:marRight w:val="0"/>
              <w:marTop w:val="0"/>
              <w:marBottom w:val="0"/>
              <w:divBdr>
                <w:top w:val="none" w:sz="0" w:space="0" w:color="auto"/>
                <w:left w:val="none" w:sz="0" w:space="0" w:color="auto"/>
                <w:bottom w:val="none" w:sz="0" w:space="0" w:color="auto"/>
                <w:right w:val="none" w:sz="0" w:space="0" w:color="auto"/>
              </w:divBdr>
            </w:div>
            <w:div w:id="401146648">
              <w:marLeft w:val="0"/>
              <w:marRight w:val="0"/>
              <w:marTop w:val="0"/>
              <w:marBottom w:val="0"/>
              <w:divBdr>
                <w:top w:val="none" w:sz="0" w:space="0" w:color="auto"/>
                <w:left w:val="none" w:sz="0" w:space="0" w:color="auto"/>
                <w:bottom w:val="none" w:sz="0" w:space="0" w:color="auto"/>
                <w:right w:val="none" w:sz="0" w:space="0" w:color="auto"/>
              </w:divBdr>
            </w:div>
            <w:div w:id="413553769">
              <w:marLeft w:val="0"/>
              <w:marRight w:val="0"/>
              <w:marTop w:val="0"/>
              <w:marBottom w:val="0"/>
              <w:divBdr>
                <w:top w:val="none" w:sz="0" w:space="0" w:color="auto"/>
                <w:left w:val="none" w:sz="0" w:space="0" w:color="auto"/>
                <w:bottom w:val="none" w:sz="0" w:space="0" w:color="auto"/>
                <w:right w:val="none" w:sz="0" w:space="0" w:color="auto"/>
              </w:divBdr>
            </w:div>
            <w:div w:id="460928299">
              <w:marLeft w:val="0"/>
              <w:marRight w:val="0"/>
              <w:marTop w:val="0"/>
              <w:marBottom w:val="0"/>
              <w:divBdr>
                <w:top w:val="none" w:sz="0" w:space="0" w:color="auto"/>
                <w:left w:val="none" w:sz="0" w:space="0" w:color="auto"/>
                <w:bottom w:val="none" w:sz="0" w:space="0" w:color="auto"/>
                <w:right w:val="none" w:sz="0" w:space="0" w:color="auto"/>
              </w:divBdr>
            </w:div>
            <w:div w:id="467012053">
              <w:marLeft w:val="0"/>
              <w:marRight w:val="0"/>
              <w:marTop w:val="0"/>
              <w:marBottom w:val="0"/>
              <w:divBdr>
                <w:top w:val="none" w:sz="0" w:space="0" w:color="auto"/>
                <w:left w:val="none" w:sz="0" w:space="0" w:color="auto"/>
                <w:bottom w:val="none" w:sz="0" w:space="0" w:color="auto"/>
                <w:right w:val="none" w:sz="0" w:space="0" w:color="auto"/>
              </w:divBdr>
            </w:div>
            <w:div w:id="491793522">
              <w:marLeft w:val="0"/>
              <w:marRight w:val="0"/>
              <w:marTop w:val="0"/>
              <w:marBottom w:val="0"/>
              <w:divBdr>
                <w:top w:val="none" w:sz="0" w:space="0" w:color="auto"/>
                <w:left w:val="none" w:sz="0" w:space="0" w:color="auto"/>
                <w:bottom w:val="none" w:sz="0" w:space="0" w:color="auto"/>
                <w:right w:val="none" w:sz="0" w:space="0" w:color="auto"/>
              </w:divBdr>
            </w:div>
            <w:div w:id="525755324">
              <w:marLeft w:val="0"/>
              <w:marRight w:val="0"/>
              <w:marTop w:val="0"/>
              <w:marBottom w:val="0"/>
              <w:divBdr>
                <w:top w:val="none" w:sz="0" w:space="0" w:color="auto"/>
                <w:left w:val="none" w:sz="0" w:space="0" w:color="auto"/>
                <w:bottom w:val="none" w:sz="0" w:space="0" w:color="auto"/>
                <w:right w:val="none" w:sz="0" w:space="0" w:color="auto"/>
              </w:divBdr>
            </w:div>
            <w:div w:id="531649310">
              <w:marLeft w:val="0"/>
              <w:marRight w:val="0"/>
              <w:marTop w:val="0"/>
              <w:marBottom w:val="0"/>
              <w:divBdr>
                <w:top w:val="none" w:sz="0" w:space="0" w:color="auto"/>
                <w:left w:val="none" w:sz="0" w:space="0" w:color="auto"/>
                <w:bottom w:val="none" w:sz="0" w:space="0" w:color="auto"/>
                <w:right w:val="none" w:sz="0" w:space="0" w:color="auto"/>
              </w:divBdr>
            </w:div>
            <w:div w:id="590822261">
              <w:marLeft w:val="0"/>
              <w:marRight w:val="0"/>
              <w:marTop w:val="0"/>
              <w:marBottom w:val="0"/>
              <w:divBdr>
                <w:top w:val="none" w:sz="0" w:space="0" w:color="auto"/>
                <w:left w:val="none" w:sz="0" w:space="0" w:color="auto"/>
                <w:bottom w:val="none" w:sz="0" w:space="0" w:color="auto"/>
                <w:right w:val="none" w:sz="0" w:space="0" w:color="auto"/>
              </w:divBdr>
            </w:div>
            <w:div w:id="596909412">
              <w:marLeft w:val="0"/>
              <w:marRight w:val="0"/>
              <w:marTop w:val="0"/>
              <w:marBottom w:val="0"/>
              <w:divBdr>
                <w:top w:val="none" w:sz="0" w:space="0" w:color="auto"/>
                <w:left w:val="none" w:sz="0" w:space="0" w:color="auto"/>
                <w:bottom w:val="none" w:sz="0" w:space="0" w:color="auto"/>
                <w:right w:val="none" w:sz="0" w:space="0" w:color="auto"/>
              </w:divBdr>
            </w:div>
            <w:div w:id="605506269">
              <w:marLeft w:val="0"/>
              <w:marRight w:val="0"/>
              <w:marTop w:val="0"/>
              <w:marBottom w:val="0"/>
              <w:divBdr>
                <w:top w:val="none" w:sz="0" w:space="0" w:color="auto"/>
                <w:left w:val="none" w:sz="0" w:space="0" w:color="auto"/>
                <w:bottom w:val="none" w:sz="0" w:space="0" w:color="auto"/>
                <w:right w:val="none" w:sz="0" w:space="0" w:color="auto"/>
              </w:divBdr>
            </w:div>
            <w:div w:id="641930103">
              <w:marLeft w:val="0"/>
              <w:marRight w:val="0"/>
              <w:marTop w:val="0"/>
              <w:marBottom w:val="0"/>
              <w:divBdr>
                <w:top w:val="none" w:sz="0" w:space="0" w:color="auto"/>
                <w:left w:val="none" w:sz="0" w:space="0" w:color="auto"/>
                <w:bottom w:val="none" w:sz="0" w:space="0" w:color="auto"/>
                <w:right w:val="none" w:sz="0" w:space="0" w:color="auto"/>
              </w:divBdr>
            </w:div>
            <w:div w:id="652025471">
              <w:marLeft w:val="0"/>
              <w:marRight w:val="0"/>
              <w:marTop w:val="0"/>
              <w:marBottom w:val="0"/>
              <w:divBdr>
                <w:top w:val="none" w:sz="0" w:space="0" w:color="auto"/>
                <w:left w:val="none" w:sz="0" w:space="0" w:color="auto"/>
                <w:bottom w:val="none" w:sz="0" w:space="0" w:color="auto"/>
                <w:right w:val="none" w:sz="0" w:space="0" w:color="auto"/>
              </w:divBdr>
            </w:div>
            <w:div w:id="693195796">
              <w:marLeft w:val="0"/>
              <w:marRight w:val="0"/>
              <w:marTop w:val="0"/>
              <w:marBottom w:val="0"/>
              <w:divBdr>
                <w:top w:val="none" w:sz="0" w:space="0" w:color="auto"/>
                <w:left w:val="none" w:sz="0" w:space="0" w:color="auto"/>
                <w:bottom w:val="none" w:sz="0" w:space="0" w:color="auto"/>
                <w:right w:val="none" w:sz="0" w:space="0" w:color="auto"/>
              </w:divBdr>
            </w:div>
            <w:div w:id="704675402">
              <w:marLeft w:val="0"/>
              <w:marRight w:val="0"/>
              <w:marTop w:val="0"/>
              <w:marBottom w:val="0"/>
              <w:divBdr>
                <w:top w:val="none" w:sz="0" w:space="0" w:color="auto"/>
                <w:left w:val="none" w:sz="0" w:space="0" w:color="auto"/>
                <w:bottom w:val="none" w:sz="0" w:space="0" w:color="auto"/>
                <w:right w:val="none" w:sz="0" w:space="0" w:color="auto"/>
              </w:divBdr>
            </w:div>
            <w:div w:id="718674045">
              <w:marLeft w:val="0"/>
              <w:marRight w:val="0"/>
              <w:marTop w:val="0"/>
              <w:marBottom w:val="0"/>
              <w:divBdr>
                <w:top w:val="none" w:sz="0" w:space="0" w:color="auto"/>
                <w:left w:val="none" w:sz="0" w:space="0" w:color="auto"/>
                <w:bottom w:val="none" w:sz="0" w:space="0" w:color="auto"/>
                <w:right w:val="none" w:sz="0" w:space="0" w:color="auto"/>
              </w:divBdr>
            </w:div>
            <w:div w:id="719979671">
              <w:marLeft w:val="0"/>
              <w:marRight w:val="0"/>
              <w:marTop w:val="0"/>
              <w:marBottom w:val="0"/>
              <w:divBdr>
                <w:top w:val="none" w:sz="0" w:space="0" w:color="auto"/>
                <w:left w:val="none" w:sz="0" w:space="0" w:color="auto"/>
                <w:bottom w:val="none" w:sz="0" w:space="0" w:color="auto"/>
                <w:right w:val="none" w:sz="0" w:space="0" w:color="auto"/>
              </w:divBdr>
            </w:div>
            <w:div w:id="721445483">
              <w:marLeft w:val="0"/>
              <w:marRight w:val="0"/>
              <w:marTop w:val="0"/>
              <w:marBottom w:val="0"/>
              <w:divBdr>
                <w:top w:val="none" w:sz="0" w:space="0" w:color="auto"/>
                <w:left w:val="none" w:sz="0" w:space="0" w:color="auto"/>
                <w:bottom w:val="none" w:sz="0" w:space="0" w:color="auto"/>
                <w:right w:val="none" w:sz="0" w:space="0" w:color="auto"/>
              </w:divBdr>
            </w:div>
            <w:div w:id="775907520">
              <w:marLeft w:val="0"/>
              <w:marRight w:val="0"/>
              <w:marTop w:val="0"/>
              <w:marBottom w:val="0"/>
              <w:divBdr>
                <w:top w:val="none" w:sz="0" w:space="0" w:color="auto"/>
                <w:left w:val="none" w:sz="0" w:space="0" w:color="auto"/>
                <w:bottom w:val="none" w:sz="0" w:space="0" w:color="auto"/>
                <w:right w:val="none" w:sz="0" w:space="0" w:color="auto"/>
              </w:divBdr>
            </w:div>
            <w:div w:id="800417101">
              <w:marLeft w:val="0"/>
              <w:marRight w:val="0"/>
              <w:marTop w:val="0"/>
              <w:marBottom w:val="0"/>
              <w:divBdr>
                <w:top w:val="none" w:sz="0" w:space="0" w:color="auto"/>
                <w:left w:val="none" w:sz="0" w:space="0" w:color="auto"/>
                <w:bottom w:val="none" w:sz="0" w:space="0" w:color="auto"/>
                <w:right w:val="none" w:sz="0" w:space="0" w:color="auto"/>
              </w:divBdr>
            </w:div>
            <w:div w:id="810247911">
              <w:marLeft w:val="0"/>
              <w:marRight w:val="0"/>
              <w:marTop w:val="0"/>
              <w:marBottom w:val="0"/>
              <w:divBdr>
                <w:top w:val="none" w:sz="0" w:space="0" w:color="auto"/>
                <w:left w:val="none" w:sz="0" w:space="0" w:color="auto"/>
                <w:bottom w:val="none" w:sz="0" w:space="0" w:color="auto"/>
                <w:right w:val="none" w:sz="0" w:space="0" w:color="auto"/>
              </w:divBdr>
            </w:div>
            <w:div w:id="831797568">
              <w:marLeft w:val="0"/>
              <w:marRight w:val="0"/>
              <w:marTop w:val="0"/>
              <w:marBottom w:val="0"/>
              <w:divBdr>
                <w:top w:val="none" w:sz="0" w:space="0" w:color="auto"/>
                <w:left w:val="none" w:sz="0" w:space="0" w:color="auto"/>
                <w:bottom w:val="none" w:sz="0" w:space="0" w:color="auto"/>
                <w:right w:val="none" w:sz="0" w:space="0" w:color="auto"/>
              </w:divBdr>
            </w:div>
            <w:div w:id="834497040">
              <w:marLeft w:val="0"/>
              <w:marRight w:val="0"/>
              <w:marTop w:val="0"/>
              <w:marBottom w:val="0"/>
              <w:divBdr>
                <w:top w:val="none" w:sz="0" w:space="0" w:color="auto"/>
                <w:left w:val="none" w:sz="0" w:space="0" w:color="auto"/>
                <w:bottom w:val="none" w:sz="0" w:space="0" w:color="auto"/>
                <w:right w:val="none" w:sz="0" w:space="0" w:color="auto"/>
              </w:divBdr>
            </w:div>
            <w:div w:id="853228799">
              <w:marLeft w:val="0"/>
              <w:marRight w:val="0"/>
              <w:marTop w:val="0"/>
              <w:marBottom w:val="0"/>
              <w:divBdr>
                <w:top w:val="none" w:sz="0" w:space="0" w:color="auto"/>
                <w:left w:val="none" w:sz="0" w:space="0" w:color="auto"/>
                <w:bottom w:val="none" w:sz="0" w:space="0" w:color="auto"/>
                <w:right w:val="none" w:sz="0" w:space="0" w:color="auto"/>
              </w:divBdr>
            </w:div>
            <w:div w:id="867257010">
              <w:marLeft w:val="0"/>
              <w:marRight w:val="0"/>
              <w:marTop w:val="0"/>
              <w:marBottom w:val="0"/>
              <w:divBdr>
                <w:top w:val="none" w:sz="0" w:space="0" w:color="auto"/>
                <w:left w:val="none" w:sz="0" w:space="0" w:color="auto"/>
                <w:bottom w:val="none" w:sz="0" w:space="0" w:color="auto"/>
                <w:right w:val="none" w:sz="0" w:space="0" w:color="auto"/>
              </w:divBdr>
            </w:div>
            <w:div w:id="890846615">
              <w:marLeft w:val="0"/>
              <w:marRight w:val="0"/>
              <w:marTop w:val="0"/>
              <w:marBottom w:val="0"/>
              <w:divBdr>
                <w:top w:val="none" w:sz="0" w:space="0" w:color="auto"/>
                <w:left w:val="none" w:sz="0" w:space="0" w:color="auto"/>
                <w:bottom w:val="none" w:sz="0" w:space="0" w:color="auto"/>
                <w:right w:val="none" w:sz="0" w:space="0" w:color="auto"/>
              </w:divBdr>
            </w:div>
            <w:div w:id="891765937">
              <w:marLeft w:val="0"/>
              <w:marRight w:val="0"/>
              <w:marTop w:val="0"/>
              <w:marBottom w:val="0"/>
              <w:divBdr>
                <w:top w:val="none" w:sz="0" w:space="0" w:color="auto"/>
                <w:left w:val="none" w:sz="0" w:space="0" w:color="auto"/>
                <w:bottom w:val="none" w:sz="0" w:space="0" w:color="auto"/>
                <w:right w:val="none" w:sz="0" w:space="0" w:color="auto"/>
              </w:divBdr>
            </w:div>
            <w:div w:id="925575591">
              <w:marLeft w:val="0"/>
              <w:marRight w:val="0"/>
              <w:marTop w:val="0"/>
              <w:marBottom w:val="0"/>
              <w:divBdr>
                <w:top w:val="none" w:sz="0" w:space="0" w:color="auto"/>
                <w:left w:val="none" w:sz="0" w:space="0" w:color="auto"/>
                <w:bottom w:val="none" w:sz="0" w:space="0" w:color="auto"/>
                <w:right w:val="none" w:sz="0" w:space="0" w:color="auto"/>
              </w:divBdr>
            </w:div>
            <w:div w:id="937448022">
              <w:marLeft w:val="0"/>
              <w:marRight w:val="0"/>
              <w:marTop w:val="0"/>
              <w:marBottom w:val="0"/>
              <w:divBdr>
                <w:top w:val="none" w:sz="0" w:space="0" w:color="auto"/>
                <w:left w:val="none" w:sz="0" w:space="0" w:color="auto"/>
                <w:bottom w:val="none" w:sz="0" w:space="0" w:color="auto"/>
                <w:right w:val="none" w:sz="0" w:space="0" w:color="auto"/>
              </w:divBdr>
            </w:div>
            <w:div w:id="1004698599">
              <w:marLeft w:val="0"/>
              <w:marRight w:val="0"/>
              <w:marTop w:val="0"/>
              <w:marBottom w:val="0"/>
              <w:divBdr>
                <w:top w:val="none" w:sz="0" w:space="0" w:color="auto"/>
                <w:left w:val="none" w:sz="0" w:space="0" w:color="auto"/>
                <w:bottom w:val="none" w:sz="0" w:space="0" w:color="auto"/>
                <w:right w:val="none" w:sz="0" w:space="0" w:color="auto"/>
              </w:divBdr>
            </w:div>
            <w:div w:id="1015183023">
              <w:marLeft w:val="0"/>
              <w:marRight w:val="0"/>
              <w:marTop w:val="0"/>
              <w:marBottom w:val="0"/>
              <w:divBdr>
                <w:top w:val="none" w:sz="0" w:space="0" w:color="auto"/>
                <w:left w:val="none" w:sz="0" w:space="0" w:color="auto"/>
                <w:bottom w:val="none" w:sz="0" w:space="0" w:color="auto"/>
                <w:right w:val="none" w:sz="0" w:space="0" w:color="auto"/>
              </w:divBdr>
            </w:div>
            <w:div w:id="1017776521">
              <w:marLeft w:val="0"/>
              <w:marRight w:val="0"/>
              <w:marTop w:val="0"/>
              <w:marBottom w:val="0"/>
              <w:divBdr>
                <w:top w:val="none" w:sz="0" w:space="0" w:color="auto"/>
                <w:left w:val="none" w:sz="0" w:space="0" w:color="auto"/>
                <w:bottom w:val="none" w:sz="0" w:space="0" w:color="auto"/>
                <w:right w:val="none" w:sz="0" w:space="0" w:color="auto"/>
              </w:divBdr>
            </w:div>
            <w:div w:id="1023702542">
              <w:marLeft w:val="0"/>
              <w:marRight w:val="0"/>
              <w:marTop w:val="0"/>
              <w:marBottom w:val="0"/>
              <w:divBdr>
                <w:top w:val="none" w:sz="0" w:space="0" w:color="auto"/>
                <w:left w:val="none" w:sz="0" w:space="0" w:color="auto"/>
                <w:bottom w:val="none" w:sz="0" w:space="0" w:color="auto"/>
                <w:right w:val="none" w:sz="0" w:space="0" w:color="auto"/>
              </w:divBdr>
            </w:div>
            <w:div w:id="1032849081">
              <w:marLeft w:val="0"/>
              <w:marRight w:val="0"/>
              <w:marTop w:val="0"/>
              <w:marBottom w:val="0"/>
              <w:divBdr>
                <w:top w:val="none" w:sz="0" w:space="0" w:color="auto"/>
                <w:left w:val="none" w:sz="0" w:space="0" w:color="auto"/>
                <w:bottom w:val="none" w:sz="0" w:space="0" w:color="auto"/>
                <w:right w:val="none" w:sz="0" w:space="0" w:color="auto"/>
              </w:divBdr>
            </w:div>
            <w:div w:id="1034190764">
              <w:marLeft w:val="0"/>
              <w:marRight w:val="0"/>
              <w:marTop w:val="0"/>
              <w:marBottom w:val="0"/>
              <w:divBdr>
                <w:top w:val="none" w:sz="0" w:space="0" w:color="auto"/>
                <w:left w:val="none" w:sz="0" w:space="0" w:color="auto"/>
                <w:bottom w:val="none" w:sz="0" w:space="0" w:color="auto"/>
                <w:right w:val="none" w:sz="0" w:space="0" w:color="auto"/>
              </w:divBdr>
            </w:div>
            <w:div w:id="1036739439">
              <w:marLeft w:val="0"/>
              <w:marRight w:val="0"/>
              <w:marTop w:val="0"/>
              <w:marBottom w:val="0"/>
              <w:divBdr>
                <w:top w:val="none" w:sz="0" w:space="0" w:color="auto"/>
                <w:left w:val="none" w:sz="0" w:space="0" w:color="auto"/>
                <w:bottom w:val="none" w:sz="0" w:space="0" w:color="auto"/>
                <w:right w:val="none" w:sz="0" w:space="0" w:color="auto"/>
              </w:divBdr>
            </w:div>
            <w:div w:id="1037463717">
              <w:marLeft w:val="0"/>
              <w:marRight w:val="0"/>
              <w:marTop w:val="0"/>
              <w:marBottom w:val="0"/>
              <w:divBdr>
                <w:top w:val="none" w:sz="0" w:space="0" w:color="auto"/>
                <w:left w:val="none" w:sz="0" w:space="0" w:color="auto"/>
                <w:bottom w:val="none" w:sz="0" w:space="0" w:color="auto"/>
                <w:right w:val="none" w:sz="0" w:space="0" w:color="auto"/>
              </w:divBdr>
            </w:div>
            <w:div w:id="1086077227">
              <w:marLeft w:val="0"/>
              <w:marRight w:val="0"/>
              <w:marTop w:val="0"/>
              <w:marBottom w:val="0"/>
              <w:divBdr>
                <w:top w:val="none" w:sz="0" w:space="0" w:color="auto"/>
                <w:left w:val="none" w:sz="0" w:space="0" w:color="auto"/>
                <w:bottom w:val="none" w:sz="0" w:space="0" w:color="auto"/>
                <w:right w:val="none" w:sz="0" w:space="0" w:color="auto"/>
              </w:divBdr>
            </w:div>
            <w:div w:id="1093940761">
              <w:marLeft w:val="0"/>
              <w:marRight w:val="0"/>
              <w:marTop w:val="0"/>
              <w:marBottom w:val="0"/>
              <w:divBdr>
                <w:top w:val="none" w:sz="0" w:space="0" w:color="auto"/>
                <w:left w:val="none" w:sz="0" w:space="0" w:color="auto"/>
                <w:bottom w:val="none" w:sz="0" w:space="0" w:color="auto"/>
                <w:right w:val="none" w:sz="0" w:space="0" w:color="auto"/>
              </w:divBdr>
            </w:div>
            <w:div w:id="1136023502">
              <w:marLeft w:val="0"/>
              <w:marRight w:val="0"/>
              <w:marTop w:val="0"/>
              <w:marBottom w:val="0"/>
              <w:divBdr>
                <w:top w:val="none" w:sz="0" w:space="0" w:color="auto"/>
                <w:left w:val="none" w:sz="0" w:space="0" w:color="auto"/>
                <w:bottom w:val="none" w:sz="0" w:space="0" w:color="auto"/>
                <w:right w:val="none" w:sz="0" w:space="0" w:color="auto"/>
              </w:divBdr>
            </w:div>
            <w:div w:id="1161429315">
              <w:marLeft w:val="0"/>
              <w:marRight w:val="0"/>
              <w:marTop w:val="0"/>
              <w:marBottom w:val="0"/>
              <w:divBdr>
                <w:top w:val="none" w:sz="0" w:space="0" w:color="auto"/>
                <w:left w:val="none" w:sz="0" w:space="0" w:color="auto"/>
                <w:bottom w:val="none" w:sz="0" w:space="0" w:color="auto"/>
                <w:right w:val="none" w:sz="0" w:space="0" w:color="auto"/>
              </w:divBdr>
            </w:div>
            <w:div w:id="1257060398">
              <w:marLeft w:val="0"/>
              <w:marRight w:val="0"/>
              <w:marTop w:val="0"/>
              <w:marBottom w:val="0"/>
              <w:divBdr>
                <w:top w:val="none" w:sz="0" w:space="0" w:color="auto"/>
                <w:left w:val="none" w:sz="0" w:space="0" w:color="auto"/>
                <w:bottom w:val="none" w:sz="0" w:space="0" w:color="auto"/>
                <w:right w:val="none" w:sz="0" w:space="0" w:color="auto"/>
              </w:divBdr>
            </w:div>
            <w:div w:id="1263680888">
              <w:marLeft w:val="0"/>
              <w:marRight w:val="0"/>
              <w:marTop w:val="0"/>
              <w:marBottom w:val="0"/>
              <w:divBdr>
                <w:top w:val="none" w:sz="0" w:space="0" w:color="auto"/>
                <w:left w:val="none" w:sz="0" w:space="0" w:color="auto"/>
                <w:bottom w:val="none" w:sz="0" w:space="0" w:color="auto"/>
                <w:right w:val="none" w:sz="0" w:space="0" w:color="auto"/>
              </w:divBdr>
            </w:div>
            <w:div w:id="1294140816">
              <w:marLeft w:val="0"/>
              <w:marRight w:val="0"/>
              <w:marTop w:val="0"/>
              <w:marBottom w:val="0"/>
              <w:divBdr>
                <w:top w:val="none" w:sz="0" w:space="0" w:color="auto"/>
                <w:left w:val="none" w:sz="0" w:space="0" w:color="auto"/>
                <w:bottom w:val="none" w:sz="0" w:space="0" w:color="auto"/>
                <w:right w:val="none" w:sz="0" w:space="0" w:color="auto"/>
              </w:divBdr>
            </w:div>
            <w:div w:id="1315526210">
              <w:marLeft w:val="0"/>
              <w:marRight w:val="0"/>
              <w:marTop w:val="0"/>
              <w:marBottom w:val="0"/>
              <w:divBdr>
                <w:top w:val="none" w:sz="0" w:space="0" w:color="auto"/>
                <w:left w:val="none" w:sz="0" w:space="0" w:color="auto"/>
                <w:bottom w:val="none" w:sz="0" w:space="0" w:color="auto"/>
                <w:right w:val="none" w:sz="0" w:space="0" w:color="auto"/>
              </w:divBdr>
            </w:div>
            <w:div w:id="1316030701">
              <w:marLeft w:val="0"/>
              <w:marRight w:val="0"/>
              <w:marTop w:val="0"/>
              <w:marBottom w:val="0"/>
              <w:divBdr>
                <w:top w:val="none" w:sz="0" w:space="0" w:color="auto"/>
                <w:left w:val="none" w:sz="0" w:space="0" w:color="auto"/>
                <w:bottom w:val="none" w:sz="0" w:space="0" w:color="auto"/>
                <w:right w:val="none" w:sz="0" w:space="0" w:color="auto"/>
              </w:divBdr>
            </w:div>
            <w:div w:id="1338922077">
              <w:marLeft w:val="0"/>
              <w:marRight w:val="0"/>
              <w:marTop w:val="0"/>
              <w:marBottom w:val="0"/>
              <w:divBdr>
                <w:top w:val="none" w:sz="0" w:space="0" w:color="auto"/>
                <w:left w:val="none" w:sz="0" w:space="0" w:color="auto"/>
                <w:bottom w:val="none" w:sz="0" w:space="0" w:color="auto"/>
                <w:right w:val="none" w:sz="0" w:space="0" w:color="auto"/>
              </w:divBdr>
            </w:div>
            <w:div w:id="1355569441">
              <w:marLeft w:val="0"/>
              <w:marRight w:val="0"/>
              <w:marTop w:val="0"/>
              <w:marBottom w:val="0"/>
              <w:divBdr>
                <w:top w:val="none" w:sz="0" w:space="0" w:color="auto"/>
                <w:left w:val="none" w:sz="0" w:space="0" w:color="auto"/>
                <w:bottom w:val="none" w:sz="0" w:space="0" w:color="auto"/>
                <w:right w:val="none" w:sz="0" w:space="0" w:color="auto"/>
              </w:divBdr>
            </w:div>
            <w:div w:id="1361315980">
              <w:marLeft w:val="0"/>
              <w:marRight w:val="0"/>
              <w:marTop w:val="0"/>
              <w:marBottom w:val="0"/>
              <w:divBdr>
                <w:top w:val="none" w:sz="0" w:space="0" w:color="auto"/>
                <w:left w:val="none" w:sz="0" w:space="0" w:color="auto"/>
                <w:bottom w:val="none" w:sz="0" w:space="0" w:color="auto"/>
                <w:right w:val="none" w:sz="0" w:space="0" w:color="auto"/>
              </w:divBdr>
            </w:div>
            <w:div w:id="1367681709">
              <w:marLeft w:val="0"/>
              <w:marRight w:val="0"/>
              <w:marTop w:val="0"/>
              <w:marBottom w:val="0"/>
              <w:divBdr>
                <w:top w:val="none" w:sz="0" w:space="0" w:color="auto"/>
                <w:left w:val="none" w:sz="0" w:space="0" w:color="auto"/>
                <w:bottom w:val="none" w:sz="0" w:space="0" w:color="auto"/>
                <w:right w:val="none" w:sz="0" w:space="0" w:color="auto"/>
              </w:divBdr>
            </w:div>
            <w:div w:id="1403483490">
              <w:marLeft w:val="0"/>
              <w:marRight w:val="0"/>
              <w:marTop w:val="0"/>
              <w:marBottom w:val="0"/>
              <w:divBdr>
                <w:top w:val="none" w:sz="0" w:space="0" w:color="auto"/>
                <w:left w:val="none" w:sz="0" w:space="0" w:color="auto"/>
                <w:bottom w:val="none" w:sz="0" w:space="0" w:color="auto"/>
                <w:right w:val="none" w:sz="0" w:space="0" w:color="auto"/>
              </w:divBdr>
            </w:div>
            <w:div w:id="1447118023">
              <w:marLeft w:val="0"/>
              <w:marRight w:val="0"/>
              <w:marTop w:val="0"/>
              <w:marBottom w:val="0"/>
              <w:divBdr>
                <w:top w:val="none" w:sz="0" w:space="0" w:color="auto"/>
                <w:left w:val="none" w:sz="0" w:space="0" w:color="auto"/>
                <w:bottom w:val="none" w:sz="0" w:space="0" w:color="auto"/>
                <w:right w:val="none" w:sz="0" w:space="0" w:color="auto"/>
              </w:divBdr>
            </w:div>
            <w:div w:id="1448432550">
              <w:marLeft w:val="0"/>
              <w:marRight w:val="0"/>
              <w:marTop w:val="0"/>
              <w:marBottom w:val="0"/>
              <w:divBdr>
                <w:top w:val="none" w:sz="0" w:space="0" w:color="auto"/>
                <w:left w:val="none" w:sz="0" w:space="0" w:color="auto"/>
                <w:bottom w:val="none" w:sz="0" w:space="0" w:color="auto"/>
                <w:right w:val="none" w:sz="0" w:space="0" w:color="auto"/>
              </w:divBdr>
            </w:div>
            <w:div w:id="1451970241">
              <w:marLeft w:val="0"/>
              <w:marRight w:val="0"/>
              <w:marTop w:val="0"/>
              <w:marBottom w:val="0"/>
              <w:divBdr>
                <w:top w:val="none" w:sz="0" w:space="0" w:color="auto"/>
                <w:left w:val="none" w:sz="0" w:space="0" w:color="auto"/>
                <w:bottom w:val="none" w:sz="0" w:space="0" w:color="auto"/>
                <w:right w:val="none" w:sz="0" w:space="0" w:color="auto"/>
              </w:divBdr>
            </w:div>
            <w:div w:id="1453789094">
              <w:marLeft w:val="0"/>
              <w:marRight w:val="0"/>
              <w:marTop w:val="0"/>
              <w:marBottom w:val="0"/>
              <w:divBdr>
                <w:top w:val="none" w:sz="0" w:space="0" w:color="auto"/>
                <w:left w:val="none" w:sz="0" w:space="0" w:color="auto"/>
                <w:bottom w:val="none" w:sz="0" w:space="0" w:color="auto"/>
                <w:right w:val="none" w:sz="0" w:space="0" w:color="auto"/>
              </w:divBdr>
            </w:div>
            <w:div w:id="1561015696">
              <w:marLeft w:val="0"/>
              <w:marRight w:val="0"/>
              <w:marTop w:val="0"/>
              <w:marBottom w:val="0"/>
              <w:divBdr>
                <w:top w:val="none" w:sz="0" w:space="0" w:color="auto"/>
                <w:left w:val="none" w:sz="0" w:space="0" w:color="auto"/>
                <w:bottom w:val="none" w:sz="0" w:space="0" w:color="auto"/>
                <w:right w:val="none" w:sz="0" w:space="0" w:color="auto"/>
              </w:divBdr>
            </w:div>
            <w:div w:id="1593196824">
              <w:marLeft w:val="0"/>
              <w:marRight w:val="0"/>
              <w:marTop w:val="0"/>
              <w:marBottom w:val="0"/>
              <w:divBdr>
                <w:top w:val="none" w:sz="0" w:space="0" w:color="auto"/>
                <w:left w:val="none" w:sz="0" w:space="0" w:color="auto"/>
                <w:bottom w:val="none" w:sz="0" w:space="0" w:color="auto"/>
                <w:right w:val="none" w:sz="0" w:space="0" w:color="auto"/>
              </w:divBdr>
            </w:div>
            <w:div w:id="1596599252">
              <w:marLeft w:val="0"/>
              <w:marRight w:val="0"/>
              <w:marTop w:val="0"/>
              <w:marBottom w:val="0"/>
              <w:divBdr>
                <w:top w:val="none" w:sz="0" w:space="0" w:color="auto"/>
                <w:left w:val="none" w:sz="0" w:space="0" w:color="auto"/>
                <w:bottom w:val="none" w:sz="0" w:space="0" w:color="auto"/>
                <w:right w:val="none" w:sz="0" w:space="0" w:color="auto"/>
              </w:divBdr>
            </w:div>
            <w:div w:id="1601527255">
              <w:marLeft w:val="0"/>
              <w:marRight w:val="0"/>
              <w:marTop w:val="0"/>
              <w:marBottom w:val="0"/>
              <w:divBdr>
                <w:top w:val="none" w:sz="0" w:space="0" w:color="auto"/>
                <w:left w:val="none" w:sz="0" w:space="0" w:color="auto"/>
                <w:bottom w:val="none" w:sz="0" w:space="0" w:color="auto"/>
                <w:right w:val="none" w:sz="0" w:space="0" w:color="auto"/>
              </w:divBdr>
            </w:div>
            <w:div w:id="1624455035">
              <w:marLeft w:val="0"/>
              <w:marRight w:val="0"/>
              <w:marTop w:val="0"/>
              <w:marBottom w:val="0"/>
              <w:divBdr>
                <w:top w:val="none" w:sz="0" w:space="0" w:color="auto"/>
                <w:left w:val="none" w:sz="0" w:space="0" w:color="auto"/>
                <w:bottom w:val="none" w:sz="0" w:space="0" w:color="auto"/>
                <w:right w:val="none" w:sz="0" w:space="0" w:color="auto"/>
              </w:divBdr>
            </w:div>
            <w:div w:id="1648168526">
              <w:marLeft w:val="0"/>
              <w:marRight w:val="0"/>
              <w:marTop w:val="0"/>
              <w:marBottom w:val="0"/>
              <w:divBdr>
                <w:top w:val="none" w:sz="0" w:space="0" w:color="auto"/>
                <w:left w:val="none" w:sz="0" w:space="0" w:color="auto"/>
                <w:bottom w:val="none" w:sz="0" w:space="0" w:color="auto"/>
                <w:right w:val="none" w:sz="0" w:space="0" w:color="auto"/>
              </w:divBdr>
            </w:div>
            <w:div w:id="1655333168">
              <w:marLeft w:val="0"/>
              <w:marRight w:val="0"/>
              <w:marTop w:val="0"/>
              <w:marBottom w:val="0"/>
              <w:divBdr>
                <w:top w:val="none" w:sz="0" w:space="0" w:color="auto"/>
                <w:left w:val="none" w:sz="0" w:space="0" w:color="auto"/>
                <w:bottom w:val="none" w:sz="0" w:space="0" w:color="auto"/>
                <w:right w:val="none" w:sz="0" w:space="0" w:color="auto"/>
              </w:divBdr>
            </w:div>
            <w:div w:id="1673603388">
              <w:marLeft w:val="0"/>
              <w:marRight w:val="0"/>
              <w:marTop w:val="0"/>
              <w:marBottom w:val="0"/>
              <w:divBdr>
                <w:top w:val="none" w:sz="0" w:space="0" w:color="auto"/>
                <w:left w:val="none" w:sz="0" w:space="0" w:color="auto"/>
                <w:bottom w:val="none" w:sz="0" w:space="0" w:color="auto"/>
                <w:right w:val="none" w:sz="0" w:space="0" w:color="auto"/>
              </w:divBdr>
            </w:div>
            <w:div w:id="1734890718">
              <w:marLeft w:val="0"/>
              <w:marRight w:val="0"/>
              <w:marTop w:val="0"/>
              <w:marBottom w:val="0"/>
              <w:divBdr>
                <w:top w:val="none" w:sz="0" w:space="0" w:color="auto"/>
                <w:left w:val="none" w:sz="0" w:space="0" w:color="auto"/>
                <w:bottom w:val="none" w:sz="0" w:space="0" w:color="auto"/>
                <w:right w:val="none" w:sz="0" w:space="0" w:color="auto"/>
              </w:divBdr>
            </w:div>
            <w:div w:id="1765223899">
              <w:marLeft w:val="0"/>
              <w:marRight w:val="0"/>
              <w:marTop w:val="0"/>
              <w:marBottom w:val="0"/>
              <w:divBdr>
                <w:top w:val="none" w:sz="0" w:space="0" w:color="auto"/>
                <w:left w:val="none" w:sz="0" w:space="0" w:color="auto"/>
                <w:bottom w:val="none" w:sz="0" w:space="0" w:color="auto"/>
                <w:right w:val="none" w:sz="0" w:space="0" w:color="auto"/>
              </w:divBdr>
            </w:div>
            <w:div w:id="1773431246">
              <w:marLeft w:val="0"/>
              <w:marRight w:val="0"/>
              <w:marTop w:val="0"/>
              <w:marBottom w:val="0"/>
              <w:divBdr>
                <w:top w:val="none" w:sz="0" w:space="0" w:color="auto"/>
                <w:left w:val="none" w:sz="0" w:space="0" w:color="auto"/>
                <w:bottom w:val="none" w:sz="0" w:space="0" w:color="auto"/>
                <w:right w:val="none" w:sz="0" w:space="0" w:color="auto"/>
              </w:divBdr>
            </w:div>
            <w:div w:id="1781756098">
              <w:marLeft w:val="0"/>
              <w:marRight w:val="0"/>
              <w:marTop w:val="0"/>
              <w:marBottom w:val="0"/>
              <w:divBdr>
                <w:top w:val="none" w:sz="0" w:space="0" w:color="auto"/>
                <w:left w:val="none" w:sz="0" w:space="0" w:color="auto"/>
                <w:bottom w:val="none" w:sz="0" w:space="0" w:color="auto"/>
                <w:right w:val="none" w:sz="0" w:space="0" w:color="auto"/>
              </w:divBdr>
            </w:div>
            <w:div w:id="1805346504">
              <w:marLeft w:val="0"/>
              <w:marRight w:val="0"/>
              <w:marTop w:val="0"/>
              <w:marBottom w:val="0"/>
              <w:divBdr>
                <w:top w:val="none" w:sz="0" w:space="0" w:color="auto"/>
                <w:left w:val="none" w:sz="0" w:space="0" w:color="auto"/>
                <w:bottom w:val="none" w:sz="0" w:space="0" w:color="auto"/>
                <w:right w:val="none" w:sz="0" w:space="0" w:color="auto"/>
              </w:divBdr>
            </w:div>
            <w:div w:id="1816415310">
              <w:marLeft w:val="0"/>
              <w:marRight w:val="0"/>
              <w:marTop w:val="0"/>
              <w:marBottom w:val="0"/>
              <w:divBdr>
                <w:top w:val="none" w:sz="0" w:space="0" w:color="auto"/>
                <w:left w:val="none" w:sz="0" w:space="0" w:color="auto"/>
                <w:bottom w:val="none" w:sz="0" w:space="0" w:color="auto"/>
                <w:right w:val="none" w:sz="0" w:space="0" w:color="auto"/>
              </w:divBdr>
            </w:div>
            <w:div w:id="1833250858">
              <w:marLeft w:val="0"/>
              <w:marRight w:val="0"/>
              <w:marTop w:val="0"/>
              <w:marBottom w:val="0"/>
              <w:divBdr>
                <w:top w:val="none" w:sz="0" w:space="0" w:color="auto"/>
                <w:left w:val="none" w:sz="0" w:space="0" w:color="auto"/>
                <w:bottom w:val="none" w:sz="0" w:space="0" w:color="auto"/>
                <w:right w:val="none" w:sz="0" w:space="0" w:color="auto"/>
              </w:divBdr>
            </w:div>
            <w:div w:id="1901018619">
              <w:marLeft w:val="0"/>
              <w:marRight w:val="0"/>
              <w:marTop w:val="0"/>
              <w:marBottom w:val="0"/>
              <w:divBdr>
                <w:top w:val="none" w:sz="0" w:space="0" w:color="auto"/>
                <w:left w:val="none" w:sz="0" w:space="0" w:color="auto"/>
                <w:bottom w:val="none" w:sz="0" w:space="0" w:color="auto"/>
                <w:right w:val="none" w:sz="0" w:space="0" w:color="auto"/>
              </w:divBdr>
            </w:div>
            <w:div w:id="1979869501">
              <w:marLeft w:val="0"/>
              <w:marRight w:val="0"/>
              <w:marTop w:val="0"/>
              <w:marBottom w:val="0"/>
              <w:divBdr>
                <w:top w:val="none" w:sz="0" w:space="0" w:color="auto"/>
                <w:left w:val="none" w:sz="0" w:space="0" w:color="auto"/>
                <w:bottom w:val="none" w:sz="0" w:space="0" w:color="auto"/>
                <w:right w:val="none" w:sz="0" w:space="0" w:color="auto"/>
              </w:divBdr>
            </w:div>
            <w:div w:id="1998879026">
              <w:marLeft w:val="0"/>
              <w:marRight w:val="0"/>
              <w:marTop w:val="0"/>
              <w:marBottom w:val="0"/>
              <w:divBdr>
                <w:top w:val="none" w:sz="0" w:space="0" w:color="auto"/>
                <w:left w:val="none" w:sz="0" w:space="0" w:color="auto"/>
                <w:bottom w:val="none" w:sz="0" w:space="0" w:color="auto"/>
                <w:right w:val="none" w:sz="0" w:space="0" w:color="auto"/>
              </w:divBdr>
            </w:div>
            <w:div w:id="2001352196">
              <w:marLeft w:val="0"/>
              <w:marRight w:val="0"/>
              <w:marTop w:val="0"/>
              <w:marBottom w:val="0"/>
              <w:divBdr>
                <w:top w:val="none" w:sz="0" w:space="0" w:color="auto"/>
                <w:left w:val="none" w:sz="0" w:space="0" w:color="auto"/>
                <w:bottom w:val="none" w:sz="0" w:space="0" w:color="auto"/>
                <w:right w:val="none" w:sz="0" w:space="0" w:color="auto"/>
              </w:divBdr>
            </w:div>
            <w:div w:id="2013213960">
              <w:marLeft w:val="0"/>
              <w:marRight w:val="0"/>
              <w:marTop w:val="0"/>
              <w:marBottom w:val="0"/>
              <w:divBdr>
                <w:top w:val="none" w:sz="0" w:space="0" w:color="auto"/>
                <w:left w:val="none" w:sz="0" w:space="0" w:color="auto"/>
                <w:bottom w:val="none" w:sz="0" w:space="0" w:color="auto"/>
                <w:right w:val="none" w:sz="0" w:space="0" w:color="auto"/>
              </w:divBdr>
            </w:div>
            <w:div w:id="2044089080">
              <w:marLeft w:val="0"/>
              <w:marRight w:val="0"/>
              <w:marTop w:val="0"/>
              <w:marBottom w:val="0"/>
              <w:divBdr>
                <w:top w:val="none" w:sz="0" w:space="0" w:color="auto"/>
                <w:left w:val="none" w:sz="0" w:space="0" w:color="auto"/>
                <w:bottom w:val="none" w:sz="0" w:space="0" w:color="auto"/>
                <w:right w:val="none" w:sz="0" w:space="0" w:color="auto"/>
              </w:divBdr>
            </w:div>
            <w:div w:id="2057502860">
              <w:marLeft w:val="0"/>
              <w:marRight w:val="0"/>
              <w:marTop w:val="0"/>
              <w:marBottom w:val="0"/>
              <w:divBdr>
                <w:top w:val="none" w:sz="0" w:space="0" w:color="auto"/>
                <w:left w:val="none" w:sz="0" w:space="0" w:color="auto"/>
                <w:bottom w:val="none" w:sz="0" w:space="0" w:color="auto"/>
                <w:right w:val="none" w:sz="0" w:space="0" w:color="auto"/>
              </w:divBdr>
            </w:div>
            <w:div w:id="2059695748">
              <w:marLeft w:val="0"/>
              <w:marRight w:val="0"/>
              <w:marTop w:val="0"/>
              <w:marBottom w:val="0"/>
              <w:divBdr>
                <w:top w:val="none" w:sz="0" w:space="0" w:color="auto"/>
                <w:left w:val="none" w:sz="0" w:space="0" w:color="auto"/>
                <w:bottom w:val="none" w:sz="0" w:space="0" w:color="auto"/>
                <w:right w:val="none" w:sz="0" w:space="0" w:color="auto"/>
              </w:divBdr>
            </w:div>
            <w:div w:id="2088727018">
              <w:marLeft w:val="0"/>
              <w:marRight w:val="0"/>
              <w:marTop w:val="0"/>
              <w:marBottom w:val="0"/>
              <w:divBdr>
                <w:top w:val="none" w:sz="0" w:space="0" w:color="auto"/>
                <w:left w:val="none" w:sz="0" w:space="0" w:color="auto"/>
                <w:bottom w:val="none" w:sz="0" w:space="0" w:color="auto"/>
                <w:right w:val="none" w:sz="0" w:space="0" w:color="auto"/>
              </w:divBdr>
            </w:div>
            <w:div w:id="2094472879">
              <w:marLeft w:val="0"/>
              <w:marRight w:val="0"/>
              <w:marTop w:val="0"/>
              <w:marBottom w:val="0"/>
              <w:divBdr>
                <w:top w:val="none" w:sz="0" w:space="0" w:color="auto"/>
                <w:left w:val="none" w:sz="0" w:space="0" w:color="auto"/>
                <w:bottom w:val="none" w:sz="0" w:space="0" w:color="auto"/>
                <w:right w:val="none" w:sz="0" w:space="0" w:color="auto"/>
              </w:divBdr>
            </w:div>
            <w:div w:id="2098088438">
              <w:marLeft w:val="0"/>
              <w:marRight w:val="0"/>
              <w:marTop w:val="0"/>
              <w:marBottom w:val="0"/>
              <w:divBdr>
                <w:top w:val="none" w:sz="0" w:space="0" w:color="auto"/>
                <w:left w:val="none" w:sz="0" w:space="0" w:color="auto"/>
                <w:bottom w:val="none" w:sz="0" w:space="0" w:color="auto"/>
                <w:right w:val="none" w:sz="0" w:space="0" w:color="auto"/>
              </w:divBdr>
            </w:div>
            <w:div w:id="2102334771">
              <w:marLeft w:val="0"/>
              <w:marRight w:val="0"/>
              <w:marTop w:val="0"/>
              <w:marBottom w:val="0"/>
              <w:divBdr>
                <w:top w:val="none" w:sz="0" w:space="0" w:color="auto"/>
                <w:left w:val="none" w:sz="0" w:space="0" w:color="auto"/>
                <w:bottom w:val="none" w:sz="0" w:space="0" w:color="auto"/>
                <w:right w:val="none" w:sz="0" w:space="0" w:color="auto"/>
              </w:divBdr>
            </w:div>
            <w:div w:id="2126003625">
              <w:marLeft w:val="0"/>
              <w:marRight w:val="0"/>
              <w:marTop w:val="0"/>
              <w:marBottom w:val="0"/>
              <w:divBdr>
                <w:top w:val="none" w:sz="0" w:space="0" w:color="auto"/>
                <w:left w:val="none" w:sz="0" w:space="0" w:color="auto"/>
                <w:bottom w:val="none" w:sz="0" w:space="0" w:color="auto"/>
                <w:right w:val="none" w:sz="0" w:space="0" w:color="auto"/>
              </w:divBdr>
            </w:div>
            <w:div w:id="2127774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2662881">
      <w:bodyDiv w:val="1"/>
      <w:marLeft w:val="0"/>
      <w:marRight w:val="0"/>
      <w:marTop w:val="0"/>
      <w:marBottom w:val="0"/>
      <w:divBdr>
        <w:top w:val="none" w:sz="0" w:space="0" w:color="auto"/>
        <w:left w:val="none" w:sz="0" w:space="0" w:color="auto"/>
        <w:bottom w:val="none" w:sz="0" w:space="0" w:color="auto"/>
        <w:right w:val="none" w:sz="0" w:space="0" w:color="auto"/>
      </w:divBdr>
      <w:divsChild>
        <w:div w:id="1504782593">
          <w:marLeft w:val="0"/>
          <w:marRight w:val="0"/>
          <w:marTop w:val="0"/>
          <w:marBottom w:val="0"/>
          <w:divBdr>
            <w:top w:val="none" w:sz="0" w:space="0" w:color="auto"/>
            <w:left w:val="none" w:sz="0" w:space="0" w:color="auto"/>
            <w:bottom w:val="none" w:sz="0" w:space="0" w:color="auto"/>
            <w:right w:val="none" w:sz="0" w:space="0" w:color="auto"/>
          </w:divBdr>
          <w:divsChild>
            <w:div w:id="1785879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9820880">
      <w:bodyDiv w:val="1"/>
      <w:marLeft w:val="0"/>
      <w:marRight w:val="0"/>
      <w:marTop w:val="0"/>
      <w:marBottom w:val="0"/>
      <w:divBdr>
        <w:top w:val="none" w:sz="0" w:space="0" w:color="auto"/>
        <w:left w:val="none" w:sz="0" w:space="0" w:color="auto"/>
        <w:bottom w:val="none" w:sz="0" w:space="0" w:color="auto"/>
        <w:right w:val="none" w:sz="0" w:space="0" w:color="auto"/>
      </w:divBdr>
      <w:divsChild>
        <w:div w:id="1130057291">
          <w:marLeft w:val="0"/>
          <w:marRight w:val="0"/>
          <w:marTop w:val="0"/>
          <w:marBottom w:val="0"/>
          <w:divBdr>
            <w:top w:val="none" w:sz="0" w:space="0" w:color="auto"/>
            <w:left w:val="none" w:sz="0" w:space="0" w:color="auto"/>
            <w:bottom w:val="none" w:sz="0" w:space="0" w:color="auto"/>
            <w:right w:val="none" w:sz="0" w:space="0" w:color="auto"/>
          </w:divBdr>
          <w:divsChild>
            <w:div w:id="695808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4291995">
      <w:bodyDiv w:val="1"/>
      <w:marLeft w:val="0"/>
      <w:marRight w:val="0"/>
      <w:marTop w:val="0"/>
      <w:marBottom w:val="0"/>
      <w:divBdr>
        <w:top w:val="none" w:sz="0" w:space="0" w:color="auto"/>
        <w:left w:val="none" w:sz="0" w:space="0" w:color="auto"/>
        <w:bottom w:val="none" w:sz="0" w:space="0" w:color="auto"/>
        <w:right w:val="none" w:sz="0" w:space="0" w:color="auto"/>
      </w:divBdr>
    </w:div>
    <w:div w:id="617028008">
      <w:bodyDiv w:val="1"/>
      <w:marLeft w:val="0"/>
      <w:marRight w:val="0"/>
      <w:marTop w:val="0"/>
      <w:marBottom w:val="0"/>
      <w:divBdr>
        <w:top w:val="none" w:sz="0" w:space="0" w:color="auto"/>
        <w:left w:val="none" w:sz="0" w:space="0" w:color="auto"/>
        <w:bottom w:val="none" w:sz="0" w:space="0" w:color="auto"/>
        <w:right w:val="none" w:sz="0" w:space="0" w:color="auto"/>
      </w:divBdr>
    </w:div>
    <w:div w:id="620308204">
      <w:bodyDiv w:val="1"/>
      <w:marLeft w:val="0"/>
      <w:marRight w:val="0"/>
      <w:marTop w:val="0"/>
      <w:marBottom w:val="0"/>
      <w:divBdr>
        <w:top w:val="none" w:sz="0" w:space="0" w:color="auto"/>
        <w:left w:val="none" w:sz="0" w:space="0" w:color="auto"/>
        <w:bottom w:val="none" w:sz="0" w:space="0" w:color="auto"/>
        <w:right w:val="none" w:sz="0" w:space="0" w:color="auto"/>
      </w:divBdr>
      <w:divsChild>
        <w:div w:id="1237277026">
          <w:marLeft w:val="0"/>
          <w:marRight w:val="0"/>
          <w:marTop w:val="0"/>
          <w:marBottom w:val="0"/>
          <w:divBdr>
            <w:top w:val="none" w:sz="0" w:space="0" w:color="auto"/>
            <w:left w:val="none" w:sz="0" w:space="0" w:color="auto"/>
            <w:bottom w:val="none" w:sz="0" w:space="0" w:color="auto"/>
            <w:right w:val="none" w:sz="0" w:space="0" w:color="auto"/>
          </w:divBdr>
          <w:divsChild>
            <w:div w:id="928318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5426771">
      <w:bodyDiv w:val="1"/>
      <w:marLeft w:val="0"/>
      <w:marRight w:val="0"/>
      <w:marTop w:val="0"/>
      <w:marBottom w:val="0"/>
      <w:divBdr>
        <w:top w:val="none" w:sz="0" w:space="0" w:color="auto"/>
        <w:left w:val="none" w:sz="0" w:space="0" w:color="auto"/>
        <w:bottom w:val="none" w:sz="0" w:space="0" w:color="auto"/>
        <w:right w:val="none" w:sz="0" w:space="0" w:color="auto"/>
      </w:divBdr>
    </w:div>
    <w:div w:id="641497925">
      <w:bodyDiv w:val="1"/>
      <w:marLeft w:val="0"/>
      <w:marRight w:val="0"/>
      <w:marTop w:val="0"/>
      <w:marBottom w:val="0"/>
      <w:divBdr>
        <w:top w:val="none" w:sz="0" w:space="0" w:color="auto"/>
        <w:left w:val="none" w:sz="0" w:space="0" w:color="auto"/>
        <w:bottom w:val="none" w:sz="0" w:space="0" w:color="auto"/>
        <w:right w:val="none" w:sz="0" w:space="0" w:color="auto"/>
      </w:divBdr>
    </w:div>
    <w:div w:id="643705977">
      <w:bodyDiv w:val="1"/>
      <w:marLeft w:val="0"/>
      <w:marRight w:val="0"/>
      <w:marTop w:val="0"/>
      <w:marBottom w:val="0"/>
      <w:divBdr>
        <w:top w:val="none" w:sz="0" w:space="0" w:color="auto"/>
        <w:left w:val="none" w:sz="0" w:space="0" w:color="auto"/>
        <w:bottom w:val="none" w:sz="0" w:space="0" w:color="auto"/>
        <w:right w:val="none" w:sz="0" w:space="0" w:color="auto"/>
      </w:divBdr>
      <w:divsChild>
        <w:div w:id="2131968866">
          <w:marLeft w:val="0"/>
          <w:marRight w:val="0"/>
          <w:marTop w:val="0"/>
          <w:marBottom w:val="0"/>
          <w:divBdr>
            <w:top w:val="none" w:sz="0" w:space="0" w:color="auto"/>
            <w:left w:val="none" w:sz="0" w:space="0" w:color="auto"/>
            <w:bottom w:val="none" w:sz="0" w:space="0" w:color="auto"/>
            <w:right w:val="none" w:sz="0" w:space="0" w:color="auto"/>
          </w:divBdr>
          <w:divsChild>
            <w:div w:id="459805584">
              <w:marLeft w:val="0"/>
              <w:marRight w:val="0"/>
              <w:marTop w:val="0"/>
              <w:marBottom w:val="0"/>
              <w:divBdr>
                <w:top w:val="none" w:sz="0" w:space="0" w:color="auto"/>
                <w:left w:val="none" w:sz="0" w:space="0" w:color="auto"/>
                <w:bottom w:val="none" w:sz="0" w:space="0" w:color="auto"/>
                <w:right w:val="none" w:sz="0" w:space="0" w:color="auto"/>
              </w:divBdr>
            </w:div>
            <w:div w:id="1307247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4045432">
      <w:bodyDiv w:val="1"/>
      <w:marLeft w:val="0"/>
      <w:marRight w:val="0"/>
      <w:marTop w:val="0"/>
      <w:marBottom w:val="0"/>
      <w:divBdr>
        <w:top w:val="none" w:sz="0" w:space="0" w:color="auto"/>
        <w:left w:val="none" w:sz="0" w:space="0" w:color="auto"/>
        <w:bottom w:val="none" w:sz="0" w:space="0" w:color="auto"/>
        <w:right w:val="none" w:sz="0" w:space="0" w:color="auto"/>
      </w:divBdr>
      <w:divsChild>
        <w:div w:id="1437864292">
          <w:marLeft w:val="0"/>
          <w:marRight w:val="0"/>
          <w:marTop w:val="0"/>
          <w:marBottom w:val="0"/>
          <w:divBdr>
            <w:top w:val="none" w:sz="0" w:space="0" w:color="auto"/>
            <w:left w:val="none" w:sz="0" w:space="0" w:color="auto"/>
            <w:bottom w:val="none" w:sz="0" w:space="0" w:color="auto"/>
            <w:right w:val="none" w:sz="0" w:space="0" w:color="auto"/>
          </w:divBdr>
          <w:divsChild>
            <w:div w:id="25303313">
              <w:marLeft w:val="0"/>
              <w:marRight w:val="0"/>
              <w:marTop w:val="0"/>
              <w:marBottom w:val="0"/>
              <w:divBdr>
                <w:top w:val="none" w:sz="0" w:space="0" w:color="auto"/>
                <w:left w:val="none" w:sz="0" w:space="0" w:color="auto"/>
                <w:bottom w:val="none" w:sz="0" w:space="0" w:color="auto"/>
                <w:right w:val="none" w:sz="0" w:space="0" w:color="auto"/>
              </w:divBdr>
            </w:div>
            <w:div w:id="41754408">
              <w:marLeft w:val="0"/>
              <w:marRight w:val="0"/>
              <w:marTop w:val="0"/>
              <w:marBottom w:val="0"/>
              <w:divBdr>
                <w:top w:val="none" w:sz="0" w:space="0" w:color="auto"/>
                <w:left w:val="none" w:sz="0" w:space="0" w:color="auto"/>
                <w:bottom w:val="none" w:sz="0" w:space="0" w:color="auto"/>
                <w:right w:val="none" w:sz="0" w:space="0" w:color="auto"/>
              </w:divBdr>
            </w:div>
            <w:div w:id="59139573">
              <w:marLeft w:val="0"/>
              <w:marRight w:val="0"/>
              <w:marTop w:val="0"/>
              <w:marBottom w:val="0"/>
              <w:divBdr>
                <w:top w:val="none" w:sz="0" w:space="0" w:color="auto"/>
                <w:left w:val="none" w:sz="0" w:space="0" w:color="auto"/>
                <w:bottom w:val="none" w:sz="0" w:space="0" w:color="auto"/>
                <w:right w:val="none" w:sz="0" w:space="0" w:color="auto"/>
              </w:divBdr>
            </w:div>
            <w:div w:id="251553245">
              <w:marLeft w:val="0"/>
              <w:marRight w:val="0"/>
              <w:marTop w:val="0"/>
              <w:marBottom w:val="0"/>
              <w:divBdr>
                <w:top w:val="none" w:sz="0" w:space="0" w:color="auto"/>
                <w:left w:val="none" w:sz="0" w:space="0" w:color="auto"/>
                <w:bottom w:val="none" w:sz="0" w:space="0" w:color="auto"/>
                <w:right w:val="none" w:sz="0" w:space="0" w:color="auto"/>
              </w:divBdr>
            </w:div>
            <w:div w:id="328876413">
              <w:marLeft w:val="0"/>
              <w:marRight w:val="0"/>
              <w:marTop w:val="0"/>
              <w:marBottom w:val="0"/>
              <w:divBdr>
                <w:top w:val="none" w:sz="0" w:space="0" w:color="auto"/>
                <w:left w:val="none" w:sz="0" w:space="0" w:color="auto"/>
                <w:bottom w:val="none" w:sz="0" w:space="0" w:color="auto"/>
                <w:right w:val="none" w:sz="0" w:space="0" w:color="auto"/>
              </w:divBdr>
            </w:div>
            <w:div w:id="355666093">
              <w:marLeft w:val="0"/>
              <w:marRight w:val="0"/>
              <w:marTop w:val="0"/>
              <w:marBottom w:val="0"/>
              <w:divBdr>
                <w:top w:val="none" w:sz="0" w:space="0" w:color="auto"/>
                <w:left w:val="none" w:sz="0" w:space="0" w:color="auto"/>
                <w:bottom w:val="none" w:sz="0" w:space="0" w:color="auto"/>
                <w:right w:val="none" w:sz="0" w:space="0" w:color="auto"/>
              </w:divBdr>
            </w:div>
            <w:div w:id="495002178">
              <w:marLeft w:val="0"/>
              <w:marRight w:val="0"/>
              <w:marTop w:val="0"/>
              <w:marBottom w:val="0"/>
              <w:divBdr>
                <w:top w:val="none" w:sz="0" w:space="0" w:color="auto"/>
                <w:left w:val="none" w:sz="0" w:space="0" w:color="auto"/>
                <w:bottom w:val="none" w:sz="0" w:space="0" w:color="auto"/>
                <w:right w:val="none" w:sz="0" w:space="0" w:color="auto"/>
              </w:divBdr>
            </w:div>
            <w:div w:id="501970100">
              <w:marLeft w:val="0"/>
              <w:marRight w:val="0"/>
              <w:marTop w:val="0"/>
              <w:marBottom w:val="0"/>
              <w:divBdr>
                <w:top w:val="none" w:sz="0" w:space="0" w:color="auto"/>
                <w:left w:val="none" w:sz="0" w:space="0" w:color="auto"/>
                <w:bottom w:val="none" w:sz="0" w:space="0" w:color="auto"/>
                <w:right w:val="none" w:sz="0" w:space="0" w:color="auto"/>
              </w:divBdr>
            </w:div>
            <w:div w:id="546797378">
              <w:marLeft w:val="0"/>
              <w:marRight w:val="0"/>
              <w:marTop w:val="0"/>
              <w:marBottom w:val="0"/>
              <w:divBdr>
                <w:top w:val="none" w:sz="0" w:space="0" w:color="auto"/>
                <w:left w:val="none" w:sz="0" w:space="0" w:color="auto"/>
                <w:bottom w:val="none" w:sz="0" w:space="0" w:color="auto"/>
                <w:right w:val="none" w:sz="0" w:space="0" w:color="auto"/>
              </w:divBdr>
            </w:div>
            <w:div w:id="556937976">
              <w:marLeft w:val="0"/>
              <w:marRight w:val="0"/>
              <w:marTop w:val="0"/>
              <w:marBottom w:val="0"/>
              <w:divBdr>
                <w:top w:val="none" w:sz="0" w:space="0" w:color="auto"/>
                <w:left w:val="none" w:sz="0" w:space="0" w:color="auto"/>
                <w:bottom w:val="none" w:sz="0" w:space="0" w:color="auto"/>
                <w:right w:val="none" w:sz="0" w:space="0" w:color="auto"/>
              </w:divBdr>
            </w:div>
            <w:div w:id="577519444">
              <w:marLeft w:val="0"/>
              <w:marRight w:val="0"/>
              <w:marTop w:val="0"/>
              <w:marBottom w:val="0"/>
              <w:divBdr>
                <w:top w:val="none" w:sz="0" w:space="0" w:color="auto"/>
                <w:left w:val="none" w:sz="0" w:space="0" w:color="auto"/>
                <w:bottom w:val="none" w:sz="0" w:space="0" w:color="auto"/>
                <w:right w:val="none" w:sz="0" w:space="0" w:color="auto"/>
              </w:divBdr>
            </w:div>
            <w:div w:id="656492990">
              <w:marLeft w:val="0"/>
              <w:marRight w:val="0"/>
              <w:marTop w:val="0"/>
              <w:marBottom w:val="0"/>
              <w:divBdr>
                <w:top w:val="none" w:sz="0" w:space="0" w:color="auto"/>
                <w:left w:val="none" w:sz="0" w:space="0" w:color="auto"/>
                <w:bottom w:val="none" w:sz="0" w:space="0" w:color="auto"/>
                <w:right w:val="none" w:sz="0" w:space="0" w:color="auto"/>
              </w:divBdr>
            </w:div>
            <w:div w:id="848251578">
              <w:marLeft w:val="0"/>
              <w:marRight w:val="0"/>
              <w:marTop w:val="0"/>
              <w:marBottom w:val="0"/>
              <w:divBdr>
                <w:top w:val="none" w:sz="0" w:space="0" w:color="auto"/>
                <w:left w:val="none" w:sz="0" w:space="0" w:color="auto"/>
                <w:bottom w:val="none" w:sz="0" w:space="0" w:color="auto"/>
                <w:right w:val="none" w:sz="0" w:space="0" w:color="auto"/>
              </w:divBdr>
            </w:div>
            <w:div w:id="887182613">
              <w:marLeft w:val="0"/>
              <w:marRight w:val="0"/>
              <w:marTop w:val="0"/>
              <w:marBottom w:val="0"/>
              <w:divBdr>
                <w:top w:val="none" w:sz="0" w:space="0" w:color="auto"/>
                <w:left w:val="none" w:sz="0" w:space="0" w:color="auto"/>
                <w:bottom w:val="none" w:sz="0" w:space="0" w:color="auto"/>
                <w:right w:val="none" w:sz="0" w:space="0" w:color="auto"/>
              </w:divBdr>
            </w:div>
            <w:div w:id="1019044147">
              <w:marLeft w:val="0"/>
              <w:marRight w:val="0"/>
              <w:marTop w:val="0"/>
              <w:marBottom w:val="0"/>
              <w:divBdr>
                <w:top w:val="none" w:sz="0" w:space="0" w:color="auto"/>
                <w:left w:val="none" w:sz="0" w:space="0" w:color="auto"/>
                <w:bottom w:val="none" w:sz="0" w:space="0" w:color="auto"/>
                <w:right w:val="none" w:sz="0" w:space="0" w:color="auto"/>
              </w:divBdr>
            </w:div>
            <w:div w:id="1108697247">
              <w:marLeft w:val="0"/>
              <w:marRight w:val="0"/>
              <w:marTop w:val="0"/>
              <w:marBottom w:val="0"/>
              <w:divBdr>
                <w:top w:val="none" w:sz="0" w:space="0" w:color="auto"/>
                <w:left w:val="none" w:sz="0" w:space="0" w:color="auto"/>
                <w:bottom w:val="none" w:sz="0" w:space="0" w:color="auto"/>
                <w:right w:val="none" w:sz="0" w:space="0" w:color="auto"/>
              </w:divBdr>
            </w:div>
            <w:div w:id="1155147956">
              <w:marLeft w:val="0"/>
              <w:marRight w:val="0"/>
              <w:marTop w:val="0"/>
              <w:marBottom w:val="0"/>
              <w:divBdr>
                <w:top w:val="none" w:sz="0" w:space="0" w:color="auto"/>
                <w:left w:val="none" w:sz="0" w:space="0" w:color="auto"/>
                <w:bottom w:val="none" w:sz="0" w:space="0" w:color="auto"/>
                <w:right w:val="none" w:sz="0" w:space="0" w:color="auto"/>
              </w:divBdr>
            </w:div>
            <w:div w:id="1182622089">
              <w:marLeft w:val="0"/>
              <w:marRight w:val="0"/>
              <w:marTop w:val="0"/>
              <w:marBottom w:val="0"/>
              <w:divBdr>
                <w:top w:val="none" w:sz="0" w:space="0" w:color="auto"/>
                <w:left w:val="none" w:sz="0" w:space="0" w:color="auto"/>
                <w:bottom w:val="none" w:sz="0" w:space="0" w:color="auto"/>
                <w:right w:val="none" w:sz="0" w:space="0" w:color="auto"/>
              </w:divBdr>
            </w:div>
            <w:div w:id="1195071402">
              <w:marLeft w:val="0"/>
              <w:marRight w:val="0"/>
              <w:marTop w:val="0"/>
              <w:marBottom w:val="0"/>
              <w:divBdr>
                <w:top w:val="none" w:sz="0" w:space="0" w:color="auto"/>
                <w:left w:val="none" w:sz="0" w:space="0" w:color="auto"/>
                <w:bottom w:val="none" w:sz="0" w:space="0" w:color="auto"/>
                <w:right w:val="none" w:sz="0" w:space="0" w:color="auto"/>
              </w:divBdr>
            </w:div>
            <w:div w:id="1226988277">
              <w:marLeft w:val="0"/>
              <w:marRight w:val="0"/>
              <w:marTop w:val="0"/>
              <w:marBottom w:val="0"/>
              <w:divBdr>
                <w:top w:val="none" w:sz="0" w:space="0" w:color="auto"/>
                <w:left w:val="none" w:sz="0" w:space="0" w:color="auto"/>
                <w:bottom w:val="none" w:sz="0" w:space="0" w:color="auto"/>
                <w:right w:val="none" w:sz="0" w:space="0" w:color="auto"/>
              </w:divBdr>
            </w:div>
            <w:div w:id="1278029482">
              <w:marLeft w:val="0"/>
              <w:marRight w:val="0"/>
              <w:marTop w:val="0"/>
              <w:marBottom w:val="0"/>
              <w:divBdr>
                <w:top w:val="none" w:sz="0" w:space="0" w:color="auto"/>
                <w:left w:val="none" w:sz="0" w:space="0" w:color="auto"/>
                <w:bottom w:val="none" w:sz="0" w:space="0" w:color="auto"/>
                <w:right w:val="none" w:sz="0" w:space="0" w:color="auto"/>
              </w:divBdr>
            </w:div>
            <w:div w:id="1300305145">
              <w:marLeft w:val="0"/>
              <w:marRight w:val="0"/>
              <w:marTop w:val="0"/>
              <w:marBottom w:val="0"/>
              <w:divBdr>
                <w:top w:val="none" w:sz="0" w:space="0" w:color="auto"/>
                <w:left w:val="none" w:sz="0" w:space="0" w:color="auto"/>
                <w:bottom w:val="none" w:sz="0" w:space="0" w:color="auto"/>
                <w:right w:val="none" w:sz="0" w:space="0" w:color="auto"/>
              </w:divBdr>
            </w:div>
            <w:div w:id="1374578596">
              <w:marLeft w:val="0"/>
              <w:marRight w:val="0"/>
              <w:marTop w:val="0"/>
              <w:marBottom w:val="0"/>
              <w:divBdr>
                <w:top w:val="none" w:sz="0" w:space="0" w:color="auto"/>
                <w:left w:val="none" w:sz="0" w:space="0" w:color="auto"/>
                <w:bottom w:val="none" w:sz="0" w:space="0" w:color="auto"/>
                <w:right w:val="none" w:sz="0" w:space="0" w:color="auto"/>
              </w:divBdr>
            </w:div>
            <w:div w:id="1528983268">
              <w:marLeft w:val="0"/>
              <w:marRight w:val="0"/>
              <w:marTop w:val="0"/>
              <w:marBottom w:val="0"/>
              <w:divBdr>
                <w:top w:val="none" w:sz="0" w:space="0" w:color="auto"/>
                <w:left w:val="none" w:sz="0" w:space="0" w:color="auto"/>
                <w:bottom w:val="none" w:sz="0" w:space="0" w:color="auto"/>
                <w:right w:val="none" w:sz="0" w:space="0" w:color="auto"/>
              </w:divBdr>
            </w:div>
            <w:div w:id="1549024153">
              <w:marLeft w:val="0"/>
              <w:marRight w:val="0"/>
              <w:marTop w:val="0"/>
              <w:marBottom w:val="0"/>
              <w:divBdr>
                <w:top w:val="none" w:sz="0" w:space="0" w:color="auto"/>
                <w:left w:val="none" w:sz="0" w:space="0" w:color="auto"/>
                <w:bottom w:val="none" w:sz="0" w:space="0" w:color="auto"/>
                <w:right w:val="none" w:sz="0" w:space="0" w:color="auto"/>
              </w:divBdr>
            </w:div>
            <w:div w:id="1567565859">
              <w:marLeft w:val="0"/>
              <w:marRight w:val="0"/>
              <w:marTop w:val="0"/>
              <w:marBottom w:val="0"/>
              <w:divBdr>
                <w:top w:val="none" w:sz="0" w:space="0" w:color="auto"/>
                <w:left w:val="none" w:sz="0" w:space="0" w:color="auto"/>
                <w:bottom w:val="none" w:sz="0" w:space="0" w:color="auto"/>
                <w:right w:val="none" w:sz="0" w:space="0" w:color="auto"/>
              </w:divBdr>
            </w:div>
            <w:div w:id="1667055791">
              <w:marLeft w:val="0"/>
              <w:marRight w:val="0"/>
              <w:marTop w:val="0"/>
              <w:marBottom w:val="0"/>
              <w:divBdr>
                <w:top w:val="none" w:sz="0" w:space="0" w:color="auto"/>
                <w:left w:val="none" w:sz="0" w:space="0" w:color="auto"/>
                <w:bottom w:val="none" w:sz="0" w:space="0" w:color="auto"/>
                <w:right w:val="none" w:sz="0" w:space="0" w:color="auto"/>
              </w:divBdr>
            </w:div>
            <w:div w:id="1724328104">
              <w:marLeft w:val="0"/>
              <w:marRight w:val="0"/>
              <w:marTop w:val="0"/>
              <w:marBottom w:val="0"/>
              <w:divBdr>
                <w:top w:val="none" w:sz="0" w:space="0" w:color="auto"/>
                <w:left w:val="none" w:sz="0" w:space="0" w:color="auto"/>
                <w:bottom w:val="none" w:sz="0" w:space="0" w:color="auto"/>
                <w:right w:val="none" w:sz="0" w:space="0" w:color="auto"/>
              </w:divBdr>
            </w:div>
            <w:div w:id="1740665707">
              <w:marLeft w:val="0"/>
              <w:marRight w:val="0"/>
              <w:marTop w:val="0"/>
              <w:marBottom w:val="0"/>
              <w:divBdr>
                <w:top w:val="none" w:sz="0" w:space="0" w:color="auto"/>
                <w:left w:val="none" w:sz="0" w:space="0" w:color="auto"/>
                <w:bottom w:val="none" w:sz="0" w:space="0" w:color="auto"/>
                <w:right w:val="none" w:sz="0" w:space="0" w:color="auto"/>
              </w:divBdr>
            </w:div>
            <w:div w:id="1930579401">
              <w:marLeft w:val="0"/>
              <w:marRight w:val="0"/>
              <w:marTop w:val="0"/>
              <w:marBottom w:val="0"/>
              <w:divBdr>
                <w:top w:val="none" w:sz="0" w:space="0" w:color="auto"/>
                <w:left w:val="none" w:sz="0" w:space="0" w:color="auto"/>
                <w:bottom w:val="none" w:sz="0" w:space="0" w:color="auto"/>
                <w:right w:val="none" w:sz="0" w:space="0" w:color="auto"/>
              </w:divBdr>
            </w:div>
            <w:div w:id="2012951594">
              <w:marLeft w:val="0"/>
              <w:marRight w:val="0"/>
              <w:marTop w:val="0"/>
              <w:marBottom w:val="0"/>
              <w:divBdr>
                <w:top w:val="none" w:sz="0" w:space="0" w:color="auto"/>
                <w:left w:val="none" w:sz="0" w:space="0" w:color="auto"/>
                <w:bottom w:val="none" w:sz="0" w:space="0" w:color="auto"/>
                <w:right w:val="none" w:sz="0" w:space="0" w:color="auto"/>
              </w:divBdr>
            </w:div>
            <w:div w:id="2088645921">
              <w:marLeft w:val="0"/>
              <w:marRight w:val="0"/>
              <w:marTop w:val="0"/>
              <w:marBottom w:val="0"/>
              <w:divBdr>
                <w:top w:val="none" w:sz="0" w:space="0" w:color="auto"/>
                <w:left w:val="none" w:sz="0" w:space="0" w:color="auto"/>
                <w:bottom w:val="none" w:sz="0" w:space="0" w:color="auto"/>
                <w:right w:val="none" w:sz="0" w:space="0" w:color="auto"/>
              </w:divBdr>
            </w:div>
            <w:div w:id="2102485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3728338">
      <w:bodyDiv w:val="1"/>
      <w:marLeft w:val="0"/>
      <w:marRight w:val="0"/>
      <w:marTop w:val="0"/>
      <w:marBottom w:val="0"/>
      <w:divBdr>
        <w:top w:val="none" w:sz="0" w:space="0" w:color="auto"/>
        <w:left w:val="none" w:sz="0" w:space="0" w:color="auto"/>
        <w:bottom w:val="none" w:sz="0" w:space="0" w:color="auto"/>
        <w:right w:val="none" w:sz="0" w:space="0" w:color="auto"/>
      </w:divBdr>
      <w:divsChild>
        <w:div w:id="1541239130">
          <w:marLeft w:val="0"/>
          <w:marRight w:val="0"/>
          <w:marTop w:val="0"/>
          <w:marBottom w:val="0"/>
          <w:divBdr>
            <w:top w:val="none" w:sz="0" w:space="0" w:color="auto"/>
            <w:left w:val="none" w:sz="0" w:space="0" w:color="auto"/>
            <w:bottom w:val="none" w:sz="0" w:space="0" w:color="auto"/>
            <w:right w:val="none" w:sz="0" w:space="0" w:color="auto"/>
          </w:divBdr>
          <w:divsChild>
            <w:div w:id="9724077">
              <w:marLeft w:val="0"/>
              <w:marRight w:val="0"/>
              <w:marTop w:val="0"/>
              <w:marBottom w:val="0"/>
              <w:divBdr>
                <w:top w:val="none" w:sz="0" w:space="0" w:color="auto"/>
                <w:left w:val="none" w:sz="0" w:space="0" w:color="auto"/>
                <w:bottom w:val="none" w:sz="0" w:space="0" w:color="auto"/>
                <w:right w:val="none" w:sz="0" w:space="0" w:color="auto"/>
              </w:divBdr>
            </w:div>
            <w:div w:id="21131934">
              <w:marLeft w:val="0"/>
              <w:marRight w:val="0"/>
              <w:marTop w:val="0"/>
              <w:marBottom w:val="0"/>
              <w:divBdr>
                <w:top w:val="none" w:sz="0" w:space="0" w:color="auto"/>
                <w:left w:val="none" w:sz="0" w:space="0" w:color="auto"/>
                <w:bottom w:val="none" w:sz="0" w:space="0" w:color="auto"/>
                <w:right w:val="none" w:sz="0" w:space="0" w:color="auto"/>
              </w:divBdr>
            </w:div>
            <w:div w:id="81266537">
              <w:marLeft w:val="0"/>
              <w:marRight w:val="0"/>
              <w:marTop w:val="0"/>
              <w:marBottom w:val="0"/>
              <w:divBdr>
                <w:top w:val="none" w:sz="0" w:space="0" w:color="auto"/>
                <w:left w:val="none" w:sz="0" w:space="0" w:color="auto"/>
                <w:bottom w:val="none" w:sz="0" w:space="0" w:color="auto"/>
                <w:right w:val="none" w:sz="0" w:space="0" w:color="auto"/>
              </w:divBdr>
            </w:div>
            <w:div w:id="105664375">
              <w:marLeft w:val="0"/>
              <w:marRight w:val="0"/>
              <w:marTop w:val="0"/>
              <w:marBottom w:val="0"/>
              <w:divBdr>
                <w:top w:val="none" w:sz="0" w:space="0" w:color="auto"/>
                <w:left w:val="none" w:sz="0" w:space="0" w:color="auto"/>
                <w:bottom w:val="none" w:sz="0" w:space="0" w:color="auto"/>
                <w:right w:val="none" w:sz="0" w:space="0" w:color="auto"/>
              </w:divBdr>
            </w:div>
            <w:div w:id="111096849">
              <w:marLeft w:val="0"/>
              <w:marRight w:val="0"/>
              <w:marTop w:val="0"/>
              <w:marBottom w:val="0"/>
              <w:divBdr>
                <w:top w:val="none" w:sz="0" w:space="0" w:color="auto"/>
                <w:left w:val="none" w:sz="0" w:space="0" w:color="auto"/>
                <w:bottom w:val="none" w:sz="0" w:space="0" w:color="auto"/>
                <w:right w:val="none" w:sz="0" w:space="0" w:color="auto"/>
              </w:divBdr>
            </w:div>
            <w:div w:id="191655128">
              <w:marLeft w:val="0"/>
              <w:marRight w:val="0"/>
              <w:marTop w:val="0"/>
              <w:marBottom w:val="0"/>
              <w:divBdr>
                <w:top w:val="none" w:sz="0" w:space="0" w:color="auto"/>
                <w:left w:val="none" w:sz="0" w:space="0" w:color="auto"/>
                <w:bottom w:val="none" w:sz="0" w:space="0" w:color="auto"/>
                <w:right w:val="none" w:sz="0" w:space="0" w:color="auto"/>
              </w:divBdr>
            </w:div>
            <w:div w:id="226690281">
              <w:marLeft w:val="0"/>
              <w:marRight w:val="0"/>
              <w:marTop w:val="0"/>
              <w:marBottom w:val="0"/>
              <w:divBdr>
                <w:top w:val="none" w:sz="0" w:space="0" w:color="auto"/>
                <w:left w:val="none" w:sz="0" w:space="0" w:color="auto"/>
                <w:bottom w:val="none" w:sz="0" w:space="0" w:color="auto"/>
                <w:right w:val="none" w:sz="0" w:space="0" w:color="auto"/>
              </w:divBdr>
            </w:div>
            <w:div w:id="232549094">
              <w:marLeft w:val="0"/>
              <w:marRight w:val="0"/>
              <w:marTop w:val="0"/>
              <w:marBottom w:val="0"/>
              <w:divBdr>
                <w:top w:val="none" w:sz="0" w:space="0" w:color="auto"/>
                <w:left w:val="none" w:sz="0" w:space="0" w:color="auto"/>
                <w:bottom w:val="none" w:sz="0" w:space="0" w:color="auto"/>
                <w:right w:val="none" w:sz="0" w:space="0" w:color="auto"/>
              </w:divBdr>
            </w:div>
            <w:div w:id="234824568">
              <w:marLeft w:val="0"/>
              <w:marRight w:val="0"/>
              <w:marTop w:val="0"/>
              <w:marBottom w:val="0"/>
              <w:divBdr>
                <w:top w:val="none" w:sz="0" w:space="0" w:color="auto"/>
                <w:left w:val="none" w:sz="0" w:space="0" w:color="auto"/>
                <w:bottom w:val="none" w:sz="0" w:space="0" w:color="auto"/>
                <w:right w:val="none" w:sz="0" w:space="0" w:color="auto"/>
              </w:divBdr>
            </w:div>
            <w:div w:id="235169455">
              <w:marLeft w:val="0"/>
              <w:marRight w:val="0"/>
              <w:marTop w:val="0"/>
              <w:marBottom w:val="0"/>
              <w:divBdr>
                <w:top w:val="none" w:sz="0" w:space="0" w:color="auto"/>
                <w:left w:val="none" w:sz="0" w:space="0" w:color="auto"/>
                <w:bottom w:val="none" w:sz="0" w:space="0" w:color="auto"/>
                <w:right w:val="none" w:sz="0" w:space="0" w:color="auto"/>
              </w:divBdr>
            </w:div>
            <w:div w:id="245386834">
              <w:marLeft w:val="0"/>
              <w:marRight w:val="0"/>
              <w:marTop w:val="0"/>
              <w:marBottom w:val="0"/>
              <w:divBdr>
                <w:top w:val="none" w:sz="0" w:space="0" w:color="auto"/>
                <w:left w:val="none" w:sz="0" w:space="0" w:color="auto"/>
                <w:bottom w:val="none" w:sz="0" w:space="0" w:color="auto"/>
                <w:right w:val="none" w:sz="0" w:space="0" w:color="auto"/>
              </w:divBdr>
            </w:div>
            <w:div w:id="246306243">
              <w:marLeft w:val="0"/>
              <w:marRight w:val="0"/>
              <w:marTop w:val="0"/>
              <w:marBottom w:val="0"/>
              <w:divBdr>
                <w:top w:val="none" w:sz="0" w:space="0" w:color="auto"/>
                <w:left w:val="none" w:sz="0" w:space="0" w:color="auto"/>
                <w:bottom w:val="none" w:sz="0" w:space="0" w:color="auto"/>
                <w:right w:val="none" w:sz="0" w:space="0" w:color="auto"/>
              </w:divBdr>
            </w:div>
            <w:div w:id="301543917">
              <w:marLeft w:val="0"/>
              <w:marRight w:val="0"/>
              <w:marTop w:val="0"/>
              <w:marBottom w:val="0"/>
              <w:divBdr>
                <w:top w:val="none" w:sz="0" w:space="0" w:color="auto"/>
                <w:left w:val="none" w:sz="0" w:space="0" w:color="auto"/>
                <w:bottom w:val="none" w:sz="0" w:space="0" w:color="auto"/>
                <w:right w:val="none" w:sz="0" w:space="0" w:color="auto"/>
              </w:divBdr>
            </w:div>
            <w:div w:id="324406998">
              <w:marLeft w:val="0"/>
              <w:marRight w:val="0"/>
              <w:marTop w:val="0"/>
              <w:marBottom w:val="0"/>
              <w:divBdr>
                <w:top w:val="none" w:sz="0" w:space="0" w:color="auto"/>
                <w:left w:val="none" w:sz="0" w:space="0" w:color="auto"/>
                <w:bottom w:val="none" w:sz="0" w:space="0" w:color="auto"/>
                <w:right w:val="none" w:sz="0" w:space="0" w:color="auto"/>
              </w:divBdr>
            </w:div>
            <w:div w:id="358245031">
              <w:marLeft w:val="0"/>
              <w:marRight w:val="0"/>
              <w:marTop w:val="0"/>
              <w:marBottom w:val="0"/>
              <w:divBdr>
                <w:top w:val="none" w:sz="0" w:space="0" w:color="auto"/>
                <w:left w:val="none" w:sz="0" w:space="0" w:color="auto"/>
                <w:bottom w:val="none" w:sz="0" w:space="0" w:color="auto"/>
                <w:right w:val="none" w:sz="0" w:space="0" w:color="auto"/>
              </w:divBdr>
            </w:div>
            <w:div w:id="374811625">
              <w:marLeft w:val="0"/>
              <w:marRight w:val="0"/>
              <w:marTop w:val="0"/>
              <w:marBottom w:val="0"/>
              <w:divBdr>
                <w:top w:val="none" w:sz="0" w:space="0" w:color="auto"/>
                <w:left w:val="none" w:sz="0" w:space="0" w:color="auto"/>
                <w:bottom w:val="none" w:sz="0" w:space="0" w:color="auto"/>
                <w:right w:val="none" w:sz="0" w:space="0" w:color="auto"/>
              </w:divBdr>
            </w:div>
            <w:div w:id="392848379">
              <w:marLeft w:val="0"/>
              <w:marRight w:val="0"/>
              <w:marTop w:val="0"/>
              <w:marBottom w:val="0"/>
              <w:divBdr>
                <w:top w:val="none" w:sz="0" w:space="0" w:color="auto"/>
                <w:left w:val="none" w:sz="0" w:space="0" w:color="auto"/>
                <w:bottom w:val="none" w:sz="0" w:space="0" w:color="auto"/>
                <w:right w:val="none" w:sz="0" w:space="0" w:color="auto"/>
              </w:divBdr>
            </w:div>
            <w:div w:id="476727344">
              <w:marLeft w:val="0"/>
              <w:marRight w:val="0"/>
              <w:marTop w:val="0"/>
              <w:marBottom w:val="0"/>
              <w:divBdr>
                <w:top w:val="none" w:sz="0" w:space="0" w:color="auto"/>
                <w:left w:val="none" w:sz="0" w:space="0" w:color="auto"/>
                <w:bottom w:val="none" w:sz="0" w:space="0" w:color="auto"/>
                <w:right w:val="none" w:sz="0" w:space="0" w:color="auto"/>
              </w:divBdr>
            </w:div>
            <w:div w:id="477456765">
              <w:marLeft w:val="0"/>
              <w:marRight w:val="0"/>
              <w:marTop w:val="0"/>
              <w:marBottom w:val="0"/>
              <w:divBdr>
                <w:top w:val="none" w:sz="0" w:space="0" w:color="auto"/>
                <w:left w:val="none" w:sz="0" w:space="0" w:color="auto"/>
                <w:bottom w:val="none" w:sz="0" w:space="0" w:color="auto"/>
                <w:right w:val="none" w:sz="0" w:space="0" w:color="auto"/>
              </w:divBdr>
            </w:div>
            <w:div w:id="504055328">
              <w:marLeft w:val="0"/>
              <w:marRight w:val="0"/>
              <w:marTop w:val="0"/>
              <w:marBottom w:val="0"/>
              <w:divBdr>
                <w:top w:val="none" w:sz="0" w:space="0" w:color="auto"/>
                <w:left w:val="none" w:sz="0" w:space="0" w:color="auto"/>
                <w:bottom w:val="none" w:sz="0" w:space="0" w:color="auto"/>
                <w:right w:val="none" w:sz="0" w:space="0" w:color="auto"/>
              </w:divBdr>
            </w:div>
            <w:div w:id="518154625">
              <w:marLeft w:val="0"/>
              <w:marRight w:val="0"/>
              <w:marTop w:val="0"/>
              <w:marBottom w:val="0"/>
              <w:divBdr>
                <w:top w:val="none" w:sz="0" w:space="0" w:color="auto"/>
                <w:left w:val="none" w:sz="0" w:space="0" w:color="auto"/>
                <w:bottom w:val="none" w:sz="0" w:space="0" w:color="auto"/>
                <w:right w:val="none" w:sz="0" w:space="0" w:color="auto"/>
              </w:divBdr>
            </w:div>
            <w:div w:id="556208492">
              <w:marLeft w:val="0"/>
              <w:marRight w:val="0"/>
              <w:marTop w:val="0"/>
              <w:marBottom w:val="0"/>
              <w:divBdr>
                <w:top w:val="none" w:sz="0" w:space="0" w:color="auto"/>
                <w:left w:val="none" w:sz="0" w:space="0" w:color="auto"/>
                <w:bottom w:val="none" w:sz="0" w:space="0" w:color="auto"/>
                <w:right w:val="none" w:sz="0" w:space="0" w:color="auto"/>
              </w:divBdr>
            </w:div>
            <w:div w:id="563637928">
              <w:marLeft w:val="0"/>
              <w:marRight w:val="0"/>
              <w:marTop w:val="0"/>
              <w:marBottom w:val="0"/>
              <w:divBdr>
                <w:top w:val="none" w:sz="0" w:space="0" w:color="auto"/>
                <w:left w:val="none" w:sz="0" w:space="0" w:color="auto"/>
                <w:bottom w:val="none" w:sz="0" w:space="0" w:color="auto"/>
                <w:right w:val="none" w:sz="0" w:space="0" w:color="auto"/>
              </w:divBdr>
            </w:div>
            <w:div w:id="564729086">
              <w:marLeft w:val="0"/>
              <w:marRight w:val="0"/>
              <w:marTop w:val="0"/>
              <w:marBottom w:val="0"/>
              <w:divBdr>
                <w:top w:val="none" w:sz="0" w:space="0" w:color="auto"/>
                <w:left w:val="none" w:sz="0" w:space="0" w:color="auto"/>
                <w:bottom w:val="none" w:sz="0" w:space="0" w:color="auto"/>
                <w:right w:val="none" w:sz="0" w:space="0" w:color="auto"/>
              </w:divBdr>
            </w:div>
            <w:div w:id="581834619">
              <w:marLeft w:val="0"/>
              <w:marRight w:val="0"/>
              <w:marTop w:val="0"/>
              <w:marBottom w:val="0"/>
              <w:divBdr>
                <w:top w:val="none" w:sz="0" w:space="0" w:color="auto"/>
                <w:left w:val="none" w:sz="0" w:space="0" w:color="auto"/>
                <w:bottom w:val="none" w:sz="0" w:space="0" w:color="auto"/>
                <w:right w:val="none" w:sz="0" w:space="0" w:color="auto"/>
              </w:divBdr>
            </w:div>
            <w:div w:id="612060054">
              <w:marLeft w:val="0"/>
              <w:marRight w:val="0"/>
              <w:marTop w:val="0"/>
              <w:marBottom w:val="0"/>
              <w:divBdr>
                <w:top w:val="none" w:sz="0" w:space="0" w:color="auto"/>
                <w:left w:val="none" w:sz="0" w:space="0" w:color="auto"/>
                <w:bottom w:val="none" w:sz="0" w:space="0" w:color="auto"/>
                <w:right w:val="none" w:sz="0" w:space="0" w:color="auto"/>
              </w:divBdr>
            </w:div>
            <w:div w:id="619729034">
              <w:marLeft w:val="0"/>
              <w:marRight w:val="0"/>
              <w:marTop w:val="0"/>
              <w:marBottom w:val="0"/>
              <w:divBdr>
                <w:top w:val="none" w:sz="0" w:space="0" w:color="auto"/>
                <w:left w:val="none" w:sz="0" w:space="0" w:color="auto"/>
                <w:bottom w:val="none" w:sz="0" w:space="0" w:color="auto"/>
                <w:right w:val="none" w:sz="0" w:space="0" w:color="auto"/>
              </w:divBdr>
            </w:div>
            <w:div w:id="683900428">
              <w:marLeft w:val="0"/>
              <w:marRight w:val="0"/>
              <w:marTop w:val="0"/>
              <w:marBottom w:val="0"/>
              <w:divBdr>
                <w:top w:val="none" w:sz="0" w:space="0" w:color="auto"/>
                <w:left w:val="none" w:sz="0" w:space="0" w:color="auto"/>
                <w:bottom w:val="none" w:sz="0" w:space="0" w:color="auto"/>
                <w:right w:val="none" w:sz="0" w:space="0" w:color="auto"/>
              </w:divBdr>
            </w:div>
            <w:div w:id="688482911">
              <w:marLeft w:val="0"/>
              <w:marRight w:val="0"/>
              <w:marTop w:val="0"/>
              <w:marBottom w:val="0"/>
              <w:divBdr>
                <w:top w:val="none" w:sz="0" w:space="0" w:color="auto"/>
                <w:left w:val="none" w:sz="0" w:space="0" w:color="auto"/>
                <w:bottom w:val="none" w:sz="0" w:space="0" w:color="auto"/>
                <w:right w:val="none" w:sz="0" w:space="0" w:color="auto"/>
              </w:divBdr>
            </w:div>
            <w:div w:id="690566582">
              <w:marLeft w:val="0"/>
              <w:marRight w:val="0"/>
              <w:marTop w:val="0"/>
              <w:marBottom w:val="0"/>
              <w:divBdr>
                <w:top w:val="none" w:sz="0" w:space="0" w:color="auto"/>
                <w:left w:val="none" w:sz="0" w:space="0" w:color="auto"/>
                <w:bottom w:val="none" w:sz="0" w:space="0" w:color="auto"/>
                <w:right w:val="none" w:sz="0" w:space="0" w:color="auto"/>
              </w:divBdr>
            </w:div>
            <w:div w:id="700596122">
              <w:marLeft w:val="0"/>
              <w:marRight w:val="0"/>
              <w:marTop w:val="0"/>
              <w:marBottom w:val="0"/>
              <w:divBdr>
                <w:top w:val="none" w:sz="0" w:space="0" w:color="auto"/>
                <w:left w:val="none" w:sz="0" w:space="0" w:color="auto"/>
                <w:bottom w:val="none" w:sz="0" w:space="0" w:color="auto"/>
                <w:right w:val="none" w:sz="0" w:space="0" w:color="auto"/>
              </w:divBdr>
            </w:div>
            <w:div w:id="726610195">
              <w:marLeft w:val="0"/>
              <w:marRight w:val="0"/>
              <w:marTop w:val="0"/>
              <w:marBottom w:val="0"/>
              <w:divBdr>
                <w:top w:val="none" w:sz="0" w:space="0" w:color="auto"/>
                <w:left w:val="none" w:sz="0" w:space="0" w:color="auto"/>
                <w:bottom w:val="none" w:sz="0" w:space="0" w:color="auto"/>
                <w:right w:val="none" w:sz="0" w:space="0" w:color="auto"/>
              </w:divBdr>
            </w:div>
            <w:div w:id="749736943">
              <w:marLeft w:val="0"/>
              <w:marRight w:val="0"/>
              <w:marTop w:val="0"/>
              <w:marBottom w:val="0"/>
              <w:divBdr>
                <w:top w:val="none" w:sz="0" w:space="0" w:color="auto"/>
                <w:left w:val="none" w:sz="0" w:space="0" w:color="auto"/>
                <w:bottom w:val="none" w:sz="0" w:space="0" w:color="auto"/>
                <w:right w:val="none" w:sz="0" w:space="0" w:color="auto"/>
              </w:divBdr>
            </w:div>
            <w:div w:id="756708836">
              <w:marLeft w:val="0"/>
              <w:marRight w:val="0"/>
              <w:marTop w:val="0"/>
              <w:marBottom w:val="0"/>
              <w:divBdr>
                <w:top w:val="none" w:sz="0" w:space="0" w:color="auto"/>
                <w:left w:val="none" w:sz="0" w:space="0" w:color="auto"/>
                <w:bottom w:val="none" w:sz="0" w:space="0" w:color="auto"/>
                <w:right w:val="none" w:sz="0" w:space="0" w:color="auto"/>
              </w:divBdr>
            </w:div>
            <w:div w:id="764770515">
              <w:marLeft w:val="0"/>
              <w:marRight w:val="0"/>
              <w:marTop w:val="0"/>
              <w:marBottom w:val="0"/>
              <w:divBdr>
                <w:top w:val="none" w:sz="0" w:space="0" w:color="auto"/>
                <w:left w:val="none" w:sz="0" w:space="0" w:color="auto"/>
                <w:bottom w:val="none" w:sz="0" w:space="0" w:color="auto"/>
                <w:right w:val="none" w:sz="0" w:space="0" w:color="auto"/>
              </w:divBdr>
            </w:div>
            <w:div w:id="780029782">
              <w:marLeft w:val="0"/>
              <w:marRight w:val="0"/>
              <w:marTop w:val="0"/>
              <w:marBottom w:val="0"/>
              <w:divBdr>
                <w:top w:val="none" w:sz="0" w:space="0" w:color="auto"/>
                <w:left w:val="none" w:sz="0" w:space="0" w:color="auto"/>
                <w:bottom w:val="none" w:sz="0" w:space="0" w:color="auto"/>
                <w:right w:val="none" w:sz="0" w:space="0" w:color="auto"/>
              </w:divBdr>
            </w:div>
            <w:div w:id="801575784">
              <w:marLeft w:val="0"/>
              <w:marRight w:val="0"/>
              <w:marTop w:val="0"/>
              <w:marBottom w:val="0"/>
              <w:divBdr>
                <w:top w:val="none" w:sz="0" w:space="0" w:color="auto"/>
                <w:left w:val="none" w:sz="0" w:space="0" w:color="auto"/>
                <w:bottom w:val="none" w:sz="0" w:space="0" w:color="auto"/>
                <w:right w:val="none" w:sz="0" w:space="0" w:color="auto"/>
              </w:divBdr>
            </w:div>
            <w:div w:id="856895287">
              <w:marLeft w:val="0"/>
              <w:marRight w:val="0"/>
              <w:marTop w:val="0"/>
              <w:marBottom w:val="0"/>
              <w:divBdr>
                <w:top w:val="none" w:sz="0" w:space="0" w:color="auto"/>
                <w:left w:val="none" w:sz="0" w:space="0" w:color="auto"/>
                <w:bottom w:val="none" w:sz="0" w:space="0" w:color="auto"/>
                <w:right w:val="none" w:sz="0" w:space="0" w:color="auto"/>
              </w:divBdr>
            </w:div>
            <w:div w:id="872426706">
              <w:marLeft w:val="0"/>
              <w:marRight w:val="0"/>
              <w:marTop w:val="0"/>
              <w:marBottom w:val="0"/>
              <w:divBdr>
                <w:top w:val="none" w:sz="0" w:space="0" w:color="auto"/>
                <w:left w:val="none" w:sz="0" w:space="0" w:color="auto"/>
                <w:bottom w:val="none" w:sz="0" w:space="0" w:color="auto"/>
                <w:right w:val="none" w:sz="0" w:space="0" w:color="auto"/>
              </w:divBdr>
            </w:div>
            <w:div w:id="875124715">
              <w:marLeft w:val="0"/>
              <w:marRight w:val="0"/>
              <w:marTop w:val="0"/>
              <w:marBottom w:val="0"/>
              <w:divBdr>
                <w:top w:val="none" w:sz="0" w:space="0" w:color="auto"/>
                <w:left w:val="none" w:sz="0" w:space="0" w:color="auto"/>
                <w:bottom w:val="none" w:sz="0" w:space="0" w:color="auto"/>
                <w:right w:val="none" w:sz="0" w:space="0" w:color="auto"/>
              </w:divBdr>
            </w:div>
            <w:div w:id="903376501">
              <w:marLeft w:val="0"/>
              <w:marRight w:val="0"/>
              <w:marTop w:val="0"/>
              <w:marBottom w:val="0"/>
              <w:divBdr>
                <w:top w:val="none" w:sz="0" w:space="0" w:color="auto"/>
                <w:left w:val="none" w:sz="0" w:space="0" w:color="auto"/>
                <w:bottom w:val="none" w:sz="0" w:space="0" w:color="auto"/>
                <w:right w:val="none" w:sz="0" w:space="0" w:color="auto"/>
              </w:divBdr>
            </w:div>
            <w:div w:id="920142786">
              <w:marLeft w:val="0"/>
              <w:marRight w:val="0"/>
              <w:marTop w:val="0"/>
              <w:marBottom w:val="0"/>
              <w:divBdr>
                <w:top w:val="none" w:sz="0" w:space="0" w:color="auto"/>
                <w:left w:val="none" w:sz="0" w:space="0" w:color="auto"/>
                <w:bottom w:val="none" w:sz="0" w:space="0" w:color="auto"/>
                <w:right w:val="none" w:sz="0" w:space="0" w:color="auto"/>
              </w:divBdr>
            </w:div>
            <w:div w:id="923993910">
              <w:marLeft w:val="0"/>
              <w:marRight w:val="0"/>
              <w:marTop w:val="0"/>
              <w:marBottom w:val="0"/>
              <w:divBdr>
                <w:top w:val="none" w:sz="0" w:space="0" w:color="auto"/>
                <w:left w:val="none" w:sz="0" w:space="0" w:color="auto"/>
                <w:bottom w:val="none" w:sz="0" w:space="0" w:color="auto"/>
                <w:right w:val="none" w:sz="0" w:space="0" w:color="auto"/>
              </w:divBdr>
            </w:div>
            <w:div w:id="954949854">
              <w:marLeft w:val="0"/>
              <w:marRight w:val="0"/>
              <w:marTop w:val="0"/>
              <w:marBottom w:val="0"/>
              <w:divBdr>
                <w:top w:val="none" w:sz="0" w:space="0" w:color="auto"/>
                <w:left w:val="none" w:sz="0" w:space="0" w:color="auto"/>
                <w:bottom w:val="none" w:sz="0" w:space="0" w:color="auto"/>
                <w:right w:val="none" w:sz="0" w:space="0" w:color="auto"/>
              </w:divBdr>
            </w:div>
            <w:div w:id="994794480">
              <w:marLeft w:val="0"/>
              <w:marRight w:val="0"/>
              <w:marTop w:val="0"/>
              <w:marBottom w:val="0"/>
              <w:divBdr>
                <w:top w:val="none" w:sz="0" w:space="0" w:color="auto"/>
                <w:left w:val="none" w:sz="0" w:space="0" w:color="auto"/>
                <w:bottom w:val="none" w:sz="0" w:space="0" w:color="auto"/>
                <w:right w:val="none" w:sz="0" w:space="0" w:color="auto"/>
              </w:divBdr>
            </w:div>
            <w:div w:id="1007681916">
              <w:marLeft w:val="0"/>
              <w:marRight w:val="0"/>
              <w:marTop w:val="0"/>
              <w:marBottom w:val="0"/>
              <w:divBdr>
                <w:top w:val="none" w:sz="0" w:space="0" w:color="auto"/>
                <w:left w:val="none" w:sz="0" w:space="0" w:color="auto"/>
                <w:bottom w:val="none" w:sz="0" w:space="0" w:color="auto"/>
                <w:right w:val="none" w:sz="0" w:space="0" w:color="auto"/>
              </w:divBdr>
            </w:div>
            <w:div w:id="1038974834">
              <w:marLeft w:val="0"/>
              <w:marRight w:val="0"/>
              <w:marTop w:val="0"/>
              <w:marBottom w:val="0"/>
              <w:divBdr>
                <w:top w:val="none" w:sz="0" w:space="0" w:color="auto"/>
                <w:left w:val="none" w:sz="0" w:space="0" w:color="auto"/>
                <w:bottom w:val="none" w:sz="0" w:space="0" w:color="auto"/>
                <w:right w:val="none" w:sz="0" w:space="0" w:color="auto"/>
              </w:divBdr>
            </w:div>
            <w:div w:id="1090277042">
              <w:marLeft w:val="0"/>
              <w:marRight w:val="0"/>
              <w:marTop w:val="0"/>
              <w:marBottom w:val="0"/>
              <w:divBdr>
                <w:top w:val="none" w:sz="0" w:space="0" w:color="auto"/>
                <w:left w:val="none" w:sz="0" w:space="0" w:color="auto"/>
                <w:bottom w:val="none" w:sz="0" w:space="0" w:color="auto"/>
                <w:right w:val="none" w:sz="0" w:space="0" w:color="auto"/>
              </w:divBdr>
            </w:div>
            <w:div w:id="1095907234">
              <w:marLeft w:val="0"/>
              <w:marRight w:val="0"/>
              <w:marTop w:val="0"/>
              <w:marBottom w:val="0"/>
              <w:divBdr>
                <w:top w:val="none" w:sz="0" w:space="0" w:color="auto"/>
                <w:left w:val="none" w:sz="0" w:space="0" w:color="auto"/>
                <w:bottom w:val="none" w:sz="0" w:space="0" w:color="auto"/>
                <w:right w:val="none" w:sz="0" w:space="0" w:color="auto"/>
              </w:divBdr>
            </w:div>
            <w:div w:id="1117136768">
              <w:marLeft w:val="0"/>
              <w:marRight w:val="0"/>
              <w:marTop w:val="0"/>
              <w:marBottom w:val="0"/>
              <w:divBdr>
                <w:top w:val="none" w:sz="0" w:space="0" w:color="auto"/>
                <w:left w:val="none" w:sz="0" w:space="0" w:color="auto"/>
                <w:bottom w:val="none" w:sz="0" w:space="0" w:color="auto"/>
                <w:right w:val="none" w:sz="0" w:space="0" w:color="auto"/>
              </w:divBdr>
            </w:div>
            <w:div w:id="1145856350">
              <w:marLeft w:val="0"/>
              <w:marRight w:val="0"/>
              <w:marTop w:val="0"/>
              <w:marBottom w:val="0"/>
              <w:divBdr>
                <w:top w:val="none" w:sz="0" w:space="0" w:color="auto"/>
                <w:left w:val="none" w:sz="0" w:space="0" w:color="auto"/>
                <w:bottom w:val="none" w:sz="0" w:space="0" w:color="auto"/>
                <w:right w:val="none" w:sz="0" w:space="0" w:color="auto"/>
              </w:divBdr>
            </w:div>
            <w:div w:id="1185904265">
              <w:marLeft w:val="0"/>
              <w:marRight w:val="0"/>
              <w:marTop w:val="0"/>
              <w:marBottom w:val="0"/>
              <w:divBdr>
                <w:top w:val="none" w:sz="0" w:space="0" w:color="auto"/>
                <w:left w:val="none" w:sz="0" w:space="0" w:color="auto"/>
                <w:bottom w:val="none" w:sz="0" w:space="0" w:color="auto"/>
                <w:right w:val="none" w:sz="0" w:space="0" w:color="auto"/>
              </w:divBdr>
            </w:div>
            <w:div w:id="1186752266">
              <w:marLeft w:val="0"/>
              <w:marRight w:val="0"/>
              <w:marTop w:val="0"/>
              <w:marBottom w:val="0"/>
              <w:divBdr>
                <w:top w:val="none" w:sz="0" w:space="0" w:color="auto"/>
                <w:left w:val="none" w:sz="0" w:space="0" w:color="auto"/>
                <w:bottom w:val="none" w:sz="0" w:space="0" w:color="auto"/>
                <w:right w:val="none" w:sz="0" w:space="0" w:color="auto"/>
              </w:divBdr>
            </w:div>
            <w:div w:id="1195457065">
              <w:marLeft w:val="0"/>
              <w:marRight w:val="0"/>
              <w:marTop w:val="0"/>
              <w:marBottom w:val="0"/>
              <w:divBdr>
                <w:top w:val="none" w:sz="0" w:space="0" w:color="auto"/>
                <w:left w:val="none" w:sz="0" w:space="0" w:color="auto"/>
                <w:bottom w:val="none" w:sz="0" w:space="0" w:color="auto"/>
                <w:right w:val="none" w:sz="0" w:space="0" w:color="auto"/>
              </w:divBdr>
            </w:div>
            <w:div w:id="1235354450">
              <w:marLeft w:val="0"/>
              <w:marRight w:val="0"/>
              <w:marTop w:val="0"/>
              <w:marBottom w:val="0"/>
              <w:divBdr>
                <w:top w:val="none" w:sz="0" w:space="0" w:color="auto"/>
                <w:left w:val="none" w:sz="0" w:space="0" w:color="auto"/>
                <w:bottom w:val="none" w:sz="0" w:space="0" w:color="auto"/>
                <w:right w:val="none" w:sz="0" w:space="0" w:color="auto"/>
              </w:divBdr>
            </w:div>
            <w:div w:id="1239944866">
              <w:marLeft w:val="0"/>
              <w:marRight w:val="0"/>
              <w:marTop w:val="0"/>
              <w:marBottom w:val="0"/>
              <w:divBdr>
                <w:top w:val="none" w:sz="0" w:space="0" w:color="auto"/>
                <w:left w:val="none" w:sz="0" w:space="0" w:color="auto"/>
                <w:bottom w:val="none" w:sz="0" w:space="0" w:color="auto"/>
                <w:right w:val="none" w:sz="0" w:space="0" w:color="auto"/>
              </w:divBdr>
            </w:div>
            <w:div w:id="1268199560">
              <w:marLeft w:val="0"/>
              <w:marRight w:val="0"/>
              <w:marTop w:val="0"/>
              <w:marBottom w:val="0"/>
              <w:divBdr>
                <w:top w:val="none" w:sz="0" w:space="0" w:color="auto"/>
                <w:left w:val="none" w:sz="0" w:space="0" w:color="auto"/>
                <w:bottom w:val="none" w:sz="0" w:space="0" w:color="auto"/>
                <w:right w:val="none" w:sz="0" w:space="0" w:color="auto"/>
              </w:divBdr>
            </w:div>
            <w:div w:id="1279067065">
              <w:marLeft w:val="0"/>
              <w:marRight w:val="0"/>
              <w:marTop w:val="0"/>
              <w:marBottom w:val="0"/>
              <w:divBdr>
                <w:top w:val="none" w:sz="0" w:space="0" w:color="auto"/>
                <w:left w:val="none" w:sz="0" w:space="0" w:color="auto"/>
                <w:bottom w:val="none" w:sz="0" w:space="0" w:color="auto"/>
                <w:right w:val="none" w:sz="0" w:space="0" w:color="auto"/>
              </w:divBdr>
            </w:div>
            <w:div w:id="1296133456">
              <w:marLeft w:val="0"/>
              <w:marRight w:val="0"/>
              <w:marTop w:val="0"/>
              <w:marBottom w:val="0"/>
              <w:divBdr>
                <w:top w:val="none" w:sz="0" w:space="0" w:color="auto"/>
                <w:left w:val="none" w:sz="0" w:space="0" w:color="auto"/>
                <w:bottom w:val="none" w:sz="0" w:space="0" w:color="auto"/>
                <w:right w:val="none" w:sz="0" w:space="0" w:color="auto"/>
              </w:divBdr>
            </w:div>
            <w:div w:id="1296595543">
              <w:marLeft w:val="0"/>
              <w:marRight w:val="0"/>
              <w:marTop w:val="0"/>
              <w:marBottom w:val="0"/>
              <w:divBdr>
                <w:top w:val="none" w:sz="0" w:space="0" w:color="auto"/>
                <w:left w:val="none" w:sz="0" w:space="0" w:color="auto"/>
                <w:bottom w:val="none" w:sz="0" w:space="0" w:color="auto"/>
                <w:right w:val="none" w:sz="0" w:space="0" w:color="auto"/>
              </w:divBdr>
            </w:div>
            <w:div w:id="1301763575">
              <w:marLeft w:val="0"/>
              <w:marRight w:val="0"/>
              <w:marTop w:val="0"/>
              <w:marBottom w:val="0"/>
              <w:divBdr>
                <w:top w:val="none" w:sz="0" w:space="0" w:color="auto"/>
                <w:left w:val="none" w:sz="0" w:space="0" w:color="auto"/>
                <w:bottom w:val="none" w:sz="0" w:space="0" w:color="auto"/>
                <w:right w:val="none" w:sz="0" w:space="0" w:color="auto"/>
              </w:divBdr>
            </w:div>
            <w:div w:id="1309166142">
              <w:marLeft w:val="0"/>
              <w:marRight w:val="0"/>
              <w:marTop w:val="0"/>
              <w:marBottom w:val="0"/>
              <w:divBdr>
                <w:top w:val="none" w:sz="0" w:space="0" w:color="auto"/>
                <w:left w:val="none" w:sz="0" w:space="0" w:color="auto"/>
                <w:bottom w:val="none" w:sz="0" w:space="0" w:color="auto"/>
                <w:right w:val="none" w:sz="0" w:space="0" w:color="auto"/>
              </w:divBdr>
            </w:div>
            <w:div w:id="1318805337">
              <w:marLeft w:val="0"/>
              <w:marRight w:val="0"/>
              <w:marTop w:val="0"/>
              <w:marBottom w:val="0"/>
              <w:divBdr>
                <w:top w:val="none" w:sz="0" w:space="0" w:color="auto"/>
                <w:left w:val="none" w:sz="0" w:space="0" w:color="auto"/>
                <w:bottom w:val="none" w:sz="0" w:space="0" w:color="auto"/>
                <w:right w:val="none" w:sz="0" w:space="0" w:color="auto"/>
              </w:divBdr>
            </w:div>
            <w:div w:id="1325859970">
              <w:marLeft w:val="0"/>
              <w:marRight w:val="0"/>
              <w:marTop w:val="0"/>
              <w:marBottom w:val="0"/>
              <w:divBdr>
                <w:top w:val="none" w:sz="0" w:space="0" w:color="auto"/>
                <w:left w:val="none" w:sz="0" w:space="0" w:color="auto"/>
                <w:bottom w:val="none" w:sz="0" w:space="0" w:color="auto"/>
                <w:right w:val="none" w:sz="0" w:space="0" w:color="auto"/>
              </w:divBdr>
            </w:div>
            <w:div w:id="1334458659">
              <w:marLeft w:val="0"/>
              <w:marRight w:val="0"/>
              <w:marTop w:val="0"/>
              <w:marBottom w:val="0"/>
              <w:divBdr>
                <w:top w:val="none" w:sz="0" w:space="0" w:color="auto"/>
                <w:left w:val="none" w:sz="0" w:space="0" w:color="auto"/>
                <w:bottom w:val="none" w:sz="0" w:space="0" w:color="auto"/>
                <w:right w:val="none" w:sz="0" w:space="0" w:color="auto"/>
              </w:divBdr>
            </w:div>
            <w:div w:id="1352609443">
              <w:marLeft w:val="0"/>
              <w:marRight w:val="0"/>
              <w:marTop w:val="0"/>
              <w:marBottom w:val="0"/>
              <w:divBdr>
                <w:top w:val="none" w:sz="0" w:space="0" w:color="auto"/>
                <w:left w:val="none" w:sz="0" w:space="0" w:color="auto"/>
                <w:bottom w:val="none" w:sz="0" w:space="0" w:color="auto"/>
                <w:right w:val="none" w:sz="0" w:space="0" w:color="auto"/>
              </w:divBdr>
            </w:div>
            <w:div w:id="1359575577">
              <w:marLeft w:val="0"/>
              <w:marRight w:val="0"/>
              <w:marTop w:val="0"/>
              <w:marBottom w:val="0"/>
              <w:divBdr>
                <w:top w:val="none" w:sz="0" w:space="0" w:color="auto"/>
                <w:left w:val="none" w:sz="0" w:space="0" w:color="auto"/>
                <w:bottom w:val="none" w:sz="0" w:space="0" w:color="auto"/>
                <w:right w:val="none" w:sz="0" w:space="0" w:color="auto"/>
              </w:divBdr>
            </w:div>
            <w:div w:id="1376273085">
              <w:marLeft w:val="0"/>
              <w:marRight w:val="0"/>
              <w:marTop w:val="0"/>
              <w:marBottom w:val="0"/>
              <w:divBdr>
                <w:top w:val="none" w:sz="0" w:space="0" w:color="auto"/>
                <w:left w:val="none" w:sz="0" w:space="0" w:color="auto"/>
                <w:bottom w:val="none" w:sz="0" w:space="0" w:color="auto"/>
                <w:right w:val="none" w:sz="0" w:space="0" w:color="auto"/>
              </w:divBdr>
            </w:div>
            <w:div w:id="1404453299">
              <w:marLeft w:val="0"/>
              <w:marRight w:val="0"/>
              <w:marTop w:val="0"/>
              <w:marBottom w:val="0"/>
              <w:divBdr>
                <w:top w:val="none" w:sz="0" w:space="0" w:color="auto"/>
                <w:left w:val="none" w:sz="0" w:space="0" w:color="auto"/>
                <w:bottom w:val="none" w:sz="0" w:space="0" w:color="auto"/>
                <w:right w:val="none" w:sz="0" w:space="0" w:color="auto"/>
              </w:divBdr>
            </w:div>
            <w:div w:id="1420063248">
              <w:marLeft w:val="0"/>
              <w:marRight w:val="0"/>
              <w:marTop w:val="0"/>
              <w:marBottom w:val="0"/>
              <w:divBdr>
                <w:top w:val="none" w:sz="0" w:space="0" w:color="auto"/>
                <w:left w:val="none" w:sz="0" w:space="0" w:color="auto"/>
                <w:bottom w:val="none" w:sz="0" w:space="0" w:color="auto"/>
                <w:right w:val="none" w:sz="0" w:space="0" w:color="auto"/>
              </w:divBdr>
            </w:div>
            <w:div w:id="1423183461">
              <w:marLeft w:val="0"/>
              <w:marRight w:val="0"/>
              <w:marTop w:val="0"/>
              <w:marBottom w:val="0"/>
              <w:divBdr>
                <w:top w:val="none" w:sz="0" w:space="0" w:color="auto"/>
                <w:left w:val="none" w:sz="0" w:space="0" w:color="auto"/>
                <w:bottom w:val="none" w:sz="0" w:space="0" w:color="auto"/>
                <w:right w:val="none" w:sz="0" w:space="0" w:color="auto"/>
              </w:divBdr>
            </w:div>
            <w:div w:id="1424186241">
              <w:marLeft w:val="0"/>
              <w:marRight w:val="0"/>
              <w:marTop w:val="0"/>
              <w:marBottom w:val="0"/>
              <w:divBdr>
                <w:top w:val="none" w:sz="0" w:space="0" w:color="auto"/>
                <w:left w:val="none" w:sz="0" w:space="0" w:color="auto"/>
                <w:bottom w:val="none" w:sz="0" w:space="0" w:color="auto"/>
                <w:right w:val="none" w:sz="0" w:space="0" w:color="auto"/>
              </w:divBdr>
            </w:div>
            <w:div w:id="1463964767">
              <w:marLeft w:val="0"/>
              <w:marRight w:val="0"/>
              <w:marTop w:val="0"/>
              <w:marBottom w:val="0"/>
              <w:divBdr>
                <w:top w:val="none" w:sz="0" w:space="0" w:color="auto"/>
                <w:left w:val="none" w:sz="0" w:space="0" w:color="auto"/>
                <w:bottom w:val="none" w:sz="0" w:space="0" w:color="auto"/>
                <w:right w:val="none" w:sz="0" w:space="0" w:color="auto"/>
              </w:divBdr>
            </w:div>
            <w:div w:id="1635520736">
              <w:marLeft w:val="0"/>
              <w:marRight w:val="0"/>
              <w:marTop w:val="0"/>
              <w:marBottom w:val="0"/>
              <w:divBdr>
                <w:top w:val="none" w:sz="0" w:space="0" w:color="auto"/>
                <w:left w:val="none" w:sz="0" w:space="0" w:color="auto"/>
                <w:bottom w:val="none" w:sz="0" w:space="0" w:color="auto"/>
                <w:right w:val="none" w:sz="0" w:space="0" w:color="auto"/>
              </w:divBdr>
            </w:div>
            <w:div w:id="1653943306">
              <w:marLeft w:val="0"/>
              <w:marRight w:val="0"/>
              <w:marTop w:val="0"/>
              <w:marBottom w:val="0"/>
              <w:divBdr>
                <w:top w:val="none" w:sz="0" w:space="0" w:color="auto"/>
                <w:left w:val="none" w:sz="0" w:space="0" w:color="auto"/>
                <w:bottom w:val="none" w:sz="0" w:space="0" w:color="auto"/>
                <w:right w:val="none" w:sz="0" w:space="0" w:color="auto"/>
              </w:divBdr>
            </w:div>
            <w:div w:id="1662394427">
              <w:marLeft w:val="0"/>
              <w:marRight w:val="0"/>
              <w:marTop w:val="0"/>
              <w:marBottom w:val="0"/>
              <w:divBdr>
                <w:top w:val="none" w:sz="0" w:space="0" w:color="auto"/>
                <w:left w:val="none" w:sz="0" w:space="0" w:color="auto"/>
                <w:bottom w:val="none" w:sz="0" w:space="0" w:color="auto"/>
                <w:right w:val="none" w:sz="0" w:space="0" w:color="auto"/>
              </w:divBdr>
            </w:div>
            <w:div w:id="1692948986">
              <w:marLeft w:val="0"/>
              <w:marRight w:val="0"/>
              <w:marTop w:val="0"/>
              <w:marBottom w:val="0"/>
              <w:divBdr>
                <w:top w:val="none" w:sz="0" w:space="0" w:color="auto"/>
                <w:left w:val="none" w:sz="0" w:space="0" w:color="auto"/>
                <w:bottom w:val="none" w:sz="0" w:space="0" w:color="auto"/>
                <w:right w:val="none" w:sz="0" w:space="0" w:color="auto"/>
              </w:divBdr>
            </w:div>
            <w:div w:id="1695568612">
              <w:marLeft w:val="0"/>
              <w:marRight w:val="0"/>
              <w:marTop w:val="0"/>
              <w:marBottom w:val="0"/>
              <w:divBdr>
                <w:top w:val="none" w:sz="0" w:space="0" w:color="auto"/>
                <w:left w:val="none" w:sz="0" w:space="0" w:color="auto"/>
                <w:bottom w:val="none" w:sz="0" w:space="0" w:color="auto"/>
                <w:right w:val="none" w:sz="0" w:space="0" w:color="auto"/>
              </w:divBdr>
            </w:div>
            <w:div w:id="1737582795">
              <w:marLeft w:val="0"/>
              <w:marRight w:val="0"/>
              <w:marTop w:val="0"/>
              <w:marBottom w:val="0"/>
              <w:divBdr>
                <w:top w:val="none" w:sz="0" w:space="0" w:color="auto"/>
                <w:left w:val="none" w:sz="0" w:space="0" w:color="auto"/>
                <w:bottom w:val="none" w:sz="0" w:space="0" w:color="auto"/>
                <w:right w:val="none" w:sz="0" w:space="0" w:color="auto"/>
              </w:divBdr>
            </w:div>
            <w:div w:id="1751273615">
              <w:marLeft w:val="0"/>
              <w:marRight w:val="0"/>
              <w:marTop w:val="0"/>
              <w:marBottom w:val="0"/>
              <w:divBdr>
                <w:top w:val="none" w:sz="0" w:space="0" w:color="auto"/>
                <w:left w:val="none" w:sz="0" w:space="0" w:color="auto"/>
                <w:bottom w:val="none" w:sz="0" w:space="0" w:color="auto"/>
                <w:right w:val="none" w:sz="0" w:space="0" w:color="auto"/>
              </w:divBdr>
            </w:div>
            <w:div w:id="1754622691">
              <w:marLeft w:val="0"/>
              <w:marRight w:val="0"/>
              <w:marTop w:val="0"/>
              <w:marBottom w:val="0"/>
              <w:divBdr>
                <w:top w:val="none" w:sz="0" w:space="0" w:color="auto"/>
                <w:left w:val="none" w:sz="0" w:space="0" w:color="auto"/>
                <w:bottom w:val="none" w:sz="0" w:space="0" w:color="auto"/>
                <w:right w:val="none" w:sz="0" w:space="0" w:color="auto"/>
              </w:divBdr>
            </w:div>
            <w:div w:id="1778715200">
              <w:marLeft w:val="0"/>
              <w:marRight w:val="0"/>
              <w:marTop w:val="0"/>
              <w:marBottom w:val="0"/>
              <w:divBdr>
                <w:top w:val="none" w:sz="0" w:space="0" w:color="auto"/>
                <w:left w:val="none" w:sz="0" w:space="0" w:color="auto"/>
                <w:bottom w:val="none" w:sz="0" w:space="0" w:color="auto"/>
                <w:right w:val="none" w:sz="0" w:space="0" w:color="auto"/>
              </w:divBdr>
            </w:div>
            <w:div w:id="1797679676">
              <w:marLeft w:val="0"/>
              <w:marRight w:val="0"/>
              <w:marTop w:val="0"/>
              <w:marBottom w:val="0"/>
              <w:divBdr>
                <w:top w:val="none" w:sz="0" w:space="0" w:color="auto"/>
                <w:left w:val="none" w:sz="0" w:space="0" w:color="auto"/>
                <w:bottom w:val="none" w:sz="0" w:space="0" w:color="auto"/>
                <w:right w:val="none" w:sz="0" w:space="0" w:color="auto"/>
              </w:divBdr>
            </w:div>
            <w:div w:id="1803884694">
              <w:marLeft w:val="0"/>
              <w:marRight w:val="0"/>
              <w:marTop w:val="0"/>
              <w:marBottom w:val="0"/>
              <w:divBdr>
                <w:top w:val="none" w:sz="0" w:space="0" w:color="auto"/>
                <w:left w:val="none" w:sz="0" w:space="0" w:color="auto"/>
                <w:bottom w:val="none" w:sz="0" w:space="0" w:color="auto"/>
                <w:right w:val="none" w:sz="0" w:space="0" w:color="auto"/>
              </w:divBdr>
            </w:div>
            <w:div w:id="1811089980">
              <w:marLeft w:val="0"/>
              <w:marRight w:val="0"/>
              <w:marTop w:val="0"/>
              <w:marBottom w:val="0"/>
              <w:divBdr>
                <w:top w:val="none" w:sz="0" w:space="0" w:color="auto"/>
                <w:left w:val="none" w:sz="0" w:space="0" w:color="auto"/>
                <w:bottom w:val="none" w:sz="0" w:space="0" w:color="auto"/>
                <w:right w:val="none" w:sz="0" w:space="0" w:color="auto"/>
              </w:divBdr>
            </w:div>
            <w:div w:id="1811708777">
              <w:marLeft w:val="0"/>
              <w:marRight w:val="0"/>
              <w:marTop w:val="0"/>
              <w:marBottom w:val="0"/>
              <w:divBdr>
                <w:top w:val="none" w:sz="0" w:space="0" w:color="auto"/>
                <w:left w:val="none" w:sz="0" w:space="0" w:color="auto"/>
                <w:bottom w:val="none" w:sz="0" w:space="0" w:color="auto"/>
                <w:right w:val="none" w:sz="0" w:space="0" w:color="auto"/>
              </w:divBdr>
            </w:div>
            <w:div w:id="1826429182">
              <w:marLeft w:val="0"/>
              <w:marRight w:val="0"/>
              <w:marTop w:val="0"/>
              <w:marBottom w:val="0"/>
              <w:divBdr>
                <w:top w:val="none" w:sz="0" w:space="0" w:color="auto"/>
                <w:left w:val="none" w:sz="0" w:space="0" w:color="auto"/>
                <w:bottom w:val="none" w:sz="0" w:space="0" w:color="auto"/>
                <w:right w:val="none" w:sz="0" w:space="0" w:color="auto"/>
              </w:divBdr>
            </w:div>
            <w:div w:id="1839155553">
              <w:marLeft w:val="0"/>
              <w:marRight w:val="0"/>
              <w:marTop w:val="0"/>
              <w:marBottom w:val="0"/>
              <w:divBdr>
                <w:top w:val="none" w:sz="0" w:space="0" w:color="auto"/>
                <w:left w:val="none" w:sz="0" w:space="0" w:color="auto"/>
                <w:bottom w:val="none" w:sz="0" w:space="0" w:color="auto"/>
                <w:right w:val="none" w:sz="0" w:space="0" w:color="auto"/>
              </w:divBdr>
            </w:div>
            <w:div w:id="1874225470">
              <w:marLeft w:val="0"/>
              <w:marRight w:val="0"/>
              <w:marTop w:val="0"/>
              <w:marBottom w:val="0"/>
              <w:divBdr>
                <w:top w:val="none" w:sz="0" w:space="0" w:color="auto"/>
                <w:left w:val="none" w:sz="0" w:space="0" w:color="auto"/>
                <w:bottom w:val="none" w:sz="0" w:space="0" w:color="auto"/>
                <w:right w:val="none" w:sz="0" w:space="0" w:color="auto"/>
              </w:divBdr>
            </w:div>
            <w:div w:id="1928346316">
              <w:marLeft w:val="0"/>
              <w:marRight w:val="0"/>
              <w:marTop w:val="0"/>
              <w:marBottom w:val="0"/>
              <w:divBdr>
                <w:top w:val="none" w:sz="0" w:space="0" w:color="auto"/>
                <w:left w:val="none" w:sz="0" w:space="0" w:color="auto"/>
                <w:bottom w:val="none" w:sz="0" w:space="0" w:color="auto"/>
                <w:right w:val="none" w:sz="0" w:space="0" w:color="auto"/>
              </w:divBdr>
            </w:div>
            <w:div w:id="1935897380">
              <w:marLeft w:val="0"/>
              <w:marRight w:val="0"/>
              <w:marTop w:val="0"/>
              <w:marBottom w:val="0"/>
              <w:divBdr>
                <w:top w:val="none" w:sz="0" w:space="0" w:color="auto"/>
                <w:left w:val="none" w:sz="0" w:space="0" w:color="auto"/>
                <w:bottom w:val="none" w:sz="0" w:space="0" w:color="auto"/>
                <w:right w:val="none" w:sz="0" w:space="0" w:color="auto"/>
              </w:divBdr>
            </w:div>
            <w:div w:id="1949699324">
              <w:marLeft w:val="0"/>
              <w:marRight w:val="0"/>
              <w:marTop w:val="0"/>
              <w:marBottom w:val="0"/>
              <w:divBdr>
                <w:top w:val="none" w:sz="0" w:space="0" w:color="auto"/>
                <w:left w:val="none" w:sz="0" w:space="0" w:color="auto"/>
                <w:bottom w:val="none" w:sz="0" w:space="0" w:color="auto"/>
                <w:right w:val="none" w:sz="0" w:space="0" w:color="auto"/>
              </w:divBdr>
            </w:div>
            <w:div w:id="1963607680">
              <w:marLeft w:val="0"/>
              <w:marRight w:val="0"/>
              <w:marTop w:val="0"/>
              <w:marBottom w:val="0"/>
              <w:divBdr>
                <w:top w:val="none" w:sz="0" w:space="0" w:color="auto"/>
                <w:left w:val="none" w:sz="0" w:space="0" w:color="auto"/>
                <w:bottom w:val="none" w:sz="0" w:space="0" w:color="auto"/>
                <w:right w:val="none" w:sz="0" w:space="0" w:color="auto"/>
              </w:divBdr>
            </w:div>
            <w:div w:id="1968972924">
              <w:marLeft w:val="0"/>
              <w:marRight w:val="0"/>
              <w:marTop w:val="0"/>
              <w:marBottom w:val="0"/>
              <w:divBdr>
                <w:top w:val="none" w:sz="0" w:space="0" w:color="auto"/>
                <w:left w:val="none" w:sz="0" w:space="0" w:color="auto"/>
                <w:bottom w:val="none" w:sz="0" w:space="0" w:color="auto"/>
                <w:right w:val="none" w:sz="0" w:space="0" w:color="auto"/>
              </w:divBdr>
            </w:div>
            <w:div w:id="1970014723">
              <w:marLeft w:val="0"/>
              <w:marRight w:val="0"/>
              <w:marTop w:val="0"/>
              <w:marBottom w:val="0"/>
              <w:divBdr>
                <w:top w:val="none" w:sz="0" w:space="0" w:color="auto"/>
                <w:left w:val="none" w:sz="0" w:space="0" w:color="auto"/>
                <w:bottom w:val="none" w:sz="0" w:space="0" w:color="auto"/>
                <w:right w:val="none" w:sz="0" w:space="0" w:color="auto"/>
              </w:divBdr>
            </w:div>
            <w:div w:id="2022271495">
              <w:marLeft w:val="0"/>
              <w:marRight w:val="0"/>
              <w:marTop w:val="0"/>
              <w:marBottom w:val="0"/>
              <w:divBdr>
                <w:top w:val="none" w:sz="0" w:space="0" w:color="auto"/>
                <w:left w:val="none" w:sz="0" w:space="0" w:color="auto"/>
                <w:bottom w:val="none" w:sz="0" w:space="0" w:color="auto"/>
                <w:right w:val="none" w:sz="0" w:space="0" w:color="auto"/>
              </w:divBdr>
            </w:div>
            <w:div w:id="2040472900">
              <w:marLeft w:val="0"/>
              <w:marRight w:val="0"/>
              <w:marTop w:val="0"/>
              <w:marBottom w:val="0"/>
              <w:divBdr>
                <w:top w:val="none" w:sz="0" w:space="0" w:color="auto"/>
                <w:left w:val="none" w:sz="0" w:space="0" w:color="auto"/>
                <w:bottom w:val="none" w:sz="0" w:space="0" w:color="auto"/>
                <w:right w:val="none" w:sz="0" w:space="0" w:color="auto"/>
              </w:divBdr>
            </w:div>
            <w:div w:id="2042781176">
              <w:marLeft w:val="0"/>
              <w:marRight w:val="0"/>
              <w:marTop w:val="0"/>
              <w:marBottom w:val="0"/>
              <w:divBdr>
                <w:top w:val="none" w:sz="0" w:space="0" w:color="auto"/>
                <w:left w:val="none" w:sz="0" w:space="0" w:color="auto"/>
                <w:bottom w:val="none" w:sz="0" w:space="0" w:color="auto"/>
                <w:right w:val="none" w:sz="0" w:space="0" w:color="auto"/>
              </w:divBdr>
            </w:div>
            <w:div w:id="2058509397">
              <w:marLeft w:val="0"/>
              <w:marRight w:val="0"/>
              <w:marTop w:val="0"/>
              <w:marBottom w:val="0"/>
              <w:divBdr>
                <w:top w:val="none" w:sz="0" w:space="0" w:color="auto"/>
                <w:left w:val="none" w:sz="0" w:space="0" w:color="auto"/>
                <w:bottom w:val="none" w:sz="0" w:space="0" w:color="auto"/>
                <w:right w:val="none" w:sz="0" w:space="0" w:color="auto"/>
              </w:divBdr>
            </w:div>
            <w:div w:id="2059282875">
              <w:marLeft w:val="0"/>
              <w:marRight w:val="0"/>
              <w:marTop w:val="0"/>
              <w:marBottom w:val="0"/>
              <w:divBdr>
                <w:top w:val="none" w:sz="0" w:space="0" w:color="auto"/>
                <w:left w:val="none" w:sz="0" w:space="0" w:color="auto"/>
                <w:bottom w:val="none" w:sz="0" w:space="0" w:color="auto"/>
                <w:right w:val="none" w:sz="0" w:space="0" w:color="auto"/>
              </w:divBdr>
            </w:div>
            <w:div w:id="2060086157">
              <w:marLeft w:val="0"/>
              <w:marRight w:val="0"/>
              <w:marTop w:val="0"/>
              <w:marBottom w:val="0"/>
              <w:divBdr>
                <w:top w:val="none" w:sz="0" w:space="0" w:color="auto"/>
                <w:left w:val="none" w:sz="0" w:space="0" w:color="auto"/>
                <w:bottom w:val="none" w:sz="0" w:space="0" w:color="auto"/>
                <w:right w:val="none" w:sz="0" w:space="0" w:color="auto"/>
              </w:divBdr>
            </w:div>
            <w:div w:id="2103522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2364392">
      <w:bodyDiv w:val="1"/>
      <w:marLeft w:val="0"/>
      <w:marRight w:val="0"/>
      <w:marTop w:val="0"/>
      <w:marBottom w:val="0"/>
      <w:divBdr>
        <w:top w:val="none" w:sz="0" w:space="0" w:color="auto"/>
        <w:left w:val="none" w:sz="0" w:space="0" w:color="auto"/>
        <w:bottom w:val="none" w:sz="0" w:space="0" w:color="auto"/>
        <w:right w:val="none" w:sz="0" w:space="0" w:color="auto"/>
      </w:divBdr>
    </w:div>
    <w:div w:id="685059590">
      <w:bodyDiv w:val="1"/>
      <w:marLeft w:val="0"/>
      <w:marRight w:val="0"/>
      <w:marTop w:val="0"/>
      <w:marBottom w:val="0"/>
      <w:divBdr>
        <w:top w:val="none" w:sz="0" w:space="0" w:color="auto"/>
        <w:left w:val="none" w:sz="0" w:space="0" w:color="auto"/>
        <w:bottom w:val="none" w:sz="0" w:space="0" w:color="auto"/>
        <w:right w:val="none" w:sz="0" w:space="0" w:color="auto"/>
      </w:divBdr>
      <w:divsChild>
        <w:div w:id="74060422">
          <w:marLeft w:val="0"/>
          <w:marRight w:val="0"/>
          <w:marTop w:val="0"/>
          <w:marBottom w:val="0"/>
          <w:divBdr>
            <w:top w:val="none" w:sz="0" w:space="0" w:color="auto"/>
            <w:left w:val="none" w:sz="0" w:space="0" w:color="auto"/>
            <w:bottom w:val="none" w:sz="0" w:space="0" w:color="auto"/>
            <w:right w:val="none" w:sz="0" w:space="0" w:color="auto"/>
          </w:divBdr>
          <w:divsChild>
            <w:div w:id="1604144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0452580">
      <w:bodyDiv w:val="1"/>
      <w:marLeft w:val="0"/>
      <w:marRight w:val="0"/>
      <w:marTop w:val="0"/>
      <w:marBottom w:val="0"/>
      <w:divBdr>
        <w:top w:val="none" w:sz="0" w:space="0" w:color="auto"/>
        <w:left w:val="none" w:sz="0" w:space="0" w:color="auto"/>
        <w:bottom w:val="none" w:sz="0" w:space="0" w:color="auto"/>
        <w:right w:val="none" w:sz="0" w:space="0" w:color="auto"/>
      </w:divBdr>
    </w:div>
    <w:div w:id="691490331">
      <w:bodyDiv w:val="1"/>
      <w:marLeft w:val="0"/>
      <w:marRight w:val="0"/>
      <w:marTop w:val="0"/>
      <w:marBottom w:val="0"/>
      <w:divBdr>
        <w:top w:val="none" w:sz="0" w:space="0" w:color="auto"/>
        <w:left w:val="none" w:sz="0" w:space="0" w:color="auto"/>
        <w:bottom w:val="none" w:sz="0" w:space="0" w:color="auto"/>
        <w:right w:val="none" w:sz="0" w:space="0" w:color="auto"/>
      </w:divBdr>
      <w:divsChild>
        <w:div w:id="11341313">
          <w:marLeft w:val="288"/>
          <w:marRight w:val="0"/>
          <w:marTop w:val="0"/>
          <w:marBottom w:val="0"/>
          <w:divBdr>
            <w:top w:val="none" w:sz="0" w:space="0" w:color="auto"/>
            <w:left w:val="none" w:sz="0" w:space="0" w:color="auto"/>
            <w:bottom w:val="none" w:sz="0" w:space="0" w:color="auto"/>
            <w:right w:val="none" w:sz="0" w:space="0" w:color="auto"/>
          </w:divBdr>
        </w:div>
        <w:div w:id="73284172">
          <w:marLeft w:val="288"/>
          <w:marRight w:val="0"/>
          <w:marTop w:val="0"/>
          <w:marBottom w:val="0"/>
          <w:divBdr>
            <w:top w:val="none" w:sz="0" w:space="0" w:color="auto"/>
            <w:left w:val="none" w:sz="0" w:space="0" w:color="auto"/>
            <w:bottom w:val="none" w:sz="0" w:space="0" w:color="auto"/>
            <w:right w:val="none" w:sz="0" w:space="0" w:color="auto"/>
          </w:divBdr>
        </w:div>
        <w:div w:id="186021276">
          <w:marLeft w:val="706"/>
          <w:marRight w:val="0"/>
          <w:marTop w:val="0"/>
          <w:marBottom w:val="0"/>
          <w:divBdr>
            <w:top w:val="none" w:sz="0" w:space="0" w:color="auto"/>
            <w:left w:val="none" w:sz="0" w:space="0" w:color="auto"/>
            <w:bottom w:val="none" w:sz="0" w:space="0" w:color="auto"/>
            <w:right w:val="none" w:sz="0" w:space="0" w:color="auto"/>
          </w:divBdr>
        </w:div>
        <w:div w:id="617564046">
          <w:marLeft w:val="706"/>
          <w:marRight w:val="0"/>
          <w:marTop w:val="0"/>
          <w:marBottom w:val="0"/>
          <w:divBdr>
            <w:top w:val="none" w:sz="0" w:space="0" w:color="auto"/>
            <w:left w:val="none" w:sz="0" w:space="0" w:color="auto"/>
            <w:bottom w:val="none" w:sz="0" w:space="0" w:color="auto"/>
            <w:right w:val="none" w:sz="0" w:space="0" w:color="auto"/>
          </w:divBdr>
        </w:div>
        <w:div w:id="1109618919">
          <w:marLeft w:val="288"/>
          <w:marRight w:val="0"/>
          <w:marTop w:val="0"/>
          <w:marBottom w:val="0"/>
          <w:divBdr>
            <w:top w:val="none" w:sz="0" w:space="0" w:color="auto"/>
            <w:left w:val="none" w:sz="0" w:space="0" w:color="auto"/>
            <w:bottom w:val="none" w:sz="0" w:space="0" w:color="auto"/>
            <w:right w:val="none" w:sz="0" w:space="0" w:color="auto"/>
          </w:divBdr>
        </w:div>
        <w:div w:id="1182815225">
          <w:marLeft w:val="418"/>
          <w:marRight w:val="0"/>
          <w:marTop w:val="0"/>
          <w:marBottom w:val="0"/>
          <w:divBdr>
            <w:top w:val="none" w:sz="0" w:space="0" w:color="auto"/>
            <w:left w:val="none" w:sz="0" w:space="0" w:color="auto"/>
            <w:bottom w:val="none" w:sz="0" w:space="0" w:color="auto"/>
            <w:right w:val="none" w:sz="0" w:space="0" w:color="auto"/>
          </w:divBdr>
        </w:div>
        <w:div w:id="1198661455">
          <w:marLeft w:val="706"/>
          <w:marRight w:val="0"/>
          <w:marTop w:val="0"/>
          <w:marBottom w:val="0"/>
          <w:divBdr>
            <w:top w:val="none" w:sz="0" w:space="0" w:color="auto"/>
            <w:left w:val="none" w:sz="0" w:space="0" w:color="auto"/>
            <w:bottom w:val="none" w:sz="0" w:space="0" w:color="auto"/>
            <w:right w:val="none" w:sz="0" w:space="0" w:color="auto"/>
          </w:divBdr>
        </w:div>
        <w:div w:id="1234198830">
          <w:marLeft w:val="288"/>
          <w:marRight w:val="0"/>
          <w:marTop w:val="0"/>
          <w:marBottom w:val="0"/>
          <w:divBdr>
            <w:top w:val="none" w:sz="0" w:space="0" w:color="auto"/>
            <w:left w:val="none" w:sz="0" w:space="0" w:color="auto"/>
            <w:bottom w:val="none" w:sz="0" w:space="0" w:color="auto"/>
            <w:right w:val="none" w:sz="0" w:space="0" w:color="auto"/>
          </w:divBdr>
        </w:div>
        <w:div w:id="1260791856">
          <w:marLeft w:val="288"/>
          <w:marRight w:val="0"/>
          <w:marTop w:val="0"/>
          <w:marBottom w:val="0"/>
          <w:divBdr>
            <w:top w:val="none" w:sz="0" w:space="0" w:color="auto"/>
            <w:left w:val="none" w:sz="0" w:space="0" w:color="auto"/>
            <w:bottom w:val="none" w:sz="0" w:space="0" w:color="auto"/>
            <w:right w:val="none" w:sz="0" w:space="0" w:color="auto"/>
          </w:divBdr>
        </w:div>
        <w:div w:id="1750229311">
          <w:marLeft w:val="288"/>
          <w:marRight w:val="0"/>
          <w:marTop w:val="0"/>
          <w:marBottom w:val="0"/>
          <w:divBdr>
            <w:top w:val="none" w:sz="0" w:space="0" w:color="auto"/>
            <w:left w:val="none" w:sz="0" w:space="0" w:color="auto"/>
            <w:bottom w:val="none" w:sz="0" w:space="0" w:color="auto"/>
            <w:right w:val="none" w:sz="0" w:space="0" w:color="auto"/>
          </w:divBdr>
        </w:div>
        <w:div w:id="1775246622">
          <w:marLeft w:val="288"/>
          <w:marRight w:val="0"/>
          <w:marTop w:val="0"/>
          <w:marBottom w:val="0"/>
          <w:divBdr>
            <w:top w:val="none" w:sz="0" w:space="0" w:color="auto"/>
            <w:left w:val="none" w:sz="0" w:space="0" w:color="auto"/>
            <w:bottom w:val="none" w:sz="0" w:space="0" w:color="auto"/>
            <w:right w:val="none" w:sz="0" w:space="0" w:color="auto"/>
          </w:divBdr>
        </w:div>
        <w:div w:id="1842236396">
          <w:marLeft w:val="288"/>
          <w:marRight w:val="0"/>
          <w:marTop w:val="0"/>
          <w:marBottom w:val="0"/>
          <w:divBdr>
            <w:top w:val="none" w:sz="0" w:space="0" w:color="auto"/>
            <w:left w:val="none" w:sz="0" w:space="0" w:color="auto"/>
            <w:bottom w:val="none" w:sz="0" w:space="0" w:color="auto"/>
            <w:right w:val="none" w:sz="0" w:space="0" w:color="auto"/>
          </w:divBdr>
        </w:div>
        <w:div w:id="1882933415">
          <w:marLeft w:val="418"/>
          <w:marRight w:val="0"/>
          <w:marTop w:val="0"/>
          <w:marBottom w:val="0"/>
          <w:divBdr>
            <w:top w:val="none" w:sz="0" w:space="0" w:color="auto"/>
            <w:left w:val="none" w:sz="0" w:space="0" w:color="auto"/>
            <w:bottom w:val="none" w:sz="0" w:space="0" w:color="auto"/>
            <w:right w:val="none" w:sz="0" w:space="0" w:color="auto"/>
          </w:divBdr>
        </w:div>
        <w:div w:id="1921519182">
          <w:marLeft w:val="288"/>
          <w:marRight w:val="0"/>
          <w:marTop w:val="0"/>
          <w:marBottom w:val="0"/>
          <w:divBdr>
            <w:top w:val="none" w:sz="0" w:space="0" w:color="auto"/>
            <w:left w:val="none" w:sz="0" w:space="0" w:color="auto"/>
            <w:bottom w:val="none" w:sz="0" w:space="0" w:color="auto"/>
            <w:right w:val="none" w:sz="0" w:space="0" w:color="auto"/>
          </w:divBdr>
        </w:div>
        <w:div w:id="2133088337">
          <w:marLeft w:val="288"/>
          <w:marRight w:val="0"/>
          <w:marTop w:val="0"/>
          <w:marBottom w:val="0"/>
          <w:divBdr>
            <w:top w:val="none" w:sz="0" w:space="0" w:color="auto"/>
            <w:left w:val="none" w:sz="0" w:space="0" w:color="auto"/>
            <w:bottom w:val="none" w:sz="0" w:space="0" w:color="auto"/>
            <w:right w:val="none" w:sz="0" w:space="0" w:color="auto"/>
          </w:divBdr>
        </w:div>
      </w:divsChild>
    </w:div>
    <w:div w:id="700252230">
      <w:bodyDiv w:val="1"/>
      <w:marLeft w:val="0"/>
      <w:marRight w:val="0"/>
      <w:marTop w:val="0"/>
      <w:marBottom w:val="0"/>
      <w:divBdr>
        <w:top w:val="none" w:sz="0" w:space="0" w:color="auto"/>
        <w:left w:val="none" w:sz="0" w:space="0" w:color="auto"/>
        <w:bottom w:val="none" w:sz="0" w:space="0" w:color="auto"/>
        <w:right w:val="none" w:sz="0" w:space="0" w:color="auto"/>
      </w:divBdr>
    </w:div>
    <w:div w:id="705835317">
      <w:bodyDiv w:val="1"/>
      <w:marLeft w:val="0"/>
      <w:marRight w:val="0"/>
      <w:marTop w:val="0"/>
      <w:marBottom w:val="0"/>
      <w:divBdr>
        <w:top w:val="none" w:sz="0" w:space="0" w:color="auto"/>
        <w:left w:val="none" w:sz="0" w:space="0" w:color="auto"/>
        <w:bottom w:val="none" w:sz="0" w:space="0" w:color="auto"/>
        <w:right w:val="none" w:sz="0" w:space="0" w:color="auto"/>
      </w:divBdr>
    </w:div>
    <w:div w:id="707874113">
      <w:bodyDiv w:val="1"/>
      <w:marLeft w:val="0"/>
      <w:marRight w:val="0"/>
      <w:marTop w:val="0"/>
      <w:marBottom w:val="0"/>
      <w:divBdr>
        <w:top w:val="none" w:sz="0" w:space="0" w:color="auto"/>
        <w:left w:val="none" w:sz="0" w:space="0" w:color="auto"/>
        <w:bottom w:val="none" w:sz="0" w:space="0" w:color="auto"/>
        <w:right w:val="none" w:sz="0" w:space="0" w:color="auto"/>
      </w:divBdr>
      <w:divsChild>
        <w:div w:id="1973977051">
          <w:marLeft w:val="0"/>
          <w:marRight w:val="0"/>
          <w:marTop w:val="0"/>
          <w:marBottom w:val="0"/>
          <w:divBdr>
            <w:top w:val="none" w:sz="0" w:space="0" w:color="auto"/>
            <w:left w:val="none" w:sz="0" w:space="0" w:color="auto"/>
            <w:bottom w:val="none" w:sz="0" w:space="0" w:color="auto"/>
            <w:right w:val="none" w:sz="0" w:space="0" w:color="auto"/>
          </w:divBdr>
          <w:divsChild>
            <w:div w:id="157694509">
              <w:marLeft w:val="0"/>
              <w:marRight w:val="0"/>
              <w:marTop w:val="0"/>
              <w:marBottom w:val="0"/>
              <w:divBdr>
                <w:top w:val="none" w:sz="0" w:space="0" w:color="auto"/>
                <w:left w:val="none" w:sz="0" w:space="0" w:color="auto"/>
                <w:bottom w:val="none" w:sz="0" w:space="0" w:color="auto"/>
                <w:right w:val="none" w:sz="0" w:space="0" w:color="auto"/>
              </w:divBdr>
            </w:div>
            <w:div w:id="194513503">
              <w:marLeft w:val="0"/>
              <w:marRight w:val="0"/>
              <w:marTop w:val="0"/>
              <w:marBottom w:val="0"/>
              <w:divBdr>
                <w:top w:val="none" w:sz="0" w:space="0" w:color="auto"/>
                <w:left w:val="none" w:sz="0" w:space="0" w:color="auto"/>
                <w:bottom w:val="none" w:sz="0" w:space="0" w:color="auto"/>
                <w:right w:val="none" w:sz="0" w:space="0" w:color="auto"/>
              </w:divBdr>
            </w:div>
            <w:div w:id="310643214">
              <w:marLeft w:val="0"/>
              <w:marRight w:val="0"/>
              <w:marTop w:val="0"/>
              <w:marBottom w:val="0"/>
              <w:divBdr>
                <w:top w:val="none" w:sz="0" w:space="0" w:color="auto"/>
                <w:left w:val="none" w:sz="0" w:space="0" w:color="auto"/>
                <w:bottom w:val="none" w:sz="0" w:space="0" w:color="auto"/>
                <w:right w:val="none" w:sz="0" w:space="0" w:color="auto"/>
              </w:divBdr>
            </w:div>
            <w:div w:id="438330348">
              <w:marLeft w:val="0"/>
              <w:marRight w:val="0"/>
              <w:marTop w:val="0"/>
              <w:marBottom w:val="0"/>
              <w:divBdr>
                <w:top w:val="none" w:sz="0" w:space="0" w:color="auto"/>
                <w:left w:val="none" w:sz="0" w:space="0" w:color="auto"/>
                <w:bottom w:val="none" w:sz="0" w:space="0" w:color="auto"/>
                <w:right w:val="none" w:sz="0" w:space="0" w:color="auto"/>
              </w:divBdr>
            </w:div>
            <w:div w:id="725298839">
              <w:marLeft w:val="0"/>
              <w:marRight w:val="0"/>
              <w:marTop w:val="0"/>
              <w:marBottom w:val="0"/>
              <w:divBdr>
                <w:top w:val="none" w:sz="0" w:space="0" w:color="auto"/>
                <w:left w:val="none" w:sz="0" w:space="0" w:color="auto"/>
                <w:bottom w:val="none" w:sz="0" w:space="0" w:color="auto"/>
                <w:right w:val="none" w:sz="0" w:space="0" w:color="auto"/>
              </w:divBdr>
            </w:div>
            <w:div w:id="753212030">
              <w:marLeft w:val="0"/>
              <w:marRight w:val="0"/>
              <w:marTop w:val="0"/>
              <w:marBottom w:val="0"/>
              <w:divBdr>
                <w:top w:val="none" w:sz="0" w:space="0" w:color="auto"/>
                <w:left w:val="none" w:sz="0" w:space="0" w:color="auto"/>
                <w:bottom w:val="none" w:sz="0" w:space="0" w:color="auto"/>
                <w:right w:val="none" w:sz="0" w:space="0" w:color="auto"/>
              </w:divBdr>
            </w:div>
            <w:div w:id="1224490867">
              <w:marLeft w:val="0"/>
              <w:marRight w:val="0"/>
              <w:marTop w:val="0"/>
              <w:marBottom w:val="0"/>
              <w:divBdr>
                <w:top w:val="none" w:sz="0" w:space="0" w:color="auto"/>
                <w:left w:val="none" w:sz="0" w:space="0" w:color="auto"/>
                <w:bottom w:val="none" w:sz="0" w:space="0" w:color="auto"/>
                <w:right w:val="none" w:sz="0" w:space="0" w:color="auto"/>
              </w:divBdr>
            </w:div>
            <w:div w:id="1290891055">
              <w:marLeft w:val="0"/>
              <w:marRight w:val="0"/>
              <w:marTop w:val="0"/>
              <w:marBottom w:val="0"/>
              <w:divBdr>
                <w:top w:val="none" w:sz="0" w:space="0" w:color="auto"/>
                <w:left w:val="none" w:sz="0" w:space="0" w:color="auto"/>
                <w:bottom w:val="none" w:sz="0" w:space="0" w:color="auto"/>
                <w:right w:val="none" w:sz="0" w:space="0" w:color="auto"/>
              </w:divBdr>
            </w:div>
            <w:div w:id="1310329634">
              <w:marLeft w:val="0"/>
              <w:marRight w:val="0"/>
              <w:marTop w:val="0"/>
              <w:marBottom w:val="0"/>
              <w:divBdr>
                <w:top w:val="none" w:sz="0" w:space="0" w:color="auto"/>
                <w:left w:val="none" w:sz="0" w:space="0" w:color="auto"/>
                <w:bottom w:val="none" w:sz="0" w:space="0" w:color="auto"/>
                <w:right w:val="none" w:sz="0" w:space="0" w:color="auto"/>
              </w:divBdr>
            </w:div>
            <w:div w:id="1636792590">
              <w:marLeft w:val="0"/>
              <w:marRight w:val="0"/>
              <w:marTop w:val="0"/>
              <w:marBottom w:val="0"/>
              <w:divBdr>
                <w:top w:val="none" w:sz="0" w:space="0" w:color="auto"/>
                <w:left w:val="none" w:sz="0" w:space="0" w:color="auto"/>
                <w:bottom w:val="none" w:sz="0" w:space="0" w:color="auto"/>
                <w:right w:val="none" w:sz="0" w:space="0" w:color="auto"/>
              </w:divBdr>
            </w:div>
            <w:div w:id="1662926447">
              <w:marLeft w:val="0"/>
              <w:marRight w:val="0"/>
              <w:marTop w:val="0"/>
              <w:marBottom w:val="0"/>
              <w:divBdr>
                <w:top w:val="none" w:sz="0" w:space="0" w:color="auto"/>
                <w:left w:val="none" w:sz="0" w:space="0" w:color="auto"/>
                <w:bottom w:val="none" w:sz="0" w:space="0" w:color="auto"/>
                <w:right w:val="none" w:sz="0" w:space="0" w:color="auto"/>
              </w:divBdr>
            </w:div>
            <w:div w:id="1722363320">
              <w:marLeft w:val="0"/>
              <w:marRight w:val="0"/>
              <w:marTop w:val="0"/>
              <w:marBottom w:val="0"/>
              <w:divBdr>
                <w:top w:val="none" w:sz="0" w:space="0" w:color="auto"/>
                <w:left w:val="none" w:sz="0" w:space="0" w:color="auto"/>
                <w:bottom w:val="none" w:sz="0" w:space="0" w:color="auto"/>
                <w:right w:val="none" w:sz="0" w:space="0" w:color="auto"/>
              </w:divBdr>
            </w:div>
            <w:div w:id="1969503961">
              <w:marLeft w:val="0"/>
              <w:marRight w:val="0"/>
              <w:marTop w:val="0"/>
              <w:marBottom w:val="0"/>
              <w:divBdr>
                <w:top w:val="none" w:sz="0" w:space="0" w:color="auto"/>
                <w:left w:val="none" w:sz="0" w:space="0" w:color="auto"/>
                <w:bottom w:val="none" w:sz="0" w:space="0" w:color="auto"/>
                <w:right w:val="none" w:sz="0" w:space="0" w:color="auto"/>
              </w:divBdr>
            </w:div>
            <w:div w:id="2083141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3848121">
      <w:bodyDiv w:val="1"/>
      <w:marLeft w:val="0"/>
      <w:marRight w:val="0"/>
      <w:marTop w:val="0"/>
      <w:marBottom w:val="0"/>
      <w:divBdr>
        <w:top w:val="none" w:sz="0" w:space="0" w:color="auto"/>
        <w:left w:val="none" w:sz="0" w:space="0" w:color="auto"/>
        <w:bottom w:val="none" w:sz="0" w:space="0" w:color="auto"/>
        <w:right w:val="none" w:sz="0" w:space="0" w:color="auto"/>
      </w:divBdr>
    </w:div>
    <w:div w:id="719135576">
      <w:bodyDiv w:val="1"/>
      <w:marLeft w:val="0"/>
      <w:marRight w:val="0"/>
      <w:marTop w:val="0"/>
      <w:marBottom w:val="0"/>
      <w:divBdr>
        <w:top w:val="none" w:sz="0" w:space="0" w:color="auto"/>
        <w:left w:val="none" w:sz="0" w:space="0" w:color="auto"/>
        <w:bottom w:val="none" w:sz="0" w:space="0" w:color="auto"/>
        <w:right w:val="none" w:sz="0" w:space="0" w:color="auto"/>
      </w:divBdr>
      <w:divsChild>
        <w:div w:id="1961915444">
          <w:marLeft w:val="0"/>
          <w:marRight w:val="0"/>
          <w:marTop w:val="0"/>
          <w:marBottom w:val="0"/>
          <w:divBdr>
            <w:top w:val="none" w:sz="0" w:space="0" w:color="auto"/>
            <w:left w:val="none" w:sz="0" w:space="0" w:color="auto"/>
            <w:bottom w:val="none" w:sz="0" w:space="0" w:color="auto"/>
            <w:right w:val="none" w:sz="0" w:space="0" w:color="auto"/>
          </w:divBdr>
          <w:divsChild>
            <w:div w:id="17702412">
              <w:marLeft w:val="0"/>
              <w:marRight w:val="0"/>
              <w:marTop w:val="0"/>
              <w:marBottom w:val="0"/>
              <w:divBdr>
                <w:top w:val="none" w:sz="0" w:space="0" w:color="auto"/>
                <w:left w:val="none" w:sz="0" w:space="0" w:color="auto"/>
                <w:bottom w:val="none" w:sz="0" w:space="0" w:color="auto"/>
                <w:right w:val="none" w:sz="0" w:space="0" w:color="auto"/>
              </w:divBdr>
            </w:div>
            <w:div w:id="31809100">
              <w:marLeft w:val="0"/>
              <w:marRight w:val="0"/>
              <w:marTop w:val="0"/>
              <w:marBottom w:val="0"/>
              <w:divBdr>
                <w:top w:val="none" w:sz="0" w:space="0" w:color="auto"/>
                <w:left w:val="none" w:sz="0" w:space="0" w:color="auto"/>
                <w:bottom w:val="none" w:sz="0" w:space="0" w:color="auto"/>
                <w:right w:val="none" w:sz="0" w:space="0" w:color="auto"/>
              </w:divBdr>
            </w:div>
            <w:div w:id="43218480">
              <w:marLeft w:val="0"/>
              <w:marRight w:val="0"/>
              <w:marTop w:val="0"/>
              <w:marBottom w:val="0"/>
              <w:divBdr>
                <w:top w:val="none" w:sz="0" w:space="0" w:color="auto"/>
                <w:left w:val="none" w:sz="0" w:space="0" w:color="auto"/>
                <w:bottom w:val="none" w:sz="0" w:space="0" w:color="auto"/>
                <w:right w:val="none" w:sz="0" w:space="0" w:color="auto"/>
              </w:divBdr>
            </w:div>
            <w:div w:id="45883060">
              <w:marLeft w:val="0"/>
              <w:marRight w:val="0"/>
              <w:marTop w:val="0"/>
              <w:marBottom w:val="0"/>
              <w:divBdr>
                <w:top w:val="none" w:sz="0" w:space="0" w:color="auto"/>
                <w:left w:val="none" w:sz="0" w:space="0" w:color="auto"/>
                <w:bottom w:val="none" w:sz="0" w:space="0" w:color="auto"/>
                <w:right w:val="none" w:sz="0" w:space="0" w:color="auto"/>
              </w:divBdr>
            </w:div>
            <w:div w:id="48455947">
              <w:marLeft w:val="0"/>
              <w:marRight w:val="0"/>
              <w:marTop w:val="0"/>
              <w:marBottom w:val="0"/>
              <w:divBdr>
                <w:top w:val="none" w:sz="0" w:space="0" w:color="auto"/>
                <w:left w:val="none" w:sz="0" w:space="0" w:color="auto"/>
                <w:bottom w:val="none" w:sz="0" w:space="0" w:color="auto"/>
                <w:right w:val="none" w:sz="0" w:space="0" w:color="auto"/>
              </w:divBdr>
            </w:div>
            <w:div w:id="51195129">
              <w:marLeft w:val="0"/>
              <w:marRight w:val="0"/>
              <w:marTop w:val="0"/>
              <w:marBottom w:val="0"/>
              <w:divBdr>
                <w:top w:val="none" w:sz="0" w:space="0" w:color="auto"/>
                <w:left w:val="none" w:sz="0" w:space="0" w:color="auto"/>
                <w:bottom w:val="none" w:sz="0" w:space="0" w:color="auto"/>
                <w:right w:val="none" w:sz="0" w:space="0" w:color="auto"/>
              </w:divBdr>
            </w:div>
            <w:div w:id="67458764">
              <w:marLeft w:val="0"/>
              <w:marRight w:val="0"/>
              <w:marTop w:val="0"/>
              <w:marBottom w:val="0"/>
              <w:divBdr>
                <w:top w:val="none" w:sz="0" w:space="0" w:color="auto"/>
                <w:left w:val="none" w:sz="0" w:space="0" w:color="auto"/>
                <w:bottom w:val="none" w:sz="0" w:space="0" w:color="auto"/>
                <w:right w:val="none" w:sz="0" w:space="0" w:color="auto"/>
              </w:divBdr>
            </w:div>
            <w:div w:id="91049012">
              <w:marLeft w:val="0"/>
              <w:marRight w:val="0"/>
              <w:marTop w:val="0"/>
              <w:marBottom w:val="0"/>
              <w:divBdr>
                <w:top w:val="none" w:sz="0" w:space="0" w:color="auto"/>
                <w:left w:val="none" w:sz="0" w:space="0" w:color="auto"/>
                <w:bottom w:val="none" w:sz="0" w:space="0" w:color="auto"/>
                <w:right w:val="none" w:sz="0" w:space="0" w:color="auto"/>
              </w:divBdr>
            </w:div>
            <w:div w:id="102313525">
              <w:marLeft w:val="0"/>
              <w:marRight w:val="0"/>
              <w:marTop w:val="0"/>
              <w:marBottom w:val="0"/>
              <w:divBdr>
                <w:top w:val="none" w:sz="0" w:space="0" w:color="auto"/>
                <w:left w:val="none" w:sz="0" w:space="0" w:color="auto"/>
                <w:bottom w:val="none" w:sz="0" w:space="0" w:color="auto"/>
                <w:right w:val="none" w:sz="0" w:space="0" w:color="auto"/>
              </w:divBdr>
            </w:div>
            <w:div w:id="144201699">
              <w:marLeft w:val="0"/>
              <w:marRight w:val="0"/>
              <w:marTop w:val="0"/>
              <w:marBottom w:val="0"/>
              <w:divBdr>
                <w:top w:val="none" w:sz="0" w:space="0" w:color="auto"/>
                <w:left w:val="none" w:sz="0" w:space="0" w:color="auto"/>
                <w:bottom w:val="none" w:sz="0" w:space="0" w:color="auto"/>
                <w:right w:val="none" w:sz="0" w:space="0" w:color="auto"/>
              </w:divBdr>
            </w:div>
            <w:div w:id="144858241">
              <w:marLeft w:val="0"/>
              <w:marRight w:val="0"/>
              <w:marTop w:val="0"/>
              <w:marBottom w:val="0"/>
              <w:divBdr>
                <w:top w:val="none" w:sz="0" w:space="0" w:color="auto"/>
                <w:left w:val="none" w:sz="0" w:space="0" w:color="auto"/>
                <w:bottom w:val="none" w:sz="0" w:space="0" w:color="auto"/>
                <w:right w:val="none" w:sz="0" w:space="0" w:color="auto"/>
              </w:divBdr>
            </w:div>
            <w:div w:id="148400076">
              <w:marLeft w:val="0"/>
              <w:marRight w:val="0"/>
              <w:marTop w:val="0"/>
              <w:marBottom w:val="0"/>
              <w:divBdr>
                <w:top w:val="none" w:sz="0" w:space="0" w:color="auto"/>
                <w:left w:val="none" w:sz="0" w:space="0" w:color="auto"/>
                <w:bottom w:val="none" w:sz="0" w:space="0" w:color="auto"/>
                <w:right w:val="none" w:sz="0" w:space="0" w:color="auto"/>
              </w:divBdr>
            </w:div>
            <w:div w:id="223224799">
              <w:marLeft w:val="0"/>
              <w:marRight w:val="0"/>
              <w:marTop w:val="0"/>
              <w:marBottom w:val="0"/>
              <w:divBdr>
                <w:top w:val="none" w:sz="0" w:space="0" w:color="auto"/>
                <w:left w:val="none" w:sz="0" w:space="0" w:color="auto"/>
                <w:bottom w:val="none" w:sz="0" w:space="0" w:color="auto"/>
                <w:right w:val="none" w:sz="0" w:space="0" w:color="auto"/>
              </w:divBdr>
            </w:div>
            <w:div w:id="229997405">
              <w:marLeft w:val="0"/>
              <w:marRight w:val="0"/>
              <w:marTop w:val="0"/>
              <w:marBottom w:val="0"/>
              <w:divBdr>
                <w:top w:val="none" w:sz="0" w:space="0" w:color="auto"/>
                <w:left w:val="none" w:sz="0" w:space="0" w:color="auto"/>
                <w:bottom w:val="none" w:sz="0" w:space="0" w:color="auto"/>
                <w:right w:val="none" w:sz="0" w:space="0" w:color="auto"/>
              </w:divBdr>
            </w:div>
            <w:div w:id="294457545">
              <w:marLeft w:val="0"/>
              <w:marRight w:val="0"/>
              <w:marTop w:val="0"/>
              <w:marBottom w:val="0"/>
              <w:divBdr>
                <w:top w:val="none" w:sz="0" w:space="0" w:color="auto"/>
                <w:left w:val="none" w:sz="0" w:space="0" w:color="auto"/>
                <w:bottom w:val="none" w:sz="0" w:space="0" w:color="auto"/>
                <w:right w:val="none" w:sz="0" w:space="0" w:color="auto"/>
              </w:divBdr>
            </w:div>
            <w:div w:id="316345246">
              <w:marLeft w:val="0"/>
              <w:marRight w:val="0"/>
              <w:marTop w:val="0"/>
              <w:marBottom w:val="0"/>
              <w:divBdr>
                <w:top w:val="none" w:sz="0" w:space="0" w:color="auto"/>
                <w:left w:val="none" w:sz="0" w:space="0" w:color="auto"/>
                <w:bottom w:val="none" w:sz="0" w:space="0" w:color="auto"/>
                <w:right w:val="none" w:sz="0" w:space="0" w:color="auto"/>
              </w:divBdr>
            </w:div>
            <w:div w:id="325017105">
              <w:marLeft w:val="0"/>
              <w:marRight w:val="0"/>
              <w:marTop w:val="0"/>
              <w:marBottom w:val="0"/>
              <w:divBdr>
                <w:top w:val="none" w:sz="0" w:space="0" w:color="auto"/>
                <w:left w:val="none" w:sz="0" w:space="0" w:color="auto"/>
                <w:bottom w:val="none" w:sz="0" w:space="0" w:color="auto"/>
                <w:right w:val="none" w:sz="0" w:space="0" w:color="auto"/>
              </w:divBdr>
            </w:div>
            <w:div w:id="378627296">
              <w:marLeft w:val="0"/>
              <w:marRight w:val="0"/>
              <w:marTop w:val="0"/>
              <w:marBottom w:val="0"/>
              <w:divBdr>
                <w:top w:val="none" w:sz="0" w:space="0" w:color="auto"/>
                <w:left w:val="none" w:sz="0" w:space="0" w:color="auto"/>
                <w:bottom w:val="none" w:sz="0" w:space="0" w:color="auto"/>
                <w:right w:val="none" w:sz="0" w:space="0" w:color="auto"/>
              </w:divBdr>
            </w:div>
            <w:div w:id="424225053">
              <w:marLeft w:val="0"/>
              <w:marRight w:val="0"/>
              <w:marTop w:val="0"/>
              <w:marBottom w:val="0"/>
              <w:divBdr>
                <w:top w:val="none" w:sz="0" w:space="0" w:color="auto"/>
                <w:left w:val="none" w:sz="0" w:space="0" w:color="auto"/>
                <w:bottom w:val="none" w:sz="0" w:space="0" w:color="auto"/>
                <w:right w:val="none" w:sz="0" w:space="0" w:color="auto"/>
              </w:divBdr>
            </w:div>
            <w:div w:id="446316787">
              <w:marLeft w:val="0"/>
              <w:marRight w:val="0"/>
              <w:marTop w:val="0"/>
              <w:marBottom w:val="0"/>
              <w:divBdr>
                <w:top w:val="none" w:sz="0" w:space="0" w:color="auto"/>
                <w:left w:val="none" w:sz="0" w:space="0" w:color="auto"/>
                <w:bottom w:val="none" w:sz="0" w:space="0" w:color="auto"/>
                <w:right w:val="none" w:sz="0" w:space="0" w:color="auto"/>
              </w:divBdr>
            </w:div>
            <w:div w:id="467744237">
              <w:marLeft w:val="0"/>
              <w:marRight w:val="0"/>
              <w:marTop w:val="0"/>
              <w:marBottom w:val="0"/>
              <w:divBdr>
                <w:top w:val="none" w:sz="0" w:space="0" w:color="auto"/>
                <w:left w:val="none" w:sz="0" w:space="0" w:color="auto"/>
                <w:bottom w:val="none" w:sz="0" w:space="0" w:color="auto"/>
                <w:right w:val="none" w:sz="0" w:space="0" w:color="auto"/>
              </w:divBdr>
            </w:div>
            <w:div w:id="495152635">
              <w:marLeft w:val="0"/>
              <w:marRight w:val="0"/>
              <w:marTop w:val="0"/>
              <w:marBottom w:val="0"/>
              <w:divBdr>
                <w:top w:val="none" w:sz="0" w:space="0" w:color="auto"/>
                <w:left w:val="none" w:sz="0" w:space="0" w:color="auto"/>
                <w:bottom w:val="none" w:sz="0" w:space="0" w:color="auto"/>
                <w:right w:val="none" w:sz="0" w:space="0" w:color="auto"/>
              </w:divBdr>
            </w:div>
            <w:div w:id="522981383">
              <w:marLeft w:val="0"/>
              <w:marRight w:val="0"/>
              <w:marTop w:val="0"/>
              <w:marBottom w:val="0"/>
              <w:divBdr>
                <w:top w:val="none" w:sz="0" w:space="0" w:color="auto"/>
                <w:left w:val="none" w:sz="0" w:space="0" w:color="auto"/>
                <w:bottom w:val="none" w:sz="0" w:space="0" w:color="auto"/>
                <w:right w:val="none" w:sz="0" w:space="0" w:color="auto"/>
              </w:divBdr>
            </w:div>
            <w:div w:id="613220475">
              <w:marLeft w:val="0"/>
              <w:marRight w:val="0"/>
              <w:marTop w:val="0"/>
              <w:marBottom w:val="0"/>
              <w:divBdr>
                <w:top w:val="none" w:sz="0" w:space="0" w:color="auto"/>
                <w:left w:val="none" w:sz="0" w:space="0" w:color="auto"/>
                <w:bottom w:val="none" w:sz="0" w:space="0" w:color="auto"/>
                <w:right w:val="none" w:sz="0" w:space="0" w:color="auto"/>
              </w:divBdr>
            </w:div>
            <w:div w:id="650912426">
              <w:marLeft w:val="0"/>
              <w:marRight w:val="0"/>
              <w:marTop w:val="0"/>
              <w:marBottom w:val="0"/>
              <w:divBdr>
                <w:top w:val="none" w:sz="0" w:space="0" w:color="auto"/>
                <w:left w:val="none" w:sz="0" w:space="0" w:color="auto"/>
                <w:bottom w:val="none" w:sz="0" w:space="0" w:color="auto"/>
                <w:right w:val="none" w:sz="0" w:space="0" w:color="auto"/>
              </w:divBdr>
            </w:div>
            <w:div w:id="653410752">
              <w:marLeft w:val="0"/>
              <w:marRight w:val="0"/>
              <w:marTop w:val="0"/>
              <w:marBottom w:val="0"/>
              <w:divBdr>
                <w:top w:val="none" w:sz="0" w:space="0" w:color="auto"/>
                <w:left w:val="none" w:sz="0" w:space="0" w:color="auto"/>
                <w:bottom w:val="none" w:sz="0" w:space="0" w:color="auto"/>
                <w:right w:val="none" w:sz="0" w:space="0" w:color="auto"/>
              </w:divBdr>
            </w:div>
            <w:div w:id="698817229">
              <w:marLeft w:val="0"/>
              <w:marRight w:val="0"/>
              <w:marTop w:val="0"/>
              <w:marBottom w:val="0"/>
              <w:divBdr>
                <w:top w:val="none" w:sz="0" w:space="0" w:color="auto"/>
                <w:left w:val="none" w:sz="0" w:space="0" w:color="auto"/>
                <w:bottom w:val="none" w:sz="0" w:space="0" w:color="auto"/>
                <w:right w:val="none" w:sz="0" w:space="0" w:color="auto"/>
              </w:divBdr>
            </w:div>
            <w:div w:id="712466458">
              <w:marLeft w:val="0"/>
              <w:marRight w:val="0"/>
              <w:marTop w:val="0"/>
              <w:marBottom w:val="0"/>
              <w:divBdr>
                <w:top w:val="none" w:sz="0" w:space="0" w:color="auto"/>
                <w:left w:val="none" w:sz="0" w:space="0" w:color="auto"/>
                <w:bottom w:val="none" w:sz="0" w:space="0" w:color="auto"/>
                <w:right w:val="none" w:sz="0" w:space="0" w:color="auto"/>
              </w:divBdr>
            </w:div>
            <w:div w:id="747309884">
              <w:marLeft w:val="0"/>
              <w:marRight w:val="0"/>
              <w:marTop w:val="0"/>
              <w:marBottom w:val="0"/>
              <w:divBdr>
                <w:top w:val="none" w:sz="0" w:space="0" w:color="auto"/>
                <w:left w:val="none" w:sz="0" w:space="0" w:color="auto"/>
                <w:bottom w:val="none" w:sz="0" w:space="0" w:color="auto"/>
                <w:right w:val="none" w:sz="0" w:space="0" w:color="auto"/>
              </w:divBdr>
            </w:div>
            <w:div w:id="838932357">
              <w:marLeft w:val="0"/>
              <w:marRight w:val="0"/>
              <w:marTop w:val="0"/>
              <w:marBottom w:val="0"/>
              <w:divBdr>
                <w:top w:val="none" w:sz="0" w:space="0" w:color="auto"/>
                <w:left w:val="none" w:sz="0" w:space="0" w:color="auto"/>
                <w:bottom w:val="none" w:sz="0" w:space="0" w:color="auto"/>
                <w:right w:val="none" w:sz="0" w:space="0" w:color="auto"/>
              </w:divBdr>
            </w:div>
            <w:div w:id="881787300">
              <w:marLeft w:val="0"/>
              <w:marRight w:val="0"/>
              <w:marTop w:val="0"/>
              <w:marBottom w:val="0"/>
              <w:divBdr>
                <w:top w:val="none" w:sz="0" w:space="0" w:color="auto"/>
                <w:left w:val="none" w:sz="0" w:space="0" w:color="auto"/>
                <w:bottom w:val="none" w:sz="0" w:space="0" w:color="auto"/>
                <w:right w:val="none" w:sz="0" w:space="0" w:color="auto"/>
              </w:divBdr>
            </w:div>
            <w:div w:id="882400235">
              <w:marLeft w:val="0"/>
              <w:marRight w:val="0"/>
              <w:marTop w:val="0"/>
              <w:marBottom w:val="0"/>
              <w:divBdr>
                <w:top w:val="none" w:sz="0" w:space="0" w:color="auto"/>
                <w:left w:val="none" w:sz="0" w:space="0" w:color="auto"/>
                <w:bottom w:val="none" w:sz="0" w:space="0" w:color="auto"/>
                <w:right w:val="none" w:sz="0" w:space="0" w:color="auto"/>
              </w:divBdr>
            </w:div>
            <w:div w:id="890045643">
              <w:marLeft w:val="0"/>
              <w:marRight w:val="0"/>
              <w:marTop w:val="0"/>
              <w:marBottom w:val="0"/>
              <w:divBdr>
                <w:top w:val="none" w:sz="0" w:space="0" w:color="auto"/>
                <w:left w:val="none" w:sz="0" w:space="0" w:color="auto"/>
                <w:bottom w:val="none" w:sz="0" w:space="0" w:color="auto"/>
                <w:right w:val="none" w:sz="0" w:space="0" w:color="auto"/>
              </w:divBdr>
            </w:div>
            <w:div w:id="916015437">
              <w:marLeft w:val="0"/>
              <w:marRight w:val="0"/>
              <w:marTop w:val="0"/>
              <w:marBottom w:val="0"/>
              <w:divBdr>
                <w:top w:val="none" w:sz="0" w:space="0" w:color="auto"/>
                <w:left w:val="none" w:sz="0" w:space="0" w:color="auto"/>
                <w:bottom w:val="none" w:sz="0" w:space="0" w:color="auto"/>
                <w:right w:val="none" w:sz="0" w:space="0" w:color="auto"/>
              </w:divBdr>
            </w:div>
            <w:div w:id="935207862">
              <w:marLeft w:val="0"/>
              <w:marRight w:val="0"/>
              <w:marTop w:val="0"/>
              <w:marBottom w:val="0"/>
              <w:divBdr>
                <w:top w:val="none" w:sz="0" w:space="0" w:color="auto"/>
                <w:left w:val="none" w:sz="0" w:space="0" w:color="auto"/>
                <w:bottom w:val="none" w:sz="0" w:space="0" w:color="auto"/>
                <w:right w:val="none" w:sz="0" w:space="0" w:color="auto"/>
              </w:divBdr>
            </w:div>
            <w:div w:id="978267339">
              <w:marLeft w:val="0"/>
              <w:marRight w:val="0"/>
              <w:marTop w:val="0"/>
              <w:marBottom w:val="0"/>
              <w:divBdr>
                <w:top w:val="none" w:sz="0" w:space="0" w:color="auto"/>
                <w:left w:val="none" w:sz="0" w:space="0" w:color="auto"/>
                <w:bottom w:val="none" w:sz="0" w:space="0" w:color="auto"/>
                <w:right w:val="none" w:sz="0" w:space="0" w:color="auto"/>
              </w:divBdr>
            </w:div>
            <w:div w:id="986327120">
              <w:marLeft w:val="0"/>
              <w:marRight w:val="0"/>
              <w:marTop w:val="0"/>
              <w:marBottom w:val="0"/>
              <w:divBdr>
                <w:top w:val="none" w:sz="0" w:space="0" w:color="auto"/>
                <w:left w:val="none" w:sz="0" w:space="0" w:color="auto"/>
                <w:bottom w:val="none" w:sz="0" w:space="0" w:color="auto"/>
                <w:right w:val="none" w:sz="0" w:space="0" w:color="auto"/>
              </w:divBdr>
            </w:div>
            <w:div w:id="1001857423">
              <w:marLeft w:val="0"/>
              <w:marRight w:val="0"/>
              <w:marTop w:val="0"/>
              <w:marBottom w:val="0"/>
              <w:divBdr>
                <w:top w:val="none" w:sz="0" w:space="0" w:color="auto"/>
                <w:left w:val="none" w:sz="0" w:space="0" w:color="auto"/>
                <w:bottom w:val="none" w:sz="0" w:space="0" w:color="auto"/>
                <w:right w:val="none" w:sz="0" w:space="0" w:color="auto"/>
              </w:divBdr>
            </w:div>
            <w:div w:id="1067996089">
              <w:marLeft w:val="0"/>
              <w:marRight w:val="0"/>
              <w:marTop w:val="0"/>
              <w:marBottom w:val="0"/>
              <w:divBdr>
                <w:top w:val="none" w:sz="0" w:space="0" w:color="auto"/>
                <w:left w:val="none" w:sz="0" w:space="0" w:color="auto"/>
                <w:bottom w:val="none" w:sz="0" w:space="0" w:color="auto"/>
                <w:right w:val="none" w:sz="0" w:space="0" w:color="auto"/>
              </w:divBdr>
            </w:div>
            <w:div w:id="1071273318">
              <w:marLeft w:val="0"/>
              <w:marRight w:val="0"/>
              <w:marTop w:val="0"/>
              <w:marBottom w:val="0"/>
              <w:divBdr>
                <w:top w:val="none" w:sz="0" w:space="0" w:color="auto"/>
                <w:left w:val="none" w:sz="0" w:space="0" w:color="auto"/>
                <w:bottom w:val="none" w:sz="0" w:space="0" w:color="auto"/>
                <w:right w:val="none" w:sz="0" w:space="0" w:color="auto"/>
              </w:divBdr>
            </w:div>
            <w:div w:id="1071653749">
              <w:marLeft w:val="0"/>
              <w:marRight w:val="0"/>
              <w:marTop w:val="0"/>
              <w:marBottom w:val="0"/>
              <w:divBdr>
                <w:top w:val="none" w:sz="0" w:space="0" w:color="auto"/>
                <w:left w:val="none" w:sz="0" w:space="0" w:color="auto"/>
                <w:bottom w:val="none" w:sz="0" w:space="0" w:color="auto"/>
                <w:right w:val="none" w:sz="0" w:space="0" w:color="auto"/>
              </w:divBdr>
            </w:div>
            <w:div w:id="1076048713">
              <w:marLeft w:val="0"/>
              <w:marRight w:val="0"/>
              <w:marTop w:val="0"/>
              <w:marBottom w:val="0"/>
              <w:divBdr>
                <w:top w:val="none" w:sz="0" w:space="0" w:color="auto"/>
                <w:left w:val="none" w:sz="0" w:space="0" w:color="auto"/>
                <w:bottom w:val="none" w:sz="0" w:space="0" w:color="auto"/>
                <w:right w:val="none" w:sz="0" w:space="0" w:color="auto"/>
              </w:divBdr>
            </w:div>
            <w:div w:id="1079211059">
              <w:marLeft w:val="0"/>
              <w:marRight w:val="0"/>
              <w:marTop w:val="0"/>
              <w:marBottom w:val="0"/>
              <w:divBdr>
                <w:top w:val="none" w:sz="0" w:space="0" w:color="auto"/>
                <w:left w:val="none" w:sz="0" w:space="0" w:color="auto"/>
                <w:bottom w:val="none" w:sz="0" w:space="0" w:color="auto"/>
                <w:right w:val="none" w:sz="0" w:space="0" w:color="auto"/>
              </w:divBdr>
            </w:div>
            <w:div w:id="1080516109">
              <w:marLeft w:val="0"/>
              <w:marRight w:val="0"/>
              <w:marTop w:val="0"/>
              <w:marBottom w:val="0"/>
              <w:divBdr>
                <w:top w:val="none" w:sz="0" w:space="0" w:color="auto"/>
                <w:left w:val="none" w:sz="0" w:space="0" w:color="auto"/>
                <w:bottom w:val="none" w:sz="0" w:space="0" w:color="auto"/>
                <w:right w:val="none" w:sz="0" w:space="0" w:color="auto"/>
              </w:divBdr>
            </w:div>
            <w:div w:id="1096436312">
              <w:marLeft w:val="0"/>
              <w:marRight w:val="0"/>
              <w:marTop w:val="0"/>
              <w:marBottom w:val="0"/>
              <w:divBdr>
                <w:top w:val="none" w:sz="0" w:space="0" w:color="auto"/>
                <w:left w:val="none" w:sz="0" w:space="0" w:color="auto"/>
                <w:bottom w:val="none" w:sz="0" w:space="0" w:color="auto"/>
                <w:right w:val="none" w:sz="0" w:space="0" w:color="auto"/>
              </w:divBdr>
            </w:div>
            <w:div w:id="1097675991">
              <w:marLeft w:val="0"/>
              <w:marRight w:val="0"/>
              <w:marTop w:val="0"/>
              <w:marBottom w:val="0"/>
              <w:divBdr>
                <w:top w:val="none" w:sz="0" w:space="0" w:color="auto"/>
                <w:left w:val="none" w:sz="0" w:space="0" w:color="auto"/>
                <w:bottom w:val="none" w:sz="0" w:space="0" w:color="auto"/>
                <w:right w:val="none" w:sz="0" w:space="0" w:color="auto"/>
              </w:divBdr>
            </w:div>
            <w:div w:id="1098987513">
              <w:marLeft w:val="0"/>
              <w:marRight w:val="0"/>
              <w:marTop w:val="0"/>
              <w:marBottom w:val="0"/>
              <w:divBdr>
                <w:top w:val="none" w:sz="0" w:space="0" w:color="auto"/>
                <w:left w:val="none" w:sz="0" w:space="0" w:color="auto"/>
                <w:bottom w:val="none" w:sz="0" w:space="0" w:color="auto"/>
                <w:right w:val="none" w:sz="0" w:space="0" w:color="auto"/>
              </w:divBdr>
            </w:div>
            <w:div w:id="1108551113">
              <w:marLeft w:val="0"/>
              <w:marRight w:val="0"/>
              <w:marTop w:val="0"/>
              <w:marBottom w:val="0"/>
              <w:divBdr>
                <w:top w:val="none" w:sz="0" w:space="0" w:color="auto"/>
                <w:left w:val="none" w:sz="0" w:space="0" w:color="auto"/>
                <w:bottom w:val="none" w:sz="0" w:space="0" w:color="auto"/>
                <w:right w:val="none" w:sz="0" w:space="0" w:color="auto"/>
              </w:divBdr>
            </w:div>
            <w:div w:id="1130628350">
              <w:marLeft w:val="0"/>
              <w:marRight w:val="0"/>
              <w:marTop w:val="0"/>
              <w:marBottom w:val="0"/>
              <w:divBdr>
                <w:top w:val="none" w:sz="0" w:space="0" w:color="auto"/>
                <w:left w:val="none" w:sz="0" w:space="0" w:color="auto"/>
                <w:bottom w:val="none" w:sz="0" w:space="0" w:color="auto"/>
                <w:right w:val="none" w:sz="0" w:space="0" w:color="auto"/>
              </w:divBdr>
            </w:div>
            <w:div w:id="1179731096">
              <w:marLeft w:val="0"/>
              <w:marRight w:val="0"/>
              <w:marTop w:val="0"/>
              <w:marBottom w:val="0"/>
              <w:divBdr>
                <w:top w:val="none" w:sz="0" w:space="0" w:color="auto"/>
                <w:left w:val="none" w:sz="0" w:space="0" w:color="auto"/>
                <w:bottom w:val="none" w:sz="0" w:space="0" w:color="auto"/>
                <w:right w:val="none" w:sz="0" w:space="0" w:color="auto"/>
              </w:divBdr>
            </w:div>
            <w:div w:id="1193304281">
              <w:marLeft w:val="0"/>
              <w:marRight w:val="0"/>
              <w:marTop w:val="0"/>
              <w:marBottom w:val="0"/>
              <w:divBdr>
                <w:top w:val="none" w:sz="0" w:space="0" w:color="auto"/>
                <w:left w:val="none" w:sz="0" w:space="0" w:color="auto"/>
                <w:bottom w:val="none" w:sz="0" w:space="0" w:color="auto"/>
                <w:right w:val="none" w:sz="0" w:space="0" w:color="auto"/>
              </w:divBdr>
            </w:div>
            <w:div w:id="1265921309">
              <w:marLeft w:val="0"/>
              <w:marRight w:val="0"/>
              <w:marTop w:val="0"/>
              <w:marBottom w:val="0"/>
              <w:divBdr>
                <w:top w:val="none" w:sz="0" w:space="0" w:color="auto"/>
                <w:left w:val="none" w:sz="0" w:space="0" w:color="auto"/>
                <w:bottom w:val="none" w:sz="0" w:space="0" w:color="auto"/>
                <w:right w:val="none" w:sz="0" w:space="0" w:color="auto"/>
              </w:divBdr>
            </w:div>
            <w:div w:id="1316302502">
              <w:marLeft w:val="0"/>
              <w:marRight w:val="0"/>
              <w:marTop w:val="0"/>
              <w:marBottom w:val="0"/>
              <w:divBdr>
                <w:top w:val="none" w:sz="0" w:space="0" w:color="auto"/>
                <w:left w:val="none" w:sz="0" w:space="0" w:color="auto"/>
                <w:bottom w:val="none" w:sz="0" w:space="0" w:color="auto"/>
                <w:right w:val="none" w:sz="0" w:space="0" w:color="auto"/>
              </w:divBdr>
            </w:div>
            <w:div w:id="1323195711">
              <w:marLeft w:val="0"/>
              <w:marRight w:val="0"/>
              <w:marTop w:val="0"/>
              <w:marBottom w:val="0"/>
              <w:divBdr>
                <w:top w:val="none" w:sz="0" w:space="0" w:color="auto"/>
                <w:left w:val="none" w:sz="0" w:space="0" w:color="auto"/>
                <w:bottom w:val="none" w:sz="0" w:space="0" w:color="auto"/>
                <w:right w:val="none" w:sz="0" w:space="0" w:color="auto"/>
              </w:divBdr>
            </w:div>
            <w:div w:id="1335302429">
              <w:marLeft w:val="0"/>
              <w:marRight w:val="0"/>
              <w:marTop w:val="0"/>
              <w:marBottom w:val="0"/>
              <w:divBdr>
                <w:top w:val="none" w:sz="0" w:space="0" w:color="auto"/>
                <w:left w:val="none" w:sz="0" w:space="0" w:color="auto"/>
                <w:bottom w:val="none" w:sz="0" w:space="0" w:color="auto"/>
                <w:right w:val="none" w:sz="0" w:space="0" w:color="auto"/>
              </w:divBdr>
            </w:div>
            <w:div w:id="1386953731">
              <w:marLeft w:val="0"/>
              <w:marRight w:val="0"/>
              <w:marTop w:val="0"/>
              <w:marBottom w:val="0"/>
              <w:divBdr>
                <w:top w:val="none" w:sz="0" w:space="0" w:color="auto"/>
                <w:left w:val="none" w:sz="0" w:space="0" w:color="auto"/>
                <w:bottom w:val="none" w:sz="0" w:space="0" w:color="auto"/>
                <w:right w:val="none" w:sz="0" w:space="0" w:color="auto"/>
              </w:divBdr>
            </w:div>
            <w:div w:id="1400785114">
              <w:marLeft w:val="0"/>
              <w:marRight w:val="0"/>
              <w:marTop w:val="0"/>
              <w:marBottom w:val="0"/>
              <w:divBdr>
                <w:top w:val="none" w:sz="0" w:space="0" w:color="auto"/>
                <w:left w:val="none" w:sz="0" w:space="0" w:color="auto"/>
                <w:bottom w:val="none" w:sz="0" w:space="0" w:color="auto"/>
                <w:right w:val="none" w:sz="0" w:space="0" w:color="auto"/>
              </w:divBdr>
            </w:div>
            <w:div w:id="1424447821">
              <w:marLeft w:val="0"/>
              <w:marRight w:val="0"/>
              <w:marTop w:val="0"/>
              <w:marBottom w:val="0"/>
              <w:divBdr>
                <w:top w:val="none" w:sz="0" w:space="0" w:color="auto"/>
                <w:left w:val="none" w:sz="0" w:space="0" w:color="auto"/>
                <w:bottom w:val="none" w:sz="0" w:space="0" w:color="auto"/>
                <w:right w:val="none" w:sz="0" w:space="0" w:color="auto"/>
              </w:divBdr>
            </w:div>
            <w:div w:id="1430470287">
              <w:marLeft w:val="0"/>
              <w:marRight w:val="0"/>
              <w:marTop w:val="0"/>
              <w:marBottom w:val="0"/>
              <w:divBdr>
                <w:top w:val="none" w:sz="0" w:space="0" w:color="auto"/>
                <w:left w:val="none" w:sz="0" w:space="0" w:color="auto"/>
                <w:bottom w:val="none" w:sz="0" w:space="0" w:color="auto"/>
                <w:right w:val="none" w:sz="0" w:space="0" w:color="auto"/>
              </w:divBdr>
            </w:div>
            <w:div w:id="1431200775">
              <w:marLeft w:val="0"/>
              <w:marRight w:val="0"/>
              <w:marTop w:val="0"/>
              <w:marBottom w:val="0"/>
              <w:divBdr>
                <w:top w:val="none" w:sz="0" w:space="0" w:color="auto"/>
                <w:left w:val="none" w:sz="0" w:space="0" w:color="auto"/>
                <w:bottom w:val="none" w:sz="0" w:space="0" w:color="auto"/>
                <w:right w:val="none" w:sz="0" w:space="0" w:color="auto"/>
              </w:divBdr>
            </w:div>
            <w:div w:id="1467044264">
              <w:marLeft w:val="0"/>
              <w:marRight w:val="0"/>
              <w:marTop w:val="0"/>
              <w:marBottom w:val="0"/>
              <w:divBdr>
                <w:top w:val="none" w:sz="0" w:space="0" w:color="auto"/>
                <w:left w:val="none" w:sz="0" w:space="0" w:color="auto"/>
                <w:bottom w:val="none" w:sz="0" w:space="0" w:color="auto"/>
                <w:right w:val="none" w:sz="0" w:space="0" w:color="auto"/>
              </w:divBdr>
            </w:div>
            <w:div w:id="1495027411">
              <w:marLeft w:val="0"/>
              <w:marRight w:val="0"/>
              <w:marTop w:val="0"/>
              <w:marBottom w:val="0"/>
              <w:divBdr>
                <w:top w:val="none" w:sz="0" w:space="0" w:color="auto"/>
                <w:left w:val="none" w:sz="0" w:space="0" w:color="auto"/>
                <w:bottom w:val="none" w:sz="0" w:space="0" w:color="auto"/>
                <w:right w:val="none" w:sz="0" w:space="0" w:color="auto"/>
              </w:divBdr>
            </w:div>
            <w:div w:id="1507407212">
              <w:marLeft w:val="0"/>
              <w:marRight w:val="0"/>
              <w:marTop w:val="0"/>
              <w:marBottom w:val="0"/>
              <w:divBdr>
                <w:top w:val="none" w:sz="0" w:space="0" w:color="auto"/>
                <w:left w:val="none" w:sz="0" w:space="0" w:color="auto"/>
                <w:bottom w:val="none" w:sz="0" w:space="0" w:color="auto"/>
                <w:right w:val="none" w:sz="0" w:space="0" w:color="auto"/>
              </w:divBdr>
            </w:div>
            <w:div w:id="1510028350">
              <w:marLeft w:val="0"/>
              <w:marRight w:val="0"/>
              <w:marTop w:val="0"/>
              <w:marBottom w:val="0"/>
              <w:divBdr>
                <w:top w:val="none" w:sz="0" w:space="0" w:color="auto"/>
                <w:left w:val="none" w:sz="0" w:space="0" w:color="auto"/>
                <w:bottom w:val="none" w:sz="0" w:space="0" w:color="auto"/>
                <w:right w:val="none" w:sz="0" w:space="0" w:color="auto"/>
              </w:divBdr>
            </w:div>
            <w:div w:id="1510867468">
              <w:marLeft w:val="0"/>
              <w:marRight w:val="0"/>
              <w:marTop w:val="0"/>
              <w:marBottom w:val="0"/>
              <w:divBdr>
                <w:top w:val="none" w:sz="0" w:space="0" w:color="auto"/>
                <w:left w:val="none" w:sz="0" w:space="0" w:color="auto"/>
                <w:bottom w:val="none" w:sz="0" w:space="0" w:color="auto"/>
                <w:right w:val="none" w:sz="0" w:space="0" w:color="auto"/>
              </w:divBdr>
            </w:div>
            <w:div w:id="1525948149">
              <w:marLeft w:val="0"/>
              <w:marRight w:val="0"/>
              <w:marTop w:val="0"/>
              <w:marBottom w:val="0"/>
              <w:divBdr>
                <w:top w:val="none" w:sz="0" w:space="0" w:color="auto"/>
                <w:left w:val="none" w:sz="0" w:space="0" w:color="auto"/>
                <w:bottom w:val="none" w:sz="0" w:space="0" w:color="auto"/>
                <w:right w:val="none" w:sz="0" w:space="0" w:color="auto"/>
              </w:divBdr>
            </w:div>
            <w:div w:id="1589148610">
              <w:marLeft w:val="0"/>
              <w:marRight w:val="0"/>
              <w:marTop w:val="0"/>
              <w:marBottom w:val="0"/>
              <w:divBdr>
                <w:top w:val="none" w:sz="0" w:space="0" w:color="auto"/>
                <w:left w:val="none" w:sz="0" w:space="0" w:color="auto"/>
                <w:bottom w:val="none" w:sz="0" w:space="0" w:color="auto"/>
                <w:right w:val="none" w:sz="0" w:space="0" w:color="auto"/>
              </w:divBdr>
            </w:div>
            <w:div w:id="1597395523">
              <w:marLeft w:val="0"/>
              <w:marRight w:val="0"/>
              <w:marTop w:val="0"/>
              <w:marBottom w:val="0"/>
              <w:divBdr>
                <w:top w:val="none" w:sz="0" w:space="0" w:color="auto"/>
                <w:left w:val="none" w:sz="0" w:space="0" w:color="auto"/>
                <w:bottom w:val="none" w:sz="0" w:space="0" w:color="auto"/>
                <w:right w:val="none" w:sz="0" w:space="0" w:color="auto"/>
              </w:divBdr>
            </w:div>
            <w:div w:id="1617634633">
              <w:marLeft w:val="0"/>
              <w:marRight w:val="0"/>
              <w:marTop w:val="0"/>
              <w:marBottom w:val="0"/>
              <w:divBdr>
                <w:top w:val="none" w:sz="0" w:space="0" w:color="auto"/>
                <w:left w:val="none" w:sz="0" w:space="0" w:color="auto"/>
                <w:bottom w:val="none" w:sz="0" w:space="0" w:color="auto"/>
                <w:right w:val="none" w:sz="0" w:space="0" w:color="auto"/>
              </w:divBdr>
            </w:div>
            <w:div w:id="1621064342">
              <w:marLeft w:val="0"/>
              <w:marRight w:val="0"/>
              <w:marTop w:val="0"/>
              <w:marBottom w:val="0"/>
              <w:divBdr>
                <w:top w:val="none" w:sz="0" w:space="0" w:color="auto"/>
                <w:left w:val="none" w:sz="0" w:space="0" w:color="auto"/>
                <w:bottom w:val="none" w:sz="0" w:space="0" w:color="auto"/>
                <w:right w:val="none" w:sz="0" w:space="0" w:color="auto"/>
              </w:divBdr>
            </w:div>
            <w:div w:id="1642273982">
              <w:marLeft w:val="0"/>
              <w:marRight w:val="0"/>
              <w:marTop w:val="0"/>
              <w:marBottom w:val="0"/>
              <w:divBdr>
                <w:top w:val="none" w:sz="0" w:space="0" w:color="auto"/>
                <w:left w:val="none" w:sz="0" w:space="0" w:color="auto"/>
                <w:bottom w:val="none" w:sz="0" w:space="0" w:color="auto"/>
                <w:right w:val="none" w:sz="0" w:space="0" w:color="auto"/>
              </w:divBdr>
            </w:div>
            <w:div w:id="1646667246">
              <w:marLeft w:val="0"/>
              <w:marRight w:val="0"/>
              <w:marTop w:val="0"/>
              <w:marBottom w:val="0"/>
              <w:divBdr>
                <w:top w:val="none" w:sz="0" w:space="0" w:color="auto"/>
                <w:left w:val="none" w:sz="0" w:space="0" w:color="auto"/>
                <w:bottom w:val="none" w:sz="0" w:space="0" w:color="auto"/>
                <w:right w:val="none" w:sz="0" w:space="0" w:color="auto"/>
              </w:divBdr>
            </w:div>
            <w:div w:id="1655182977">
              <w:marLeft w:val="0"/>
              <w:marRight w:val="0"/>
              <w:marTop w:val="0"/>
              <w:marBottom w:val="0"/>
              <w:divBdr>
                <w:top w:val="none" w:sz="0" w:space="0" w:color="auto"/>
                <w:left w:val="none" w:sz="0" w:space="0" w:color="auto"/>
                <w:bottom w:val="none" w:sz="0" w:space="0" w:color="auto"/>
                <w:right w:val="none" w:sz="0" w:space="0" w:color="auto"/>
              </w:divBdr>
            </w:div>
            <w:div w:id="1655186861">
              <w:marLeft w:val="0"/>
              <w:marRight w:val="0"/>
              <w:marTop w:val="0"/>
              <w:marBottom w:val="0"/>
              <w:divBdr>
                <w:top w:val="none" w:sz="0" w:space="0" w:color="auto"/>
                <w:left w:val="none" w:sz="0" w:space="0" w:color="auto"/>
                <w:bottom w:val="none" w:sz="0" w:space="0" w:color="auto"/>
                <w:right w:val="none" w:sz="0" w:space="0" w:color="auto"/>
              </w:divBdr>
            </w:div>
            <w:div w:id="1662922605">
              <w:marLeft w:val="0"/>
              <w:marRight w:val="0"/>
              <w:marTop w:val="0"/>
              <w:marBottom w:val="0"/>
              <w:divBdr>
                <w:top w:val="none" w:sz="0" w:space="0" w:color="auto"/>
                <w:left w:val="none" w:sz="0" w:space="0" w:color="auto"/>
                <w:bottom w:val="none" w:sz="0" w:space="0" w:color="auto"/>
                <w:right w:val="none" w:sz="0" w:space="0" w:color="auto"/>
              </w:divBdr>
            </w:div>
            <w:div w:id="1667123013">
              <w:marLeft w:val="0"/>
              <w:marRight w:val="0"/>
              <w:marTop w:val="0"/>
              <w:marBottom w:val="0"/>
              <w:divBdr>
                <w:top w:val="none" w:sz="0" w:space="0" w:color="auto"/>
                <w:left w:val="none" w:sz="0" w:space="0" w:color="auto"/>
                <w:bottom w:val="none" w:sz="0" w:space="0" w:color="auto"/>
                <w:right w:val="none" w:sz="0" w:space="0" w:color="auto"/>
              </w:divBdr>
            </w:div>
            <w:div w:id="1675910339">
              <w:marLeft w:val="0"/>
              <w:marRight w:val="0"/>
              <w:marTop w:val="0"/>
              <w:marBottom w:val="0"/>
              <w:divBdr>
                <w:top w:val="none" w:sz="0" w:space="0" w:color="auto"/>
                <w:left w:val="none" w:sz="0" w:space="0" w:color="auto"/>
                <w:bottom w:val="none" w:sz="0" w:space="0" w:color="auto"/>
                <w:right w:val="none" w:sz="0" w:space="0" w:color="auto"/>
              </w:divBdr>
            </w:div>
            <w:div w:id="1700548927">
              <w:marLeft w:val="0"/>
              <w:marRight w:val="0"/>
              <w:marTop w:val="0"/>
              <w:marBottom w:val="0"/>
              <w:divBdr>
                <w:top w:val="none" w:sz="0" w:space="0" w:color="auto"/>
                <w:left w:val="none" w:sz="0" w:space="0" w:color="auto"/>
                <w:bottom w:val="none" w:sz="0" w:space="0" w:color="auto"/>
                <w:right w:val="none" w:sz="0" w:space="0" w:color="auto"/>
              </w:divBdr>
            </w:div>
            <w:div w:id="1732650609">
              <w:marLeft w:val="0"/>
              <w:marRight w:val="0"/>
              <w:marTop w:val="0"/>
              <w:marBottom w:val="0"/>
              <w:divBdr>
                <w:top w:val="none" w:sz="0" w:space="0" w:color="auto"/>
                <w:left w:val="none" w:sz="0" w:space="0" w:color="auto"/>
                <w:bottom w:val="none" w:sz="0" w:space="0" w:color="auto"/>
                <w:right w:val="none" w:sz="0" w:space="0" w:color="auto"/>
              </w:divBdr>
            </w:div>
            <w:div w:id="1755783579">
              <w:marLeft w:val="0"/>
              <w:marRight w:val="0"/>
              <w:marTop w:val="0"/>
              <w:marBottom w:val="0"/>
              <w:divBdr>
                <w:top w:val="none" w:sz="0" w:space="0" w:color="auto"/>
                <w:left w:val="none" w:sz="0" w:space="0" w:color="auto"/>
                <w:bottom w:val="none" w:sz="0" w:space="0" w:color="auto"/>
                <w:right w:val="none" w:sz="0" w:space="0" w:color="auto"/>
              </w:divBdr>
            </w:div>
            <w:div w:id="1772168377">
              <w:marLeft w:val="0"/>
              <w:marRight w:val="0"/>
              <w:marTop w:val="0"/>
              <w:marBottom w:val="0"/>
              <w:divBdr>
                <w:top w:val="none" w:sz="0" w:space="0" w:color="auto"/>
                <w:left w:val="none" w:sz="0" w:space="0" w:color="auto"/>
                <w:bottom w:val="none" w:sz="0" w:space="0" w:color="auto"/>
                <w:right w:val="none" w:sz="0" w:space="0" w:color="auto"/>
              </w:divBdr>
            </w:div>
            <w:div w:id="1785035573">
              <w:marLeft w:val="0"/>
              <w:marRight w:val="0"/>
              <w:marTop w:val="0"/>
              <w:marBottom w:val="0"/>
              <w:divBdr>
                <w:top w:val="none" w:sz="0" w:space="0" w:color="auto"/>
                <w:left w:val="none" w:sz="0" w:space="0" w:color="auto"/>
                <w:bottom w:val="none" w:sz="0" w:space="0" w:color="auto"/>
                <w:right w:val="none" w:sz="0" w:space="0" w:color="auto"/>
              </w:divBdr>
            </w:div>
            <w:div w:id="1798600245">
              <w:marLeft w:val="0"/>
              <w:marRight w:val="0"/>
              <w:marTop w:val="0"/>
              <w:marBottom w:val="0"/>
              <w:divBdr>
                <w:top w:val="none" w:sz="0" w:space="0" w:color="auto"/>
                <w:left w:val="none" w:sz="0" w:space="0" w:color="auto"/>
                <w:bottom w:val="none" w:sz="0" w:space="0" w:color="auto"/>
                <w:right w:val="none" w:sz="0" w:space="0" w:color="auto"/>
              </w:divBdr>
            </w:div>
            <w:div w:id="1827165813">
              <w:marLeft w:val="0"/>
              <w:marRight w:val="0"/>
              <w:marTop w:val="0"/>
              <w:marBottom w:val="0"/>
              <w:divBdr>
                <w:top w:val="none" w:sz="0" w:space="0" w:color="auto"/>
                <w:left w:val="none" w:sz="0" w:space="0" w:color="auto"/>
                <w:bottom w:val="none" w:sz="0" w:space="0" w:color="auto"/>
                <w:right w:val="none" w:sz="0" w:space="0" w:color="auto"/>
              </w:divBdr>
            </w:div>
            <w:div w:id="1834879879">
              <w:marLeft w:val="0"/>
              <w:marRight w:val="0"/>
              <w:marTop w:val="0"/>
              <w:marBottom w:val="0"/>
              <w:divBdr>
                <w:top w:val="none" w:sz="0" w:space="0" w:color="auto"/>
                <w:left w:val="none" w:sz="0" w:space="0" w:color="auto"/>
                <w:bottom w:val="none" w:sz="0" w:space="0" w:color="auto"/>
                <w:right w:val="none" w:sz="0" w:space="0" w:color="auto"/>
              </w:divBdr>
            </w:div>
            <w:div w:id="1838811531">
              <w:marLeft w:val="0"/>
              <w:marRight w:val="0"/>
              <w:marTop w:val="0"/>
              <w:marBottom w:val="0"/>
              <w:divBdr>
                <w:top w:val="none" w:sz="0" w:space="0" w:color="auto"/>
                <w:left w:val="none" w:sz="0" w:space="0" w:color="auto"/>
                <w:bottom w:val="none" w:sz="0" w:space="0" w:color="auto"/>
                <w:right w:val="none" w:sz="0" w:space="0" w:color="auto"/>
              </w:divBdr>
            </w:div>
            <w:div w:id="1865754252">
              <w:marLeft w:val="0"/>
              <w:marRight w:val="0"/>
              <w:marTop w:val="0"/>
              <w:marBottom w:val="0"/>
              <w:divBdr>
                <w:top w:val="none" w:sz="0" w:space="0" w:color="auto"/>
                <w:left w:val="none" w:sz="0" w:space="0" w:color="auto"/>
                <w:bottom w:val="none" w:sz="0" w:space="0" w:color="auto"/>
                <w:right w:val="none" w:sz="0" w:space="0" w:color="auto"/>
              </w:divBdr>
            </w:div>
            <w:div w:id="1895701475">
              <w:marLeft w:val="0"/>
              <w:marRight w:val="0"/>
              <w:marTop w:val="0"/>
              <w:marBottom w:val="0"/>
              <w:divBdr>
                <w:top w:val="none" w:sz="0" w:space="0" w:color="auto"/>
                <w:left w:val="none" w:sz="0" w:space="0" w:color="auto"/>
                <w:bottom w:val="none" w:sz="0" w:space="0" w:color="auto"/>
                <w:right w:val="none" w:sz="0" w:space="0" w:color="auto"/>
              </w:divBdr>
            </w:div>
            <w:div w:id="1919946225">
              <w:marLeft w:val="0"/>
              <w:marRight w:val="0"/>
              <w:marTop w:val="0"/>
              <w:marBottom w:val="0"/>
              <w:divBdr>
                <w:top w:val="none" w:sz="0" w:space="0" w:color="auto"/>
                <w:left w:val="none" w:sz="0" w:space="0" w:color="auto"/>
                <w:bottom w:val="none" w:sz="0" w:space="0" w:color="auto"/>
                <w:right w:val="none" w:sz="0" w:space="0" w:color="auto"/>
              </w:divBdr>
            </w:div>
            <w:div w:id="1921257744">
              <w:marLeft w:val="0"/>
              <w:marRight w:val="0"/>
              <w:marTop w:val="0"/>
              <w:marBottom w:val="0"/>
              <w:divBdr>
                <w:top w:val="none" w:sz="0" w:space="0" w:color="auto"/>
                <w:left w:val="none" w:sz="0" w:space="0" w:color="auto"/>
                <w:bottom w:val="none" w:sz="0" w:space="0" w:color="auto"/>
                <w:right w:val="none" w:sz="0" w:space="0" w:color="auto"/>
              </w:divBdr>
            </w:div>
            <w:div w:id="1922132018">
              <w:marLeft w:val="0"/>
              <w:marRight w:val="0"/>
              <w:marTop w:val="0"/>
              <w:marBottom w:val="0"/>
              <w:divBdr>
                <w:top w:val="none" w:sz="0" w:space="0" w:color="auto"/>
                <w:left w:val="none" w:sz="0" w:space="0" w:color="auto"/>
                <w:bottom w:val="none" w:sz="0" w:space="0" w:color="auto"/>
                <w:right w:val="none" w:sz="0" w:space="0" w:color="auto"/>
              </w:divBdr>
            </w:div>
            <w:div w:id="1946036032">
              <w:marLeft w:val="0"/>
              <w:marRight w:val="0"/>
              <w:marTop w:val="0"/>
              <w:marBottom w:val="0"/>
              <w:divBdr>
                <w:top w:val="none" w:sz="0" w:space="0" w:color="auto"/>
                <w:left w:val="none" w:sz="0" w:space="0" w:color="auto"/>
                <w:bottom w:val="none" w:sz="0" w:space="0" w:color="auto"/>
                <w:right w:val="none" w:sz="0" w:space="0" w:color="auto"/>
              </w:divBdr>
            </w:div>
            <w:div w:id="1952517024">
              <w:marLeft w:val="0"/>
              <w:marRight w:val="0"/>
              <w:marTop w:val="0"/>
              <w:marBottom w:val="0"/>
              <w:divBdr>
                <w:top w:val="none" w:sz="0" w:space="0" w:color="auto"/>
                <w:left w:val="none" w:sz="0" w:space="0" w:color="auto"/>
                <w:bottom w:val="none" w:sz="0" w:space="0" w:color="auto"/>
                <w:right w:val="none" w:sz="0" w:space="0" w:color="auto"/>
              </w:divBdr>
            </w:div>
            <w:div w:id="1966348648">
              <w:marLeft w:val="0"/>
              <w:marRight w:val="0"/>
              <w:marTop w:val="0"/>
              <w:marBottom w:val="0"/>
              <w:divBdr>
                <w:top w:val="none" w:sz="0" w:space="0" w:color="auto"/>
                <w:left w:val="none" w:sz="0" w:space="0" w:color="auto"/>
                <w:bottom w:val="none" w:sz="0" w:space="0" w:color="auto"/>
                <w:right w:val="none" w:sz="0" w:space="0" w:color="auto"/>
              </w:divBdr>
            </w:div>
            <w:div w:id="2008902896">
              <w:marLeft w:val="0"/>
              <w:marRight w:val="0"/>
              <w:marTop w:val="0"/>
              <w:marBottom w:val="0"/>
              <w:divBdr>
                <w:top w:val="none" w:sz="0" w:space="0" w:color="auto"/>
                <w:left w:val="none" w:sz="0" w:space="0" w:color="auto"/>
                <w:bottom w:val="none" w:sz="0" w:space="0" w:color="auto"/>
                <w:right w:val="none" w:sz="0" w:space="0" w:color="auto"/>
              </w:divBdr>
            </w:div>
            <w:div w:id="2016809674">
              <w:marLeft w:val="0"/>
              <w:marRight w:val="0"/>
              <w:marTop w:val="0"/>
              <w:marBottom w:val="0"/>
              <w:divBdr>
                <w:top w:val="none" w:sz="0" w:space="0" w:color="auto"/>
                <w:left w:val="none" w:sz="0" w:space="0" w:color="auto"/>
                <w:bottom w:val="none" w:sz="0" w:space="0" w:color="auto"/>
                <w:right w:val="none" w:sz="0" w:space="0" w:color="auto"/>
              </w:divBdr>
            </w:div>
            <w:div w:id="2038115658">
              <w:marLeft w:val="0"/>
              <w:marRight w:val="0"/>
              <w:marTop w:val="0"/>
              <w:marBottom w:val="0"/>
              <w:divBdr>
                <w:top w:val="none" w:sz="0" w:space="0" w:color="auto"/>
                <w:left w:val="none" w:sz="0" w:space="0" w:color="auto"/>
                <w:bottom w:val="none" w:sz="0" w:space="0" w:color="auto"/>
                <w:right w:val="none" w:sz="0" w:space="0" w:color="auto"/>
              </w:divBdr>
            </w:div>
            <w:div w:id="2089108243">
              <w:marLeft w:val="0"/>
              <w:marRight w:val="0"/>
              <w:marTop w:val="0"/>
              <w:marBottom w:val="0"/>
              <w:divBdr>
                <w:top w:val="none" w:sz="0" w:space="0" w:color="auto"/>
                <w:left w:val="none" w:sz="0" w:space="0" w:color="auto"/>
                <w:bottom w:val="none" w:sz="0" w:space="0" w:color="auto"/>
                <w:right w:val="none" w:sz="0" w:space="0" w:color="auto"/>
              </w:divBdr>
            </w:div>
            <w:div w:id="2097745901">
              <w:marLeft w:val="0"/>
              <w:marRight w:val="0"/>
              <w:marTop w:val="0"/>
              <w:marBottom w:val="0"/>
              <w:divBdr>
                <w:top w:val="none" w:sz="0" w:space="0" w:color="auto"/>
                <w:left w:val="none" w:sz="0" w:space="0" w:color="auto"/>
                <w:bottom w:val="none" w:sz="0" w:space="0" w:color="auto"/>
                <w:right w:val="none" w:sz="0" w:space="0" w:color="auto"/>
              </w:divBdr>
            </w:div>
            <w:div w:id="2106609883">
              <w:marLeft w:val="0"/>
              <w:marRight w:val="0"/>
              <w:marTop w:val="0"/>
              <w:marBottom w:val="0"/>
              <w:divBdr>
                <w:top w:val="none" w:sz="0" w:space="0" w:color="auto"/>
                <w:left w:val="none" w:sz="0" w:space="0" w:color="auto"/>
                <w:bottom w:val="none" w:sz="0" w:space="0" w:color="auto"/>
                <w:right w:val="none" w:sz="0" w:space="0" w:color="auto"/>
              </w:divBdr>
            </w:div>
            <w:div w:id="2127460752">
              <w:marLeft w:val="0"/>
              <w:marRight w:val="0"/>
              <w:marTop w:val="0"/>
              <w:marBottom w:val="0"/>
              <w:divBdr>
                <w:top w:val="none" w:sz="0" w:space="0" w:color="auto"/>
                <w:left w:val="none" w:sz="0" w:space="0" w:color="auto"/>
                <w:bottom w:val="none" w:sz="0" w:space="0" w:color="auto"/>
                <w:right w:val="none" w:sz="0" w:space="0" w:color="auto"/>
              </w:divBdr>
            </w:div>
            <w:div w:id="2128575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8695588">
      <w:bodyDiv w:val="1"/>
      <w:marLeft w:val="0"/>
      <w:marRight w:val="0"/>
      <w:marTop w:val="0"/>
      <w:marBottom w:val="0"/>
      <w:divBdr>
        <w:top w:val="none" w:sz="0" w:space="0" w:color="auto"/>
        <w:left w:val="none" w:sz="0" w:space="0" w:color="auto"/>
        <w:bottom w:val="none" w:sz="0" w:space="0" w:color="auto"/>
        <w:right w:val="none" w:sz="0" w:space="0" w:color="auto"/>
      </w:divBdr>
      <w:divsChild>
        <w:div w:id="1076367973">
          <w:marLeft w:val="0"/>
          <w:marRight w:val="0"/>
          <w:marTop w:val="0"/>
          <w:marBottom w:val="0"/>
          <w:divBdr>
            <w:top w:val="none" w:sz="0" w:space="0" w:color="auto"/>
            <w:left w:val="none" w:sz="0" w:space="0" w:color="auto"/>
            <w:bottom w:val="none" w:sz="0" w:space="0" w:color="auto"/>
            <w:right w:val="none" w:sz="0" w:space="0" w:color="auto"/>
          </w:divBdr>
          <w:divsChild>
            <w:div w:id="245500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9598045">
      <w:bodyDiv w:val="1"/>
      <w:marLeft w:val="0"/>
      <w:marRight w:val="0"/>
      <w:marTop w:val="0"/>
      <w:marBottom w:val="0"/>
      <w:divBdr>
        <w:top w:val="none" w:sz="0" w:space="0" w:color="auto"/>
        <w:left w:val="none" w:sz="0" w:space="0" w:color="auto"/>
        <w:bottom w:val="none" w:sz="0" w:space="0" w:color="auto"/>
        <w:right w:val="none" w:sz="0" w:space="0" w:color="auto"/>
      </w:divBdr>
    </w:div>
    <w:div w:id="740449370">
      <w:bodyDiv w:val="1"/>
      <w:marLeft w:val="0"/>
      <w:marRight w:val="0"/>
      <w:marTop w:val="0"/>
      <w:marBottom w:val="0"/>
      <w:divBdr>
        <w:top w:val="none" w:sz="0" w:space="0" w:color="auto"/>
        <w:left w:val="none" w:sz="0" w:space="0" w:color="auto"/>
        <w:bottom w:val="none" w:sz="0" w:space="0" w:color="auto"/>
        <w:right w:val="none" w:sz="0" w:space="0" w:color="auto"/>
      </w:divBdr>
    </w:div>
    <w:div w:id="743112737">
      <w:bodyDiv w:val="1"/>
      <w:marLeft w:val="0"/>
      <w:marRight w:val="0"/>
      <w:marTop w:val="0"/>
      <w:marBottom w:val="0"/>
      <w:divBdr>
        <w:top w:val="none" w:sz="0" w:space="0" w:color="auto"/>
        <w:left w:val="none" w:sz="0" w:space="0" w:color="auto"/>
        <w:bottom w:val="none" w:sz="0" w:space="0" w:color="auto"/>
        <w:right w:val="none" w:sz="0" w:space="0" w:color="auto"/>
      </w:divBdr>
    </w:div>
    <w:div w:id="745105009">
      <w:bodyDiv w:val="1"/>
      <w:marLeft w:val="0"/>
      <w:marRight w:val="0"/>
      <w:marTop w:val="0"/>
      <w:marBottom w:val="0"/>
      <w:divBdr>
        <w:top w:val="none" w:sz="0" w:space="0" w:color="auto"/>
        <w:left w:val="none" w:sz="0" w:space="0" w:color="auto"/>
        <w:bottom w:val="none" w:sz="0" w:space="0" w:color="auto"/>
        <w:right w:val="none" w:sz="0" w:space="0" w:color="auto"/>
      </w:divBdr>
    </w:div>
    <w:div w:id="760446792">
      <w:bodyDiv w:val="1"/>
      <w:marLeft w:val="0"/>
      <w:marRight w:val="0"/>
      <w:marTop w:val="0"/>
      <w:marBottom w:val="0"/>
      <w:divBdr>
        <w:top w:val="none" w:sz="0" w:space="0" w:color="auto"/>
        <w:left w:val="none" w:sz="0" w:space="0" w:color="auto"/>
        <w:bottom w:val="none" w:sz="0" w:space="0" w:color="auto"/>
        <w:right w:val="none" w:sz="0" w:space="0" w:color="auto"/>
      </w:divBdr>
      <w:divsChild>
        <w:div w:id="886112844">
          <w:marLeft w:val="0"/>
          <w:marRight w:val="0"/>
          <w:marTop w:val="0"/>
          <w:marBottom w:val="0"/>
          <w:divBdr>
            <w:top w:val="none" w:sz="0" w:space="0" w:color="auto"/>
            <w:left w:val="none" w:sz="0" w:space="0" w:color="auto"/>
            <w:bottom w:val="none" w:sz="0" w:space="0" w:color="auto"/>
            <w:right w:val="none" w:sz="0" w:space="0" w:color="auto"/>
          </w:divBdr>
          <w:divsChild>
            <w:div w:id="1856532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2769207">
      <w:bodyDiv w:val="1"/>
      <w:marLeft w:val="0"/>
      <w:marRight w:val="0"/>
      <w:marTop w:val="0"/>
      <w:marBottom w:val="0"/>
      <w:divBdr>
        <w:top w:val="none" w:sz="0" w:space="0" w:color="auto"/>
        <w:left w:val="none" w:sz="0" w:space="0" w:color="auto"/>
        <w:bottom w:val="none" w:sz="0" w:space="0" w:color="auto"/>
        <w:right w:val="none" w:sz="0" w:space="0" w:color="auto"/>
      </w:divBdr>
      <w:divsChild>
        <w:div w:id="733089791">
          <w:marLeft w:val="0"/>
          <w:marRight w:val="0"/>
          <w:marTop w:val="0"/>
          <w:marBottom w:val="0"/>
          <w:divBdr>
            <w:top w:val="none" w:sz="0" w:space="0" w:color="auto"/>
            <w:left w:val="none" w:sz="0" w:space="0" w:color="auto"/>
            <w:bottom w:val="none" w:sz="0" w:space="0" w:color="auto"/>
            <w:right w:val="none" w:sz="0" w:space="0" w:color="auto"/>
          </w:divBdr>
          <w:divsChild>
            <w:div w:id="1438721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4231237">
      <w:bodyDiv w:val="1"/>
      <w:marLeft w:val="0"/>
      <w:marRight w:val="0"/>
      <w:marTop w:val="0"/>
      <w:marBottom w:val="0"/>
      <w:divBdr>
        <w:top w:val="none" w:sz="0" w:space="0" w:color="auto"/>
        <w:left w:val="none" w:sz="0" w:space="0" w:color="auto"/>
        <w:bottom w:val="none" w:sz="0" w:space="0" w:color="auto"/>
        <w:right w:val="none" w:sz="0" w:space="0" w:color="auto"/>
      </w:divBdr>
    </w:div>
    <w:div w:id="800271664">
      <w:bodyDiv w:val="1"/>
      <w:marLeft w:val="0"/>
      <w:marRight w:val="0"/>
      <w:marTop w:val="0"/>
      <w:marBottom w:val="0"/>
      <w:divBdr>
        <w:top w:val="none" w:sz="0" w:space="0" w:color="auto"/>
        <w:left w:val="none" w:sz="0" w:space="0" w:color="auto"/>
        <w:bottom w:val="none" w:sz="0" w:space="0" w:color="auto"/>
        <w:right w:val="none" w:sz="0" w:space="0" w:color="auto"/>
      </w:divBdr>
    </w:div>
    <w:div w:id="806584306">
      <w:bodyDiv w:val="1"/>
      <w:marLeft w:val="0"/>
      <w:marRight w:val="0"/>
      <w:marTop w:val="0"/>
      <w:marBottom w:val="0"/>
      <w:divBdr>
        <w:top w:val="none" w:sz="0" w:space="0" w:color="auto"/>
        <w:left w:val="none" w:sz="0" w:space="0" w:color="auto"/>
        <w:bottom w:val="none" w:sz="0" w:space="0" w:color="auto"/>
        <w:right w:val="none" w:sz="0" w:space="0" w:color="auto"/>
      </w:divBdr>
      <w:divsChild>
        <w:div w:id="176583452">
          <w:marLeft w:val="0"/>
          <w:marRight w:val="0"/>
          <w:marTop w:val="0"/>
          <w:marBottom w:val="0"/>
          <w:divBdr>
            <w:top w:val="none" w:sz="0" w:space="0" w:color="auto"/>
            <w:left w:val="none" w:sz="0" w:space="0" w:color="auto"/>
            <w:bottom w:val="none" w:sz="0" w:space="0" w:color="auto"/>
            <w:right w:val="none" w:sz="0" w:space="0" w:color="auto"/>
          </w:divBdr>
          <w:divsChild>
            <w:div w:id="1548880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7938927">
      <w:bodyDiv w:val="1"/>
      <w:marLeft w:val="0"/>
      <w:marRight w:val="0"/>
      <w:marTop w:val="0"/>
      <w:marBottom w:val="0"/>
      <w:divBdr>
        <w:top w:val="none" w:sz="0" w:space="0" w:color="auto"/>
        <w:left w:val="none" w:sz="0" w:space="0" w:color="auto"/>
        <w:bottom w:val="none" w:sz="0" w:space="0" w:color="auto"/>
        <w:right w:val="none" w:sz="0" w:space="0" w:color="auto"/>
      </w:divBdr>
    </w:div>
    <w:div w:id="821313587">
      <w:bodyDiv w:val="1"/>
      <w:marLeft w:val="0"/>
      <w:marRight w:val="0"/>
      <w:marTop w:val="0"/>
      <w:marBottom w:val="0"/>
      <w:divBdr>
        <w:top w:val="none" w:sz="0" w:space="0" w:color="auto"/>
        <w:left w:val="none" w:sz="0" w:space="0" w:color="auto"/>
        <w:bottom w:val="none" w:sz="0" w:space="0" w:color="auto"/>
        <w:right w:val="none" w:sz="0" w:space="0" w:color="auto"/>
      </w:divBdr>
      <w:divsChild>
        <w:div w:id="713847160">
          <w:marLeft w:val="0"/>
          <w:marRight w:val="0"/>
          <w:marTop w:val="0"/>
          <w:marBottom w:val="0"/>
          <w:divBdr>
            <w:top w:val="none" w:sz="0" w:space="0" w:color="auto"/>
            <w:left w:val="none" w:sz="0" w:space="0" w:color="auto"/>
            <w:bottom w:val="none" w:sz="0" w:space="0" w:color="auto"/>
            <w:right w:val="none" w:sz="0" w:space="0" w:color="auto"/>
          </w:divBdr>
          <w:divsChild>
            <w:div w:id="17006188">
              <w:marLeft w:val="0"/>
              <w:marRight w:val="0"/>
              <w:marTop w:val="0"/>
              <w:marBottom w:val="0"/>
              <w:divBdr>
                <w:top w:val="none" w:sz="0" w:space="0" w:color="auto"/>
                <w:left w:val="none" w:sz="0" w:space="0" w:color="auto"/>
                <w:bottom w:val="none" w:sz="0" w:space="0" w:color="auto"/>
                <w:right w:val="none" w:sz="0" w:space="0" w:color="auto"/>
              </w:divBdr>
            </w:div>
            <w:div w:id="30233836">
              <w:marLeft w:val="0"/>
              <w:marRight w:val="0"/>
              <w:marTop w:val="0"/>
              <w:marBottom w:val="0"/>
              <w:divBdr>
                <w:top w:val="none" w:sz="0" w:space="0" w:color="auto"/>
                <w:left w:val="none" w:sz="0" w:space="0" w:color="auto"/>
                <w:bottom w:val="none" w:sz="0" w:space="0" w:color="auto"/>
                <w:right w:val="none" w:sz="0" w:space="0" w:color="auto"/>
              </w:divBdr>
            </w:div>
            <w:div w:id="32654060">
              <w:marLeft w:val="0"/>
              <w:marRight w:val="0"/>
              <w:marTop w:val="0"/>
              <w:marBottom w:val="0"/>
              <w:divBdr>
                <w:top w:val="none" w:sz="0" w:space="0" w:color="auto"/>
                <w:left w:val="none" w:sz="0" w:space="0" w:color="auto"/>
                <w:bottom w:val="none" w:sz="0" w:space="0" w:color="auto"/>
                <w:right w:val="none" w:sz="0" w:space="0" w:color="auto"/>
              </w:divBdr>
            </w:div>
            <w:div w:id="35937290">
              <w:marLeft w:val="0"/>
              <w:marRight w:val="0"/>
              <w:marTop w:val="0"/>
              <w:marBottom w:val="0"/>
              <w:divBdr>
                <w:top w:val="none" w:sz="0" w:space="0" w:color="auto"/>
                <w:left w:val="none" w:sz="0" w:space="0" w:color="auto"/>
                <w:bottom w:val="none" w:sz="0" w:space="0" w:color="auto"/>
                <w:right w:val="none" w:sz="0" w:space="0" w:color="auto"/>
              </w:divBdr>
            </w:div>
            <w:div w:id="39135186">
              <w:marLeft w:val="0"/>
              <w:marRight w:val="0"/>
              <w:marTop w:val="0"/>
              <w:marBottom w:val="0"/>
              <w:divBdr>
                <w:top w:val="none" w:sz="0" w:space="0" w:color="auto"/>
                <w:left w:val="none" w:sz="0" w:space="0" w:color="auto"/>
                <w:bottom w:val="none" w:sz="0" w:space="0" w:color="auto"/>
                <w:right w:val="none" w:sz="0" w:space="0" w:color="auto"/>
              </w:divBdr>
            </w:div>
            <w:div w:id="56242282">
              <w:marLeft w:val="0"/>
              <w:marRight w:val="0"/>
              <w:marTop w:val="0"/>
              <w:marBottom w:val="0"/>
              <w:divBdr>
                <w:top w:val="none" w:sz="0" w:space="0" w:color="auto"/>
                <w:left w:val="none" w:sz="0" w:space="0" w:color="auto"/>
                <w:bottom w:val="none" w:sz="0" w:space="0" w:color="auto"/>
                <w:right w:val="none" w:sz="0" w:space="0" w:color="auto"/>
              </w:divBdr>
            </w:div>
            <w:div w:id="56586982">
              <w:marLeft w:val="0"/>
              <w:marRight w:val="0"/>
              <w:marTop w:val="0"/>
              <w:marBottom w:val="0"/>
              <w:divBdr>
                <w:top w:val="none" w:sz="0" w:space="0" w:color="auto"/>
                <w:left w:val="none" w:sz="0" w:space="0" w:color="auto"/>
                <w:bottom w:val="none" w:sz="0" w:space="0" w:color="auto"/>
                <w:right w:val="none" w:sz="0" w:space="0" w:color="auto"/>
              </w:divBdr>
            </w:div>
            <w:div w:id="83455237">
              <w:marLeft w:val="0"/>
              <w:marRight w:val="0"/>
              <w:marTop w:val="0"/>
              <w:marBottom w:val="0"/>
              <w:divBdr>
                <w:top w:val="none" w:sz="0" w:space="0" w:color="auto"/>
                <w:left w:val="none" w:sz="0" w:space="0" w:color="auto"/>
                <w:bottom w:val="none" w:sz="0" w:space="0" w:color="auto"/>
                <w:right w:val="none" w:sz="0" w:space="0" w:color="auto"/>
              </w:divBdr>
            </w:div>
            <w:div w:id="125322672">
              <w:marLeft w:val="0"/>
              <w:marRight w:val="0"/>
              <w:marTop w:val="0"/>
              <w:marBottom w:val="0"/>
              <w:divBdr>
                <w:top w:val="none" w:sz="0" w:space="0" w:color="auto"/>
                <w:left w:val="none" w:sz="0" w:space="0" w:color="auto"/>
                <w:bottom w:val="none" w:sz="0" w:space="0" w:color="auto"/>
                <w:right w:val="none" w:sz="0" w:space="0" w:color="auto"/>
              </w:divBdr>
            </w:div>
            <w:div w:id="136997115">
              <w:marLeft w:val="0"/>
              <w:marRight w:val="0"/>
              <w:marTop w:val="0"/>
              <w:marBottom w:val="0"/>
              <w:divBdr>
                <w:top w:val="none" w:sz="0" w:space="0" w:color="auto"/>
                <w:left w:val="none" w:sz="0" w:space="0" w:color="auto"/>
                <w:bottom w:val="none" w:sz="0" w:space="0" w:color="auto"/>
                <w:right w:val="none" w:sz="0" w:space="0" w:color="auto"/>
              </w:divBdr>
            </w:div>
            <w:div w:id="146634598">
              <w:marLeft w:val="0"/>
              <w:marRight w:val="0"/>
              <w:marTop w:val="0"/>
              <w:marBottom w:val="0"/>
              <w:divBdr>
                <w:top w:val="none" w:sz="0" w:space="0" w:color="auto"/>
                <w:left w:val="none" w:sz="0" w:space="0" w:color="auto"/>
                <w:bottom w:val="none" w:sz="0" w:space="0" w:color="auto"/>
                <w:right w:val="none" w:sz="0" w:space="0" w:color="auto"/>
              </w:divBdr>
            </w:div>
            <w:div w:id="150341770">
              <w:marLeft w:val="0"/>
              <w:marRight w:val="0"/>
              <w:marTop w:val="0"/>
              <w:marBottom w:val="0"/>
              <w:divBdr>
                <w:top w:val="none" w:sz="0" w:space="0" w:color="auto"/>
                <w:left w:val="none" w:sz="0" w:space="0" w:color="auto"/>
                <w:bottom w:val="none" w:sz="0" w:space="0" w:color="auto"/>
                <w:right w:val="none" w:sz="0" w:space="0" w:color="auto"/>
              </w:divBdr>
            </w:div>
            <w:div w:id="169417870">
              <w:marLeft w:val="0"/>
              <w:marRight w:val="0"/>
              <w:marTop w:val="0"/>
              <w:marBottom w:val="0"/>
              <w:divBdr>
                <w:top w:val="none" w:sz="0" w:space="0" w:color="auto"/>
                <w:left w:val="none" w:sz="0" w:space="0" w:color="auto"/>
                <w:bottom w:val="none" w:sz="0" w:space="0" w:color="auto"/>
                <w:right w:val="none" w:sz="0" w:space="0" w:color="auto"/>
              </w:divBdr>
            </w:div>
            <w:div w:id="185683295">
              <w:marLeft w:val="0"/>
              <w:marRight w:val="0"/>
              <w:marTop w:val="0"/>
              <w:marBottom w:val="0"/>
              <w:divBdr>
                <w:top w:val="none" w:sz="0" w:space="0" w:color="auto"/>
                <w:left w:val="none" w:sz="0" w:space="0" w:color="auto"/>
                <w:bottom w:val="none" w:sz="0" w:space="0" w:color="auto"/>
                <w:right w:val="none" w:sz="0" w:space="0" w:color="auto"/>
              </w:divBdr>
            </w:div>
            <w:div w:id="299069979">
              <w:marLeft w:val="0"/>
              <w:marRight w:val="0"/>
              <w:marTop w:val="0"/>
              <w:marBottom w:val="0"/>
              <w:divBdr>
                <w:top w:val="none" w:sz="0" w:space="0" w:color="auto"/>
                <w:left w:val="none" w:sz="0" w:space="0" w:color="auto"/>
                <w:bottom w:val="none" w:sz="0" w:space="0" w:color="auto"/>
                <w:right w:val="none" w:sz="0" w:space="0" w:color="auto"/>
              </w:divBdr>
            </w:div>
            <w:div w:id="303853029">
              <w:marLeft w:val="0"/>
              <w:marRight w:val="0"/>
              <w:marTop w:val="0"/>
              <w:marBottom w:val="0"/>
              <w:divBdr>
                <w:top w:val="none" w:sz="0" w:space="0" w:color="auto"/>
                <w:left w:val="none" w:sz="0" w:space="0" w:color="auto"/>
                <w:bottom w:val="none" w:sz="0" w:space="0" w:color="auto"/>
                <w:right w:val="none" w:sz="0" w:space="0" w:color="auto"/>
              </w:divBdr>
            </w:div>
            <w:div w:id="359361319">
              <w:marLeft w:val="0"/>
              <w:marRight w:val="0"/>
              <w:marTop w:val="0"/>
              <w:marBottom w:val="0"/>
              <w:divBdr>
                <w:top w:val="none" w:sz="0" w:space="0" w:color="auto"/>
                <w:left w:val="none" w:sz="0" w:space="0" w:color="auto"/>
                <w:bottom w:val="none" w:sz="0" w:space="0" w:color="auto"/>
                <w:right w:val="none" w:sz="0" w:space="0" w:color="auto"/>
              </w:divBdr>
            </w:div>
            <w:div w:id="396443379">
              <w:marLeft w:val="0"/>
              <w:marRight w:val="0"/>
              <w:marTop w:val="0"/>
              <w:marBottom w:val="0"/>
              <w:divBdr>
                <w:top w:val="none" w:sz="0" w:space="0" w:color="auto"/>
                <w:left w:val="none" w:sz="0" w:space="0" w:color="auto"/>
                <w:bottom w:val="none" w:sz="0" w:space="0" w:color="auto"/>
                <w:right w:val="none" w:sz="0" w:space="0" w:color="auto"/>
              </w:divBdr>
            </w:div>
            <w:div w:id="403066517">
              <w:marLeft w:val="0"/>
              <w:marRight w:val="0"/>
              <w:marTop w:val="0"/>
              <w:marBottom w:val="0"/>
              <w:divBdr>
                <w:top w:val="none" w:sz="0" w:space="0" w:color="auto"/>
                <w:left w:val="none" w:sz="0" w:space="0" w:color="auto"/>
                <w:bottom w:val="none" w:sz="0" w:space="0" w:color="auto"/>
                <w:right w:val="none" w:sz="0" w:space="0" w:color="auto"/>
              </w:divBdr>
            </w:div>
            <w:div w:id="411582797">
              <w:marLeft w:val="0"/>
              <w:marRight w:val="0"/>
              <w:marTop w:val="0"/>
              <w:marBottom w:val="0"/>
              <w:divBdr>
                <w:top w:val="none" w:sz="0" w:space="0" w:color="auto"/>
                <w:left w:val="none" w:sz="0" w:space="0" w:color="auto"/>
                <w:bottom w:val="none" w:sz="0" w:space="0" w:color="auto"/>
                <w:right w:val="none" w:sz="0" w:space="0" w:color="auto"/>
              </w:divBdr>
            </w:div>
            <w:div w:id="416903099">
              <w:marLeft w:val="0"/>
              <w:marRight w:val="0"/>
              <w:marTop w:val="0"/>
              <w:marBottom w:val="0"/>
              <w:divBdr>
                <w:top w:val="none" w:sz="0" w:space="0" w:color="auto"/>
                <w:left w:val="none" w:sz="0" w:space="0" w:color="auto"/>
                <w:bottom w:val="none" w:sz="0" w:space="0" w:color="auto"/>
                <w:right w:val="none" w:sz="0" w:space="0" w:color="auto"/>
              </w:divBdr>
            </w:div>
            <w:div w:id="423428291">
              <w:marLeft w:val="0"/>
              <w:marRight w:val="0"/>
              <w:marTop w:val="0"/>
              <w:marBottom w:val="0"/>
              <w:divBdr>
                <w:top w:val="none" w:sz="0" w:space="0" w:color="auto"/>
                <w:left w:val="none" w:sz="0" w:space="0" w:color="auto"/>
                <w:bottom w:val="none" w:sz="0" w:space="0" w:color="auto"/>
                <w:right w:val="none" w:sz="0" w:space="0" w:color="auto"/>
              </w:divBdr>
            </w:div>
            <w:div w:id="425462105">
              <w:marLeft w:val="0"/>
              <w:marRight w:val="0"/>
              <w:marTop w:val="0"/>
              <w:marBottom w:val="0"/>
              <w:divBdr>
                <w:top w:val="none" w:sz="0" w:space="0" w:color="auto"/>
                <w:left w:val="none" w:sz="0" w:space="0" w:color="auto"/>
                <w:bottom w:val="none" w:sz="0" w:space="0" w:color="auto"/>
                <w:right w:val="none" w:sz="0" w:space="0" w:color="auto"/>
              </w:divBdr>
            </w:div>
            <w:div w:id="431171821">
              <w:marLeft w:val="0"/>
              <w:marRight w:val="0"/>
              <w:marTop w:val="0"/>
              <w:marBottom w:val="0"/>
              <w:divBdr>
                <w:top w:val="none" w:sz="0" w:space="0" w:color="auto"/>
                <w:left w:val="none" w:sz="0" w:space="0" w:color="auto"/>
                <w:bottom w:val="none" w:sz="0" w:space="0" w:color="auto"/>
                <w:right w:val="none" w:sz="0" w:space="0" w:color="auto"/>
              </w:divBdr>
            </w:div>
            <w:div w:id="455567120">
              <w:marLeft w:val="0"/>
              <w:marRight w:val="0"/>
              <w:marTop w:val="0"/>
              <w:marBottom w:val="0"/>
              <w:divBdr>
                <w:top w:val="none" w:sz="0" w:space="0" w:color="auto"/>
                <w:left w:val="none" w:sz="0" w:space="0" w:color="auto"/>
                <w:bottom w:val="none" w:sz="0" w:space="0" w:color="auto"/>
                <w:right w:val="none" w:sz="0" w:space="0" w:color="auto"/>
              </w:divBdr>
            </w:div>
            <w:div w:id="486675139">
              <w:marLeft w:val="0"/>
              <w:marRight w:val="0"/>
              <w:marTop w:val="0"/>
              <w:marBottom w:val="0"/>
              <w:divBdr>
                <w:top w:val="none" w:sz="0" w:space="0" w:color="auto"/>
                <w:left w:val="none" w:sz="0" w:space="0" w:color="auto"/>
                <w:bottom w:val="none" w:sz="0" w:space="0" w:color="auto"/>
                <w:right w:val="none" w:sz="0" w:space="0" w:color="auto"/>
              </w:divBdr>
            </w:div>
            <w:div w:id="569773129">
              <w:marLeft w:val="0"/>
              <w:marRight w:val="0"/>
              <w:marTop w:val="0"/>
              <w:marBottom w:val="0"/>
              <w:divBdr>
                <w:top w:val="none" w:sz="0" w:space="0" w:color="auto"/>
                <w:left w:val="none" w:sz="0" w:space="0" w:color="auto"/>
                <w:bottom w:val="none" w:sz="0" w:space="0" w:color="auto"/>
                <w:right w:val="none" w:sz="0" w:space="0" w:color="auto"/>
              </w:divBdr>
            </w:div>
            <w:div w:id="649095410">
              <w:marLeft w:val="0"/>
              <w:marRight w:val="0"/>
              <w:marTop w:val="0"/>
              <w:marBottom w:val="0"/>
              <w:divBdr>
                <w:top w:val="none" w:sz="0" w:space="0" w:color="auto"/>
                <w:left w:val="none" w:sz="0" w:space="0" w:color="auto"/>
                <w:bottom w:val="none" w:sz="0" w:space="0" w:color="auto"/>
                <w:right w:val="none" w:sz="0" w:space="0" w:color="auto"/>
              </w:divBdr>
            </w:div>
            <w:div w:id="662852039">
              <w:marLeft w:val="0"/>
              <w:marRight w:val="0"/>
              <w:marTop w:val="0"/>
              <w:marBottom w:val="0"/>
              <w:divBdr>
                <w:top w:val="none" w:sz="0" w:space="0" w:color="auto"/>
                <w:left w:val="none" w:sz="0" w:space="0" w:color="auto"/>
                <w:bottom w:val="none" w:sz="0" w:space="0" w:color="auto"/>
                <w:right w:val="none" w:sz="0" w:space="0" w:color="auto"/>
              </w:divBdr>
            </w:div>
            <w:div w:id="673335494">
              <w:marLeft w:val="0"/>
              <w:marRight w:val="0"/>
              <w:marTop w:val="0"/>
              <w:marBottom w:val="0"/>
              <w:divBdr>
                <w:top w:val="none" w:sz="0" w:space="0" w:color="auto"/>
                <w:left w:val="none" w:sz="0" w:space="0" w:color="auto"/>
                <w:bottom w:val="none" w:sz="0" w:space="0" w:color="auto"/>
                <w:right w:val="none" w:sz="0" w:space="0" w:color="auto"/>
              </w:divBdr>
            </w:div>
            <w:div w:id="698311152">
              <w:marLeft w:val="0"/>
              <w:marRight w:val="0"/>
              <w:marTop w:val="0"/>
              <w:marBottom w:val="0"/>
              <w:divBdr>
                <w:top w:val="none" w:sz="0" w:space="0" w:color="auto"/>
                <w:left w:val="none" w:sz="0" w:space="0" w:color="auto"/>
                <w:bottom w:val="none" w:sz="0" w:space="0" w:color="auto"/>
                <w:right w:val="none" w:sz="0" w:space="0" w:color="auto"/>
              </w:divBdr>
            </w:div>
            <w:div w:id="705984023">
              <w:marLeft w:val="0"/>
              <w:marRight w:val="0"/>
              <w:marTop w:val="0"/>
              <w:marBottom w:val="0"/>
              <w:divBdr>
                <w:top w:val="none" w:sz="0" w:space="0" w:color="auto"/>
                <w:left w:val="none" w:sz="0" w:space="0" w:color="auto"/>
                <w:bottom w:val="none" w:sz="0" w:space="0" w:color="auto"/>
                <w:right w:val="none" w:sz="0" w:space="0" w:color="auto"/>
              </w:divBdr>
            </w:div>
            <w:div w:id="733359087">
              <w:marLeft w:val="0"/>
              <w:marRight w:val="0"/>
              <w:marTop w:val="0"/>
              <w:marBottom w:val="0"/>
              <w:divBdr>
                <w:top w:val="none" w:sz="0" w:space="0" w:color="auto"/>
                <w:left w:val="none" w:sz="0" w:space="0" w:color="auto"/>
                <w:bottom w:val="none" w:sz="0" w:space="0" w:color="auto"/>
                <w:right w:val="none" w:sz="0" w:space="0" w:color="auto"/>
              </w:divBdr>
            </w:div>
            <w:div w:id="735326259">
              <w:marLeft w:val="0"/>
              <w:marRight w:val="0"/>
              <w:marTop w:val="0"/>
              <w:marBottom w:val="0"/>
              <w:divBdr>
                <w:top w:val="none" w:sz="0" w:space="0" w:color="auto"/>
                <w:left w:val="none" w:sz="0" w:space="0" w:color="auto"/>
                <w:bottom w:val="none" w:sz="0" w:space="0" w:color="auto"/>
                <w:right w:val="none" w:sz="0" w:space="0" w:color="auto"/>
              </w:divBdr>
            </w:div>
            <w:div w:id="758911360">
              <w:marLeft w:val="0"/>
              <w:marRight w:val="0"/>
              <w:marTop w:val="0"/>
              <w:marBottom w:val="0"/>
              <w:divBdr>
                <w:top w:val="none" w:sz="0" w:space="0" w:color="auto"/>
                <w:left w:val="none" w:sz="0" w:space="0" w:color="auto"/>
                <w:bottom w:val="none" w:sz="0" w:space="0" w:color="auto"/>
                <w:right w:val="none" w:sz="0" w:space="0" w:color="auto"/>
              </w:divBdr>
            </w:div>
            <w:div w:id="760372853">
              <w:marLeft w:val="0"/>
              <w:marRight w:val="0"/>
              <w:marTop w:val="0"/>
              <w:marBottom w:val="0"/>
              <w:divBdr>
                <w:top w:val="none" w:sz="0" w:space="0" w:color="auto"/>
                <w:left w:val="none" w:sz="0" w:space="0" w:color="auto"/>
                <w:bottom w:val="none" w:sz="0" w:space="0" w:color="auto"/>
                <w:right w:val="none" w:sz="0" w:space="0" w:color="auto"/>
              </w:divBdr>
            </w:div>
            <w:div w:id="792986250">
              <w:marLeft w:val="0"/>
              <w:marRight w:val="0"/>
              <w:marTop w:val="0"/>
              <w:marBottom w:val="0"/>
              <w:divBdr>
                <w:top w:val="none" w:sz="0" w:space="0" w:color="auto"/>
                <w:left w:val="none" w:sz="0" w:space="0" w:color="auto"/>
                <w:bottom w:val="none" w:sz="0" w:space="0" w:color="auto"/>
                <w:right w:val="none" w:sz="0" w:space="0" w:color="auto"/>
              </w:divBdr>
            </w:div>
            <w:div w:id="800878062">
              <w:marLeft w:val="0"/>
              <w:marRight w:val="0"/>
              <w:marTop w:val="0"/>
              <w:marBottom w:val="0"/>
              <w:divBdr>
                <w:top w:val="none" w:sz="0" w:space="0" w:color="auto"/>
                <w:left w:val="none" w:sz="0" w:space="0" w:color="auto"/>
                <w:bottom w:val="none" w:sz="0" w:space="0" w:color="auto"/>
                <w:right w:val="none" w:sz="0" w:space="0" w:color="auto"/>
              </w:divBdr>
            </w:div>
            <w:div w:id="811022432">
              <w:marLeft w:val="0"/>
              <w:marRight w:val="0"/>
              <w:marTop w:val="0"/>
              <w:marBottom w:val="0"/>
              <w:divBdr>
                <w:top w:val="none" w:sz="0" w:space="0" w:color="auto"/>
                <w:left w:val="none" w:sz="0" w:space="0" w:color="auto"/>
                <w:bottom w:val="none" w:sz="0" w:space="0" w:color="auto"/>
                <w:right w:val="none" w:sz="0" w:space="0" w:color="auto"/>
              </w:divBdr>
            </w:div>
            <w:div w:id="811213444">
              <w:marLeft w:val="0"/>
              <w:marRight w:val="0"/>
              <w:marTop w:val="0"/>
              <w:marBottom w:val="0"/>
              <w:divBdr>
                <w:top w:val="none" w:sz="0" w:space="0" w:color="auto"/>
                <w:left w:val="none" w:sz="0" w:space="0" w:color="auto"/>
                <w:bottom w:val="none" w:sz="0" w:space="0" w:color="auto"/>
                <w:right w:val="none" w:sz="0" w:space="0" w:color="auto"/>
              </w:divBdr>
            </w:div>
            <w:div w:id="820315097">
              <w:marLeft w:val="0"/>
              <w:marRight w:val="0"/>
              <w:marTop w:val="0"/>
              <w:marBottom w:val="0"/>
              <w:divBdr>
                <w:top w:val="none" w:sz="0" w:space="0" w:color="auto"/>
                <w:left w:val="none" w:sz="0" w:space="0" w:color="auto"/>
                <w:bottom w:val="none" w:sz="0" w:space="0" w:color="auto"/>
                <w:right w:val="none" w:sz="0" w:space="0" w:color="auto"/>
              </w:divBdr>
            </w:div>
            <w:div w:id="823085210">
              <w:marLeft w:val="0"/>
              <w:marRight w:val="0"/>
              <w:marTop w:val="0"/>
              <w:marBottom w:val="0"/>
              <w:divBdr>
                <w:top w:val="none" w:sz="0" w:space="0" w:color="auto"/>
                <w:left w:val="none" w:sz="0" w:space="0" w:color="auto"/>
                <w:bottom w:val="none" w:sz="0" w:space="0" w:color="auto"/>
                <w:right w:val="none" w:sz="0" w:space="0" w:color="auto"/>
              </w:divBdr>
            </w:div>
            <w:div w:id="871575663">
              <w:marLeft w:val="0"/>
              <w:marRight w:val="0"/>
              <w:marTop w:val="0"/>
              <w:marBottom w:val="0"/>
              <w:divBdr>
                <w:top w:val="none" w:sz="0" w:space="0" w:color="auto"/>
                <w:left w:val="none" w:sz="0" w:space="0" w:color="auto"/>
                <w:bottom w:val="none" w:sz="0" w:space="0" w:color="auto"/>
                <w:right w:val="none" w:sz="0" w:space="0" w:color="auto"/>
              </w:divBdr>
            </w:div>
            <w:div w:id="882861302">
              <w:marLeft w:val="0"/>
              <w:marRight w:val="0"/>
              <w:marTop w:val="0"/>
              <w:marBottom w:val="0"/>
              <w:divBdr>
                <w:top w:val="none" w:sz="0" w:space="0" w:color="auto"/>
                <w:left w:val="none" w:sz="0" w:space="0" w:color="auto"/>
                <w:bottom w:val="none" w:sz="0" w:space="0" w:color="auto"/>
                <w:right w:val="none" w:sz="0" w:space="0" w:color="auto"/>
              </w:divBdr>
            </w:div>
            <w:div w:id="890576660">
              <w:marLeft w:val="0"/>
              <w:marRight w:val="0"/>
              <w:marTop w:val="0"/>
              <w:marBottom w:val="0"/>
              <w:divBdr>
                <w:top w:val="none" w:sz="0" w:space="0" w:color="auto"/>
                <w:left w:val="none" w:sz="0" w:space="0" w:color="auto"/>
                <w:bottom w:val="none" w:sz="0" w:space="0" w:color="auto"/>
                <w:right w:val="none" w:sz="0" w:space="0" w:color="auto"/>
              </w:divBdr>
            </w:div>
            <w:div w:id="913048605">
              <w:marLeft w:val="0"/>
              <w:marRight w:val="0"/>
              <w:marTop w:val="0"/>
              <w:marBottom w:val="0"/>
              <w:divBdr>
                <w:top w:val="none" w:sz="0" w:space="0" w:color="auto"/>
                <w:left w:val="none" w:sz="0" w:space="0" w:color="auto"/>
                <w:bottom w:val="none" w:sz="0" w:space="0" w:color="auto"/>
                <w:right w:val="none" w:sz="0" w:space="0" w:color="auto"/>
              </w:divBdr>
            </w:div>
            <w:div w:id="921572363">
              <w:marLeft w:val="0"/>
              <w:marRight w:val="0"/>
              <w:marTop w:val="0"/>
              <w:marBottom w:val="0"/>
              <w:divBdr>
                <w:top w:val="none" w:sz="0" w:space="0" w:color="auto"/>
                <w:left w:val="none" w:sz="0" w:space="0" w:color="auto"/>
                <w:bottom w:val="none" w:sz="0" w:space="0" w:color="auto"/>
                <w:right w:val="none" w:sz="0" w:space="0" w:color="auto"/>
              </w:divBdr>
            </w:div>
            <w:div w:id="988243396">
              <w:marLeft w:val="0"/>
              <w:marRight w:val="0"/>
              <w:marTop w:val="0"/>
              <w:marBottom w:val="0"/>
              <w:divBdr>
                <w:top w:val="none" w:sz="0" w:space="0" w:color="auto"/>
                <w:left w:val="none" w:sz="0" w:space="0" w:color="auto"/>
                <w:bottom w:val="none" w:sz="0" w:space="0" w:color="auto"/>
                <w:right w:val="none" w:sz="0" w:space="0" w:color="auto"/>
              </w:divBdr>
            </w:div>
            <w:div w:id="998654777">
              <w:marLeft w:val="0"/>
              <w:marRight w:val="0"/>
              <w:marTop w:val="0"/>
              <w:marBottom w:val="0"/>
              <w:divBdr>
                <w:top w:val="none" w:sz="0" w:space="0" w:color="auto"/>
                <w:left w:val="none" w:sz="0" w:space="0" w:color="auto"/>
                <w:bottom w:val="none" w:sz="0" w:space="0" w:color="auto"/>
                <w:right w:val="none" w:sz="0" w:space="0" w:color="auto"/>
              </w:divBdr>
            </w:div>
            <w:div w:id="1016810963">
              <w:marLeft w:val="0"/>
              <w:marRight w:val="0"/>
              <w:marTop w:val="0"/>
              <w:marBottom w:val="0"/>
              <w:divBdr>
                <w:top w:val="none" w:sz="0" w:space="0" w:color="auto"/>
                <w:left w:val="none" w:sz="0" w:space="0" w:color="auto"/>
                <w:bottom w:val="none" w:sz="0" w:space="0" w:color="auto"/>
                <w:right w:val="none" w:sz="0" w:space="0" w:color="auto"/>
              </w:divBdr>
            </w:div>
            <w:div w:id="1024208407">
              <w:marLeft w:val="0"/>
              <w:marRight w:val="0"/>
              <w:marTop w:val="0"/>
              <w:marBottom w:val="0"/>
              <w:divBdr>
                <w:top w:val="none" w:sz="0" w:space="0" w:color="auto"/>
                <w:left w:val="none" w:sz="0" w:space="0" w:color="auto"/>
                <w:bottom w:val="none" w:sz="0" w:space="0" w:color="auto"/>
                <w:right w:val="none" w:sz="0" w:space="0" w:color="auto"/>
              </w:divBdr>
            </w:div>
            <w:div w:id="1052655329">
              <w:marLeft w:val="0"/>
              <w:marRight w:val="0"/>
              <w:marTop w:val="0"/>
              <w:marBottom w:val="0"/>
              <w:divBdr>
                <w:top w:val="none" w:sz="0" w:space="0" w:color="auto"/>
                <w:left w:val="none" w:sz="0" w:space="0" w:color="auto"/>
                <w:bottom w:val="none" w:sz="0" w:space="0" w:color="auto"/>
                <w:right w:val="none" w:sz="0" w:space="0" w:color="auto"/>
              </w:divBdr>
            </w:div>
            <w:div w:id="1078407042">
              <w:marLeft w:val="0"/>
              <w:marRight w:val="0"/>
              <w:marTop w:val="0"/>
              <w:marBottom w:val="0"/>
              <w:divBdr>
                <w:top w:val="none" w:sz="0" w:space="0" w:color="auto"/>
                <w:left w:val="none" w:sz="0" w:space="0" w:color="auto"/>
                <w:bottom w:val="none" w:sz="0" w:space="0" w:color="auto"/>
                <w:right w:val="none" w:sz="0" w:space="0" w:color="auto"/>
              </w:divBdr>
            </w:div>
            <w:div w:id="1081488999">
              <w:marLeft w:val="0"/>
              <w:marRight w:val="0"/>
              <w:marTop w:val="0"/>
              <w:marBottom w:val="0"/>
              <w:divBdr>
                <w:top w:val="none" w:sz="0" w:space="0" w:color="auto"/>
                <w:left w:val="none" w:sz="0" w:space="0" w:color="auto"/>
                <w:bottom w:val="none" w:sz="0" w:space="0" w:color="auto"/>
                <w:right w:val="none" w:sz="0" w:space="0" w:color="auto"/>
              </w:divBdr>
            </w:div>
            <w:div w:id="1102647496">
              <w:marLeft w:val="0"/>
              <w:marRight w:val="0"/>
              <w:marTop w:val="0"/>
              <w:marBottom w:val="0"/>
              <w:divBdr>
                <w:top w:val="none" w:sz="0" w:space="0" w:color="auto"/>
                <w:left w:val="none" w:sz="0" w:space="0" w:color="auto"/>
                <w:bottom w:val="none" w:sz="0" w:space="0" w:color="auto"/>
                <w:right w:val="none" w:sz="0" w:space="0" w:color="auto"/>
              </w:divBdr>
            </w:div>
            <w:div w:id="1129324661">
              <w:marLeft w:val="0"/>
              <w:marRight w:val="0"/>
              <w:marTop w:val="0"/>
              <w:marBottom w:val="0"/>
              <w:divBdr>
                <w:top w:val="none" w:sz="0" w:space="0" w:color="auto"/>
                <w:left w:val="none" w:sz="0" w:space="0" w:color="auto"/>
                <w:bottom w:val="none" w:sz="0" w:space="0" w:color="auto"/>
                <w:right w:val="none" w:sz="0" w:space="0" w:color="auto"/>
              </w:divBdr>
            </w:div>
            <w:div w:id="1153178055">
              <w:marLeft w:val="0"/>
              <w:marRight w:val="0"/>
              <w:marTop w:val="0"/>
              <w:marBottom w:val="0"/>
              <w:divBdr>
                <w:top w:val="none" w:sz="0" w:space="0" w:color="auto"/>
                <w:left w:val="none" w:sz="0" w:space="0" w:color="auto"/>
                <w:bottom w:val="none" w:sz="0" w:space="0" w:color="auto"/>
                <w:right w:val="none" w:sz="0" w:space="0" w:color="auto"/>
              </w:divBdr>
            </w:div>
            <w:div w:id="1170020568">
              <w:marLeft w:val="0"/>
              <w:marRight w:val="0"/>
              <w:marTop w:val="0"/>
              <w:marBottom w:val="0"/>
              <w:divBdr>
                <w:top w:val="none" w:sz="0" w:space="0" w:color="auto"/>
                <w:left w:val="none" w:sz="0" w:space="0" w:color="auto"/>
                <w:bottom w:val="none" w:sz="0" w:space="0" w:color="auto"/>
                <w:right w:val="none" w:sz="0" w:space="0" w:color="auto"/>
              </w:divBdr>
            </w:div>
            <w:div w:id="1178883573">
              <w:marLeft w:val="0"/>
              <w:marRight w:val="0"/>
              <w:marTop w:val="0"/>
              <w:marBottom w:val="0"/>
              <w:divBdr>
                <w:top w:val="none" w:sz="0" w:space="0" w:color="auto"/>
                <w:left w:val="none" w:sz="0" w:space="0" w:color="auto"/>
                <w:bottom w:val="none" w:sz="0" w:space="0" w:color="auto"/>
                <w:right w:val="none" w:sz="0" w:space="0" w:color="auto"/>
              </w:divBdr>
            </w:div>
            <w:div w:id="1205947598">
              <w:marLeft w:val="0"/>
              <w:marRight w:val="0"/>
              <w:marTop w:val="0"/>
              <w:marBottom w:val="0"/>
              <w:divBdr>
                <w:top w:val="none" w:sz="0" w:space="0" w:color="auto"/>
                <w:left w:val="none" w:sz="0" w:space="0" w:color="auto"/>
                <w:bottom w:val="none" w:sz="0" w:space="0" w:color="auto"/>
                <w:right w:val="none" w:sz="0" w:space="0" w:color="auto"/>
              </w:divBdr>
            </w:div>
            <w:div w:id="1216162848">
              <w:marLeft w:val="0"/>
              <w:marRight w:val="0"/>
              <w:marTop w:val="0"/>
              <w:marBottom w:val="0"/>
              <w:divBdr>
                <w:top w:val="none" w:sz="0" w:space="0" w:color="auto"/>
                <w:left w:val="none" w:sz="0" w:space="0" w:color="auto"/>
                <w:bottom w:val="none" w:sz="0" w:space="0" w:color="auto"/>
                <w:right w:val="none" w:sz="0" w:space="0" w:color="auto"/>
              </w:divBdr>
            </w:div>
            <w:div w:id="1224178535">
              <w:marLeft w:val="0"/>
              <w:marRight w:val="0"/>
              <w:marTop w:val="0"/>
              <w:marBottom w:val="0"/>
              <w:divBdr>
                <w:top w:val="none" w:sz="0" w:space="0" w:color="auto"/>
                <w:left w:val="none" w:sz="0" w:space="0" w:color="auto"/>
                <w:bottom w:val="none" w:sz="0" w:space="0" w:color="auto"/>
                <w:right w:val="none" w:sz="0" w:space="0" w:color="auto"/>
              </w:divBdr>
            </w:div>
            <w:div w:id="1253395955">
              <w:marLeft w:val="0"/>
              <w:marRight w:val="0"/>
              <w:marTop w:val="0"/>
              <w:marBottom w:val="0"/>
              <w:divBdr>
                <w:top w:val="none" w:sz="0" w:space="0" w:color="auto"/>
                <w:left w:val="none" w:sz="0" w:space="0" w:color="auto"/>
                <w:bottom w:val="none" w:sz="0" w:space="0" w:color="auto"/>
                <w:right w:val="none" w:sz="0" w:space="0" w:color="auto"/>
              </w:divBdr>
            </w:div>
            <w:div w:id="1275595618">
              <w:marLeft w:val="0"/>
              <w:marRight w:val="0"/>
              <w:marTop w:val="0"/>
              <w:marBottom w:val="0"/>
              <w:divBdr>
                <w:top w:val="none" w:sz="0" w:space="0" w:color="auto"/>
                <w:left w:val="none" w:sz="0" w:space="0" w:color="auto"/>
                <w:bottom w:val="none" w:sz="0" w:space="0" w:color="auto"/>
                <w:right w:val="none" w:sz="0" w:space="0" w:color="auto"/>
              </w:divBdr>
            </w:div>
            <w:div w:id="1287081903">
              <w:marLeft w:val="0"/>
              <w:marRight w:val="0"/>
              <w:marTop w:val="0"/>
              <w:marBottom w:val="0"/>
              <w:divBdr>
                <w:top w:val="none" w:sz="0" w:space="0" w:color="auto"/>
                <w:left w:val="none" w:sz="0" w:space="0" w:color="auto"/>
                <w:bottom w:val="none" w:sz="0" w:space="0" w:color="auto"/>
                <w:right w:val="none" w:sz="0" w:space="0" w:color="auto"/>
              </w:divBdr>
            </w:div>
            <w:div w:id="1337613528">
              <w:marLeft w:val="0"/>
              <w:marRight w:val="0"/>
              <w:marTop w:val="0"/>
              <w:marBottom w:val="0"/>
              <w:divBdr>
                <w:top w:val="none" w:sz="0" w:space="0" w:color="auto"/>
                <w:left w:val="none" w:sz="0" w:space="0" w:color="auto"/>
                <w:bottom w:val="none" w:sz="0" w:space="0" w:color="auto"/>
                <w:right w:val="none" w:sz="0" w:space="0" w:color="auto"/>
              </w:divBdr>
            </w:div>
            <w:div w:id="1346636944">
              <w:marLeft w:val="0"/>
              <w:marRight w:val="0"/>
              <w:marTop w:val="0"/>
              <w:marBottom w:val="0"/>
              <w:divBdr>
                <w:top w:val="none" w:sz="0" w:space="0" w:color="auto"/>
                <w:left w:val="none" w:sz="0" w:space="0" w:color="auto"/>
                <w:bottom w:val="none" w:sz="0" w:space="0" w:color="auto"/>
                <w:right w:val="none" w:sz="0" w:space="0" w:color="auto"/>
              </w:divBdr>
            </w:div>
            <w:div w:id="1357537612">
              <w:marLeft w:val="0"/>
              <w:marRight w:val="0"/>
              <w:marTop w:val="0"/>
              <w:marBottom w:val="0"/>
              <w:divBdr>
                <w:top w:val="none" w:sz="0" w:space="0" w:color="auto"/>
                <w:left w:val="none" w:sz="0" w:space="0" w:color="auto"/>
                <w:bottom w:val="none" w:sz="0" w:space="0" w:color="auto"/>
                <w:right w:val="none" w:sz="0" w:space="0" w:color="auto"/>
              </w:divBdr>
            </w:div>
            <w:div w:id="1403941030">
              <w:marLeft w:val="0"/>
              <w:marRight w:val="0"/>
              <w:marTop w:val="0"/>
              <w:marBottom w:val="0"/>
              <w:divBdr>
                <w:top w:val="none" w:sz="0" w:space="0" w:color="auto"/>
                <w:left w:val="none" w:sz="0" w:space="0" w:color="auto"/>
                <w:bottom w:val="none" w:sz="0" w:space="0" w:color="auto"/>
                <w:right w:val="none" w:sz="0" w:space="0" w:color="auto"/>
              </w:divBdr>
            </w:div>
            <w:div w:id="1427194771">
              <w:marLeft w:val="0"/>
              <w:marRight w:val="0"/>
              <w:marTop w:val="0"/>
              <w:marBottom w:val="0"/>
              <w:divBdr>
                <w:top w:val="none" w:sz="0" w:space="0" w:color="auto"/>
                <w:left w:val="none" w:sz="0" w:space="0" w:color="auto"/>
                <w:bottom w:val="none" w:sz="0" w:space="0" w:color="auto"/>
                <w:right w:val="none" w:sz="0" w:space="0" w:color="auto"/>
              </w:divBdr>
            </w:div>
            <w:div w:id="1448281323">
              <w:marLeft w:val="0"/>
              <w:marRight w:val="0"/>
              <w:marTop w:val="0"/>
              <w:marBottom w:val="0"/>
              <w:divBdr>
                <w:top w:val="none" w:sz="0" w:space="0" w:color="auto"/>
                <w:left w:val="none" w:sz="0" w:space="0" w:color="auto"/>
                <w:bottom w:val="none" w:sz="0" w:space="0" w:color="auto"/>
                <w:right w:val="none" w:sz="0" w:space="0" w:color="auto"/>
              </w:divBdr>
            </w:div>
            <w:div w:id="1484008440">
              <w:marLeft w:val="0"/>
              <w:marRight w:val="0"/>
              <w:marTop w:val="0"/>
              <w:marBottom w:val="0"/>
              <w:divBdr>
                <w:top w:val="none" w:sz="0" w:space="0" w:color="auto"/>
                <w:left w:val="none" w:sz="0" w:space="0" w:color="auto"/>
                <w:bottom w:val="none" w:sz="0" w:space="0" w:color="auto"/>
                <w:right w:val="none" w:sz="0" w:space="0" w:color="auto"/>
              </w:divBdr>
            </w:div>
            <w:div w:id="1487669023">
              <w:marLeft w:val="0"/>
              <w:marRight w:val="0"/>
              <w:marTop w:val="0"/>
              <w:marBottom w:val="0"/>
              <w:divBdr>
                <w:top w:val="none" w:sz="0" w:space="0" w:color="auto"/>
                <w:left w:val="none" w:sz="0" w:space="0" w:color="auto"/>
                <w:bottom w:val="none" w:sz="0" w:space="0" w:color="auto"/>
                <w:right w:val="none" w:sz="0" w:space="0" w:color="auto"/>
              </w:divBdr>
            </w:div>
            <w:div w:id="1502088597">
              <w:marLeft w:val="0"/>
              <w:marRight w:val="0"/>
              <w:marTop w:val="0"/>
              <w:marBottom w:val="0"/>
              <w:divBdr>
                <w:top w:val="none" w:sz="0" w:space="0" w:color="auto"/>
                <w:left w:val="none" w:sz="0" w:space="0" w:color="auto"/>
                <w:bottom w:val="none" w:sz="0" w:space="0" w:color="auto"/>
                <w:right w:val="none" w:sz="0" w:space="0" w:color="auto"/>
              </w:divBdr>
            </w:div>
            <w:div w:id="1510216066">
              <w:marLeft w:val="0"/>
              <w:marRight w:val="0"/>
              <w:marTop w:val="0"/>
              <w:marBottom w:val="0"/>
              <w:divBdr>
                <w:top w:val="none" w:sz="0" w:space="0" w:color="auto"/>
                <w:left w:val="none" w:sz="0" w:space="0" w:color="auto"/>
                <w:bottom w:val="none" w:sz="0" w:space="0" w:color="auto"/>
                <w:right w:val="none" w:sz="0" w:space="0" w:color="auto"/>
              </w:divBdr>
            </w:div>
            <w:div w:id="1543446793">
              <w:marLeft w:val="0"/>
              <w:marRight w:val="0"/>
              <w:marTop w:val="0"/>
              <w:marBottom w:val="0"/>
              <w:divBdr>
                <w:top w:val="none" w:sz="0" w:space="0" w:color="auto"/>
                <w:left w:val="none" w:sz="0" w:space="0" w:color="auto"/>
                <w:bottom w:val="none" w:sz="0" w:space="0" w:color="auto"/>
                <w:right w:val="none" w:sz="0" w:space="0" w:color="auto"/>
              </w:divBdr>
            </w:div>
            <w:div w:id="1551114579">
              <w:marLeft w:val="0"/>
              <w:marRight w:val="0"/>
              <w:marTop w:val="0"/>
              <w:marBottom w:val="0"/>
              <w:divBdr>
                <w:top w:val="none" w:sz="0" w:space="0" w:color="auto"/>
                <w:left w:val="none" w:sz="0" w:space="0" w:color="auto"/>
                <w:bottom w:val="none" w:sz="0" w:space="0" w:color="auto"/>
                <w:right w:val="none" w:sz="0" w:space="0" w:color="auto"/>
              </w:divBdr>
            </w:div>
            <w:div w:id="1610427772">
              <w:marLeft w:val="0"/>
              <w:marRight w:val="0"/>
              <w:marTop w:val="0"/>
              <w:marBottom w:val="0"/>
              <w:divBdr>
                <w:top w:val="none" w:sz="0" w:space="0" w:color="auto"/>
                <w:left w:val="none" w:sz="0" w:space="0" w:color="auto"/>
                <w:bottom w:val="none" w:sz="0" w:space="0" w:color="auto"/>
                <w:right w:val="none" w:sz="0" w:space="0" w:color="auto"/>
              </w:divBdr>
            </w:div>
            <w:div w:id="1618484686">
              <w:marLeft w:val="0"/>
              <w:marRight w:val="0"/>
              <w:marTop w:val="0"/>
              <w:marBottom w:val="0"/>
              <w:divBdr>
                <w:top w:val="none" w:sz="0" w:space="0" w:color="auto"/>
                <w:left w:val="none" w:sz="0" w:space="0" w:color="auto"/>
                <w:bottom w:val="none" w:sz="0" w:space="0" w:color="auto"/>
                <w:right w:val="none" w:sz="0" w:space="0" w:color="auto"/>
              </w:divBdr>
            </w:div>
            <w:div w:id="1621183063">
              <w:marLeft w:val="0"/>
              <w:marRight w:val="0"/>
              <w:marTop w:val="0"/>
              <w:marBottom w:val="0"/>
              <w:divBdr>
                <w:top w:val="none" w:sz="0" w:space="0" w:color="auto"/>
                <w:left w:val="none" w:sz="0" w:space="0" w:color="auto"/>
                <w:bottom w:val="none" w:sz="0" w:space="0" w:color="auto"/>
                <w:right w:val="none" w:sz="0" w:space="0" w:color="auto"/>
              </w:divBdr>
            </w:div>
            <w:div w:id="1632518985">
              <w:marLeft w:val="0"/>
              <w:marRight w:val="0"/>
              <w:marTop w:val="0"/>
              <w:marBottom w:val="0"/>
              <w:divBdr>
                <w:top w:val="none" w:sz="0" w:space="0" w:color="auto"/>
                <w:left w:val="none" w:sz="0" w:space="0" w:color="auto"/>
                <w:bottom w:val="none" w:sz="0" w:space="0" w:color="auto"/>
                <w:right w:val="none" w:sz="0" w:space="0" w:color="auto"/>
              </w:divBdr>
            </w:div>
            <w:div w:id="1646273437">
              <w:marLeft w:val="0"/>
              <w:marRight w:val="0"/>
              <w:marTop w:val="0"/>
              <w:marBottom w:val="0"/>
              <w:divBdr>
                <w:top w:val="none" w:sz="0" w:space="0" w:color="auto"/>
                <w:left w:val="none" w:sz="0" w:space="0" w:color="auto"/>
                <w:bottom w:val="none" w:sz="0" w:space="0" w:color="auto"/>
                <w:right w:val="none" w:sz="0" w:space="0" w:color="auto"/>
              </w:divBdr>
            </w:div>
            <w:div w:id="1731998504">
              <w:marLeft w:val="0"/>
              <w:marRight w:val="0"/>
              <w:marTop w:val="0"/>
              <w:marBottom w:val="0"/>
              <w:divBdr>
                <w:top w:val="none" w:sz="0" w:space="0" w:color="auto"/>
                <w:left w:val="none" w:sz="0" w:space="0" w:color="auto"/>
                <w:bottom w:val="none" w:sz="0" w:space="0" w:color="auto"/>
                <w:right w:val="none" w:sz="0" w:space="0" w:color="auto"/>
              </w:divBdr>
            </w:div>
            <w:div w:id="1756199583">
              <w:marLeft w:val="0"/>
              <w:marRight w:val="0"/>
              <w:marTop w:val="0"/>
              <w:marBottom w:val="0"/>
              <w:divBdr>
                <w:top w:val="none" w:sz="0" w:space="0" w:color="auto"/>
                <w:left w:val="none" w:sz="0" w:space="0" w:color="auto"/>
                <w:bottom w:val="none" w:sz="0" w:space="0" w:color="auto"/>
                <w:right w:val="none" w:sz="0" w:space="0" w:color="auto"/>
              </w:divBdr>
            </w:div>
            <w:div w:id="1756440113">
              <w:marLeft w:val="0"/>
              <w:marRight w:val="0"/>
              <w:marTop w:val="0"/>
              <w:marBottom w:val="0"/>
              <w:divBdr>
                <w:top w:val="none" w:sz="0" w:space="0" w:color="auto"/>
                <w:left w:val="none" w:sz="0" w:space="0" w:color="auto"/>
                <w:bottom w:val="none" w:sz="0" w:space="0" w:color="auto"/>
                <w:right w:val="none" w:sz="0" w:space="0" w:color="auto"/>
              </w:divBdr>
            </w:div>
            <w:div w:id="1756511567">
              <w:marLeft w:val="0"/>
              <w:marRight w:val="0"/>
              <w:marTop w:val="0"/>
              <w:marBottom w:val="0"/>
              <w:divBdr>
                <w:top w:val="none" w:sz="0" w:space="0" w:color="auto"/>
                <w:left w:val="none" w:sz="0" w:space="0" w:color="auto"/>
                <w:bottom w:val="none" w:sz="0" w:space="0" w:color="auto"/>
                <w:right w:val="none" w:sz="0" w:space="0" w:color="auto"/>
              </w:divBdr>
            </w:div>
            <w:div w:id="1797404592">
              <w:marLeft w:val="0"/>
              <w:marRight w:val="0"/>
              <w:marTop w:val="0"/>
              <w:marBottom w:val="0"/>
              <w:divBdr>
                <w:top w:val="none" w:sz="0" w:space="0" w:color="auto"/>
                <w:left w:val="none" w:sz="0" w:space="0" w:color="auto"/>
                <w:bottom w:val="none" w:sz="0" w:space="0" w:color="auto"/>
                <w:right w:val="none" w:sz="0" w:space="0" w:color="auto"/>
              </w:divBdr>
            </w:div>
            <w:div w:id="1803768237">
              <w:marLeft w:val="0"/>
              <w:marRight w:val="0"/>
              <w:marTop w:val="0"/>
              <w:marBottom w:val="0"/>
              <w:divBdr>
                <w:top w:val="none" w:sz="0" w:space="0" w:color="auto"/>
                <w:left w:val="none" w:sz="0" w:space="0" w:color="auto"/>
                <w:bottom w:val="none" w:sz="0" w:space="0" w:color="auto"/>
                <w:right w:val="none" w:sz="0" w:space="0" w:color="auto"/>
              </w:divBdr>
            </w:div>
            <w:div w:id="1873808373">
              <w:marLeft w:val="0"/>
              <w:marRight w:val="0"/>
              <w:marTop w:val="0"/>
              <w:marBottom w:val="0"/>
              <w:divBdr>
                <w:top w:val="none" w:sz="0" w:space="0" w:color="auto"/>
                <w:left w:val="none" w:sz="0" w:space="0" w:color="auto"/>
                <w:bottom w:val="none" w:sz="0" w:space="0" w:color="auto"/>
                <w:right w:val="none" w:sz="0" w:space="0" w:color="auto"/>
              </w:divBdr>
            </w:div>
            <w:div w:id="1877036872">
              <w:marLeft w:val="0"/>
              <w:marRight w:val="0"/>
              <w:marTop w:val="0"/>
              <w:marBottom w:val="0"/>
              <w:divBdr>
                <w:top w:val="none" w:sz="0" w:space="0" w:color="auto"/>
                <w:left w:val="none" w:sz="0" w:space="0" w:color="auto"/>
                <w:bottom w:val="none" w:sz="0" w:space="0" w:color="auto"/>
                <w:right w:val="none" w:sz="0" w:space="0" w:color="auto"/>
              </w:divBdr>
            </w:div>
            <w:div w:id="1881357568">
              <w:marLeft w:val="0"/>
              <w:marRight w:val="0"/>
              <w:marTop w:val="0"/>
              <w:marBottom w:val="0"/>
              <w:divBdr>
                <w:top w:val="none" w:sz="0" w:space="0" w:color="auto"/>
                <w:left w:val="none" w:sz="0" w:space="0" w:color="auto"/>
                <w:bottom w:val="none" w:sz="0" w:space="0" w:color="auto"/>
                <w:right w:val="none" w:sz="0" w:space="0" w:color="auto"/>
              </w:divBdr>
            </w:div>
            <w:div w:id="1898854275">
              <w:marLeft w:val="0"/>
              <w:marRight w:val="0"/>
              <w:marTop w:val="0"/>
              <w:marBottom w:val="0"/>
              <w:divBdr>
                <w:top w:val="none" w:sz="0" w:space="0" w:color="auto"/>
                <w:left w:val="none" w:sz="0" w:space="0" w:color="auto"/>
                <w:bottom w:val="none" w:sz="0" w:space="0" w:color="auto"/>
                <w:right w:val="none" w:sz="0" w:space="0" w:color="auto"/>
              </w:divBdr>
            </w:div>
            <w:div w:id="1971933821">
              <w:marLeft w:val="0"/>
              <w:marRight w:val="0"/>
              <w:marTop w:val="0"/>
              <w:marBottom w:val="0"/>
              <w:divBdr>
                <w:top w:val="none" w:sz="0" w:space="0" w:color="auto"/>
                <w:left w:val="none" w:sz="0" w:space="0" w:color="auto"/>
                <w:bottom w:val="none" w:sz="0" w:space="0" w:color="auto"/>
                <w:right w:val="none" w:sz="0" w:space="0" w:color="auto"/>
              </w:divBdr>
            </w:div>
            <w:div w:id="1979992700">
              <w:marLeft w:val="0"/>
              <w:marRight w:val="0"/>
              <w:marTop w:val="0"/>
              <w:marBottom w:val="0"/>
              <w:divBdr>
                <w:top w:val="none" w:sz="0" w:space="0" w:color="auto"/>
                <w:left w:val="none" w:sz="0" w:space="0" w:color="auto"/>
                <w:bottom w:val="none" w:sz="0" w:space="0" w:color="auto"/>
                <w:right w:val="none" w:sz="0" w:space="0" w:color="auto"/>
              </w:divBdr>
            </w:div>
            <w:div w:id="1990014831">
              <w:marLeft w:val="0"/>
              <w:marRight w:val="0"/>
              <w:marTop w:val="0"/>
              <w:marBottom w:val="0"/>
              <w:divBdr>
                <w:top w:val="none" w:sz="0" w:space="0" w:color="auto"/>
                <w:left w:val="none" w:sz="0" w:space="0" w:color="auto"/>
                <w:bottom w:val="none" w:sz="0" w:space="0" w:color="auto"/>
                <w:right w:val="none" w:sz="0" w:space="0" w:color="auto"/>
              </w:divBdr>
            </w:div>
            <w:div w:id="2072849802">
              <w:marLeft w:val="0"/>
              <w:marRight w:val="0"/>
              <w:marTop w:val="0"/>
              <w:marBottom w:val="0"/>
              <w:divBdr>
                <w:top w:val="none" w:sz="0" w:space="0" w:color="auto"/>
                <w:left w:val="none" w:sz="0" w:space="0" w:color="auto"/>
                <w:bottom w:val="none" w:sz="0" w:space="0" w:color="auto"/>
                <w:right w:val="none" w:sz="0" w:space="0" w:color="auto"/>
              </w:divBdr>
            </w:div>
            <w:div w:id="2088115700">
              <w:marLeft w:val="0"/>
              <w:marRight w:val="0"/>
              <w:marTop w:val="0"/>
              <w:marBottom w:val="0"/>
              <w:divBdr>
                <w:top w:val="none" w:sz="0" w:space="0" w:color="auto"/>
                <w:left w:val="none" w:sz="0" w:space="0" w:color="auto"/>
                <w:bottom w:val="none" w:sz="0" w:space="0" w:color="auto"/>
                <w:right w:val="none" w:sz="0" w:space="0" w:color="auto"/>
              </w:divBdr>
            </w:div>
            <w:div w:id="2102948344">
              <w:marLeft w:val="0"/>
              <w:marRight w:val="0"/>
              <w:marTop w:val="0"/>
              <w:marBottom w:val="0"/>
              <w:divBdr>
                <w:top w:val="none" w:sz="0" w:space="0" w:color="auto"/>
                <w:left w:val="none" w:sz="0" w:space="0" w:color="auto"/>
                <w:bottom w:val="none" w:sz="0" w:space="0" w:color="auto"/>
                <w:right w:val="none" w:sz="0" w:space="0" w:color="auto"/>
              </w:divBdr>
            </w:div>
            <w:div w:id="2113742827">
              <w:marLeft w:val="0"/>
              <w:marRight w:val="0"/>
              <w:marTop w:val="0"/>
              <w:marBottom w:val="0"/>
              <w:divBdr>
                <w:top w:val="none" w:sz="0" w:space="0" w:color="auto"/>
                <w:left w:val="none" w:sz="0" w:space="0" w:color="auto"/>
                <w:bottom w:val="none" w:sz="0" w:space="0" w:color="auto"/>
                <w:right w:val="none" w:sz="0" w:space="0" w:color="auto"/>
              </w:divBdr>
            </w:div>
            <w:div w:id="2122602700">
              <w:marLeft w:val="0"/>
              <w:marRight w:val="0"/>
              <w:marTop w:val="0"/>
              <w:marBottom w:val="0"/>
              <w:divBdr>
                <w:top w:val="none" w:sz="0" w:space="0" w:color="auto"/>
                <w:left w:val="none" w:sz="0" w:space="0" w:color="auto"/>
                <w:bottom w:val="none" w:sz="0" w:space="0" w:color="auto"/>
                <w:right w:val="none" w:sz="0" w:space="0" w:color="auto"/>
              </w:divBdr>
            </w:div>
            <w:div w:id="2124376725">
              <w:marLeft w:val="0"/>
              <w:marRight w:val="0"/>
              <w:marTop w:val="0"/>
              <w:marBottom w:val="0"/>
              <w:divBdr>
                <w:top w:val="none" w:sz="0" w:space="0" w:color="auto"/>
                <w:left w:val="none" w:sz="0" w:space="0" w:color="auto"/>
                <w:bottom w:val="none" w:sz="0" w:space="0" w:color="auto"/>
                <w:right w:val="none" w:sz="0" w:space="0" w:color="auto"/>
              </w:divBdr>
            </w:div>
            <w:div w:id="2134207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4317229">
      <w:bodyDiv w:val="1"/>
      <w:marLeft w:val="0"/>
      <w:marRight w:val="0"/>
      <w:marTop w:val="0"/>
      <w:marBottom w:val="0"/>
      <w:divBdr>
        <w:top w:val="none" w:sz="0" w:space="0" w:color="auto"/>
        <w:left w:val="none" w:sz="0" w:space="0" w:color="auto"/>
        <w:bottom w:val="none" w:sz="0" w:space="0" w:color="auto"/>
        <w:right w:val="none" w:sz="0" w:space="0" w:color="auto"/>
      </w:divBdr>
      <w:divsChild>
        <w:div w:id="1758593716">
          <w:marLeft w:val="0"/>
          <w:marRight w:val="0"/>
          <w:marTop w:val="0"/>
          <w:marBottom w:val="0"/>
          <w:divBdr>
            <w:top w:val="none" w:sz="0" w:space="0" w:color="auto"/>
            <w:left w:val="none" w:sz="0" w:space="0" w:color="auto"/>
            <w:bottom w:val="none" w:sz="0" w:space="0" w:color="auto"/>
            <w:right w:val="none" w:sz="0" w:space="0" w:color="auto"/>
          </w:divBdr>
          <w:divsChild>
            <w:div w:id="33388068">
              <w:marLeft w:val="0"/>
              <w:marRight w:val="0"/>
              <w:marTop w:val="0"/>
              <w:marBottom w:val="0"/>
              <w:divBdr>
                <w:top w:val="none" w:sz="0" w:space="0" w:color="auto"/>
                <w:left w:val="none" w:sz="0" w:space="0" w:color="auto"/>
                <w:bottom w:val="none" w:sz="0" w:space="0" w:color="auto"/>
                <w:right w:val="none" w:sz="0" w:space="0" w:color="auto"/>
              </w:divBdr>
            </w:div>
            <w:div w:id="42095618">
              <w:marLeft w:val="0"/>
              <w:marRight w:val="0"/>
              <w:marTop w:val="0"/>
              <w:marBottom w:val="0"/>
              <w:divBdr>
                <w:top w:val="none" w:sz="0" w:space="0" w:color="auto"/>
                <w:left w:val="none" w:sz="0" w:space="0" w:color="auto"/>
                <w:bottom w:val="none" w:sz="0" w:space="0" w:color="auto"/>
                <w:right w:val="none" w:sz="0" w:space="0" w:color="auto"/>
              </w:divBdr>
            </w:div>
            <w:div w:id="48235296">
              <w:marLeft w:val="0"/>
              <w:marRight w:val="0"/>
              <w:marTop w:val="0"/>
              <w:marBottom w:val="0"/>
              <w:divBdr>
                <w:top w:val="none" w:sz="0" w:space="0" w:color="auto"/>
                <w:left w:val="none" w:sz="0" w:space="0" w:color="auto"/>
                <w:bottom w:val="none" w:sz="0" w:space="0" w:color="auto"/>
                <w:right w:val="none" w:sz="0" w:space="0" w:color="auto"/>
              </w:divBdr>
            </w:div>
            <w:div w:id="51005159">
              <w:marLeft w:val="0"/>
              <w:marRight w:val="0"/>
              <w:marTop w:val="0"/>
              <w:marBottom w:val="0"/>
              <w:divBdr>
                <w:top w:val="none" w:sz="0" w:space="0" w:color="auto"/>
                <w:left w:val="none" w:sz="0" w:space="0" w:color="auto"/>
                <w:bottom w:val="none" w:sz="0" w:space="0" w:color="auto"/>
                <w:right w:val="none" w:sz="0" w:space="0" w:color="auto"/>
              </w:divBdr>
            </w:div>
            <w:div w:id="67003854">
              <w:marLeft w:val="0"/>
              <w:marRight w:val="0"/>
              <w:marTop w:val="0"/>
              <w:marBottom w:val="0"/>
              <w:divBdr>
                <w:top w:val="none" w:sz="0" w:space="0" w:color="auto"/>
                <w:left w:val="none" w:sz="0" w:space="0" w:color="auto"/>
                <w:bottom w:val="none" w:sz="0" w:space="0" w:color="auto"/>
                <w:right w:val="none" w:sz="0" w:space="0" w:color="auto"/>
              </w:divBdr>
            </w:div>
            <w:div w:id="86775712">
              <w:marLeft w:val="0"/>
              <w:marRight w:val="0"/>
              <w:marTop w:val="0"/>
              <w:marBottom w:val="0"/>
              <w:divBdr>
                <w:top w:val="none" w:sz="0" w:space="0" w:color="auto"/>
                <w:left w:val="none" w:sz="0" w:space="0" w:color="auto"/>
                <w:bottom w:val="none" w:sz="0" w:space="0" w:color="auto"/>
                <w:right w:val="none" w:sz="0" w:space="0" w:color="auto"/>
              </w:divBdr>
            </w:div>
            <w:div w:id="92434476">
              <w:marLeft w:val="0"/>
              <w:marRight w:val="0"/>
              <w:marTop w:val="0"/>
              <w:marBottom w:val="0"/>
              <w:divBdr>
                <w:top w:val="none" w:sz="0" w:space="0" w:color="auto"/>
                <w:left w:val="none" w:sz="0" w:space="0" w:color="auto"/>
                <w:bottom w:val="none" w:sz="0" w:space="0" w:color="auto"/>
                <w:right w:val="none" w:sz="0" w:space="0" w:color="auto"/>
              </w:divBdr>
            </w:div>
            <w:div w:id="92895374">
              <w:marLeft w:val="0"/>
              <w:marRight w:val="0"/>
              <w:marTop w:val="0"/>
              <w:marBottom w:val="0"/>
              <w:divBdr>
                <w:top w:val="none" w:sz="0" w:space="0" w:color="auto"/>
                <w:left w:val="none" w:sz="0" w:space="0" w:color="auto"/>
                <w:bottom w:val="none" w:sz="0" w:space="0" w:color="auto"/>
                <w:right w:val="none" w:sz="0" w:space="0" w:color="auto"/>
              </w:divBdr>
            </w:div>
            <w:div w:id="112407486">
              <w:marLeft w:val="0"/>
              <w:marRight w:val="0"/>
              <w:marTop w:val="0"/>
              <w:marBottom w:val="0"/>
              <w:divBdr>
                <w:top w:val="none" w:sz="0" w:space="0" w:color="auto"/>
                <w:left w:val="none" w:sz="0" w:space="0" w:color="auto"/>
                <w:bottom w:val="none" w:sz="0" w:space="0" w:color="auto"/>
                <w:right w:val="none" w:sz="0" w:space="0" w:color="auto"/>
              </w:divBdr>
            </w:div>
            <w:div w:id="120196491">
              <w:marLeft w:val="0"/>
              <w:marRight w:val="0"/>
              <w:marTop w:val="0"/>
              <w:marBottom w:val="0"/>
              <w:divBdr>
                <w:top w:val="none" w:sz="0" w:space="0" w:color="auto"/>
                <w:left w:val="none" w:sz="0" w:space="0" w:color="auto"/>
                <w:bottom w:val="none" w:sz="0" w:space="0" w:color="auto"/>
                <w:right w:val="none" w:sz="0" w:space="0" w:color="auto"/>
              </w:divBdr>
            </w:div>
            <w:div w:id="142702952">
              <w:marLeft w:val="0"/>
              <w:marRight w:val="0"/>
              <w:marTop w:val="0"/>
              <w:marBottom w:val="0"/>
              <w:divBdr>
                <w:top w:val="none" w:sz="0" w:space="0" w:color="auto"/>
                <w:left w:val="none" w:sz="0" w:space="0" w:color="auto"/>
                <w:bottom w:val="none" w:sz="0" w:space="0" w:color="auto"/>
                <w:right w:val="none" w:sz="0" w:space="0" w:color="auto"/>
              </w:divBdr>
            </w:div>
            <w:div w:id="153113585">
              <w:marLeft w:val="0"/>
              <w:marRight w:val="0"/>
              <w:marTop w:val="0"/>
              <w:marBottom w:val="0"/>
              <w:divBdr>
                <w:top w:val="none" w:sz="0" w:space="0" w:color="auto"/>
                <w:left w:val="none" w:sz="0" w:space="0" w:color="auto"/>
                <w:bottom w:val="none" w:sz="0" w:space="0" w:color="auto"/>
                <w:right w:val="none" w:sz="0" w:space="0" w:color="auto"/>
              </w:divBdr>
            </w:div>
            <w:div w:id="171651520">
              <w:marLeft w:val="0"/>
              <w:marRight w:val="0"/>
              <w:marTop w:val="0"/>
              <w:marBottom w:val="0"/>
              <w:divBdr>
                <w:top w:val="none" w:sz="0" w:space="0" w:color="auto"/>
                <w:left w:val="none" w:sz="0" w:space="0" w:color="auto"/>
                <w:bottom w:val="none" w:sz="0" w:space="0" w:color="auto"/>
                <w:right w:val="none" w:sz="0" w:space="0" w:color="auto"/>
              </w:divBdr>
            </w:div>
            <w:div w:id="179979717">
              <w:marLeft w:val="0"/>
              <w:marRight w:val="0"/>
              <w:marTop w:val="0"/>
              <w:marBottom w:val="0"/>
              <w:divBdr>
                <w:top w:val="none" w:sz="0" w:space="0" w:color="auto"/>
                <w:left w:val="none" w:sz="0" w:space="0" w:color="auto"/>
                <w:bottom w:val="none" w:sz="0" w:space="0" w:color="auto"/>
                <w:right w:val="none" w:sz="0" w:space="0" w:color="auto"/>
              </w:divBdr>
            </w:div>
            <w:div w:id="188686234">
              <w:marLeft w:val="0"/>
              <w:marRight w:val="0"/>
              <w:marTop w:val="0"/>
              <w:marBottom w:val="0"/>
              <w:divBdr>
                <w:top w:val="none" w:sz="0" w:space="0" w:color="auto"/>
                <w:left w:val="none" w:sz="0" w:space="0" w:color="auto"/>
                <w:bottom w:val="none" w:sz="0" w:space="0" w:color="auto"/>
                <w:right w:val="none" w:sz="0" w:space="0" w:color="auto"/>
              </w:divBdr>
            </w:div>
            <w:div w:id="238372183">
              <w:marLeft w:val="0"/>
              <w:marRight w:val="0"/>
              <w:marTop w:val="0"/>
              <w:marBottom w:val="0"/>
              <w:divBdr>
                <w:top w:val="none" w:sz="0" w:space="0" w:color="auto"/>
                <w:left w:val="none" w:sz="0" w:space="0" w:color="auto"/>
                <w:bottom w:val="none" w:sz="0" w:space="0" w:color="auto"/>
                <w:right w:val="none" w:sz="0" w:space="0" w:color="auto"/>
              </w:divBdr>
            </w:div>
            <w:div w:id="258492975">
              <w:marLeft w:val="0"/>
              <w:marRight w:val="0"/>
              <w:marTop w:val="0"/>
              <w:marBottom w:val="0"/>
              <w:divBdr>
                <w:top w:val="none" w:sz="0" w:space="0" w:color="auto"/>
                <w:left w:val="none" w:sz="0" w:space="0" w:color="auto"/>
                <w:bottom w:val="none" w:sz="0" w:space="0" w:color="auto"/>
                <w:right w:val="none" w:sz="0" w:space="0" w:color="auto"/>
              </w:divBdr>
            </w:div>
            <w:div w:id="264582837">
              <w:marLeft w:val="0"/>
              <w:marRight w:val="0"/>
              <w:marTop w:val="0"/>
              <w:marBottom w:val="0"/>
              <w:divBdr>
                <w:top w:val="none" w:sz="0" w:space="0" w:color="auto"/>
                <w:left w:val="none" w:sz="0" w:space="0" w:color="auto"/>
                <w:bottom w:val="none" w:sz="0" w:space="0" w:color="auto"/>
                <w:right w:val="none" w:sz="0" w:space="0" w:color="auto"/>
              </w:divBdr>
            </w:div>
            <w:div w:id="275450624">
              <w:marLeft w:val="0"/>
              <w:marRight w:val="0"/>
              <w:marTop w:val="0"/>
              <w:marBottom w:val="0"/>
              <w:divBdr>
                <w:top w:val="none" w:sz="0" w:space="0" w:color="auto"/>
                <w:left w:val="none" w:sz="0" w:space="0" w:color="auto"/>
                <w:bottom w:val="none" w:sz="0" w:space="0" w:color="auto"/>
                <w:right w:val="none" w:sz="0" w:space="0" w:color="auto"/>
              </w:divBdr>
            </w:div>
            <w:div w:id="306862408">
              <w:marLeft w:val="0"/>
              <w:marRight w:val="0"/>
              <w:marTop w:val="0"/>
              <w:marBottom w:val="0"/>
              <w:divBdr>
                <w:top w:val="none" w:sz="0" w:space="0" w:color="auto"/>
                <w:left w:val="none" w:sz="0" w:space="0" w:color="auto"/>
                <w:bottom w:val="none" w:sz="0" w:space="0" w:color="auto"/>
                <w:right w:val="none" w:sz="0" w:space="0" w:color="auto"/>
              </w:divBdr>
            </w:div>
            <w:div w:id="307518195">
              <w:marLeft w:val="0"/>
              <w:marRight w:val="0"/>
              <w:marTop w:val="0"/>
              <w:marBottom w:val="0"/>
              <w:divBdr>
                <w:top w:val="none" w:sz="0" w:space="0" w:color="auto"/>
                <w:left w:val="none" w:sz="0" w:space="0" w:color="auto"/>
                <w:bottom w:val="none" w:sz="0" w:space="0" w:color="auto"/>
                <w:right w:val="none" w:sz="0" w:space="0" w:color="auto"/>
              </w:divBdr>
            </w:div>
            <w:div w:id="322978330">
              <w:marLeft w:val="0"/>
              <w:marRight w:val="0"/>
              <w:marTop w:val="0"/>
              <w:marBottom w:val="0"/>
              <w:divBdr>
                <w:top w:val="none" w:sz="0" w:space="0" w:color="auto"/>
                <w:left w:val="none" w:sz="0" w:space="0" w:color="auto"/>
                <w:bottom w:val="none" w:sz="0" w:space="0" w:color="auto"/>
                <w:right w:val="none" w:sz="0" w:space="0" w:color="auto"/>
              </w:divBdr>
            </w:div>
            <w:div w:id="398015615">
              <w:marLeft w:val="0"/>
              <w:marRight w:val="0"/>
              <w:marTop w:val="0"/>
              <w:marBottom w:val="0"/>
              <w:divBdr>
                <w:top w:val="none" w:sz="0" w:space="0" w:color="auto"/>
                <w:left w:val="none" w:sz="0" w:space="0" w:color="auto"/>
                <w:bottom w:val="none" w:sz="0" w:space="0" w:color="auto"/>
                <w:right w:val="none" w:sz="0" w:space="0" w:color="auto"/>
              </w:divBdr>
            </w:div>
            <w:div w:id="409935634">
              <w:marLeft w:val="0"/>
              <w:marRight w:val="0"/>
              <w:marTop w:val="0"/>
              <w:marBottom w:val="0"/>
              <w:divBdr>
                <w:top w:val="none" w:sz="0" w:space="0" w:color="auto"/>
                <w:left w:val="none" w:sz="0" w:space="0" w:color="auto"/>
                <w:bottom w:val="none" w:sz="0" w:space="0" w:color="auto"/>
                <w:right w:val="none" w:sz="0" w:space="0" w:color="auto"/>
              </w:divBdr>
            </w:div>
            <w:div w:id="428351307">
              <w:marLeft w:val="0"/>
              <w:marRight w:val="0"/>
              <w:marTop w:val="0"/>
              <w:marBottom w:val="0"/>
              <w:divBdr>
                <w:top w:val="none" w:sz="0" w:space="0" w:color="auto"/>
                <w:left w:val="none" w:sz="0" w:space="0" w:color="auto"/>
                <w:bottom w:val="none" w:sz="0" w:space="0" w:color="auto"/>
                <w:right w:val="none" w:sz="0" w:space="0" w:color="auto"/>
              </w:divBdr>
            </w:div>
            <w:div w:id="470177200">
              <w:marLeft w:val="0"/>
              <w:marRight w:val="0"/>
              <w:marTop w:val="0"/>
              <w:marBottom w:val="0"/>
              <w:divBdr>
                <w:top w:val="none" w:sz="0" w:space="0" w:color="auto"/>
                <w:left w:val="none" w:sz="0" w:space="0" w:color="auto"/>
                <w:bottom w:val="none" w:sz="0" w:space="0" w:color="auto"/>
                <w:right w:val="none" w:sz="0" w:space="0" w:color="auto"/>
              </w:divBdr>
            </w:div>
            <w:div w:id="474683488">
              <w:marLeft w:val="0"/>
              <w:marRight w:val="0"/>
              <w:marTop w:val="0"/>
              <w:marBottom w:val="0"/>
              <w:divBdr>
                <w:top w:val="none" w:sz="0" w:space="0" w:color="auto"/>
                <w:left w:val="none" w:sz="0" w:space="0" w:color="auto"/>
                <w:bottom w:val="none" w:sz="0" w:space="0" w:color="auto"/>
                <w:right w:val="none" w:sz="0" w:space="0" w:color="auto"/>
              </w:divBdr>
            </w:div>
            <w:div w:id="483551505">
              <w:marLeft w:val="0"/>
              <w:marRight w:val="0"/>
              <w:marTop w:val="0"/>
              <w:marBottom w:val="0"/>
              <w:divBdr>
                <w:top w:val="none" w:sz="0" w:space="0" w:color="auto"/>
                <w:left w:val="none" w:sz="0" w:space="0" w:color="auto"/>
                <w:bottom w:val="none" w:sz="0" w:space="0" w:color="auto"/>
                <w:right w:val="none" w:sz="0" w:space="0" w:color="auto"/>
              </w:divBdr>
            </w:div>
            <w:div w:id="510873665">
              <w:marLeft w:val="0"/>
              <w:marRight w:val="0"/>
              <w:marTop w:val="0"/>
              <w:marBottom w:val="0"/>
              <w:divBdr>
                <w:top w:val="none" w:sz="0" w:space="0" w:color="auto"/>
                <w:left w:val="none" w:sz="0" w:space="0" w:color="auto"/>
                <w:bottom w:val="none" w:sz="0" w:space="0" w:color="auto"/>
                <w:right w:val="none" w:sz="0" w:space="0" w:color="auto"/>
              </w:divBdr>
            </w:div>
            <w:div w:id="511380808">
              <w:marLeft w:val="0"/>
              <w:marRight w:val="0"/>
              <w:marTop w:val="0"/>
              <w:marBottom w:val="0"/>
              <w:divBdr>
                <w:top w:val="none" w:sz="0" w:space="0" w:color="auto"/>
                <w:left w:val="none" w:sz="0" w:space="0" w:color="auto"/>
                <w:bottom w:val="none" w:sz="0" w:space="0" w:color="auto"/>
                <w:right w:val="none" w:sz="0" w:space="0" w:color="auto"/>
              </w:divBdr>
            </w:div>
            <w:div w:id="528642013">
              <w:marLeft w:val="0"/>
              <w:marRight w:val="0"/>
              <w:marTop w:val="0"/>
              <w:marBottom w:val="0"/>
              <w:divBdr>
                <w:top w:val="none" w:sz="0" w:space="0" w:color="auto"/>
                <w:left w:val="none" w:sz="0" w:space="0" w:color="auto"/>
                <w:bottom w:val="none" w:sz="0" w:space="0" w:color="auto"/>
                <w:right w:val="none" w:sz="0" w:space="0" w:color="auto"/>
              </w:divBdr>
            </w:div>
            <w:div w:id="578446969">
              <w:marLeft w:val="0"/>
              <w:marRight w:val="0"/>
              <w:marTop w:val="0"/>
              <w:marBottom w:val="0"/>
              <w:divBdr>
                <w:top w:val="none" w:sz="0" w:space="0" w:color="auto"/>
                <w:left w:val="none" w:sz="0" w:space="0" w:color="auto"/>
                <w:bottom w:val="none" w:sz="0" w:space="0" w:color="auto"/>
                <w:right w:val="none" w:sz="0" w:space="0" w:color="auto"/>
              </w:divBdr>
            </w:div>
            <w:div w:id="603877673">
              <w:marLeft w:val="0"/>
              <w:marRight w:val="0"/>
              <w:marTop w:val="0"/>
              <w:marBottom w:val="0"/>
              <w:divBdr>
                <w:top w:val="none" w:sz="0" w:space="0" w:color="auto"/>
                <w:left w:val="none" w:sz="0" w:space="0" w:color="auto"/>
                <w:bottom w:val="none" w:sz="0" w:space="0" w:color="auto"/>
                <w:right w:val="none" w:sz="0" w:space="0" w:color="auto"/>
              </w:divBdr>
            </w:div>
            <w:div w:id="614678498">
              <w:marLeft w:val="0"/>
              <w:marRight w:val="0"/>
              <w:marTop w:val="0"/>
              <w:marBottom w:val="0"/>
              <w:divBdr>
                <w:top w:val="none" w:sz="0" w:space="0" w:color="auto"/>
                <w:left w:val="none" w:sz="0" w:space="0" w:color="auto"/>
                <w:bottom w:val="none" w:sz="0" w:space="0" w:color="auto"/>
                <w:right w:val="none" w:sz="0" w:space="0" w:color="auto"/>
              </w:divBdr>
            </w:div>
            <w:div w:id="631135157">
              <w:marLeft w:val="0"/>
              <w:marRight w:val="0"/>
              <w:marTop w:val="0"/>
              <w:marBottom w:val="0"/>
              <w:divBdr>
                <w:top w:val="none" w:sz="0" w:space="0" w:color="auto"/>
                <w:left w:val="none" w:sz="0" w:space="0" w:color="auto"/>
                <w:bottom w:val="none" w:sz="0" w:space="0" w:color="auto"/>
                <w:right w:val="none" w:sz="0" w:space="0" w:color="auto"/>
              </w:divBdr>
            </w:div>
            <w:div w:id="638191349">
              <w:marLeft w:val="0"/>
              <w:marRight w:val="0"/>
              <w:marTop w:val="0"/>
              <w:marBottom w:val="0"/>
              <w:divBdr>
                <w:top w:val="none" w:sz="0" w:space="0" w:color="auto"/>
                <w:left w:val="none" w:sz="0" w:space="0" w:color="auto"/>
                <w:bottom w:val="none" w:sz="0" w:space="0" w:color="auto"/>
                <w:right w:val="none" w:sz="0" w:space="0" w:color="auto"/>
              </w:divBdr>
            </w:div>
            <w:div w:id="638919000">
              <w:marLeft w:val="0"/>
              <w:marRight w:val="0"/>
              <w:marTop w:val="0"/>
              <w:marBottom w:val="0"/>
              <w:divBdr>
                <w:top w:val="none" w:sz="0" w:space="0" w:color="auto"/>
                <w:left w:val="none" w:sz="0" w:space="0" w:color="auto"/>
                <w:bottom w:val="none" w:sz="0" w:space="0" w:color="auto"/>
                <w:right w:val="none" w:sz="0" w:space="0" w:color="auto"/>
              </w:divBdr>
            </w:div>
            <w:div w:id="672222749">
              <w:marLeft w:val="0"/>
              <w:marRight w:val="0"/>
              <w:marTop w:val="0"/>
              <w:marBottom w:val="0"/>
              <w:divBdr>
                <w:top w:val="none" w:sz="0" w:space="0" w:color="auto"/>
                <w:left w:val="none" w:sz="0" w:space="0" w:color="auto"/>
                <w:bottom w:val="none" w:sz="0" w:space="0" w:color="auto"/>
                <w:right w:val="none" w:sz="0" w:space="0" w:color="auto"/>
              </w:divBdr>
            </w:div>
            <w:div w:id="681783956">
              <w:marLeft w:val="0"/>
              <w:marRight w:val="0"/>
              <w:marTop w:val="0"/>
              <w:marBottom w:val="0"/>
              <w:divBdr>
                <w:top w:val="none" w:sz="0" w:space="0" w:color="auto"/>
                <w:left w:val="none" w:sz="0" w:space="0" w:color="auto"/>
                <w:bottom w:val="none" w:sz="0" w:space="0" w:color="auto"/>
                <w:right w:val="none" w:sz="0" w:space="0" w:color="auto"/>
              </w:divBdr>
            </w:div>
            <w:div w:id="683361243">
              <w:marLeft w:val="0"/>
              <w:marRight w:val="0"/>
              <w:marTop w:val="0"/>
              <w:marBottom w:val="0"/>
              <w:divBdr>
                <w:top w:val="none" w:sz="0" w:space="0" w:color="auto"/>
                <w:left w:val="none" w:sz="0" w:space="0" w:color="auto"/>
                <w:bottom w:val="none" w:sz="0" w:space="0" w:color="auto"/>
                <w:right w:val="none" w:sz="0" w:space="0" w:color="auto"/>
              </w:divBdr>
            </w:div>
            <w:div w:id="691033533">
              <w:marLeft w:val="0"/>
              <w:marRight w:val="0"/>
              <w:marTop w:val="0"/>
              <w:marBottom w:val="0"/>
              <w:divBdr>
                <w:top w:val="none" w:sz="0" w:space="0" w:color="auto"/>
                <w:left w:val="none" w:sz="0" w:space="0" w:color="auto"/>
                <w:bottom w:val="none" w:sz="0" w:space="0" w:color="auto"/>
                <w:right w:val="none" w:sz="0" w:space="0" w:color="auto"/>
              </w:divBdr>
            </w:div>
            <w:div w:id="725835396">
              <w:marLeft w:val="0"/>
              <w:marRight w:val="0"/>
              <w:marTop w:val="0"/>
              <w:marBottom w:val="0"/>
              <w:divBdr>
                <w:top w:val="none" w:sz="0" w:space="0" w:color="auto"/>
                <w:left w:val="none" w:sz="0" w:space="0" w:color="auto"/>
                <w:bottom w:val="none" w:sz="0" w:space="0" w:color="auto"/>
                <w:right w:val="none" w:sz="0" w:space="0" w:color="auto"/>
              </w:divBdr>
            </w:div>
            <w:div w:id="728109999">
              <w:marLeft w:val="0"/>
              <w:marRight w:val="0"/>
              <w:marTop w:val="0"/>
              <w:marBottom w:val="0"/>
              <w:divBdr>
                <w:top w:val="none" w:sz="0" w:space="0" w:color="auto"/>
                <w:left w:val="none" w:sz="0" w:space="0" w:color="auto"/>
                <w:bottom w:val="none" w:sz="0" w:space="0" w:color="auto"/>
                <w:right w:val="none" w:sz="0" w:space="0" w:color="auto"/>
              </w:divBdr>
            </w:div>
            <w:div w:id="737631987">
              <w:marLeft w:val="0"/>
              <w:marRight w:val="0"/>
              <w:marTop w:val="0"/>
              <w:marBottom w:val="0"/>
              <w:divBdr>
                <w:top w:val="none" w:sz="0" w:space="0" w:color="auto"/>
                <w:left w:val="none" w:sz="0" w:space="0" w:color="auto"/>
                <w:bottom w:val="none" w:sz="0" w:space="0" w:color="auto"/>
                <w:right w:val="none" w:sz="0" w:space="0" w:color="auto"/>
              </w:divBdr>
            </w:div>
            <w:div w:id="779838731">
              <w:marLeft w:val="0"/>
              <w:marRight w:val="0"/>
              <w:marTop w:val="0"/>
              <w:marBottom w:val="0"/>
              <w:divBdr>
                <w:top w:val="none" w:sz="0" w:space="0" w:color="auto"/>
                <w:left w:val="none" w:sz="0" w:space="0" w:color="auto"/>
                <w:bottom w:val="none" w:sz="0" w:space="0" w:color="auto"/>
                <w:right w:val="none" w:sz="0" w:space="0" w:color="auto"/>
              </w:divBdr>
            </w:div>
            <w:div w:id="801852926">
              <w:marLeft w:val="0"/>
              <w:marRight w:val="0"/>
              <w:marTop w:val="0"/>
              <w:marBottom w:val="0"/>
              <w:divBdr>
                <w:top w:val="none" w:sz="0" w:space="0" w:color="auto"/>
                <w:left w:val="none" w:sz="0" w:space="0" w:color="auto"/>
                <w:bottom w:val="none" w:sz="0" w:space="0" w:color="auto"/>
                <w:right w:val="none" w:sz="0" w:space="0" w:color="auto"/>
              </w:divBdr>
            </w:div>
            <w:div w:id="834685266">
              <w:marLeft w:val="0"/>
              <w:marRight w:val="0"/>
              <w:marTop w:val="0"/>
              <w:marBottom w:val="0"/>
              <w:divBdr>
                <w:top w:val="none" w:sz="0" w:space="0" w:color="auto"/>
                <w:left w:val="none" w:sz="0" w:space="0" w:color="auto"/>
                <w:bottom w:val="none" w:sz="0" w:space="0" w:color="auto"/>
                <w:right w:val="none" w:sz="0" w:space="0" w:color="auto"/>
              </w:divBdr>
            </w:div>
            <w:div w:id="843397429">
              <w:marLeft w:val="0"/>
              <w:marRight w:val="0"/>
              <w:marTop w:val="0"/>
              <w:marBottom w:val="0"/>
              <w:divBdr>
                <w:top w:val="none" w:sz="0" w:space="0" w:color="auto"/>
                <w:left w:val="none" w:sz="0" w:space="0" w:color="auto"/>
                <w:bottom w:val="none" w:sz="0" w:space="0" w:color="auto"/>
                <w:right w:val="none" w:sz="0" w:space="0" w:color="auto"/>
              </w:divBdr>
            </w:div>
            <w:div w:id="868420205">
              <w:marLeft w:val="0"/>
              <w:marRight w:val="0"/>
              <w:marTop w:val="0"/>
              <w:marBottom w:val="0"/>
              <w:divBdr>
                <w:top w:val="none" w:sz="0" w:space="0" w:color="auto"/>
                <w:left w:val="none" w:sz="0" w:space="0" w:color="auto"/>
                <w:bottom w:val="none" w:sz="0" w:space="0" w:color="auto"/>
                <w:right w:val="none" w:sz="0" w:space="0" w:color="auto"/>
              </w:divBdr>
            </w:div>
            <w:div w:id="881945445">
              <w:marLeft w:val="0"/>
              <w:marRight w:val="0"/>
              <w:marTop w:val="0"/>
              <w:marBottom w:val="0"/>
              <w:divBdr>
                <w:top w:val="none" w:sz="0" w:space="0" w:color="auto"/>
                <w:left w:val="none" w:sz="0" w:space="0" w:color="auto"/>
                <w:bottom w:val="none" w:sz="0" w:space="0" w:color="auto"/>
                <w:right w:val="none" w:sz="0" w:space="0" w:color="auto"/>
              </w:divBdr>
            </w:div>
            <w:div w:id="952249034">
              <w:marLeft w:val="0"/>
              <w:marRight w:val="0"/>
              <w:marTop w:val="0"/>
              <w:marBottom w:val="0"/>
              <w:divBdr>
                <w:top w:val="none" w:sz="0" w:space="0" w:color="auto"/>
                <w:left w:val="none" w:sz="0" w:space="0" w:color="auto"/>
                <w:bottom w:val="none" w:sz="0" w:space="0" w:color="auto"/>
                <w:right w:val="none" w:sz="0" w:space="0" w:color="auto"/>
              </w:divBdr>
            </w:div>
            <w:div w:id="964048150">
              <w:marLeft w:val="0"/>
              <w:marRight w:val="0"/>
              <w:marTop w:val="0"/>
              <w:marBottom w:val="0"/>
              <w:divBdr>
                <w:top w:val="none" w:sz="0" w:space="0" w:color="auto"/>
                <w:left w:val="none" w:sz="0" w:space="0" w:color="auto"/>
                <w:bottom w:val="none" w:sz="0" w:space="0" w:color="auto"/>
                <w:right w:val="none" w:sz="0" w:space="0" w:color="auto"/>
              </w:divBdr>
            </w:div>
            <w:div w:id="1012300553">
              <w:marLeft w:val="0"/>
              <w:marRight w:val="0"/>
              <w:marTop w:val="0"/>
              <w:marBottom w:val="0"/>
              <w:divBdr>
                <w:top w:val="none" w:sz="0" w:space="0" w:color="auto"/>
                <w:left w:val="none" w:sz="0" w:space="0" w:color="auto"/>
                <w:bottom w:val="none" w:sz="0" w:space="0" w:color="auto"/>
                <w:right w:val="none" w:sz="0" w:space="0" w:color="auto"/>
              </w:divBdr>
            </w:div>
            <w:div w:id="1027024676">
              <w:marLeft w:val="0"/>
              <w:marRight w:val="0"/>
              <w:marTop w:val="0"/>
              <w:marBottom w:val="0"/>
              <w:divBdr>
                <w:top w:val="none" w:sz="0" w:space="0" w:color="auto"/>
                <w:left w:val="none" w:sz="0" w:space="0" w:color="auto"/>
                <w:bottom w:val="none" w:sz="0" w:space="0" w:color="auto"/>
                <w:right w:val="none" w:sz="0" w:space="0" w:color="auto"/>
              </w:divBdr>
            </w:div>
            <w:div w:id="1057584080">
              <w:marLeft w:val="0"/>
              <w:marRight w:val="0"/>
              <w:marTop w:val="0"/>
              <w:marBottom w:val="0"/>
              <w:divBdr>
                <w:top w:val="none" w:sz="0" w:space="0" w:color="auto"/>
                <w:left w:val="none" w:sz="0" w:space="0" w:color="auto"/>
                <w:bottom w:val="none" w:sz="0" w:space="0" w:color="auto"/>
                <w:right w:val="none" w:sz="0" w:space="0" w:color="auto"/>
              </w:divBdr>
            </w:div>
            <w:div w:id="1063217818">
              <w:marLeft w:val="0"/>
              <w:marRight w:val="0"/>
              <w:marTop w:val="0"/>
              <w:marBottom w:val="0"/>
              <w:divBdr>
                <w:top w:val="none" w:sz="0" w:space="0" w:color="auto"/>
                <w:left w:val="none" w:sz="0" w:space="0" w:color="auto"/>
                <w:bottom w:val="none" w:sz="0" w:space="0" w:color="auto"/>
                <w:right w:val="none" w:sz="0" w:space="0" w:color="auto"/>
              </w:divBdr>
            </w:div>
            <w:div w:id="1101948807">
              <w:marLeft w:val="0"/>
              <w:marRight w:val="0"/>
              <w:marTop w:val="0"/>
              <w:marBottom w:val="0"/>
              <w:divBdr>
                <w:top w:val="none" w:sz="0" w:space="0" w:color="auto"/>
                <w:left w:val="none" w:sz="0" w:space="0" w:color="auto"/>
                <w:bottom w:val="none" w:sz="0" w:space="0" w:color="auto"/>
                <w:right w:val="none" w:sz="0" w:space="0" w:color="auto"/>
              </w:divBdr>
            </w:div>
            <w:div w:id="1107115840">
              <w:marLeft w:val="0"/>
              <w:marRight w:val="0"/>
              <w:marTop w:val="0"/>
              <w:marBottom w:val="0"/>
              <w:divBdr>
                <w:top w:val="none" w:sz="0" w:space="0" w:color="auto"/>
                <w:left w:val="none" w:sz="0" w:space="0" w:color="auto"/>
                <w:bottom w:val="none" w:sz="0" w:space="0" w:color="auto"/>
                <w:right w:val="none" w:sz="0" w:space="0" w:color="auto"/>
              </w:divBdr>
            </w:div>
            <w:div w:id="1109278634">
              <w:marLeft w:val="0"/>
              <w:marRight w:val="0"/>
              <w:marTop w:val="0"/>
              <w:marBottom w:val="0"/>
              <w:divBdr>
                <w:top w:val="none" w:sz="0" w:space="0" w:color="auto"/>
                <w:left w:val="none" w:sz="0" w:space="0" w:color="auto"/>
                <w:bottom w:val="none" w:sz="0" w:space="0" w:color="auto"/>
                <w:right w:val="none" w:sz="0" w:space="0" w:color="auto"/>
              </w:divBdr>
            </w:div>
            <w:div w:id="1128280505">
              <w:marLeft w:val="0"/>
              <w:marRight w:val="0"/>
              <w:marTop w:val="0"/>
              <w:marBottom w:val="0"/>
              <w:divBdr>
                <w:top w:val="none" w:sz="0" w:space="0" w:color="auto"/>
                <w:left w:val="none" w:sz="0" w:space="0" w:color="auto"/>
                <w:bottom w:val="none" w:sz="0" w:space="0" w:color="auto"/>
                <w:right w:val="none" w:sz="0" w:space="0" w:color="auto"/>
              </w:divBdr>
            </w:div>
            <w:div w:id="1173302257">
              <w:marLeft w:val="0"/>
              <w:marRight w:val="0"/>
              <w:marTop w:val="0"/>
              <w:marBottom w:val="0"/>
              <w:divBdr>
                <w:top w:val="none" w:sz="0" w:space="0" w:color="auto"/>
                <w:left w:val="none" w:sz="0" w:space="0" w:color="auto"/>
                <w:bottom w:val="none" w:sz="0" w:space="0" w:color="auto"/>
                <w:right w:val="none" w:sz="0" w:space="0" w:color="auto"/>
              </w:divBdr>
            </w:div>
            <w:div w:id="1233270593">
              <w:marLeft w:val="0"/>
              <w:marRight w:val="0"/>
              <w:marTop w:val="0"/>
              <w:marBottom w:val="0"/>
              <w:divBdr>
                <w:top w:val="none" w:sz="0" w:space="0" w:color="auto"/>
                <w:left w:val="none" w:sz="0" w:space="0" w:color="auto"/>
                <w:bottom w:val="none" w:sz="0" w:space="0" w:color="auto"/>
                <w:right w:val="none" w:sz="0" w:space="0" w:color="auto"/>
              </w:divBdr>
            </w:div>
            <w:div w:id="1251041454">
              <w:marLeft w:val="0"/>
              <w:marRight w:val="0"/>
              <w:marTop w:val="0"/>
              <w:marBottom w:val="0"/>
              <w:divBdr>
                <w:top w:val="none" w:sz="0" w:space="0" w:color="auto"/>
                <w:left w:val="none" w:sz="0" w:space="0" w:color="auto"/>
                <w:bottom w:val="none" w:sz="0" w:space="0" w:color="auto"/>
                <w:right w:val="none" w:sz="0" w:space="0" w:color="auto"/>
              </w:divBdr>
            </w:div>
            <w:div w:id="1259102444">
              <w:marLeft w:val="0"/>
              <w:marRight w:val="0"/>
              <w:marTop w:val="0"/>
              <w:marBottom w:val="0"/>
              <w:divBdr>
                <w:top w:val="none" w:sz="0" w:space="0" w:color="auto"/>
                <w:left w:val="none" w:sz="0" w:space="0" w:color="auto"/>
                <w:bottom w:val="none" w:sz="0" w:space="0" w:color="auto"/>
                <w:right w:val="none" w:sz="0" w:space="0" w:color="auto"/>
              </w:divBdr>
            </w:div>
            <w:div w:id="1279868573">
              <w:marLeft w:val="0"/>
              <w:marRight w:val="0"/>
              <w:marTop w:val="0"/>
              <w:marBottom w:val="0"/>
              <w:divBdr>
                <w:top w:val="none" w:sz="0" w:space="0" w:color="auto"/>
                <w:left w:val="none" w:sz="0" w:space="0" w:color="auto"/>
                <w:bottom w:val="none" w:sz="0" w:space="0" w:color="auto"/>
                <w:right w:val="none" w:sz="0" w:space="0" w:color="auto"/>
              </w:divBdr>
            </w:div>
            <w:div w:id="1281884786">
              <w:marLeft w:val="0"/>
              <w:marRight w:val="0"/>
              <w:marTop w:val="0"/>
              <w:marBottom w:val="0"/>
              <w:divBdr>
                <w:top w:val="none" w:sz="0" w:space="0" w:color="auto"/>
                <w:left w:val="none" w:sz="0" w:space="0" w:color="auto"/>
                <w:bottom w:val="none" w:sz="0" w:space="0" w:color="auto"/>
                <w:right w:val="none" w:sz="0" w:space="0" w:color="auto"/>
              </w:divBdr>
            </w:div>
            <w:div w:id="1287854914">
              <w:marLeft w:val="0"/>
              <w:marRight w:val="0"/>
              <w:marTop w:val="0"/>
              <w:marBottom w:val="0"/>
              <w:divBdr>
                <w:top w:val="none" w:sz="0" w:space="0" w:color="auto"/>
                <w:left w:val="none" w:sz="0" w:space="0" w:color="auto"/>
                <w:bottom w:val="none" w:sz="0" w:space="0" w:color="auto"/>
                <w:right w:val="none" w:sz="0" w:space="0" w:color="auto"/>
              </w:divBdr>
            </w:div>
            <w:div w:id="1290018460">
              <w:marLeft w:val="0"/>
              <w:marRight w:val="0"/>
              <w:marTop w:val="0"/>
              <w:marBottom w:val="0"/>
              <w:divBdr>
                <w:top w:val="none" w:sz="0" w:space="0" w:color="auto"/>
                <w:left w:val="none" w:sz="0" w:space="0" w:color="auto"/>
                <w:bottom w:val="none" w:sz="0" w:space="0" w:color="auto"/>
                <w:right w:val="none" w:sz="0" w:space="0" w:color="auto"/>
              </w:divBdr>
            </w:div>
            <w:div w:id="1364090166">
              <w:marLeft w:val="0"/>
              <w:marRight w:val="0"/>
              <w:marTop w:val="0"/>
              <w:marBottom w:val="0"/>
              <w:divBdr>
                <w:top w:val="none" w:sz="0" w:space="0" w:color="auto"/>
                <w:left w:val="none" w:sz="0" w:space="0" w:color="auto"/>
                <w:bottom w:val="none" w:sz="0" w:space="0" w:color="auto"/>
                <w:right w:val="none" w:sz="0" w:space="0" w:color="auto"/>
              </w:divBdr>
            </w:div>
            <w:div w:id="1372150676">
              <w:marLeft w:val="0"/>
              <w:marRight w:val="0"/>
              <w:marTop w:val="0"/>
              <w:marBottom w:val="0"/>
              <w:divBdr>
                <w:top w:val="none" w:sz="0" w:space="0" w:color="auto"/>
                <w:left w:val="none" w:sz="0" w:space="0" w:color="auto"/>
                <w:bottom w:val="none" w:sz="0" w:space="0" w:color="auto"/>
                <w:right w:val="none" w:sz="0" w:space="0" w:color="auto"/>
              </w:divBdr>
            </w:div>
            <w:div w:id="1375697614">
              <w:marLeft w:val="0"/>
              <w:marRight w:val="0"/>
              <w:marTop w:val="0"/>
              <w:marBottom w:val="0"/>
              <w:divBdr>
                <w:top w:val="none" w:sz="0" w:space="0" w:color="auto"/>
                <w:left w:val="none" w:sz="0" w:space="0" w:color="auto"/>
                <w:bottom w:val="none" w:sz="0" w:space="0" w:color="auto"/>
                <w:right w:val="none" w:sz="0" w:space="0" w:color="auto"/>
              </w:divBdr>
            </w:div>
            <w:div w:id="1396926597">
              <w:marLeft w:val="0"/>
              <w:marRight w:val="0"/>
              <w:marTop w:val="0"/>
              <w:marBottom w:val="0"/>
              <w:divBdr>
                <w:top w:val="none" w:sz="0" w:space="0" w:color="auto"/>
                <w:left w:val="none" w:sz="0" w:space="0" w:color="auto"/>
                <w:bottom w:val="none" w:sz="0" w:space="0" w:color="auto"/>
                <w:right w:val="none" w:sz="0" w:space="0" w:color="auto"/>
              </w:divBdr>
            </w:div>
            <w:div w:id="1406880763">
              <w:marLeft w:val="0"/>
              <w:marRight w:val="0"/>
              <w:marTop w:val="0"/>
              <w:marBottom w:val="0"/>
              <w:divBdr>
                <w:top w:val="none" w:sz="0" w:space="0" w:color="auto"/>
                <w:left w:val="none" w:sz="0" w:space="0" w:color="auto"/>
                <w:bottom w:val="none" w:sz="0" w:space="0" w:color="auto"/>
                <w:right w:val="none" w:sz="0" w:space="0" w:color="auto"/>
              </w:divBdr>
            </w:div>
            <w:div w:id="1443572246">
              <w:marLeft w:val="0"/>
              <w:marRight w:val="0"/>
              <w:marTop w:val="0"/>
              <w:marBottom w:val="0"/>
              <w:divBdr>
                <w:top w:val="none" w:sz="0" w:space="0" w:color="auto"/>
                <w:left w:val="none" w:sz="0" w:space="0" w:color="auto"/>
                <w:bottom w:val="none" w:sz="0" w:space="0" w:color="auto"/>
                <w:right w:val="none" w:sz="0" w:space="0" w:color="auto"/>
              </w:divBdr>
            </w:div>
            <w:div w:id="1467627824">
              <w:marLeft w:val="0"/>
              <w:marRight w:val="0"/>
              <w:marTop w:val="0"/>
              <w:marBottom w:val="0"/>
              <w:divBdr>
                <w:top w:val="none" w:sz="0" w:space="0" w:color="auto"/>
                <w:left w:val="none" w:sz="0" w:space="0" w:color="auto"/>
                <w:bottom w:val="none" w:sz="0" w:space="0" w:color="auto"/>
                <w:right w:val="none" w:sz="0" w:space="0" w:color="auto"/>
              </w:divBdr>
            </w:div>
            <w:div w:id="1521890331">
              <w:marLeft w:val="0"/>
              <w:marRight w:val="0"/>
              <w:marTop w:val="0"/>
              <w:marBottom w:val="0"/>
              <w:divBdr>
                <w:top w:val="none" w:sz="0" w:space="0" w:color="auto"/>
                <w:left w:val="none" w:sz="0" w:space="0" w:color="auto"/>
                <w:bottom w:val="none" w:sz="0" w:space="0" w:color="auto"/>
                <w:right w:val="none" w:sz="0" w:space="0" w:color="auto"/>
              </w:divBdr>
            </w:div>
            <w:div w:id="1527402560">
              <w:marLeft w:val="0"/>
              <w:marRight w:val="0"/>
              <w:marTop w:val="0"/>
              <w:marBottom w:val="0"/>
              <w:divBdr>
                <w:top w:val="none" w:sz="0" w:space="0" w:color="auto"/>
                <w:left w:val="none" w:sz="0" w:space="0" w:color="auto"/>
                <w:bottom w:val="none" w:sz="0" w:space="0" w:color="auto"/>
                <w:right w:val="none" w:sz="0" w:space="0" w:color="auto"/>
              </w:divBdr>
            </w:div>
            <w:div w:id="1541480339">
              <w:marLeft w:val="0"/>
              <w:marRight w:val="0"/>
              <w:marTop w:val="0"/>
              <w:marBottom w:val="0"/>
              <w:divBdr>
                <w:top w:val="none" w:sz="0" w:space="0" w:color="auto"/>
                <w:left w:val="none" w:sz="0" w:space="0" w:color="auto"/>
                <w:bottom w:val="none" w:sz="0" w:space="0" w:color="auto"/>
                <w:right w:val="none" w:sz="0" w:space="0" w:color="auto"/>
              </w:divBdr>
            </w:div>
            <w:div w:id="1569612556">
              <w:marLeft w:val="0"/>
              <w:marRight w:val="0"/>
              <w:marTop w:val="0"/>
              <w:marBottom w:val="0"/>
              <w:divBdr>
                <w:top w:val="none" w:sz="0" w:space="0" w:color="auto"/>
                <w:left w:val="none" w:sz="0" w:space="0" w:color="auto"/>
                <w:bottom w:val="none" w:sz="0" w:space="0" w:color="auto"/>
                <w:right w:val="none" w:sz="0" w:space="0" w:color="auto"/>
              </w:divBdr>
            </w:div>
            <w:div w:id="1581451275">
              <w:marLeft w:val="0"/>
              <w:marRight w:val="0"/>
              <w:marTop w:val="0"/>
              <w:marBottom w:val="0"/>
              <w:divBdr>
                <w:top w:val="none" w:sz="0" w:space="0" w:color="auto"/>
                <w:left w:val="none" w:sz="0" w:space="0" w:color="auto"/>
                <w:bottom w:val="none" w:sz="0" w:space="0" w:color="auto"/>
                <w:right w:val="none" w:sz="0" w:space="0" w:color="auto"/>
              </w:divBdr>
            </w:div>
            <w:div w:id="1589995779">
              <w:marLeft w:val="0"/>
              <w:marRight w:val="0"/>
              <w:marTop w:val="0"/>
              <w:marBottom w:val="0"/>
              <w:divBdr>
                <w:top w:val="none" w:sz="0" w:space="0" w:color="auto"/>
                <w:left w:val="none" w:sz="0" w:space="0" w:color="auto"/>
                <w:bottom w:val="none" w:sz="0" w:space="0" w:color="auto"/>
                <w:right w:val="none" w:sz="0" w:space="0" w:color="auto"/>
              </w:divBdr>
            </w:div>
            <w:div w:id="1607153628">
              <w:marLeft w:val="0"/>
              <w:marRight w:val="0"/>
              <w:marTop w:val="0"/>
              <w:marBottom w:val="0"/>
              <w:divBdr>
                <w:top w:val="none" w:sz="0" w:space="0" w:color="auto"/>
                <w:left w:val="none" w:sz="0" w:space="0" w:color="auto"/>
                <w:bottom w:val="none" w:sz="0" w:space="0" w:color="auto"/>
                <w:right w:val="none" w:sz="0" w:space="0" w:color="auto"/>
              </w:divBdr>
            </w:div>
            <w:div w:id="1636063930">
              <w:marLeft w:val="0"/>
              <w:marRight w:val="0"/>
              <w:marTop w:val="0"/>
              <w:marBottom w:val="0"/>
              <w:divBdr>
                <w:top w:val="none" w:sz="0" w:space="0" w:color="auto"/>
                <w:left w:val="none" w:sz="0" w:space="0" w:color="auto"/>
                <w:bottom w:val="none" w:sz="0" w:space="0" w:color="auto"/>
                <w:right w:val="none" w:sz="0" w:space="0" w:color="auto"/>
              </w:divBdr>
            </w:div>
            <w:div w:id="1641882183">
              <w:marLeft w:val="0"/>
              <w:marRight w:val="0"/>
              <w:marTop w:val="0"/>
              <w:marBottom w:val="0"/>
              <w:divBdr>
                <w:top w:val="none" w:sz="0" w:space="0" w:color="auto"/>
                <w:left w:val="none" w:sz="0" w:space="0" w:color="auto"/>
                <w:bottom w:val="none" w:sz="0" w:space="0" w:color="auto"/>
                <w:right w:val="none" w:sz="0" w:space="0" w:color="auto"/>
              </w:divBdr>
            </w:div>
            <w:div w:id="1688287499">
              <w:marLeft w:val="0"/>
              <w:marRight w:val="0"/>
              <w:marTop w:val="0"/>
              <w:marBottom w:val="0"/>
              <w:divBdr>
                <w:top w:val="none" w:sz="0" w:space="0" w:color="auto"/>
                <w:left w:val="none" w:sz="0" w:space="0" w:color="auto"/>
                <w:bottom w:val="none" w:sz="0" w:space="0" w:color="auto"/>
                <w:right w:val="none" w:sz="0" w:space="0" w:color="auto"/>
              </w:divBdr>
            </w:div>
            <w:div w:id="1688864769">
              <w:marLeft w:val="0"/>
              <w:marRight w:val="0"/>
              <w:marTop w:val="0"/>
              <w:marBottom w:val="0"/>
              <w:divBdr>
                <w:top w:val="none" w:sz="0" w:space="0" w:color="auto"/>
                <w:left w:val="none" w:sz="0" w:space="0" w:color="auto"/>
                <w:bottom w:val="none" w:sz="0" w:space="0" w:color="auto"/>
                <w:right w:val="none" w:sz="0" w:space="0" w:color="auto"/>
              </w:divBdr>
            </w:div>
            <w:div w:id="1736272718">
              <w:marLeft w:val="0"/>
              <w:marRight w:val="0"/>
              <w:marTop w:val="0"/>
              <w:marBottom w:val="0"/>
              <w:divBdr>
                <w:top w:val="none" w:sz="0" w:space="0" w:color="auto"/>
                <w:left w:val="none" w:sz="0" w:space="0" w:color="auto"/>
                <w:bottom w:val="none" w:sz="0" w:space="0" w:color="auto"/>
                <w:right w:val="none" w:sz="0" w:space="0" w:color="auto"/>
              </w:divBdr>
            </w:div>
            <w:div w:id="1736510700">
              <w:marLeft w:val="0"/>
              <w:marRight w:val="0"/>
              <w:marTop w:val="0"/>
              <w:marBottom w:val="0"/>
              <w:divBdr>
                <w:top w:val="none" w:sz="0" w:space="0" w:color="auto"/>
                <w:left w:val="none" w:sz="0" w:space="0" w:color="auto"/>
                <w:bottom w:val="none" w:sz="0" w:space="0" w:color="auto"/>
                <w:right w:val="none" w:sz="0" w:space="0" w:color="auto"/>
              </w:divBdr>
            </w:div>
            <w:div w:id="1774519012">
              <w:marLeft w:val="0"/>
              <w:marRight w:val="0"/>
              <w:marTop w:val="0"/>
              <w:marBottom w:val="0"/>
              <w:divBdr>
                <w:top w:val="none" w:sz="0" w:space="0" w:color="auto"/>
                <w:left w:val="none" w:sz="0" w:space="0" w:color="auto"/>
                <w:bottom w:val="none" w:sz="0" w:space="0" w:color="auto"/>
                <w:right w:val="none" w:sz="0" w:space="0" w:color="auto"/>
              </w:divBdr>
            </w:div>
            <w:div w:id="1784769597">
              <w:marLeft w:val="0"/>
              <w:marRight w:val="0"/>
              <w:marTop w:val="0"/>
              <w:marBottom w:val="0"/>
              <w:divBdr>
                <w:top w:val="none" w:sz="0" w:space="0" w:color="auto"/>
                <w:left w:val="none" w:sz="0" w:space="0" w:color="auto"/>
                <w:bottom w:val="none" w:sz="0" w:space="0" w:color="auto"/>
                <w:right w:val="none" w:sz="0" w:space="0" w:color="auto"/>
              </w:divBdr>
            </w:div>
            <w:div w:id="1787113073">
              <w:marLeft w:val="0"/>
              <w:marRight w:val="0"/>
              <w:marTop w:val="0"/>
              <w:marBottom w:val="0"/>
              <w:divBdr>
                <w:top w:val="none" w:sz="0" w:space="0" w:color="auto"/>
                <w:left w:val="none" w:sz="0" w:space="0" w:color="auto"/>
                <w:bottom w:val="none" w:sz="0" w:space="0" w:color="auto"/>
                <w:right w:val="none" w:sz="0" w:space="0" w:color="auto"/>
              </w:divBdr>
            </w:div>
            <w:div w:id="1853566040">
              <w:marLeft w:val="0"/>
              <w:marRight w:val="0"/>
              <w:marTop w:val="0"/>
              <w:marBottom w:val="0"/>
              <w:divBdr>
                <w:top w:val="none" w:sz="0" w:space="0" w:color="auto"/>
                <w:left w:val="none" w:sz="0" w:space="0" w:color="auto"/>
                <w:bottom w:val="none" w:sz="0" w:space="0" w:color="auto"/>
                <w:right w:val="none" w:sz="0" w:space="0" w:color="auto"/>
              </w:divBdr>
            </w:div>
            <w:div w:id="1860125077">
              <w:marLeft w:val="0"/>
              <w:marRight w:val="0"/>
              <w:marTop w:val="0"/>
              <w:marBottom w:val="0"/>
              <w:divBdr>
                <w:top w:val="none" w:sz="0" w:space="0" w:color="auto"/>
                <w:left w:val="none" w:sz="0" w:space="0" w:color="auto"/>
                <w:bottom w:val="none" w:sz="0" w:space="0" w:color="auto"/>
                <w:right w:val="none" w:sz="0" w:space="0" w:color="auto"/>
              </w:divBdr>
            </w:div>
            <w:div w:id="1863781419">
              <w:marLeft w:val="0"/>
              <w:marRight w:val="0"/>
              <w:marTop w:val="0"/>
              <w:marBottom w:val="0"/>
              <w:divBdr>
                <w:top w:val="none" w:sz="0" w:space="0" w:color="auto"/>
                <w:left w:val="none" w:sz="0" w:space="0" w:color="auto"/>
                <w:bottom w:val="none" w:sz="0" w:space="0" w:color="auto"/>
                <w:right w:val="none" w:sz="0" w:space="0" w:color="auto"/>
              </w:divBdr>
            </w:div>
            <w:div w:id="1866867695">
              <w:marLeft w:val="0"/>
              <w:marRight w:val="0"/>
              <w:marTop w:val="0"/>
              <w:marBottom w:val="0"/>
              <w:divBdr>
                <w:top w:val="none" w:sz="0" w:space="0" w:color="auto"/>
                <w:left w:val="none" w:sz="0" w:space="0" w:color="auto"/>
                <w:bottom w:val="none" w:sz="0" w:space="0" w:color="auto"/>
                <w:right w:val="none" w:sz="0" w:space="0" w:color="auto"/>
              </w:divBdr>
            </w:div>
            <w:div w:id="1901624955">
              <w:marLeft w:val="0"/>
              <w:marRight w:val="0"/>
              <w:marTop w:val="0"/>
              <w:marBottom w:val="0"/>
              <w:divBdr>
                <w:top w:val="none" w:sz="0" w:space="0" w:color="auto"/>
                <w:left w:val="none" w:sz="0" w:space="0" w:color="auto"/>
                <w:bottom w:val="none" w:sz="0" w:space="0" w:color="auto"/>
                <w:right w:val="none" w:sz="0" w:space="0" w:color="auto"/>
              </w:divBdr>
            </w:div>
            <w:div w:id="1917864159">
              <w:marLeft w:val="0"/>
              <w:marRight w:val="0"/>
              <w:marTop w:val="0"/>
              <w:marBottom w:val="0"/>
              <w:divBdr>
                <w:top w:val="none" w:sz="0" w:space="0" w:color="auto"/>
                <w:left w:val="none" w:sz="0" w:space="0" w:color="auto"/>
                <w:bottom w:val="none" w:sz="0" w:space="0" w:color="auto"/>
                <w:right w:val="none" w:sz="0" w:space="0" w:color="auto"/>
              </w:divBdr>
            </w:div>
            <w:div w:id="1932272432">
              <w:marLeft w:val="0"/>
              <w:marRight w:val="0"/>
              <w:marTop w:val="0"/>
              <w:marBottom w:val="0"/>
              <w:divBdr>
                <w:top w:val="none" w:sz="0" w:space="0" w:color="auto"/>
                <w:left w:val="none" w:sz="0" w:space="0" w:color="auto"/>
                <w:bottom w:val="none" w:sz="0" w:space="0" w:color="auto"/>
                <w:right w:val="none" w:sz="0" w:space="0" w:color="auto"/>
              </w:divBdr>
            </w:div>
            <w:div w:id="1997488601">
              <w:marLeft w:val="0"/>
              <w:marRight w:val="0"/>
              <w:marTop w:val="0"/>
              <w:marBottom w:val="0"/>
              <w:divBdr>
                <w:top w:val="none" w:sz="0" w:space="0" w:color="auto"/>
                <w:left w:val="none" w:sz="0" w:space="0" w:color="auto"/>
                <w:bottom w:val="none" w:sz="0" w:space="0" w:color="auto"/>
                <w:right w:val="none" w:sz="0" w:space="0" w:color="auto"/>
              </w:divBdr>
            </w:div>
            <w:div w:id="2016221778">
              <w:marLeft w:val="0"/>
              <w:marRight w:val="0"/>
              <w:marTop w:val="0"/>
              <w:marBottom w:val="0"/>
              <w:divBdr>
                <w:top w:val="none" w:sz="0" w:space="0" w:color="auto"/>
                <w:left w:val="none" w:sz="0" w:space="0" w:color="auto"/>
                <w:bottom w:val="none" w:sz="0" w:space="0" w:color="auto"/>
                <w:right w:val="none" w:sz="0" w:space="0" w:color="auto"/>
              </w:divBdr>
            </w:div>
            <w:div w:id="2091386201">
              <w:marLeft w:val="0"/>
              <w:marRight w:val="0"/>
              <w:marTop w:val="0"/>
              <w:marBottom w:val="0"/>
              <w:divBdr>
                <w:top w:val="none" w:sz="0" w:space="0" w:color="auto"/>
                <w:left w:val="none" w:sz="0" w:space="0" w:color="auto"/>
                <w:bottom w:val="none" w:sz="0" w:space="0" w:color="auto"/>
                <w:right w:val="none" w:sz="0" w:space="0" w:color="auto"/>
              </w:divBdr>
            </w:div>
            <w:div w:id="2134595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9637224">
      <w:bodyDiv w:val="1"/>
      <w:marLeft w:val="0"/>
      <w:marRight w:val="0"/>
      <w:marTop w:val="0"/>
      <w:marBottom w:val="0"/>
      <w:divBdr>
        <w:top w:val="none" w:sz="0" w:space="0" w:color="auto"/>
        <w:left w:val="none" w:sz="0" w:space="0" w:color="auto"/>
        <w:bottom w:val="none" w:sz="0" w:space="0" w:color="auto"/>
        <w:right w:val="none" w:sz="0" w:space="0" w:color="auto"/>
      </w:divBdr>
    </w:div>
    <w:div w:id="832254822">
      <w:bodyDiv w:val="1"/>
      <w:marLeft w:val="0"/>
      <w:marRight w:val="0"/>
      <w:marTop w:val="0"/>
      <w:marBottom w:val="0"/>
      <w:divBdr>
        <w:top w:val="none" w:sz="0" w:space="0" w:color="auto"/>
        <w:left w:val="none" w:sz="0" w:space="0" w:color="auto"/>
        <w:bottom w:val="none" w:sz="0" w:space="0" w:color="auto"/>
        <w:right w:val="none" w:sz="0" w:space="0" w:color="auto"/>
      </w:divBdr>
      <w:divsChild>
        <w:div w:id="1143499454">
          <w:marLeft w:val="547"/>
          <w:marRight w:val="0"/>
          <w:marTop w:val="0"/>
          <w:marBottom w:val="0"/>
          <w:divBdr>
            <w:top w:val="none" w:sz="0" w:space="0" w:color="auto"/>
            <w:left w:val="none" w:sz="0" w:space="0" w:color="auto"/>
            <w:bottom w:val="none" w:sz="0" w:space="0" w:color="auto"/>
            <w:right w:val="none" w:sz="0" w:space="0" w:color="auto"/>
          </w:divBdr>
        </w:div>
      </w:divsChild>
    </w:div>
    <w:div w:id="840925119">
      <w:bodyDiv w:val="1"/>
      <w:marLeft w:val="0"/>
      <w:marRight w:val="0"/>
      <w:marTop w:val="0"/>
      <w:marBottom w:val="0"/>
      <w:divBdr>
        <w:top w:val="none" w:sz="0" w:space="0" w:color="auto"/>
        <w:left w:val="none" w:sz="0" w:space="0" w:color="auto"/>
        <w:bottom w:val="none" w:sz="0" w:space="0" w:color="auto"/>
        <w:right w:val="none" w:sz="0" w:space="0" w:color="auto"/>
      </w:divBdr>
    </w:div>
    <w:div w:id="847063400">
      <w:bodyDiv w:val="1"/>
      <w:marLeft w:val="0"/>
      <w:marRight w:val="0"/>
      <w:marTop w:val="0"/>
      <w:marBottom w:val="0"/>
      <w:divBdr>
        <w:top w:val="none" w:sz="0" w:space="0" w:color="auto"/>
        <w:left w:val="none" w:sz="0" w:space="0" w:color="auto"/>
        <w:bottom w:val="none" w:sz="0" w:space="0" w:color="auto"/>
        <w:right w:val="none" w:sz="0" w:space="0" w:color="auto"/>
      </w:divBdr>
    </w:div>
    <w:div w:id="851071831">
      <w:bodyDiv w:val="1"/>
      <w:marLeft w:val="0"/>
      <w:marRight w:val="0"/>
      <w:marTop w:val="0"/>
      <w:marBottom w:val="0"/>
      <w:divBdr>
        <w:top w:val="none" w:sz="0" w:space="0" w:color="auto"/>
        <w:left w:val="none" w:sz="0" w:space="0" w:color="auto"/>
        <w:bottom w:val="none" w:sz="0" w:space="0" w:color="auto"/>
        <w:right w:val="none" w:sz="0" w:space="0" w:color="auto"/>
      </w:divBdr>
      <w:divsChild>
        <w:div w:id="1150252101">
          <w:marLeft w:val="0"/>
          <w:marRight w:val="0"/>
          <w:marTop w:val="0"/>
          <w:marBottom w:val="0"/>
          <w:divBdr>
            <w:top w:val="none" w:sz="0" w:space="0" w:color="auto"/>
            <w:left w:val="none" w:sz="0" w:space="0" w:color="auto"/>
            <w:bottom w:val="none" w:sz="0" w:space="0" w:color="auto"/>
            <w:right w:val="none" w:sz="0" w:space="0" w:color="auto"/>
          </w:divBdr>
          <w:divsChild>
            <w:div w:id="621656">
              <w:marLeft w:val="0"/>
              <w:marRight w:val="0"/>
              <w:marTop w:val="0"/>
              <w:marBottom w:val="0"/>
              <w:divBdr>
                <w:top w:val="none" w:sz="0" w:space="0" w:color="auto"/>
                <w:left w:val="none" w:sz="0" w:space="0" w:color="auto"/>
                <w:bottom w:val="none" w:sz="0" w:space="0" w:color="auto"/>
                <w:right w:val="none" w:sz="0" w:space="0" w:color="auto"/>
              </w:divBdr>
            </w:div>
            <w:div w:id="8335647">
              <w:marLeft w:val="0"/>
              <w:marRight w:val="0"/>
              <w:marTop w:val="0"/>
              <w:marBottom w:val="0"/>
              <w:divBdr>
                <w:top w:val="none" w:sz="0" w:space="0" w:color="auto"/>
                <w:left w:val="none" w:sz="0" w:space="0" w:color="auto"/>
                <w:bottom w:val="none" w:sz="0" w:space="0" w:color="auto"/>
                <w:right w:val="none" w:sz="0" w:space="0" w:color="auto"/>
              </w:divBdr>
            </w:div>
            <w:div w:id="11806615">
              <w:marLeft w:val="0"/>
              <w:marRight w:val="0"/>
              <w:marTop w:val="0"/>
              <w:marBottom w:val="0"/>
              <w:divBdr>
                <w:top w:val="none" w:sz="0" w:space="0" w:color="auto"/>
                <w:left w:val="none" w:sz="0" w:space="0" w:color="auto"/>
                <w:bottom w:val="none" w:sz="0" w:space="0" w:color="auto"/>
                <w:right w:val="none" w:sz="0" w:space="0" w:color="auto"/>
              </w:divBdr>
            </w:div>
            <w:div w:id="24838737">
              <w:marLeft w:val="0"/>
              <w:marRight w:val="0"/>
              <w:marTop w:val="0"/>
              <w:marBottom w:val="0"/>
              <w:divBdr>
                <w:top w:val="none" w:sz="0" w:space="0" w:color="auto"/>
                <w:left w:val="none" w:sz="0" w:space="0" w:color="auto"/>
                <w:bottom w:val="none" w:sz="0" w:space="0" w:color="auto"/>
                <w:right w:val="none" w:sz="0" w:space="0" w:color="auto"/>
              </w:divBdr>
            </w:div>
            <w:div w:id="34231885">
              <w:marLeft w:val="0"/>
              <w:marRight w:val="0"/>
              <w:marTop w:val="0"/>
              <w:marBottom w:val="0"/>
              <w:divBdr>
                <w:top w:val="none" w:sz="0" w:space="0" w:color="auto"/>
                <w:left w:val="none" w:sz="0" w:space="0" w:color="auto"/>
                <w:bottom w:val="none" w:sz="0" w:space="0" w:color="auto"/>
                <w:right w:val="none" w:sz="0" w:space="0" w:color="auto"/>
              </w:divBdr>
            </w:div>
            <w:div w:id="78715971">
              <w:marLeft w:val="0"/>
              <w:marRight w:val="0"/>
              <w:marTop w:val="0"/>
              <w:marBottom w:val="0"/>
              <w:divBdr>
                <w:top w:val="none" w:sz="0" w:space="0" w:color="auto"/>
                <w:left w:val="none" w:sz="0" w:space="0" w:color="auto"/>
                <w:bottom w:val="none" w:sz="0" w:space="0" w:color="auto"/>
                <w:right w:val="none" w:sz="0" w:space="0" w:color="auto"/>
              </w:divBdr>
            </w:div>
            <w:div w:id="80807189">
              <w:marLeft w:val="0"/>
              <w:marRight w:val="0"/>
              <w:marTop w:val="0"/>
              <w:marBottom w:val="0"/>
              <w:divBdr>
                <w:top w:val="none" w:sz="0" w:space="0" w:color="auto"/>
                <w:left w:val="none" w:sz="0" w:space="0" w:color="auto"/>
                <w:bottom w:val="none" w:sz="0" w:space="0" w:color="auto"/>
                <w:right w:val="none" w:sz="0" w:space="0" w:color="auto"/>
              </w:divBdr>
            </w:div>
            <w:div w:id="121970677">
              <w:marLeft w:val="0"/>
              <w:marRight w:val="0"/>
              <w:marTop w:val="0"/>
              <w:marBottom w:val="0"/>
              <w:divBdr>
                <w:top w:val="none" w:sz="0" w:space="0" w:color="auto"/>
                <w:left w:val="none" w:sz="0" w:space="0" w:color="auto"/>
                <w:bottom w:val="none" w:sz="0" w:space="0" w:color="auto"/>
                <w:right w:val="none" w:sz="0" w:space="0" w:color="auto"/>
              </w:divBdr>
            </w:div>
            <w:div w:id="125902052">
              <w:marLeft w:val="0"/>
              <w:marRight w:val="0"/>
              <w:marTop w:val="0"/>
              <w:marBottom w:val="0"/>
              <w:divBdr>
                <w:top w:val="none" w:sz="0" w:space="0" w:color="auto"/>
                <w:left w:val="none" w:sz="0" w:space="0" w:color="auto"/>
                <w:bottom w:val="none" w:sz="0" w:space="0" w:color="auto"/>
                <w:right w:val="none" w:sz="0" w:space="0" w:color="auto"/>
              </w:divBdr>
            </w:div>
            <w:div w:id="169217962">
              <w:marLeft w:val="0"/>
              <w:marRight w:val="0"/>
              <w:marTop w:val="0"/>
              <w:marBottom w:val="0"/>
              <w:divBdr>
                <w:top w:val="none" w:sz="0" w:space="0" w:color="auto"/>
                <w:left w:val="none" w:sz="0" w:space="0" w:color="auto"/>
                <w:bottom w:val="none" w:sz="0" w:space="0" w:color="auto"/>
                <w:right w:val="none" w:sz="0" w:space="0" w:color="auto"/>
              </w:divBdr>
            </w:div>
            <w:div w:id="170685166">
              <w:marLeft w:val="0"/>
              <w:marRight w:val="0"/>
              <w:marTop w:val="0"/>
              <w:marBottom w:val="0"/>
              <w:divBdr>
                <w:top w:val="none" w:sz="0" w:space="0" w:color="auto"/>
                <w:left w:val="none" w:sz="0" w:space="0" w:color="auto"/>
                <w:bottom w:val="none" w:sz="0" w:space="0" w:color="auto"/>
                <w:right w:val="none" w:sz="0" w:space="0" w:color="auto"/>
              </w:divBdr>
            </w:div>
            <w:div w:id="176045724">
              <w:marLeft w:val="0"/>
              <w:marRight w:val="0"/>
              <w:marTop w:val="0"/>
              <w:marBottom w:val="0"/>
              <w:divBdr>
                <w:top w:val="none" w:sz="0" w:space="0" w:color="auto"/>
                <w:left w:val="none" w:sz="0" w:space="0" w:color="auto"/>
                <w:bottom w:val="none" w:sz="0" w:space="0" w:color="auto"/>
                <w:right w:val="none" w:sz="0" w:space="0" w:color="auto"/>
              </w:divBdr>
            </w:div>
            <w:div w:id="180241312">
              <w:marLeft w:val="0"/>
              <w:marRight w:val="0"/>
              <w:marTop w:val="0"/>
              <w:marBottom w:val="0"/>
              <w:divBdr>
                <w:top w:val="none" w:sz="0" w:space="0" w:color="auto"/>
                <w:left w:val="none" w:sz="0" w:space="0" w:color="auto"/>
                <w:bottom w:val="none" w:sz="0" w:space="0" w:color="auto"/>
                <w:right w:val="none" w:sz="0" w:space="0" w:color="auto"/>
              </w:divBdr>
            </w:div>
            <w:div w:id="242110912">
              <w:marLeft w:val="0"/>
              <w:marRight w:val="0"/>
              <w:marTop w:val="0"/>
              <w:marBottom w:val="0"/>
              <w:divBdr>
                <w:top w:val="none" w:sz="0" w:space="0" w:color="auto"/>
                <w:left w:val="none" w:sz="0" w:space="0" w:color="auto"/>
                <w:bottom w:val="none" w:sz="0" w:space="0" w:color="auto"/>
                <w:right w:val="none" w:sz="0" w:space="0" w:color="auto"/>
              </w:divBdr>
            </w:div>
            <w:div w:id="283855100">
              <w:marLeft w:val="0"/>
              <w:marRight w:val="0"/>
              <w:marTop w:val="0"/>
              <w:marBottom w:val="0"/>
              <w:divBdr>
                <w:top w:val="none" w:sz="0" w:space="0" w:color="auto"/>
                <w:left w:val="none" w:sz="0" w:space="0" w:color="auto"/>
                <w:bottom w:val="none" w:sz="0" w:space="0" w:color="auto"/>
                <w:right w:val="none" w:sz="0" w:space="0" w:color="auto"/>
              </w:divBdr>
            </w:div>
            <w:div w:id="288515796">
              <w:marLeft w:val="0"/>
              <w:marRight w:val="0"/>
              <w:marTop w:val="0"/>
              <w:marBottom w:val="0"/>
              <w:divBdr>
                <w:top w:val="none" w:sz="0" w:space="0" w:color="auto"/>
                <w:left w:val="none" w:sz="0" w:space="0" w:color="auto"/>
                <w:bottom w:val="none" w:sz="0" w:space="0" w:color="auto"/>
                <w:right w:val="none" w:sz="0" w:space="0" w:color="auto"/>
              </w:divBdr>
            </w:div>
            <w:div w:id="290205933">
              <w:marLeft w:val="0"/>
              <w:marRight w:val="0"/>
              <w:marTop w:val="0"/>
              <w:marBottom w:val="0"/>
              <w:divBdr>
                <w:top w:val="none" w:sz="0" w:space="0" w:color="auto"/>
                <w:left w:val="none" w:sz="0" w:space="0" w:color="auto"/>
                <w:bottom w:val="none" w:sz="0" w:space="0" w:color="auto"/>
                <w:right w:val="none" w:sz="0" w:space="0" w:color="auto"/>
              </w:divBdr>
            </w:div>
            <w:div w:id="295451882">
              <w:marLeft w:val="0"/>
              <w:marRight w:val="0"/>
              <w:marTop w:val="0"/>
              <w:marBottom w:val="0"/>
              <w:divBdr>
                <w:top w:val="none" w:sz="0" w:space="0" w:color="auto"/>
                <w:left w:val="none" w:sz="0" w:space="0" w:color="auto"/>
                <w:bottom w:val="none" w:sz="0" w:space="0" w:color="auto"/>
                <w:right w:val="none" w:sz="0" w:space="0" w:color="auto"/>
              </w:divBdr>
            </w:div>
            <w:div w:id="313606767">
              <w:marLeft w:val="0"/>
              <w:marRight w:val="0"/>
              <w:marTop w:val="0"/>
              <w:marBottom w:val="0"/>
              <w:divBdr>
                <w:top w:val="none" w:sz="0" w:space="0" w:color="auto"/>
                <w:left w:val="none" w:sz="0" w:space="0" w:color="auto"/>
                <w:bottom w:val="none" w:sz="0" w:space="0" w:color="auto"/>
                <w:right w:val="none" w:sz="0" w:space="0" w:color="auto"/>
              </w:divBdr>
            </w:div>
            <w:div w:id="336268592">
              <w:marLeft w:val="0"/>
              <w:marRight w:val="0"/>
              <w:marTop w:val="0"/>
              <w:marBottom w:val="0"/>
              <w:divBdr>
                <w:top w:val="none" w:sz="0" w:space="0" w:color="auto"/>
                <w:left w:val="none" w:sz="0" w:space="0" w:color="auto"/>
                <w:bottom w:val="none" w:sz="0" w:space="0" w:color="auto"/>
                <w:right w:val="none" w:sz="0" w:space="0" w:color="auto"/>
              </w:divBdr>
            </w:div>
            <w:div w:id="337585641">
              <w:marLeft w:val="0"/>
              <w:marRight w:val="0"/>
              <w:marTop w:val="0"/>
              <w:marBottom w:val="0"/>
              <w:divBdr>
                <w:top w:val="none" w:sz="0" w:space="0" w:color="auto"/>
                <w:left w:val="none" w:sz="0" w:space="0" w:color="auto"/>
                <w:bottom w:val="none" w:sz="0" w:space="0" w:color="auto"/>
                <w:right w:val="none" w:sz="0" w:space="0" w:color="auto"/>
              </w:divBdr>
            </w:div>
            <w:div w:id="350108158">
              <w:marLeft w:val="0"/>
              <w:marRight w:val="0"/>
              <w:marTop w:val="0"/>
              <w:marBottom w:val="0"/>
              <w:divBdr>
                <w:top w:val="none" w:sz="0" w:space="0" w:color="auto"/>
                <w:left w:val="none" w:sz="0" w:space="0" w:color="auto"/>
                <w:bottom w:val="none" w:sz="0" w:space="0" w:color="auto"/>
                <w:right w:val="none" w:sz="0" w:space="0" w:color="auto"/>
              </w:divBdr>
            </w:div>
            <w:div w:id="381710012">
              <w:marLeft w:val="0"/>
              <w:marRight w:val="0"/>
              <w:marTop w:val="0"/>
              <w:marBottom w:val="0"/>
              <w:divBdr>
                <w:top w:val="none" w:sz="0" w:space="0" w:color="auto"/>
                <w:left w:val="none" w:sz="0" w:space="0" w:color="auto"/>
                <w:bottom w:val="none" w:sz="0" w:space="0" w:color="auto"/>
                <w:right w:val="none" w:sz="0" w:space="0" w:color="auto"/>
              </w:divBdr>
            </w:div>
            <w:div w:id="434787649">
              <w:marLeft w:val="0"/>
              <w:marRight w:val="0"/>
              <w:marTop w:val="0"/>
              <w:marBottom w:val="0"/>
              <w:divBdr>
                <w:top w:val="none" w:sz="0" w:space="0" w:color="auto"/>
                <w:left w:val="none" w:sz="0" w:space="0" w:color="auto"/>
                <w:bottom w:val="none" w:sz="0" w:space="0" w:color="auto"/>
                <w:right w:val="none" w:sz="0" w:space="0" w:color="auto"/>
              </w:divBdr>
            </w:div>
            <w:div w:id="456414386">
              <w:marLeft w:val="0"/>
              <w:marRight w:val="0"/>
              <w:marTop w:val="0"/>
              <w:marBottom w:val="0"/>
              <w:divBdr>
                <w:top w:val="none" w:sz="0" w:space="0" w:color="auto"/>
                <w:left w:val="none" w:sz="0" w:space="0" w:color="auto"/>
                <w:bottom w:val="none" w:sz="0" w:space="0" w:color="auto"/>
                <w:right w:val="none" w:sz="0" w:space="0" w:color="auto"/>
              </w:divBdr>
            </w:div>
            <w:div w:id="471562551">
              <w:marLeft w:val="0"/>
              <w:marRight w:val="0"/>
              <w:marTop w:val="0"/>
              <w:marBottom w:val="0"/>
              <w:divBdr>
                <w:top w:val="none" w:sz="0" w:space="0" w:color="auto"/>
                <w:left w:val="none" w:sz="0" w:space="0" w:color="auto"/>
                <w:bottom w:val="none" w:sz="0" w:space="0" w:color="auto"/>
                <w:right w:val="none" w:sz="0" w:space="0" w:color="auto"/>
              </w:divBdr>
            </w:div>
            <w:div w:id="500658791">
              <w:marLeft w:val="0"/>
              <w:marRight w:val="0"/>
              <w:marTop w:val="0"/>
              <w:marBottom w:val="0"/>
              <w:divBdr>
                <w:top w:val="none" w:sz="0" w:space="0" w:color="auto"/>
                <w:left w:val="none" w:sz="0" w:space="0" w:color="auto"/>
                <w:bottom w:val="none" w:sz="0" w:space="0" w:color="auto"/>
                <w:right w:val="none" w:sz="0" w:space="0" w:color="auto"/>
              </w:divBdr>
            </w:div>
            <w:div w:id="510098446">
              <w:marLeft w:val="0"/>
              <w:marRight w:val="0"/>
              <w:marTop w:val="0"/>
              <w:marBottom w:val="0"/>
              <w:divBdr>
                <w:top w:val="none" w:sz="0" w:space="0" w:color="auto"/>
                <w:left w:val="none" w:sz="0" w:space="0" w:color="auto"/>
                <w:bottom w:val="none" w:sz="0" w:space="0" w:color="auto"/>
                <w:right w:val="none" w:sz="0" w:space="0" w:color="auto"/>
              </w:divBdr>
            </w:div>
            <w:div w:id="530656243">
              <w:marLeft w:val="0"/>
              <w:marRight w:val="0"/>
              <w:marTop w:val="0"/>
              <w:marBottom w:val="0"/>
              <w:divBdr>
                <w:top w:val="none" w:sz="0" w:space="0" w:color="auto"/>
                <w:left w:val="none" w:sz="0" w:space="0" w:color="auto"/>
                <w:bottom w:val="none" w:sz="0" w:space="0" w:color="auto"/>
                <w:right w:val="none" w:sz="0" w:space="0" w:color="auto"/>
              </w:divBdr>
            </w:div>
            <w:div w:id="545719219">
              <w:marLeft w:val="0"/>
              <w:marRight w:val="0"/>
              <w:marTop w:val="0"/>
              <w:marBottom w:val="0"/>
              <w:divBdr>
                <w:top w:val="none" w:sz="0" w:space="0" w:color="auto"/>
                <w:left w:val="none" w:sz="0" w:space="0" w:color="auto"/>
                <w:bottom w:val="none" w:sz="0" w:space="0" w:color="auto"/>
                <w:right w:val="none" w:sz="0" w:space="0" w:color="auto"/>
              </w:divBdr>
            </w:div>
            <w:div w:id="700712345">
              <w:marLeft w:val="0"/>
              <w:marRight w:val="0"/>
              <w:marTop w:val="0"/>
              <w:marBottom w:val="0"/>
              <w:divBdr>
                <w:top w:val="none" w:sz="0" w:space="0" w:color="auto"/>
                <w:left w:val="none" w:sz="0" w:space="0" w:color="auto"/>
                <w:bottom w:val="none" w:sz="0" w:space="0" w:color="auto"/>
                <w:right w:val="none" w:sz="0" w:space="0" w:color="auto"/>
              </w:divBdr>
            </w:div>
            <w:div w:id="709841431">
              <w:marLeft w:val="0"/>
              <w:marRight w:val="0"/>
              <w:marTop w:val="0"/>
              <w:marBottom w:val="0"/>
              <w:divBdr>
                <w:top w:val="none" w:sz="0" w:space="0" w:color="auto"/>
                <w:left w:val="none" w:sz="0" w:space="0" w:color="auto"/>
                <w:bottom w:val="none" w:sz="0" w:space="0" w:color="auto"/>
                <w:right w:val="none" w:sz="0" w:space="0" w:color="auto"/>
              </w:divBdr>
            </w:div>
            <w:div w:id="726413634">
              <w:marLeft w:val="0"/>
              <w:marRight w:val="0"/>
              <w:marTop w:val="0"/>
              <w:marBottom w:val="0"/>
              <w:divBdr>
                <w:top w:val="none" w:sz="0" w:space="0" w:color="auto"/>
                <w:left w:val="none" w:sz="0" w:space="0" w:color="auto"/>
                <w:bottom w:val="none" w:sz="0" w:space="0" w:color="auto"/>
                <w:right w:val="none" w:sz="0" w:space="0" w:color="auto"/>
              </w:divBdr>
            </w:div>
            <w:div w:id="743721262">
              <w:marLeft w:val="0"/>
              <w:marRight w:val="0"/>
              <w:marTop w:val="0"/>
              <w:marBottom w:val="0"/>
              <w:divBdr>
                <w:top w:val="none" w:sz="0" w:space="0" w:color="auto"/>
                <w:left w:val="none" w:sz="0" w:space="0" w:color="auto"/>
                <w:bottom w:val="none" w:sz="0" w:space="0" w:color="auto"/>
                <w:right w:val="none" w:sz="0" w:space="0" w:color="auto"/>
              </w:divBdr>
            </w:div>
            <w:div w:id="784469803">
              <w:marLeft w:val="0"/>
              <w:marRight w:val="0"/>
              <w:marTop w:val="0"/>
              <w:marBottom w:val="0"/>
              <w:divBdr>
                <w:top w:val="none" w:sz="0" w:space="0" w:color="auto"/>
                <w:left w:val="none" w:sz="0" w:space="0" w:color="auto"/>
                <w:bottom w:val="none" w:sz="0" w:space="0" w:color="auto"/>
                <w:right w:val="none" w:sz="0" w:space="0" w:color="auto"/>
              </w:divBdr>
            </w:div>
            <w:div w:id="808671327">
              <w:marLeft w:val="0"/>
              <w:marRight w:val="0"/>
              <w:marTop w:val="0"/>
              <w:marBottom w:val="0"/>
              <w:divBdr>
                <w:top w:val="none" w:sz="0" w:space="0" w:color="auto"/>
                <w:left w:val="none" w:sz="0" w:space="0" w:color="auto"/>
                <w:bottom w:val="none" w:sz="0" w:space="0" w:color="auto"/>
                <w:right w:val="none" w:sz="0" w:space="0" w:color="auto"/>
              </w:divBdr>
            </w:div>
            <w:div w:id="825243054">
              <w:marLeft w:val="0"/>
              <w:marRight w:val="0"/>
              <w:marTop w:val="0"/>
              <w:marBottom w:val="0"/>
              <w:divBdr>
                <w:top w:val="none" w:sz="0" w:space="0" w:color="auto"/>
                <w:left w:val="none" w:sz="0" w:space="0" w:color="auto"/>
                <w:bottom w:val="none" w:sz="0" w:space="0" w:color="auto"/>
                <w:right w:val="none" w:sz="0" w:space="0" w:color="auto"/>
              </w:divBdr>
            </w:div>
            <w:div w:id="886066152">
              <w:marLeft w:val="0"/>
              <w:marRight w:val="0"/>
              <w:marTop w:val="0"/>
              <w:marBottom w:val="0"/>
              <w:divBdr>
                <w:top w:val="none" w:sz="0" w:space="0" w:color="auto"/>
                <w:left w:val="none" w:sz="0" w:space="0" w:color="auto"/>
                <w:bottom w:val="none" w:sz="0" w:space="0" w:color="auto"/>
                <w:right w:val="none" w:sz="0" w:space="0" w:color="auto"/>
              </w:divBdr>
            </w:div>
            <w:div w:id="988560476">
              <w:marLeft w:val="0"/>
              <w:marRight w:val="0"/>
              <w:marTop w:val="0"/>
              <w:marBottom w:val="0"/>
              <w:divBdr>
                <w:top w:val="none" w:sz="0" w:space="0" w:color="auto"/>
                <w:left w:val="none" w:sz="0" w:space="0" w:color="auto"/>
                <w:bottom w:val="none" w:sz="0" w:space="0" w:color="auto"/>
                <w:right w:val="none" w:sz="0" w:space="0" w:color="auto"/>
              </w:divBdr>
            </w:div>
            <w:div w:id="1025403697">
              <w:marLeft w:val="0"/>
              <w:marRight w:val="0"/>
              <w:marTop w:val="0"/>
              <w:marBottom w:val="0"/>
              <w:divBdr>
                <w:top w:val="none" w:sz="0" w:space="0" w:color="auto"/>
                <w:left w:val="none" w:sz="0" w:space="0" w:color="auto"/>
                <w:bottom w:val="none" w:sz="0" w:space="0" w:color="auto"/>
                <w:right w:val="none" w:sz="0" w:space="0" w:color="auto"/>
              </w:divBdr>
            </w:div>
            <w:div w:id="1035034344">
              <w:marLeft w:val="0"/>
              <w:marRight w:val="0"/>
              <w:marTop w:val="0"/>
              <w:marBottom w:val="0"/>
              <w:divBdr>
                <w:top w:val="none" w:sz="0" w:space="0" w:color="auto"/>
                <w:left w:val="none" w:sz="0" w:space="0" w:color="auto"/>
                <w:bottom w:val="none" w:sz="0" w:space="0" w:color="auto"/>
                <w:right w:val="none" w:sz="0" w:space="0" w:color="auto"/>
              </w:divBdr>
            </w:div>
            <w:div w:id="1061757431">
              <w:marLeft w:val="0"/>
              <w:marRight w:val="0"/>
              <w:marTop w:val="0"/>
              <w:marBottom w:val="0"/>
              <w:divBdr>
                <w:top w:val="none" w:sz="0" w:space="0" w:color="auto"/>
                <w:left w:val="none" w:sz="0" w:space="0" w:color="auto"/>
                <w:bottom w:val="none" w:sz="0" w:space="0" w:color="auto"/>
                <w:right w:val="none" w:sz="0" w:space="0" w:color="auto"/>
              </w:divBdr>
            </w:div>
            <w:div w:id="1062365390">
              <w:marLeft w:val="0"/>
              <w:marRight w:val="0"/>
              <w:marTop w:val="0"/>
              <w:marBottom w:val="0"/>
              <w:divBdr>
                <w:top w:val="none" w:sz="0" w:space="0" w:color="auto"/>
                <w:left w:val="none" w:sz="0" w:space="0" w:color="auto"/>
                <w:bottom w:val="none" w:sz="0" w:space="0" w:color="auto"/>
                <w:right w:val="none" w:sz="0" w:space="0" w:color="auto"/>
              </w:divBdr>
            </w:div>
            <w:div w:id="1066030303">
              <w:marLeft w:val="0"/>
              <w:marRight w:val="0"/>
              <w:marTop w:val="0"/>
              <w:marBottom w:val="0"/>
              <w:divBdr>
                <w:top w:val="none" w:sz="0" w:space="0" w:color="auto"/>
                <w:left w:val="none" w:sz="0" w:space="0" w:color="auto"/>
                <w:bottom w:val="none" w:sz="0" w:space="0" w:color="auto"/>
                <w:right w:val="none" w:sz="0" w:space="0" w:color="auto"/>
              </w:divBdr>
            </w:div>
            <w:div w:id="1110050371">
              <w:marLeft w:val="0"/>
              <w:marRight w:val="0"/>
              <w:marTop w:val="0"/>
              <w:marBottom w:val="0"/>
              <w:divBdr>
                <w:top w:val="none" w:sz="0" w:space="0" w:color="auto"/>
                <w:left w:val="none" w:sz="0" w:space="0" w:color="auto"/>
                <w:bottom w:val="none" w:sz="0" w:space="0" w:color="auto"/>
                <w:right w:val="none" w:sz="0" w:space="0" w:color="auto"/>
              </w:divBdr>
            </w:div>
            <w:div w:id="1125974919">
              <w:marLeft w:val="0"/>
              <w:marRight w:val="0"/>
              <w:marTop w:val="0"/>
              <w:marBottom w:val="0"/>
              <w:divBdr>
                <w:top w:val="none" w:sz="0" w:space="0" w:color="auto"/>
                <w:left w:val="none" w:sz="0" w:space="0" w:color="auto"/>
                <w:bottom w:val="none" w:sz="0" w:space="0" w:color="auto"/>
                <w:right w:val="none" w:sz="0" w:space="0" w:color="auto"/>
              </w:divBdr>
            </w:div>
            <w:div w:id="1128471682">
              <w:marLeft w:val="0"/>
              <w:marRight w:val="0"/>
              <w:marTop w:val="0"/>
              <w:marBottom w:val="0"/>
              <w:divBdr>
                <w:top w:val="none" w:sz="0" w:space="0" w:color="auto"/>
                <w:left w:val="none" w:sz="0" w:space="0" w:color="auto"/>
                <w:bottom w:val="none" w:sz="0" w:space="0" w:color="auto"/>
                <w:right w:val="none" w:sz="0" w:space="0" w:color="auto"/>
              </w:divBdr>
            </w:div>
            <w:div w:id="1218474000">
              <w:marLeft w:val="0"/>
              <w:marRight w:val="0"/>
              <w:marTop w:val="0"/>
              <w:marBottom w:val="0"/>
              <w:divBdr>
                <w:top w:val="none" w:sz="0" w:space="0" w:color="auto"/>
                <w:left w:val="none" w:sz="0" w:space="0" w:color="auto"/>
                <w:bottom w:val="none" w:sz="0" w:space="0" w:color="auto"/>
                <w:right w:val="none" w:sz="0" w:space="0" w:color="auto"/>
              </w:divBdr>
            </w:div>
            <w:div w:id="1233737468">
              <w:marLeft w:val="0"/>
              <w:marRight w:val="0"/>
              <w:marTop w:val="0"/>
              <w:marBottom w:val="0"/>
              <w:divBdr>
                <w:top w:val="none" w:sz="0" w:space="0" w:color="auto"/>
                <w:left w:val="none" w:sz="0" w:space="0" w:color="auto"/>
                <w:bottom w:val="none" w:sz="0" w:space="0" w:color="auto"/>
                <w:right w:val="none" w:sz="0" w:space="0" w:color="auto"/>
              </w:divBdr>
            </w:div>
            <w:div w:id="1248229612">
              <w:marLeft w:val="0"/>
              <w:marRight w:val="0"/>
              <w:marTop w:val="0"/>
              <w:marBottom w:val="0"/>
              <w:divBdr>
                <w:top w:val="none" w:sz="0" w:space="0" w:color="auto"/>
                <w:left w:val="none" w:sz="0" w:space="0" w:color="auto"/>
                <w:bottom w:val="none" w:sz="0" w:space="0" w:color="auto"/>
                <w:right w:val="none" w:sz="0" w:space="0" w:color="auto"/>
              </w:divBdr>
            </w:div>
            <w:div w:id="1254977009">
              <w:marLeft w:val="0"/>
              <w:marRight w:val="0"/>
              <w:marTop w:val="0"/>
              <w:marBottom w:val="0"/>
              <w:divBdr>
                <w:top w:val="none" w:sz="0" w:space="0" w:color="auto"/>
                <w:left w:val="none" w:sz="0" w:space="0" w:color="auto"/>
                <w:bottom w:val="none" w:sz="0" w:space="0" w:color="auto"/>
                <w:right w:val="none" w:sz="0" w:space="0" w:color="auto"/>
              </w:divBdr>
            </w:div>
            <w:div w:id="1329097279">
              <w:marLeft w:val="0"/>
              <w:marRight w:val="0"/>
              <w:marTop w:val="0"/>
              <w:marBottom w:val="0"/>
              <w:divBdr>
                <w:top w:val="none" w:sz="0" w:space="0" w:color="auto"/>
                <w:left w:val="none" w:sz="0" w:space="0" w:color="auto"/>
                <w:bottom w:val="none" w:sz="0" w:space="0" w:color="auto"/>
                <w:right w:val="none" w:sz="0" w:space="0" w:color="auto"/>
              </w:divBdr>
            </w:div>
            <w:div w:id="1333413391">
              <w:marLeft w:val="0"/>
              <w:marRight w:val="0"/>
              <w:marTop w:val="0"/>
              <w:marBottom w:val="0"/>
              <w:divBdr>
                <w:top w:val="none" w:sz="0" w:space="0" w:color="auto"/>
                <w:left w:val="none" w:sz="0" w:space="0" w:color="auto"/>
                <w:bottom w:val="none" w:sz="0" w:space="0" w:color="auto"/>
                <w:right w:val="none" w:sz="0" w:space="0" w:color="auto"/>
              </w:divBdr>
            </w:div>
            <w:div w:id="1367411420">
              <w:marLeft w:val="0"/>
              <w:marRight w:val="0"/>
              <w:marTop w:val="0"/>
              <w:marBottom w:val="0"/>
              <w:divBdr>
                <w:top w:val="none" w:sz="0" w:space="0" w:color="auto"/>
                <w:left w:val="none" w:sz="0" w:space="0" w:color="auto"/>
                <w:bottom w:val="none" w:sz="0" w:space="0" w:color="auto"/>
                <w:right w:val="none" w:sz="0" w:space="0" w:color="auto"/>
              </w:divBdr>
            </w:div>
            <w:div w:id="1419789484">
              <w:marLeft w:val="0"/>
              <w:marRight w:val="0"/>
              <w:marTop w:val="0"/>
              <w:marBottom w:val="0"/>
              <w:divBdr>
                <w:top w:val="none" w:sz="0" w:space="0" w:color="auto"/>
                <w:left w:val="none" w:sz="0" w:space="0" w:color="auto"/>
                <w:bottom w:val="none" w:sz="0" w:space="0" w:color="auto"/>
                <w:right w:val="none" w:sz="0" w:space="0" w:color="auto"/>
              </w:divBdr>
            </w:div>
            <w:div w:id="1420562156">
              <w:marLeft w:val="0"/>
              <w:marRight w:val="0"/>
              <w:marTop w:val="0"/>
              <w:marBottom w:val="0"/>
              <w:divBdr>
                <w:top w:val="none" w:sz="0" w:space="0" w:color="auto"/>
                <w:left w:val="none" w:sz="0" w:space="0" w:color="auto"/>
                <w:bottom w:val="none" w:sz="0" w:space="0" w:color="auto"/>
                <w:right w:val="none" w:sz="0" w:space="0" w:color="auto"/>
              </w:divBdr>
            </w:div>
            <w:div w:id="1421021800">
              <w:marLeft w:val="0"/>
              <w:marRight w:val="0"/>
              <w:marTop w:val="0"/>
              <w:marBottom w:val="0"/>
              <w:divBdr>
                <w:top w:val="none" w:sz="0" w:space="0" w:color="auto"/>
                <w:left w:val="none" w:sz="0" w:space="0" w:color="auto"/>
                <w:bottom w:val="none" w:sz="0" w:space="0" w:color="auto"/>
                <w:right w:val="none" w:sz="0" w:space="0" w:color="auto"/>
              </w:divBdr>
            </w:div>
            <w:div w:id="1442609397">
              <w:marLeft w:val="0"/>
              <w:marRight w:val="0"/>
              <w:marTop w:val="0"/>
              <w:marBottom w:val="0"/>
              <w:divBdr>
                <w:top w:val="none" w:sz="0" w:space="0" w:color="auto"/>
                <w:left w:val="none" w:sz="0" w:space="0" w:color="auto"/>
                <w:bottom w:val="none" w:sz="0" w:space="0" w:color="auto"/>
                <w:right w:val="none" w:sz="0" w:space="0" w:color="auto"/>
              </w:divBdr>
            </w:div>
            <w:div w:id="1452702863">
              <w:marLeft w:val="0"/>
              <w:marRight w:val="0"/>
              <w:marTop w:val="0"/>
              <w:marBottom w:val="0"/>
              <w:divBdr>
                <w:top w:val="none" w:sz="0" w:space="0" w:color="auto"/>
                <w:left w:val="none" w:sz="0" w:space="0" w:color="auto"/>
                <w:bottom w:val="none" w:sz="0" w:space="0" w:color="auto"/>
                <w:right w:val="none" w:sz="0" w:space="0" w:color="auto"/>
              </w:divBdr>
            </w:div>
            <w:div w:id="1464495492">
              <w:marLeft w:val="0"/>
              <w:marRight w:val="0"/>
              <w:marTop w:val="0"/>
              <w:marBottom w:val="0"/>
              <w:divBdr>
                <w:top w:val="none" w:sz="0" w:space="0" w:color="auto"/>
                <w:left w:val="none" w:sz="0" w:space="0" w:color="auto"/>
                <w:bottom w:val="none" w:sz="0" w:space="0" w:color="auto"/>
                <w:right w:val="none" w:sz="0" w:space="0" w:color="auto"/>
              </w:divBdr>
            </w:div>
            <w:div w:id="1494879279">
              <w:marLeft w:val="0"/>
              <w:marRight w:val="0"/>
              <w:marTop w:val="0"/>
              <w:marBottom w:val="0"/>
              <w:divBdr>
                <w:top w:val="none" w:sz="0" w:space="0" w:color="auto"/>
                <w:left w:val="none" w:sz="0" w:space="0" w:color="auto"/>
                <w:bottom w:val="none" w:sz="0" w:space="0" w:color="auto"/>
                <w:right w:val="none" w:sz="0" w:space="0" w:color="auto"/>
              </w:divBdr>
            </w:div>
            <w:div w:id="1523011276">
              <w:marLeft w:val="0"/>
              <w:marRight w:val="0"/>
              <w:marTop w:val="0"/>
              <w:marBottom w:val="0"/>
              <w:divBdr>
                <w:top w:val="none" w:sz="0" w:space="0" w:color="auto"/>
                <w:left w:val="none" w:sz="0" w:space="0" w:color="auto"/>
                <w:bottom w:val="none" w:sz="0" w:space="0" w:color="auto"/>
                <w:right w:val="none" w:sz="0" w:space="0" w:color="auto"/>
              </w:divBdr>
            </w:div>
            <w:div w:id="1525095764">
              <w:marLeft w:val="0"/>
              <w:marRight w:val="0"/>
              <w:marTop w:val="0"/>
              <w:marBottom w:val="0"/>
              <w:divBdr>
                <w:top w:val="none" w:sz="0" w:space="0" w:color="auto"/>
                <w:left w:val="none" w:sz="0" w:space="0" w:color="auto"/>
                <w:bottom w:val="none" w:sz="0" w:space="0" w:color="auto"/>
                <w:right w:val="none" w:sz="0" w:space="0" w:color="auto"/>
              </w:divBdr>
            </w:div>
            <w:div w:id="1562473778">
              <w:marLeft w:val="0"/>
              <w:marRight w:val="0"/>
              <w:marTop w:val="0"/>
              <w:marBottom w:val="0"/>
              <w:divBdr>
                <w:top w:val="none" w:sz="0" w:space="0" w:color="auto"/>
                <w:left w:val="none" w:sz="0" w:space="0" w:color="auto"/>
                <w:bottom w:val="none" w:sz="0" w:space="0" w:color="auto"/>
                <w:right w:val="none" w:sz="0" w:space="0" w:color="auto"/>
              </w:divBdr>
            </w:div>
            <w:div w:id="1565216360">
              <w:marLeft w:val="0"/>
              <w:marRight w:val="0"/>
              <w:marTop w:val="0"/>
              <w:marBottom w:val="0"/>
              <w:divBdr>
                <w:top w:val="none" w:sz="0" w:space="0" w:color="auto"/>
                <w:left w:val="none" w:sz="0" w:space="0" w:color="auto"/>
                <w:bottom w:val="none" w:sz="0" w:space="0" w:color="auto"/>
                <w:right w:val="none" w:sz="0" w:space="0" w:color="auto"/>
              </w:divBdr>
            </w:div>
            <w:div w:id="1574853649">
              <w:marLeft w:val="0"/>
              <w:marRight w:val="0"/>
              <w:marTop w:val="0"/>
              <w:marBottom w:val="0"/>
              <w:divBdr>
                <w:top w:val="none" w:sz="0" w:space="0" w:color="auto"/>
                <w:left w:val="none" w:sz="0" w:space="0" w:color="auto"/>
                <w:bottom w:val="none" w:sz="0" w:space="0" w:color="auto"/>
                <w:right w:val="none" w:sz="0" w:space="0" w:color="auto"/>
              </w:divBdr>
            </w:div>
            <w:div w:id="1575506464">
              <w:marLeft w:val="0"/>
              <w:marRight w:val="0"/>
              <w:marTop w:val="0"/>
              <w:marBottom w:val="0"/>
              <w:divBdr>
                <w:top w:val="none" w:sz="0" w:space="0" w:color="auto"/>
                <w:left w:val="none" w:sz="0" w:space="0" w:color="auto"/>
                <w:bottom w:val="none" w:sz="0" w:space="0" w:color="auto"/>
                <w:right w:val="none" w:sz="0" w:space="0" w:color="auto"/>
              </w:divBdr>
            </w:div>
            <w:div w:id="1591809841">
              <w:marLeft w:val="0"/>
              <w:marRight w:val="0"/>
              <w:marTop w:val="0"/>
              <w:marBottom w:val="0"/>
              <w:divBdr>
                <w:top w:val="none" w:sz="0" w:space="0" w:color="auto"/>
                <w:left w:val="none" w:sz="0" w:space="0" w:color="auto"/>
                <w:bottom w:val="none" w:sz="0" w:space="0" w:color="auto"/>
                <w:right w:val="none" w:sz="0" w:space="0" w:color="auto"/>
              </w:divBdr>
            </w:div>
            <w:div w:id="1598564358">
              <w:marLeft w:val="0"/>
              <w:marRight w:val="0"/>
              <w:marTop w:val="0"/>
              <w:marBottom w:val="0"/>
              <w:divBdr>
                <w:top w:val="none" w:sz="0" w:space="0" w:color="auto"/>
                <w:left w:val="none" w:sz="0" w:space="0" w:color="auto"/>
                <w:bottom w:val="none" w:sz="0" w:space="0" w:color="auto"/>
                <w:right w:val="none" w:sz="0" w:space="0" w:color="auto"/>
              </w:divBdr>
            </w:div>
            <w:div w:id="1600141213">
              <w:marLeft w:val="0"/>
              <w:marRight w:val="0"/>
              <w:marTop w:val="0"/>
              <w:marBottom w:val="0"/>
              <w:divBdr>
                <w:top w:val="none" w:sz="0" w:space="0" w:color="auto"/>
                <w:left w:val="none" w:sz="0" w:space="0" w:color="auto"/>
                <w:bottom w:val="none" w:sz="0" w:space="0" w:color="auto"/>
                <w:right w:val="none" w:sz="0" w:space="0" w:color="auto"/>
              </w:divBdr>
            </w:div>
            <w:div w:id="1660382905">
              <w:marLeft w:val="0"/>
              <w:marRight w:val="0"/>
              <w:marTop w:val="0"/>
              <w:marBottom w:val="0"/>
              <w:divBdr>
                <w:top w:val="none" w:sz="0" w:space="0" w:color="auto"/>
                <w:left w:val="none" w:sz="0" w:space="0" w:color="auto"/>
                <w:bottom w:val="none" w:sz="0" w:space="0" w:color="auto"/>
                <w:right w:val="none" w:sz="0" w:space="0" w:color="auto"/>
              </w:divBdr>
            </w:div>
            <w:div w:id="1671057744">
              <w:marLeft w:val="0"/>
              <w:marRight w:val="0"/>
              <w:marTop w:val="0"/>
              <w:marBottom w:val="0"/>
              <w:divBdr>
                <w:top w:val="none" w:sz="0" w:space="0" w:color="auto"/>
                <w:left w:val="none" w:sz="0" w:space="0" w:color="auto"/>
                <w:bottom w:val="none" w:sz="0" w:space="0" w:color="auto"/>
                <w:right w:val="none" w:sz="0" w:space="0" w:color="auto"/>
              </w:divBdr>
            </w:div>
            <w:div w:id="1732078328">
              <w:marLeft w:val="0"/>
              <w:marRight w:val="0"/>
              <w:marTop w:val="0"/>
              <w:marBottom w:val="0"/>
              <w:divBdr>
                <w:top w:val="none" w:sz="0" w:space="0" w:color="auto"/>
                <w:left w:val="none" w:sz="0" w:space="0" w:color="auto"/>
                <w:bottom w:val="none" w:sz="0" w:space="0" w:color="auto"/>
                <w:right w:val="none" w:sz="0" w:space="0" w:color="auto"/>
              </w:divBdr>
            </w:div>
            <w:div w:id="1735271903">
              <w:marLeft w:val="0"/>
              <w:marRight w:val="0"/>
              <w:marTop w:val="0"/>
              <w:marBottom w:val="0"/>
              <w:divBdr>
                <w:top w:val="none" w:sz="0" w:space="0" w:color="auto"/>
                <w:left w:val="none" w:sz="0" w:space="0" w:color="auto"/>
                <w:bottom w:val="none" w:sz="0" w:space="0" w:color="auto"/>
                <w:right w:val="none" w:sz="0" w:space="0" w:color="auto"/>
              </w:divBdr>
            </w:div>
            <w:div w:id="1769036779">
              <w:marLeft w:val="0"/>
              <w:marRight w:val="0"/>
              <w:marTop w:val="0"/>
              <w:marBottom w:val="0"/>
              <w:divBdr>
                <w:top w:val="none" w:sz="0" w:space="0" w:color="auto"/>
                <w:left w:val="none" w:sz="0" w:space="0" w:color="auto"/>
                <w:bottom w:val="none" w:sz="0" w:space="0" w:color="auto"/>
                <w:right w:val="none" w:sz="0" w:space="0" w:color="auto"/>
              </w:divBdr>
            </w:div>
            <w:div w:id="1786927147">
              <w:marLeft w:val="0"/>
              <w:marRight w:val="0"/>
              <w:marTop w:val="0"/>
              <w:marBottom w:val="0"/>
              <w:divBdr>
                <w:top w:val="none" w:sz="0" w:space="0" w:color="auto"/>
                <w:left w:val="none" w:sz="0" w:space="0" w:color="auto"/>
                <w:bottom w:val="none" w:sz="0" w:space="0" w:color="auto"/>
                <w:right w:val="none" w:sz="0" w:space="0" w:color="auto"/>
              </w:divBdr>
            </w:div>
            <w:div w:id="1794202884">
              <w:marLeft w:val="0"/>
              <w:marRight w:val="0"/>
              <w:marTop w:val="0"/>
              <w:marBottom w:val="0"/>
              <w:divBdr>
                <w:top w:val="none" w:sz="0" w:space="0" w:color="auto"/>
                <w:left w:val="none" w:sz="0" w:space="0" w:color="auto"/>
                <w:bottom w:val="none" w:sz="0" w:space="0" w:color="auto"/>
                <w:right w:val="none" w:sz="0" w:space="0" w:color="auto"/>
              </w:divBdr>
            </w:div>
            <w:div w:id="1812207772">
              <w:marLeft w:val="0"/>
              <w:marRight w:val="0"/>
              <w:marTop w:val="0"/>
              <w:marBottom w:val="0"/>
              <w:divBdr>
                <w:top w:val="none" w:sz="0" w:space="0" w:color="auto"/>
                <w:left w:val="none" w:sz="0" w:space="0" w:color="auto"/>
                <w:bottom w:val="none" w:sz="0" w:space="0" w:color="auto"/>
                <w:right w:val="none" w:sz="0" w:space="0" w:color="auto"/>
              </w:divBdr>
            </w:div>
            <w:div w:id="1821187945">
              <w:marLeft w:val="0"/>
              <w:marRight w:val="0"/>
              <w:marTop w:val="0"/>
              <w:marBottom w:val="0"/>
              <w:divBdr>
                <w:top w:val="none" w:sz="0" w:space="0" w:color="auto"/>
                <w:left w:val="none" w:sz="0" w:space="0" w:color="auto"/>
                <w:bottom w:val="none" w:sz="0" w:space="0" w:color="auto"/>
                <w:right w:val="none" w:sz="0" w:space="0" w:color="auto"/>
              </w:divBdr>
            </w:div>
            <w:div w:id="1866822056">
              <w:marLeft w:val="0"/>
              <w:marRight w:val="0"/>
              <w:marTop w:val="0"/>
              <w:marBottom w:val="0"/>
              <w:divBdr>
                <w:top w:val="none" w:sz="0" w:space="0" w:color="auto"/>
                <w:left w:val="none" w:sz="0" w:space="0" w:color="auto"/>
                <w:bottom w:val="none" w:sz="0" w:space="0" w:color="auto"/>
                <w:right w:val="none" w:sz="0" w:space="0" w:color="auto"/>
              </w:divBdr>
            </w:div>
            <w:div w:id="1903443050">
              <w:marLeft w:val="0"/>
              <w:marRight w:val="0"/>
              <w:marTop w:val="0"/>
              <w:marBottom w:val="0"/>
              <w:divBdr>
                <w:top w:val="none" w:sz="0" w:space="0" w:color="auto"/>
                <w:left w:val="none" w:sz="0" w:space="0" w:color="auto"/>
                <w:bottom w:val="none" w:sz="0" w:space="0" w:color="auto"/>
                <w:right w:val="none" w:sz="0" w:space="0" w:color="auto"/>
              </w:divBdr>
            </w:div>
            <w:div w:id="1912881943">
              <w:marLeft w:val="0"/>
              <w:marRight w:val="0"/>
              <w:marTop w:val="0"/>
              <w:marBottom w:val="0"/>
              <w:divBdr>
                <w:top w:val="none" w:sz="0" w:space="0" w:color="auto"/>
                <w:left w:val="none" w:sz="0" w:space="0" w:color="auto"/>
                <w:bottom w:val="none" w:sz="0" w:space="0" w:color="auto"/>
                <w:right w:val="none" w:sz="0" w:space="0" w:color="auto"/>
              </w:divBdr>
            </w:div>
            <w:div w:id="1926382960">
              <w:marLeft w:val="0"/>
              <w:marRight w:val="0"/>
              <w:marTop w:val="0"/>
              <w:marBottom w:val="0"/>
              <w:divBdr>
                <w:top w:val="none" w:sz="0" w:space="0" w:color="auto"/>
                <w:left w:val="none" w:sz="0" w:space="0" w:color="auto"/>
                <w:bottom w:val="none" w:sz="0" w:space="0" w:color="auto"/>
                <w:right w:val="none" w:sz="0" w:space="0" w:color="auto"/>
              </w:divBdr>
            </w:div>
            <w:div w:id="1958414202">
              <w:marLeft w:val="0"/>
              <w:marRight w:val="0"/>
              <w:marTop w:val="0"/>
              <w:marBottom w:val="0"/>
              <w:divBdr>
                <w:top w:val="none" w:sz="0" w:space="0" w:color="auto"/>
                <w:left w:val="none" w:sz="0" w:space="0" w:color="auto"/>
                <w:bottom w:val="none" w:sz="0" w:space="0" w:color="auto"/>
                <w:right w:val="none" w:sz="0" w:space="0" w:color="auto"/>
              </w:divBdr>
            </w:div>
            <w:div w:id="1975063163">
              <w:marLeft w:val="0"/>
              <w:marRight w:val="0"/>
              <w:marTop w:val="0"/>
              <w:marBottom w:val="0"/>
              <w:divBdr>
                <w:top w:val="none" w:sz="0" w:space="0" w:color="auto"/>
                <w:left w:val="none" w:sz="0" w:space="0" w:color="auto"/>
                <w:bottom w:val="none" w:sz="0" w:space="0" w:color="auto"/>
                <w:right w:val="none" w:sz="0" w:space="0" w:color="auto"/>
              </w:divBdr>
            </w:div>
            <w:div w:id="1996101313">
              <w:marLeft w:val="0"/>
              <w:marRight w:val="0"/>
              <w:marTop w:val="0"/>
              <w:marBottom w:val="0"/>
              <w:divBdr>
                <w:top w:val="none" w:sz="0" w:space="0" w:color="auto"/>
                <w:left w:val="none" w:sz="0" w:space="0" w:color="auto"/>
                <w:bottom w:val="none" w:sz="0" w:space="0" w:color="auto"/>
                <w:right w:val="none" w:sz="0" w:space="0" w:color="auto"/>
              </w:divBdr>
            </w:div>
            <w:div w:id="2010257224">
              <w:marLeft w:val="0"/>
              <w:marRight w:val="0"/>
              <w:marTop w:val="0"/>
              <w:marBottom w:val="0"/>
              <w:divBdr>
                <w:top w:val="none" w:sz="0" w:space="0" w:color="auto"/>
                <w:left w:val="none" w:sz="0" w:space="0" w:color="auto"/>
                <w:bottom w:val="none" w:sz="0" w:space="0" w:color="auto"/>
                <w:right w:val="none" w:sz="0" w:space="0" w:color="auto"/>
              </w:divBdr>
            </w:div>
            <w:div w:id="2019116917">
              <w:marLeft w:val="0"/>
              <w:marRight w:val="0"/>
              <w:marTop w:val="0"/>
              <w:marBottom w:val="0"/>
              <w:divBdr>
                <w:top w:val="none" w:sz="0" w:space="0" w:color="auto"/>
                <w:left w:val="none" w:sz="0" w:space="0" w:color="auto"/>
                <w:bottom w:val="none" w:sz="0" w:space="0" w:color="auto"/>
                <w:right w:val="none" w:sz="0" w:space="0" w:color="auto"/>
              </w:divBdr>
            </w:div>
            <w:div w:id="2028097240">
              <w:marLeft w:val="0"/>
              <w:marRight w:val="0"/>
              <w:marTop w:val="0"/>
              <w:marBottom w:val="0"/>
              <w:divBdr>
                <w:top w:val="none" w:sz="0" w:space="0" w:color="auto"/>
                <w:left w:val="none" w:sz="0" w:space="0" w:color="auto"/>
                <w:bottom w:val="none" w:sz="0" w:space="0" w:color="auto"/>
                <w:right w:val="none" w:sz="0" w:space="0" w:color="auto"/>
              </w:divBdr>
            </w:div>
            <w:div w:id="2030256204">
              <w:marLeft w:val="0"/>
              <w:marRight w:val="0"/>
              <w:marTop w:val="0"/>
              <w:marBottom w:val="0"/>
              <w:divBdr>
                <w:top w:val="none" w:sz="0" w:space="0" w:color="auto"/>
                <w:left w:val="none" w:sz="0" w:space="0" w:color="auto"/>
                <w:bottom w:val="none" w:sz="0" w:space="0" w:color="auto"/>
                <w:right w:val="none" w:sz="0" w:space="0" w:color="auto"/>
              </w:divBdr>
            </w:div>
            <w:div w:id="2046830211">
              <w:marLeft w:val="0"/>
              <w:marRight w:val="0"/>
              <w:marTop w:val="0"/>
              <w:marBottom w:val="0"/>
              <w:divBdr>
                <w:top w:val="none" w:sz="0" w:space="0" w:color="auto"/>
                <w:left w:val="none" w:sz="0" w:space="0" w:color="auto"/>
                <w:bottom w:val="none" w:sz="0" w:space="0" w:color="auto"/>
                <w:right w:val="none" w:sz="0" w:space="0" w:color="auto"/>
              </w:divBdr>
            </w:div>
            <w:div w:id="2072653497">
              <w:marLeft w:val="0"/>
              <w:marRight w:val="0"/>
              <w:marTop w:val="0"/>
              <w:marBottom w:val="0"/>
              <w:divBdr>
                <w:top w:val="none" w:sz="0" w:space="0" w:color="auto"/>
                <w:left w:val="none" w:sz="0" w:space="0" w:color="auto"/>
                <w:bottom w:val="none" w:sz="0" w:space="0" w:color="auto"/>
                <w:right w:val="none" w:sz="0" w:space="0" w:color="auto"/>
              </w:divBdr>
            </w:div>
            <w:div w:id="2076277980">
              <w:marLeft w:val="0"/>
              <w:marRight w:val="0"/>
              <w:marTop w:val="0"/>
              <w:marBottom w:val="0"/>
              <w:divBdr>
                <w:top w:val="none" w:sz="0" w:space="0" w:color="auto"/>
                <w:left w:val="none" w:sz="0" w:space="0" w:color="auto"/>
                <w:bottom w:val="none" w:sz="0" w:space="0" w:color="auto"/>
                <w:right w:val="none" w:sz="0" w:space="0" w:color="auto"/>
              </w:divBdr>
            </w:div>
            <w:div w:id="2080597002">
              <w:marLeft w:val="0"/>
              <w:marRight w:val="0"/>
              <w:marTop w:val="0"/>
              <w:marBottom w:val="0"/>
              <w:divBdr>
                <w:top w:val="none" w:sz="0" w:space="0" w:color="auto"/>
                <w:left w:val="none" w:sz="0" w:space="0" w:color="auto"/>
                <w:bottom w:val="none" w:sz="0" w:space="0" w:color="auto"/>
                <w:right w:val="none" w:sz="0" w:space="0" w:color="auto"/>
              </w:divBdr>
            </w:div>
            <w:div w:id="2081516769">
              <w:marLeft w:val="0"/>
              <w:marRight w:val="0"/>
              <w:marTop w:val="0"/>
              <w:marBottom w:val="0"/>
              <w:divBdr>
                <w:top w:val="none" w:sz="0" w:space="0" w:color="auto"/>
                <w:left w:val="none" w:sz="0" w:space="0" w:color="auto"/>
                <w:bottom w:val="none" w:sz="0" w:space="0" w:color="auto"/>
                <w:right w:val="none" w:sz="0" w:space="0" w:color="auto"/>
              </w:divBdr>
            </w:div>
            <w:div w:id="2097363889">
              <w:marLeft w:val="0"/>
              <w:marRight w:val="0"/>
              <w:marTop w:val="0"/>
              <w:marBottom w:val="0"/>
              <w:divBdr>
                <w:top w:val="none" w:sz="0" w:space="0" w:color="auto"/>
                <w:left w:val="none" w:sz="0" w:space="0" w:color="auto"/>
                <w:bottom w:val="none" w:sz="0" w:space="0" w:color="auto"/>
                <w:right w:val="none" w:sz="0" w:space="0" w:color="auto"/>
              </w:divBdr>
            </w:div>
            <w:div w:id="2114781451">
              <w:marLeft w:val="0"/>
              <w:marRight w:val="0"/>
              <w:marTop w:val="0"/>
              <w:marBottom w:val="0"/>
              <w:divBdr>
                <w:top w:val="none" w:sz="0" w:space="0" w:color="auto"/>
                <w:left w:val="none" w:sz="0" w:space="0" w:color="auto"/>
                <w:bottom w:val="none" w:sz="0" w:space="0" w:color="auto"/>
                <w:right w:val="none" w:sz="0" w:space="0" w:color="auto"/>
              </w:divBdr>
            </w:div>
            <w:div w:id="2132554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7793902">
      <w:bodyDiv w:val="1"/>
      <w:marLeft w:val="0"/>
      <w:marRight w:val="0"/>
      <w:marTop w:val="0"/>
      <w:marBottom w:val="0"/>
      <w:divBdr>
        <w:top w:val="none" w:sz="0" w:space="0" w:color="auto"/>
        <w:left w:val="none" w:sz="0" w:space="0" w:color="auto"/>
        <w:bottom w:val="none" w:sz="0" w:space="0" w:color="auto"/>
        <w:right w:val="none" w:sz="0" w:space="0" w:color="auto"/>
      </w:divBdr>
    </w:div>
    <w:div w:id="877667240">
      <w:bodyDiv w:val="1"/>
      <w:marLeft w:val="0"/>
      <w:marRight w:val="0"/>
      <w:marTop w:val="0"/>
      <w:marBottom w:val="0"/>
      <w:divBdr>
        <w:top w:val="none" w:sz="0" w:space="0" w:color="auto"/>
        <w:left w:val="none" w:sz="0" w:space="0" w:color="auto"/>
        <w:bottom w:val="none" w:sz="0" w:space="0" w:color="auto"/>
        <w:right w:val="none" w:sz="0" w:space="0" w:color="auto"/>
      </w:divBdr>
    </w:div>
    <w:div w:id="885221281">
      <w:bodyDiv w:val="1"/>
      <w:marLeft w:val="0"/>
      <w:marRight w:val="0"/>
      <w:marTop w:val="0"/>
      <w:marBottom w:val="0"/>
      <w:divBdr>
        <w:top w:val="none" w:sz="0" w:space="0" w:color="auto"/>
        <w:left w:val="none" w:sz="0" w:space="0" w:color="auto"/>
        <w:bottom w:val="none" w:sz="0" w:space="0" w:color="auto"/>
        <w:right w:val="none" w:sz="0" w:space="0" w:color="auto"/>
      </w:divBdr>
    </w:div>
    <w:div w:id="891431544">
      <w:bodyDiv w:val="1"/>
      <w:marLeft w:val="0"/>
      <w:marRight w:val="0"/>
      <w:marTop w:val="0"/>
      <w:marBottom w:val="0"/>
      <w:divBdr>
        <w:top w:val="none" w:sz="0" w:space="0" w:color="auto"/>
        <w:left w:val="none" w:sz="0" w:space="0" w:color="auto"/>
        <w:bottom w:val="none" w:sz="0" w:space="0" w:color="auto"/>
        <w:right w:val="none" w:sz="0" w:space="0" w:color="auto"/>
      </w:divBdr>
      <w:divsChild>
        <w:div w:id="162936290">
          <w:marLeft w:val="0"/>
          <w:marRight w:val="0"/>
          <w:marTop w:val="0"/>
          <w:marBottom w:val="0"/>
          <w:divBdr>
            <w:top w:val="none" w:sz="0" w:space="0" w:color="auto"/>
            <w:left w:val="none" w:sz="0" w:space="0" w:color="auto"/>
            <w:bottom w:val="none" w:sz="0" w:space="0" w:color="auto"/>
            <w:right w:val="none" w:sz="0" w:space="0" w:color="auto"/>
          </w:divBdr>
          <w:divsChild>
            <w:div w:id="8603327">
              <w:marLeft w:val="0"/>
              <w:marRight w:val="0"/>
              <w:marTop w:val="0"/>
              <w:marBottom w:val="0"/>
              <w:divBdr>
                <w:top w:val="none" w:sz="0" w:space="0" w:color="auto"/>
                <w:left w:val="none" w:sz="0" w:space="0" w:color="auto"/>
                <w:bottom w:val="none" w:sz="0" w:space="0" w:color="auto"/>
                <w:right w:val="none" w:sz="0" w:space="0" w:color="auto"/>
              </w:divBdr>
            </w:div>
            <w:div w:id="10107646">
              <w:marLeft w:val="0"/>
              <w:marRight w:val="0"/>
              <w:marTop w:val="0"/>
              <w:marBottom w:val="0"/>
              <w:divBdr>
                <w:top w:val="none" w:sz="0" w:space="0" w:color="auto"/>
                <w:left w:val="none" w:sz="0" w:space="0" w:color="auto"/>
                <w:bottom w:val="none" w:sz="0" w:space="0" w:color="auto"/>
                <w:right w:val="none" w:sz="0" w:space="0" w:color="auto"/>
              </w:divBdr>
            </w:div>
            <w:div w:id="18048650">
              <w:marLeft w:val="0"/>
              <w:marRight w:val="0"/>
              <w:marTop w:val="0"/>
              <w:marBottom w:val="0"/>
              <w:divBdr>
                <w:top w:val="none" w:sz="0" w:space="0" w:color="auto"/>
                <w:left w:val="none" w:sz="0" w:space="0" w:color="auto"/>
                <w:bottom w:val="none" w:sz="0" w:space="0" w:color="auto"/>
                <w:right w:val="none" w:sz="0" w:space="0" w:color="auto"/>
              </w:divBdr>
            </w:div>
            <w:div w:id="19864691">
              <w:marLeft w:val="0"/>
              <w:marRight w:val="0"/>
              <w:marTop w:val="0"/>
              <w:marBottom w:val="0"/>
              <w:divBdr>
                <w:top w:val="none" w:sz="0" w:space="0" w:color="auto"/>
                <w:left w:val="none" w:sz="0" w:space="0" w:color="auto"/>
                <w:bottom w:val="none" w:sz="0" w:space="0" w:color="auto"/>
                <w:right w:val="none" w:sz="0" w:space="0" w:color="auto"/>
              </w:divBdr>
            </w:div>
            <w:div w:id="30108624">
              <w:marLeft w:val="0"/>
              <w:marRight w:val="0"/>
              <w:marTop w:val="0"/>
              <w:marBottom w:val="0"/>
              <w:divBdr>
                <w:top w:val="none" w:sz="0" w:space="0" w:color="auto"/>
                <w:left w:val="none" w:sz="0" w:space="0" w:color="auto"/>
                <w:bottom w:val="none" w:sz="0" w:space="0" w:color="auto"/>
                <w:right w:val="none" w:sz="0" w:space="0" w:color="auto"/>
              </w:divBdr>
            </w:div>
            <w:div w:id="50273639">
              <w:marLeft w:val="0"/>
              <w:marRight w:val="0"/>
              <w:marTop w:val="0"/>
              <w:marBottom w:val="0"/>
              <w:divBdr>
                <w:top w:val="none" w:sz="0" w:space="0" w:color="auto"/>
                <w:left w:val="none" w:sz="0" w:space="0" w:color="auto"/>
                <w:bottom w:val="none" w:sz="0" w:space="0" w:color="auto"/>
                <w:right w:val="none" w:sz="0" w:space="0" w:color="auto"/>
              </w:divBdr>
            </w:div>
            <w:div w:id="74477668">
              <w:marLeft w:val="0"/>
              <w:marRight w:val="0"/>
              <w:marTop w:val="0"/>
              <w:marBottom w:val="0"/>
              <w:divBdr>
                <w:top w:val="none" w:sz="0" w:space="0" w:color="auto"/>
                <w:left w:val="none" w:sz="0" w:space="0" w:color="auto"/>
                <w:bottom w:val="none" w:sz="0" w:space="0" w:color="auto"/>
                <w:right w:val="none" w:sz="0" w:space="0" w:color="auto"/>
              </w:divBdr>
            </w:div>
            <w:div w:id="106388566">
              <w:marLeft w:val="0"/>
              <w:marRight w:val="0"/>
              <w:marTop w:val="0"/>
              <w:marBottom w:val="0"/>
              <w:divBdr>
                <w:top w:val="none" w:sz="0" w:space="0" w:color="auto"/>
                <w:left w:val="none" w:sz="0" w:space="0" w:color="auto"/>
                <w:bottom w:val="none" w:sz="0" w:space="0" w:color="auto"/>
                <w:right w:val="none" w:sz="0" w:space="0" w:color="auto"/>
              </w:divBdr>
            </w:div>
            <w:div w:id="134495282">
              <w:marLeft w:val="0"/>
              <w:marRight w:val="0"/>
              <w:marTop w:val="0"/>
              <w:marBottom w:val="0"/>
              <w:divBdr>
                <w:top w:val="none" w:sz="0" w:space="0" w:color="auto"/>
                <w:left w:val="none" w:sz="0" w:space="0" w:color="auto"/>
                <w:bottom w:val="none" w:sz="0" w:space="0" w:color="auto"/>
                <w:right w:val="none" w:sz="0" w:space="0" w:color="auto"/>
              </w:divBdr>
            </w:div>
            <w:div w:id="137233613">
              <w:marLeft w:val="0"/>
              <w:marRight w:val="0"/>
              <w:marTop w:val="0"/>
              <w:marBottom w:val="0"/>
              <w:divBdr>
                <w:top w:val="none" w:sz="0" w:space="0" w:color="auto"/>
                <w:left w:val="none" w:sz="0" w:space="0" w:color="auto"/>
                <w:bottom w:val="none" w:sz="0" w:space="0" w:color="auto"/>
                <w:right w:val="none" w:sz="0" w:space="0" w:color="auto"/>
              </w:divBdr>
            </w:div>
            <w:div w:id="166362655">
              <w:marLeft w:val="0"/>
              <w:marRight w:val="0"/>
              <w:marTop w:val="0"/>
              <w:marBottom w:val="0"/>
              <w:divBdr>
                <w:top w:val="none" w:sz="0" w:space="0" w:color="auto"/>
                <w:left w:val="none" w:sz="0" w:space="0" w:color="auto"/>
                <w:bottom w:val="none" w:sz="0" w:space="0" w:color="auto"/>
                <w:right w:val="none" w:sz="0" w:space="0" w:color="auto"/>
              </w:divBdr>
            </w:div>
            <w:div w:id="173888154">
              <w:marLeft w:val="0"/>
              <w:marRight w:val="0"/>
              <w:marTop w:val="0"/>
              <w:marBottom w:val="0"/>
              <w:divBdr>
                <w:top w:val="none" w:sz="0" w:space="0" w:color="auto"/>
                <w:left w:val="none" w:sz="0" w:space="0" w:color="auto"/>
                <w:bottom w:val="none" w:sz="0" w:space="0" w:color="auto"/>
                <w:right w:val="none" w:sz="0" w:space="0" w:color="auto"/>
              </w:divBdr>
            </w:div>
            <w:div w:id="183708633">
              <w:marLeft w:val="0"/>
              <w:marRight w:val="0"/>
              <w:marTop w:val="0"/>
              <w:marBottom w:val="0"/>
              <w:divBdr>
                <w:top w:val="none" w:sz="0" w:space="0" w:color="auto"/>
                <w:left w:val="none" w:sz="0" w:space="0" w:color="auto"/>
                <w:bottom w:val="none" w:sz="0" w:space="0" w:color="auto"/>
                <w:right w:val="none" w:sz="0" w:space="0" w:color="auto"/>
              </w:divBdr>
            </w:div>
            <w:div w:id="196427725">
              <w:marLeft w:val="0"/>
              <w:marRight w:val="0"/>
              <w:marTop w:val="0"/>
              <w:marBottom w:val="0"/>
              <w:divBdr>
                <w:top w:val="none" w:sz="0" w:space="0" w:color="auto"/>
                <w:left w:val="none" w:sz="0" w:space="0" w:color="auto"/>
                <w:bottom w:val="none" w:sz="0" w:space="0" w:color="auto"/>
                <w:right w:val="none" w:sz="0" w:space="0" w:color="auto"/>
              </w:divBdr>
            </w:div>
            <w:div w:id="239559258">
              <w:marLeft w:val="0"/>
              <w:marRight w:val="0"/>
              <w:marTop w:val="0"/>
              <w:marBottom w:val="0"/>
              <w:divBdr>
                <w:top w:val="none" w:sz="0" w:space="0" w:color="auto"/>
                <w:left w:val="none" w:sz="0" w:space="0" w:color="auto"/>
                <w:bottom w:val="none" w:sz="0" w:space="0" w:color="auto"/>
                <w:right w:val="none" w:sz="0" w:space="0" w:color="auto"/>
              </w:divBdr>
            </w:div>
            <w:div w:id="277294446">
              <w:marLeft w:val="0"/>
              <w:marRight w:val="0"/>
              <w:marTop w:val="0"/>
              <w:marBottom w:val="0"/>
              <w:divBdr>
                <w:top w:val="none" w:sz="0" w:space="0" w:color="auto"/>
                <w:left w:val="none" w:sz="0" w:space="0" w:color="auto"/>
                <w:bottom w:val="none" w:sz="0" w:space="0" w:color="auto"/>
                <w:right w:val="none" w:sz="0" w:space="0" w:color="auto"/>
              </w:divBdr>
            </w:div>
            <w:div w:id="299652238">
              <w:marLeft w:val="0"/>
              <w:marRight w:val="0"/>
              <w:marTop w:val="0"/>
              <w:marBottom w:val="0"/>
              <w:divBdr>
                <w:top w:val="none" w:sz="0" w:space="0" w:color="auto"/>
                <w:left w:val="none" w:sz="0" w:space="0" w:color="auto"/>
                <w:bottom w:val="none" w:sz="0" w:space="0" w:color="auto"/>
                <w:right w:val="none" w:sz="0" w:space="0" w:color="auto"/>
              </w:divBdr>
            </w:div>
            <w:div w:id="305277228">
              <w:marLeft w:val="0"/>
              <w:marRight w:val="0"/>
              <w:marTop w:val="0"/>
              <w:marBottom w:val="0"/>
              <w:divBdr>
                <w:top w:val="none" w:sz="0" w:space="0" w:color="auto"/>
                <w:left w:val="none" w:sz="0" w:space="0" w:color="auto"/>
                <w:bottom w:val="none" w:sz="0" w:space="0" w:color="auto"/>
                <w:right w:val="none" w:sz="0" w:space="0" w:color="auto"/>
              </w:divBdr>
            </w:div>
            <w:div w:id="318771937">
              <w:marLeft w:val="0"/>
              <w:marRight w:val="0"/>
              <w:marTop w:val="0"/>
              <w:marBottom w:val="0"/>
              <w:divBdr>
                <w:top w:val="none" w:sz="0" w:space="0" w:color="auto"/>
                <w:left w:val="none" w:sz="0" w:space="0" w:color="auto"/>
                <w:bottom w:val="none" w:sz="0" w:space="0" w:color="auto"/>
                <w:right w:val="none" w:sz="0" w:space="0" w:color="auto"/>
              </w:divBdr>
            </w:div>
            <w:div w:id="331642451">
              <w:marLeft w:val="0"/>
              <w:marRight w:val="0"/>
              <w:marTop w:val="0"/>
              <w:marBottom w:val="0"/>
              <w:divBdr>
                <w:top w:val="none" w:sz="0" w:space="0" w:color="auto"/>
                <w:left w:val="none" w:sz="0" w:space="0" w:color="auto"/>
                <w:bottom w:val="none" w:sz="0" w:space="0" w:color="auto"/>
                <w:right w:val="none" w:sz="0" w:space="0" w:color="auto"/>
              </w:divBdr>
            </w:div>
            <w:div w:id="346298745">
              <w:marLeft w:val="0"/>
              <w:marRight w:val="0"/>
              <w:marTop w:val="0"/>
              <w:marBottom w:val="0"/>
              <w:divBdr>
                <w:top w:val="none" w:sz="0" w:space="0" w:color="auto"/>
                <w:left w:val="none" w:sz="0" w:space="0" w:color="auto"/>
                <w:bottom w:val="none" w:sz="0" w:space="0" w:color="auto"/>
                <w:right w:val="none" w:sz="0" w:space="0" w:color="auto"/>
              </w:divBdr>
            </w:div>
            <w:div w:id="350684773">
              <w:marLeft w:val="0"/>
              <w:marRight w:val="0"/>
              <w:marTop w:val="0"/>
              <w:marBottom w:val="0"/>
              <w:divBdr>
                <w:top w:val="none" w:sz="0" w:space="0" w:color="auto"/>
                <w:left w:val="none" w:sz="0" w:space="0" w:color="auto"/>
                <w:bottom w:val="none" w:sz="0" w:space="0" w:color="auto"/>
                <w:right w:val="none" w:sz="0" w:space="0" w:color="auto"/>
              </w:divBdr>
            </w:div>
            <w:div w:id="378238750">
              <w:marLeft w:val="0"/>
              <w:marRight w:val="0"/>
              <w:marTop w:val="0"/>
              <w:marBottom w:val="0"/>
              <w:divBdr>
                <w:top w:val="none" w:sz="0" w:space="0" w:color="auto"/>
                <w:left w:val="none" w:sz="0" w:space="0" w:color="auto"/>
                <w:bottom w:val="none" w:sz="0" w:space="0" w:color="auto"/>
                <w:right w:val="none" w:sz="0" w:space="0" w:color="auto"/>
              </w:divBdr>
            </w:div>
            <w:div w:id="379592363">
              <w:marLeft w:val="0"/>
              <w:marRight w:val="0"/>
              <w:marTop w:val="0"/>
              <w:marBottom w:val="0"/>
              <w:divBdr>
                <w:top w:val="none" w:sz="0" w:space="0" w:color="auto"/>
                <w:left w:val="none" w:sz="0" w:space="0" w:color="auto"/>
                <w:bottom w:val="none" w:sz="0" w:space="0" w:color="auto"/>
                <w:right w:val="none" w:sz="0" w:space="0" w:color="auto"/>
              </w:divBdr>
            </w:div>
            <w:div w:id="402409357">
              <w:marLeft w:val="0"/>
              <w:marRight w:val="0"/>
              <w:marTop w:val="0"/>
              <w:marBottom w:val="0"/>
              <w:divBdr>
                <w:top w:val="none" w:sz="0" w:space="0" w:color="auto"/>
                <w:left w:val="none" w:sz="0" w:space="0" w:color="auto"/>
                <w:bottom w:val="none" w:sz="0" w:space="0" w:color="auto"/>
                <w:right w:val="none" w:sz="0" w:space="0" w:color="auto"/>
              </w:divBdr>
            </w:div>
            <w:div w:id="416486263">
              <w:marLeft w:val="0"/>
              <w:marRight w:val="0"/>
              <w:marTop w:val="0"/>
              <w:marBottom w:val="0"/>
              <w:divBdr>
                <w:top w:val="none" w:sz="0" w:space="0" w:color="auto"/>
                <w:left w:val="none" w:sz="0" w:space="0" w:color="auto"/>
                <w:bottom w:val="none" w:sz="0" w:space="0" w:color="auto"/>
                <w:right w:val="none" w:sz="0" w:space="0" w:color="auto"/>
              </w:divBdr>
            </w:div>
            <w:div w:id="427625499">
              <w:marLeft w:val="0"/>
              <w:marRight w:val="0"/>
              <w:marTop w:val="0"/>
              <w:marBottom w:val="0"/>
              <w:divBdr>
                <w:top w:val="none" w:sz="0" w:space="0" w:color="auto"/>
                <w:left w:val="none" w:sz="0" w:space="0" w:color="auto"/>
                <w:bottom w:val="none" w:sz="0" w:space="0" w:color="auto"/>
                <w:right w:val="none" w:sz="0" w:space="0" w:color="auto"/>
              </w:divBdr>
            </w:div>
            <w:div w:id="434208076">
              <w:marLeft w:val="0"/>
              <w:marRight w:val="0"/>
              <w:marTop w:val="0"/>
              <w:marBottom w:val="0"/>
              <w:divBdr>
                <w:top w:val="none" w:sz="0" w:space="0" w:color="auto"/>
                <w:left w:val="none" w:sz="0" w:space="0" w:color="auto"/>
                <w:bottom w:val="none" w:sz="0" w:space="0" w:color="auto"/>
                <w:right w:val="none" w:sz="0" w:space="0" w:color="auto"/>
              </w:divBdr>
            </w:div>
            <w:div w:id="443883194">
              <w:marLeft w:val="0"/>
              <w:marRight w:val="0"/>
              <w:marTop w:val="0"/>
              <w:marBottom w:val="0"/>
              <w:divBdr>
                <w:top w:val="none" w:sz="0" w:space="0" w:color="auto"/>
                <w:left w:val="none" w:sz="0" w:space="0" w:color="auto"/>
                <w:bottom w:val="none" w:sz="0" w:space="0" w:color="auto"/>
                <w:right w:val="none" w:sz="0" w:space="0" w:color="auto"/>
              </w:divBdr>
            </w:div>
            <w:div w:id="452214359">
              <w:marLeft w:val="0"/>
              <w:marRight w:val="0"/>
              <w:marTop w:val="0"/>
              <w:marBottom w:val="0"/>
              <w:divBdr>
                <w:top w:val="none" w:sz="0" w:space="0" w:color="auto"/>
                <w:left w:val="none" w:sz="0" w:space="0" w:color="auto"/>
                <w:bottom w:val="none" w:sz="0" w:space="0" w:color="auto"/>
                <w:right w:val="none" w:sz="0" w:space="0" w:color="auto"/>
              </w:divBdr>
            </w:div>
            <w:div w:id="456795321">
              <w:marLeft w:val="0"/>
              <w:marRight w:val="0"/>
              <w:marTop w:val="0"/>
              <w:marBottom w:val="0"/>
              <w:divBdr>
                <w:top w:val="none" w:sz="0" w:space="0" w:color="auto"/>
                <w:left w:val="none" w:sz="0" w:space="0" w:color="auto"/>
                <w:bottom w:val="none" w:sz="0" w:space="0" w:color="auto"/>
                <w:right w:val="none" w:sz="0" w:space="0" w:color="auto"/>
              </w:divBdr>
            </w:div>
            <w:div w:id="460923127">
              <w:marLeft w:val="0"/>
              <w:marRight w:val="0"/>
              <w:marTop w:val="0"/>
              <w:marBottom w:val="0"/>
              <w:divBdr>
                <w:top w:val="none" w:sz="0" w:space="0" w:color="auto"/>
                <w:left w:val="none" w:sz="0" w:space="0" w:color="auto"/>
                <w:bottom w:val="none" w:sz="0" w:space="0" w:color="auto"/>
                <w:right w:val="none" w:sz="0" w:space="0" w:color="auto"/>
              </w:divBdr>
            </w:div>
            <w:div w:id="465657685">
              <w:marLeft w:val="0"/>
              <w:marRight w:val="0"/>
              <w:marTop w:val="0"/>
              <w:marBottom w:val="0"/>
              <w:divBdr>
                <w:top w:val="none" w:sz="0" w:space="0" w:color="auto"/>
                <w:left w:val="none" w:sz="0" w:space="0" w:color="auto"/>
                <w:bottom w:val="none" w:sz="0" w:space="0" w:color="auto"/>
                <w:right w:val="none" w:sz="0" w:space="0" w:color="auto"/>
              </w:divBdr>
            </w:div>
            <w:div w:id="495531567">
              <w:marLeft w:val="0"/>
              <w:marRight w:val="0"/>
              <w:marTop w:val="0"/>
              <w:marBottom w:val="0"/>
              <w:divBdr>
                <w:top w:val="none" w:sz="0" w:space="0" w:color="auto"/>
                <w:left w:val="none" w:sz="0" w:space="0" w:color="auto"/>
                <w:bottom w:val="none" w:sz="0" w:space="0" w:color="auto"/>
                <w:right w:val="none" w:sz="0" w:space="0" w:color="auto"/>
              </w:divBdr>
            </w:div>
            <w:div w:id="521431434">
              <w:marLeft w:val="0"/>
              <w:marRight w:val="0"/>
              <w:marTop w:val="0"/>
              <w:marBottom w:val="0"/>
              <w:divBdr>
                <w:top w:val="none" w:sz="0" w:space="0" w:color="auto"/>
                <w:left w:val="none" w:sz="0" w:space="0" w:color="auto"/>
                <w:bottom w:val="none" w:sz="0" w:space="0" w:color="auto"/>
                <w:right w:val="none" w:sz="0" w:space="0" w:color="auto"/>
              </w:divBdr>
            </w:div>
            <w:div w:id="527527976">
              <w:marLeft w:val="0"/>
              <w:marRight w:val="0"/>
              <w:marTop w:val="0"/>
              <w:marBottom w:val="0"/>
              <w:divBdr>
                <w:top w:val="none" w:sz="0" w:space="0" w:color="auto"/>
                <w:left w:val="none" w:sz="0" w:space="0" w:color="auto"/>
                <w:bottom w:val="none" w:sz="0" w:space="0" w:color="auto"/>
                <w:right w:val="none" w:sz="0" w:space="0" w:color="auto"/>
              </w:divBdr>
            </w:div>
            <w:div w:id="542332890">
              <w:marLeft w:val="0"/>
              <w:marRight w:val="0"/>
              <w:marTop w:val="0"/>
              <w:marBottom w:val="0"/>
              <w:divBdr>
                <w:top w:val="none" w:sz="0" w:space="0" w:color="auto"/>
                <w:left w:val="none" w:sz="0" w:space="0" w:color="auto"/>
                <w:bottom w:val="none" w:sz="0" w:space="0" w:color="auto"/>
                <w:right w:val="none" w:sz="0" w:space="0" w:color="auto"/>
              </w:divBdr>
            </w:div>
            <w:div w:id="543442857">
              <w:marLeft w:val="0"/>
              <w:marRight w:val="0"/>
              <w:marTop w:val="0"/>
              <w:marBottom w:val="0"/>
              <w:divBdr>
                <w:top w:val="none" w:sz="0" w:space="0" w:color="auto"/>
                <w:left w:val="none" w:sz="0" w:space="0" w:color="auto"/>
                <w:bottom w:val="none" w:sz="0" w:space="0" w:color="auto"/>
                <w:right w:val="none" w:sz="0" w:space="0" w:color="auto"/>
              </w:divBdr>
            </w:div>
            <w:div w:id="565067731">
              <w:marLeft w:val="0"/>
              <w:marRight w:val="0"/>
              <w:marTop w:val="0"/>
              <w:marBottom w:val="0"/>
              <w:divBdr>
                <w:top w:val="none" w:sz="0" w:space="0" w:color="auto"/>
                <w:left w:val="none" w:sz="0" w:space="0" w:color="auto"/>
                <w:bottom w:val="none" w:sz="0" w:space="0" w:color="auto"/>
                <w:right w:val="none" w:sz="0" w:space="0" w:color="auto"/>
              </w:divBdr>
            </w:div>
            <w:div w:id="579681426">
              <w:marLeft w:val="0"/>
              <w:marRight w:val="0"/>
              <w:marTop w:val="0"/>
              <w:marBottom w:val="0"/>
              <w:divBdr>
                <w:top w:val="none" w:sz="0" w:space="0" w:color="auto"/>
                <w:left w:val="none" w:sz="0" w:space="0" w:color="auto"/>
                <w:bottom w:val="none" w:sz="0" w:space="0" w:color="auto"/>
                <w:right w:val="none" w:sz="0" w:space="0" w:color="auto"/>
              </w:divBdr>
            </w:div>
            <w:div w:id="617420663">
              <w:marLeft w:val="0"/>
              <w:marRight w:val="0"/>
              <w:marTop w:val="0"/>
              <w:marBottom w:val="0"/>
              <w:divBdr>
                <w:top w:val="none" w:sz="0" w:space="0" w:color="auto"/>
                <w:left w:val="none" w:sz="0" w:space="0" w:color="auto"/>
                <w:bottom w:val="none" w:sz="0" w:space="0" w:color="auto"/>
                <w:right w:val="none" w:sz="0" w:space="0" w:color="auto"/>
              </w:divBdr>
            </w:div>
            <w:div w:id="658458745">
              <w:marLeft w:val="0"/>
              <w:marRight w:val="0"/>
              <w:marTop w:val="0"/>
              <w:marBottom w:val="0"/>
              <w:divBdr>
                <w:top w:val="none" w:sz="0" w:space="0" w:color="auto"/>
                <w:left w:val="none" w:sz="0" w:space="0" w:color="auto"/>
                <w:bottom w:val="none" w:sz="0" w:space="0" w:color="auto"/>
                <w:right w:val="none" w:sz="0" w:space="0" w:color="auto"/>
              </w:divBdr>
            </w:div>
            <w:div w:id="671879295">
              <w:marLeft w:val="0"/>
              <w:marRight w:val="0"/>
              <w:marTop w:val="0"/>
              <w:marBottom w:val="0"/>
              <w:divBdr>
                <w:top w:val="none" w:sz="0" w:space="0" w:color="auto"/>
                <w:left w:val="none" w:sz="0" w:space="0" w:color="auto"/>
                <w:bottom w:val="none" w:sz="0" w:space="0" w:color="auto"/>
                <w:right w:val="none" w:sz="0" w:space="0" w:color="auto"/>
              </w:divBdr>
            </w:div>
            <w:div w:id="675234973">
              <w:marLeft w:val="0"/>
              <w:marRight w:val="0"/>
              <w:marTop w:val="0"/>
              <w:marBottom w:val="0"/>
              <w:divBdr>
                <w:top w:val="none" w:sz="0" w:space="0" w:color="auto"/>
                <w:left w:val="none" w:sz="0" w:space="0" w:color="auto"/>
                <w:bottom w:val="none" w:sz="0" w:space="0" w:color="auto"/>
                <w:right w:val="none" w:sz="0" w:space="0" w:color="auto"/>
              </w:divBdr>
            </w:div>
            <w:div w:id="678893078">
              <w:marLeft w:val="0"/>
              <w:marRight w:val="0"/>
              <w:marTop w:val="0"/>
              <w:marBottom w:val="0"/>
              <w:divBdr>
                <w:top w:val="none" w:sz="0" w:space="0" w:color="auto"/>
                <w:left w:val="none" w:sz="0" w:space="0" w:color="auto"/>
                <w:bottom w:val="none" w:sz="0" w:space="0" w:color="auto"/>
                <w:right w:val="none" w:sz="0" w:space="0" w:color="auto"/>
              </w:divBdr>
            </w:div>
            <w:div w:id="678972379">
              <w:marLeft w:val="0"/>
              <w:marRight w:val="0"/>
              <w:marTop w:val="0"/>
              <w:marBottom w:val="0"/>
              <w:divBdr>
                <w:top w:val="none" w:sz="0" w:space="0" w:color="auto"/>
                <w:left w:val="none" w:sz="0" w:space="0" w:color="auto"/>
                <w:bottom w:val="none" w:sz="0" w:space="0" w:color="auto"/>
                <w:right w:val="none" w:sz="0" w:space="0" w:color="auto"/>
              </w:divBdr>
            </w:div>
            <w:div w:id="684793714">
              <w:marLeft w:val="0"/>
              <w:marRight w:val="0"/>
              <w:marTop w:val="0"/>
              <w:marBottom w:val="0"/>
              <w:divBdr>
                <w:top w:val="none" w:sz="0" w:space="0" w:color="auto"/>
                <w:left w:val="none" w:sz="0" w:space="0" w:color="auto"/>
                <w:bottom w:val="none" w:sz="0" w:space="0" w:color="auto"/>
                <w:right w:val="none" w:sz="0" w:space="0" w:color="auto"/>
              </w:divBdr>
            </w:div>
            <w:div w:id="687297096">
              <w:marLeft w:val="0"/>
              <w:marRight w:val="0"/>
              <w:marTop w:val="0"/>
              <w:marBottom w:val="0"/>
              <w:divBdr>
                <w:top w:val="none" w:sz="0" w:space="0" w:color="auto"/>
                <w:left w:val="none" w:sz="0" w:space="0" w:color="auto"/>
                <w:bottom w:val="none" w:sz="0" w:space="0" w:color="auto"/>
                <w:right w:val="none" w:sz="0" w:space="0" w:color="auto"/>
              </w:divBdr>
            </w:div>
            <w:div w:id="693044737">
              <w:marLeft w:val="0"/>
              <w:marRight w:val="0"/>
              <w:marTop w:val="0"/>
              <w:marBottom w:val="0"/>
              <w:divBdr>
                <w:top w:val="none" w:sz="0" w:space="0" w:color="auto"/>
                <w:left w:val="none" w:sz="0" w:space="0" w:color="auto"/>
                <w:bottom w:val="none" w:sz="0" w:space="0" w:color="auto"/>
                <w:right w:val="none" w:sz="0" w:space="0" w:color="auto"/>
              </w:divBdr>
            </w:div>
            <w:div w:id="694113698">
              <w:marLeft w:val="0"/>
              <w:marRight w:val="0"/>
              <w:marTop w:val="0"/>
              <w:marBottom w:val="0"/>
              <w:divBdr>
                <w:top w:val="none" w:sz="0" w:space="0" w:color="auto"/>
                <w:left w:val="none" w:sz="0" w:space="0" w:color="auto"/>
                <w:bottom w:val="none" w:sz="0" w:space="0" w:color="auto"/>
                <w:right w:val="none" w:sz="0" w:space="0" w:color="auto"/>
              </w:divBdr>
            </w:div>
            <w:div w:id="699161903">
              <w:marLeft w:val="0"/>
              <w:marRight w:val="0"/>
              <w:marTop w:val="0"/>
              <w:marBottom w:val="0"/>
              <w:divBdr>
                <w:top w:val="none" w:sz="0" w:space="0" w:color="auto"/>
                <w:left w:val="none" w:sz="0" w:space="0" w:color="auto"/>
                <w:bottom w:val="none" w:sz="0" w:space="0" w:color="auto"/>
                <w:right w:val="none" w:sz="0" w:space="0" w:color="auto"/>
              </w:divBdr>
            </w:div>
            <w:div w:id="707490049">
              <w:marLeft w:val="0"/>
              <w:marRight w:val="0"/>
              <w:marTop w:val="0"/>
              <w:marBottom w:val="0"/>
              <w:divBdr>
                <w:top w:val="none" w:sz="0" w:space="0" w:color="auto"/>
                <w:left w:val="none" w:sz="0" w:space="0" w:color="auto"/>
                <w:bottom w:val="none" w:sz="0" w:space="0" w:color="auto"/>
                <w:right w:val="none" w:sz="0" w:space="0" w:color="auto"/>
              </w:divBdr>
            </w:div>
            <w:div w:id="725028876">
              <w:marLeft w:val="0"/>
              <w:marRight w:val="0"/>
              <w:marTop w:val="0"/>
              <w:marBottom w:val="0"/>
              <w:divBdr>
                <w:top w:val="none" w:sz="0" w:space="0" w:color="auto"/>
                <w:left w:val="none" w:sz="0" w:space="0" w:color="auto"/>
                <w:bottom w:val="none" w:sz="0" w:space="0" w:color="auto"/>
                <w:right w:val="none" w:sz="0" w:space="0" w:color="auto"/>
              </w:divBdr>
            </w:div>
            <w:div w:id="727847233">
              <w:marLeft w:val="0"/>
              <w:marRight w:val="0"/>
              <w:marTop w:val="0"/>
              <w:marBottom w:val="0"/>
              <w:divBdr>
                <w:top w:val="none" w:sz="0" w:space="0" w:color="auto"/>
                <w:left w:val="none" w:sz="0" w:space="0" w:color="auto"/>
                <w:bottom w:val="none" w:sz="0" w:space="0" w:color="auto"/>
                <w:right w:val="none" w:sz="0" w:space="0" w:color="auto"/>
              </w:divBdr>
            </w:div>
            <w:div w:id="735054396">
              <w:marLeft w:val="0"/>
              <w:marRight w:val="0"/>
              <w:marTop w:val="0"/>
              <w:marBottom w:val="0"/>
              <w:divBdr>
                <w:top w:val="none" w:sz="0" w:space="0" w:color="auto"/>
                <w:left w:val="none" w:sz="0" w:space="0" w:color="auto"/>
                <w:bottom w:val="none" w:sz="0" w:space="0" w:color="auto"/>
                <w:right w:val="none" w:sz="0" w:space="0" w:color="auto"/>
              </w:divBdr>
            </w:div>
            <w:div w:id="754935400">
              <w:marLeft w:val="0"/>
              <w:marRight w:val="0"/>
              <w:marTop w:val="0"/>
              <w:marBottom w:val="0"/>
              <w:divBdr>
                <w:top w:val="none" w:sz="0" w:space="0" w:color="auto"/>
                <w:left w:val="none" w:sz="0" w:space="0" w:color="auto"/>
                <w:bottom w:val="none" w:sz="0" w:space="0" w:color="auto"/>
                <w:right w:val="none" w:sz="0" w:space="0" w:color="auto"/>
              </w:divBdr>
            </w:div>
            <w:div w:id="762386088">
              <w:marLeft w:val="0"/>
              <w:marRight w:val="0"/>
              <w:marTop w:val="0"/>
              <w:marBottom w:val="0"/>
              <w:divBdr>
                <w:top w:val="none" w:sz="0" w:space="0" w:color="auto"/>
                <w:left w:val="none" w:sz="0" w:space="0" w:color="auto"/>
                <w:bottom w:val="none" w:sz="0" w:space="0" w:color="auto"/>
                <w:right w:val="none" w:sz="0" w:space="0" w:color="auto"/>
              </w:divBdr>
            </w:div>
            <w:div w:id="764886361">
              <w:marLeft w:val="0"/>
              <w:marRight w:val="0"/>
              <w:marTop w:val="0"/>
              <w:marBottom w:val="0"/>
              <w:divBdr>
                <w:top w:val="none" w:sz="0" w:space="0" w:color="auto"/>
                <w:left w:val="none" w:sz="0" w:space="0" w:color="auto"/>
                <w:bottom w:val="none" w:sz="0" w:space="0" w:color="auto"/>
                <w:right w:val="none" w:sz="0" w:space="0" w:color="auto"/>
              </w:divBdr>
            </w:div>
            <w:div w:id="773132638">
              <w:marLeft w:val="0"/>
              <w:marRight w:val="0"/>
              <w:marTop w:val="0"/>
              <w:marBottom w:val="0"/>
              <w:divBdr>
                <w:top w:val="none" w:sz="0" w:space="0" w:color="auto"/>
                <w:left w:val="none" w:sz="0" w:space="0" w:color="auto"/>
                <w:bottom w:val="none" w:sz="0" w:space="0" w:color="auto"/>
                <w:right w:val="none" w:sz="0" w:space="0" w:color="auto"/>
              </w:divBdr>
            </w:div>
            <w:div w:id="775103765">
              <w:marLeft w:val="0"/>
              <w:marRight w:val="0"/>
              <w:marTop w:val="0"/>
              <w:marBottom w:val="0"/>
              <w:divBdr>
                <w:top w:val="none" w:sz="0" w:space="0" w:color="auto"/>
                <w:left w:val="none" w:sz="0" w:space="0" w:color="auto"/>
                <w:bottom w:val="none" w:sz="0" w:space="0" w:color="auto"/>
                <w:right w:val="none" w:sz="0" w:space="0" w:color="auto"/>
              </w:divBdr>
            </w:div>
            <w:div w:id="803810477">
              <w:marLeft w:val="0"/>
              <w:marRight w:val="0"/>
              <w:marTop w:val="0"/>
              <w:marBottom w:val="0"/>
              <w:divBdr>
                <w:top w:val="none" w:sz="0" w:space="0" w:color="auto"/>
                <w:left w:val="none" w:sz="0" w:space="0" w:color="auto"/>
                <w:bottom w:val="none" w:sz="0" w:space="0" w:color="auto"/>
                <w:right w:val="none" w:sz="0" w:space="0" w:color="auto"/>
              </w:divBdr>
            </w:div>
            <w:div w:id="828910692">
              <w:marLeft w:val="0"/>
              <w:marRight w:val="0"/>
              <w:marTop w:val="0"/>
              <w:marBottom w:val="0"/>
              <w:divBdr>
                <w:top w:val="none" w:sz="0" w:space="0" w:color="auto"/>
                <w:left w:val="none" w:sz="0" w:space="0" w:color="auto"/>
                <w:bottom w:val="none" w:sz="0" w:space="0" w:color="auto"/>
                <w:right w:val="none" w:sz="0" w:space="0" w:color="auto"/>
              </w:divBdr>
            </w:div>
            <w:div w:id="831067051">
              <w:marLeft w:val="0"/>
              <w:marRight w:val="0"/>
              <w:marTop w:val="0"/>
              <w:marBottom w:val="0"/>
              <w:divBdr>
                <w:top w:val="none" w:sz="0" w:space="0" w:color="auto"/>
                <w:left w:val="none" w:sz="0" w:space="0" w:color="auto"/>
                <w:bottom w:val="none" w:sz="0" w:space="0" w:color="auto"/>
                <w:right w:val="none" w:sz="0" w:space="0" w:color="auto"/>
              </w:divBdr>
            </w:div>
            <w:div w:id="863207307">
              <w:marLeft w:val="0"/>
              <w:marRight w:val="0"/>
              <w:marTop w:val="0"/>
              <w:marBottom w:val="0"/>
              <w:divBdr>
                <w:top w:val="none" w:sz="0" w:space="0" w:color="auto"/>
                <w:left w:val="none" w:sz="0" w:space="0" w:color="auto"/>
                <w:bottom w:val="none" w:sz="0" w:space="0" w:color="auto"/>
                <w:right w:val="none" w:sz="0" w:space="0" w:color="auto"/>
              </w:divBdr>
            </w:div>
            <w:div w:id="883905752">
              <w:marLeft w:val="0"/>
              <w:marRight w:val="0"/>
              <w:marTop w:val="0"/>
              <w:marBottom w:val="0"/>
              <w:divBdr>
                <w:top w:val="none" w:sz="0" w:space="0" w:color="auto"/>
                <w:left w:val="none" w:sz="0" w:space="0" w:color="auto"/>
                <w:bottom w:val="none" w:sz="0" w:space="0" w:color="auto"/>
                <w:right w:val="none" w:sz="0" w:space="0" w:color="auto"/>
              </w:divBdr>
            </w:div>
            <w:div w:id="884607041">
              <w:marLeft w:val="0"/>
              <w:marRight w:val="0"/>
              <w:marTop w:val="0"/>
              <w:marBottom w:val="0"/>
              <w:divBdr>
                <w:top w:val="none" w:sz="0" w:space="0" w:color="auto"/>
                <w:left w:val="none" w:sz="0" w:space="0" w:color="auto"/>
                <w:bottom w:val="none" w:sz="0" w:space="0" w:color="auto"/>
                <w:right w:val="none" w:sz="0" w:space="0" w:color="auto"/>
              </w:divBdr>
            </w:div>
            <w:div w:id="886912068">
              <w:marLeft w:val="0"/>
              <w:marRight w:val="0"/>
              <w:marTop w:val="0"/>
              <w:marBottom w:val="0"/>
              <w:divBdr>
                <w:top w:val="none" w:sz="0" w:space="0" w:color="auto"/>
                <w:left w:val="none" w:sz="0" w:space="0" w:color="auto"/>
                <w:bottom w:val="none" w:sz="0" w:space="0" w:color="auto"/>
                <w:right w:val="none" w:sz="0" w:space="0" w:color="auto"/>
              </w:divBdr>
            </w:div>
            <w:div w:id="895165990">
              <w:marLeft w:val="0"/>
              <w:marRight w:val="0"/>
              <w:marTop w:val="0"/>
              <w:marBottom w:val="0"/>
              <w:divBdr>
                <w:top w:val="none" w:sz="0" w:space="0" w:color="auto"/>
                <w:left w:val="none" w:sz="0" w:space="0" w:color="auto"/>
                <w:bottom w:val="none" w:sz="0" w:space="0" w:color="auto"/>
                <w:right w:val="none" w:sz="0" w:space="0" w:color="auto"/>
              </w:divBdr>
            </w:div>
            <w:div w:id="897667965">
              <w:marLeft w:val="0"/>
              <w:marRight w:val="0"/>
              <w:marTop w:val="0"/>
              <w:marBottom w:val="0"/>
              <w:divBdr>
                <w:top w:val="none" w:sz="0" w:space="0" w:color="auto"/>
                <w:left w:val="none" w:sz="0" w:space="0" w:color="auto"/>
                <w:bottom w:val="none" w:sz="0" w:space="0" w:color="auto"/>
                <w:right w:val="none" w:sz="0" w:space="0" w:color="auto"/>
              </w:divBdr>
            </w:div>
            <w:div w:id="909342544">
              <w:marLeft w:val="0"/>
              <w:marRight w:val="0"/>
              <w:marTop w:val="0"/>
              <w:marBottom w:val="0"/>
              <w:divBdr>
                <w:top w:val="none" w:sz="0" w:space="0" w:color="auto"/>
                <w:left w:val="none" w:sz="0" w:space="0" w:color="auto"/>
                <w:bottom w:val="none" w:sz="0" w:space="0" w:color="auto"/>
                <w:right w:val="none" w:sz="0" w:space="0" w:color="auto"/>
              </w:divBdr>
            </w:div>
            <w:div w:id="914587017">
              <w:marLeft w:val="0"/>
              <w:marRight w:val="0"/>
              <w:marTop w:val="0"/>
              <w:marBottom w:val="0"/>
              <w:divBdr>
                <w:top w:val="none" w:sz="0" w:space="0" w:color="auto"/>
                <w:left w:val="none" w:sz="0" w:space="0" w:color="auto"/>
                <w:bottom w:val="none" w:sz="0" w:space="0" w:color="auto"/>
                <w:right w:val="none" w:sz="0" w:space="0" w:color="auto"/>
              </w:divBdr>
            </w:div>
            <w:div w:id="918247547">
              <w:marLeft w:val="0"/>
              <w:marRight w:val="0"/>
              <w:marTop w:val="0"/>
              <w:marBottom w:val="0"/>
              <w:divBdr>
                <w:top w:val="none" w:sz="0" w:space="0" w:color="auto"/>
                <w:left w:val="none" w:sz="0" w:space="0" w:color="auto"/>
                <w:bottom w:val="none" w:sz="0" w:space="0" w:color="auto"/>
                <w:right w:val="none" w:sz="0" w:space="0" w:color="auto"/>
              </w:divBdr>
            </w:div>
            <w:div w:id="935288796">
              <w:marLeft w:val="0"/>
              <w:marRight w:val="0"/>
              <w:marTop w:val="0"/>
              <w:marBottom w:val="0"/>
              <w:divBdr>
                <w:top w:val="none" w:sz="0" w:space="0" w:color="auto"/>
                <w:left w:val="none" w:sz="0" w:space="0" w:color="auto"/>
                <w:bottom w:val="none" w:sz="0" w:space="0" w:color="auto"/>
                <w:right w:val="none" w:sz="0" w:space="0" w:color="auto"/>
              </w:divBdr>
            </w:div>
            <w:div w:id="939020834">
              <w:marLeft w:val="0"/>
              <w:marRight w:val="0"/>
              <w:marTop w:val="0"/>
              <w:marBottom w:val="0"/>
              <w:divBdr>
                <w:top w:val="none" w:sz="0" w:space="0" w:color="auto"/>
                <w:left w:val="none" w:sz="0" w:space="0" w:color="auto"/>
                <w:bottom w:val="none" w:sz="0" w:space="0" w:color="auto"/>
                <w:right w:val="none" w:sz="0" w:space="0" w:color="auto"/>
              </w:divBdr>
            </w:div>
            <w:div w:id="949361970">
              <w:marLeft w:val="0"/>
              <w:marRight w:val="0"/>
              <w:marTop w:val="0"/>
              <w:marBottom w:val="0"/>
              <w:divBdr>
                <w:top w:val="none" w:sz="0" w:space="0" w:color="auto"/>
                <w:left w:val="none" w:sz="0" w:space="0" w:color="auto"/>
                <w:bottom w:val="none" w:sz="0" w:space="0" w:color="auto"/>
                <w:right w:val="none" w:sz="0" w:space="0" w:color="auto"/>
              </w:divBdr>
            </w:div>
            <w:div w:id="978341008">
              <w:marLeft w:val="0"/>
              <w:marRight w:val="0"/>
              <w:marTop w:val="0"/>
              <w:marBottom w:val="0"/>
              <w:divBdr>
                <w:top w:val="none" w:sz="0" w:space="0" w:color="auto"/>
                <w:left w:val="none" w:sz="0" w:space="0" w:color="auto"/>
                <w:bottom w:val="none" w:sz="0" w:space="0" w:color="auto"/>
                <w:right w:val="none" w:sz="0" w:space="0" w:color="auto"/>
              </w:divBdr>
            </w:div>
            <w:div w:id="981470976">
              <w:marLeft w:val="0"/>
              <w:marRight w:val="0"/>
              <w:marTop w:val="0"/>
              <w:marBottom w:val="0"/>
              <w:divBdr>
                <w:top w:val="none" w:sz="0" w:space="0" w:color="auto"/>
                <w:left w:val="none" w:sz="0" w:space="0" w:color="auto"/>
                <w:bottom w:val="none" w:sz="0" w:space="0" w:color="auto"/>
                <w:right w:val="none" w:sz="0" w:space="0" w:color="auto"/>
              </w:divBdr>
            </w:div>
            <w:div w:id="991638449">
              <w:marLeft w:val="0"/>
              <w:marRight w:val="0"/>
              <w:marTop w:val="0"/>
              <w:marBottom w:val="0"/>
              <w:divBdr>
                <w:top w:val="none" w:sz="0" w:space="0" w:color="auto"/>
                <w:left w:val="none" w:sz="0" w:space="0" w:color="auto"/>
                <w:bottom w:val="none" w:sz="0" w:space="0" w:color="auto"/>
                <w:right w:val="none" w:sz="0" w:space="0" w:color="auto"/>
              </w:divBdr>
            </w:div>
            <w:div w:id="1014301656">
              <w:marLeft w:val="0"/>
              <w:marRight w:val="0"/>
              <w:marTop w:val="0"/>
              <w:marBottom w:val="0"/>
              <w:divBdr>
                <w:top w:val="none" w:sz="0" w:space="0" w:color="auto"/>
                <w:left w:val="none" w:sz="0" w:space="0" w:color="auto"/>
                <w:bottom w:val="none" w:sz="0" w:space="0" w:color="auto"/>
                <w:right w:val="none" w:sz="0" w:space="0" w:color="auto"/>
              </w:divBdr>
            </w:div>
            <w:div w:id="1026298573">
              <w:marLeft w:val="0"/>
              <w:marRight w:val="0"/>
              <w:marTop w:val="0"/>
              <w:marBottom w:val="0"/>
              <w:divBdr>
                <w:top w:val="none" w:sz="0" w:space="0" w:color="auto"/>
                <w:left w:val="none" w:sz="0" w:space="0" w:color="auto"/>
                <w:bottom w:val="none" w:sz="0" w:space="0" w:color="auto"/>
                <w:right w:val="none" w:sz="0" w:space="0" w:color="auto"/>
              </w:divBdr>
            </w:div>
            <w:div w:id="1031102558">
              <w:marLeft w:val="0"/>
              <w:marRight w:val="0"/>
              <w:marTop w:val="0"/>
              <w:marBottom w:val="0"/>
              <w:divBdr>
                <w:top w:val="none" w:sz="0" w:space="0" w:color="auto"/>
                <w:left w:val="none" w:sz="0" w:space="0" w:color="auto"/>
                <w:bottom w:val="none" w:sz="0" w:space="0" w:color="auto"/>
                <w:right w:val="none" w:sz="0" w:space="0" w:color="auto"/>
              </w:divBdr>
            </w:div>
            <w:div w:id="1035738865">
              <w:marLeft w:val="0"/>
              <w:marRight w:val="0"/>
              <w:marTop w:val="0"/>
              <w:marBottom w:val="0"/>
              <w:divBdr>
                <w:top w:val="none" w:sz="0" w:space="0" w:color="auto"/>
                <w:left w:val="none" w:sz="0" w:space="0" w:color="auto"/>
                <w:bottom w:val="none" w:sz="0" w:space="0" w:color="auto"/>
                <w:right w:val="none" w:sz="0" w:space="0" w:color="auto"/>
              </w:divBdr>
            </w:div>
            <w:div w:id="1038703874">
              <w:marLeft w:val="0"/>
              <w:marRight w:val="0"/>
              <w:marTop w:val="0"/>
              <w:marBottom w:val="0"/>
              <w:divBdr>
                <w:top w:val="none" w:sz="0" w:space="0" w:color="auto"/>
                <w:left w:val="none" w:sz="0" w:space="0" w:color="auto"/>
                <w:bottom w:val="none" w:sz="0" w:space="0" w:color="auto"/>
                <w:right w:val="none" w:sz="0" w:space="0" w:color="auto"/>
              </w:divBdr>
            </w:div>
            <w:div w:id="1060782813">
              <w:marLeft w:val="0"/>
              <w:marRight w:val="0"/>
              <w:marTop w:val="0"/>
              <w:marBottom w:val="0"/>
              <w:divBdr>
                <w:top w:val="none" w:sz="0" w:space="0" w:color="auto"/>
                <w:left w:val="none" w:sz="0" w:space="0" w:color="auto"/>
                <w:bottom w:val="none" w:sz="0" w:space="0" w:color="auto"/>
                <w:right w:val="none" w:sz="0" w:space="0" w:color="auto"/>
              </w:divBdr>
            </w:div>
            <w:div w:id="1069427427">
              <w:marLeft w:val="0"/>
              <w:marRight w:val="0"/>
              <w:marTop w:val="0"/>
              <w:marBottom w:val="0"/>
              <w:divBdr>
                <w:top w:val="none" w:sz="0" w:space="0" w:color="auto"/>
                <w:left w:val="none" w:sz="0" w:space="0" w:color="auto"/>
                <w:bottom w:val="none" w:sz="0" w:space="0" w:color="auto"/>
                <w:right w:val="none" w:sz="0" w:space="0" w:color="auto"/>
              </w:divBdr>
            </w:div>
            <w:div w:id="1070540321">
              <w:marLeft w:val="0"/>
              <w:marRight w:val="0"/>
              <w:marTop w:val="0"/>
              <w:marBottom w:val="0"/>
              <w:divBdr>
                <w:top w:val="none" w:sz="0" w:space="0" w:color="auto"/>
                <w:left w:val="none" w:sz="0" w:space="0" w:color="auto"/>
                <w:bottom w:val="none" w:sz="0" w:space="0" w:color="auto"/>
                <w:right w:val="none" w:sz="0" w:space="0" w:color="auto"/>
              </w:divBdr>
            </w:div>
            <w:div w:id="1073116978">
              <w:marLeft w:val="0"/>
              <w:marRight w:val="0"/>
              <w:marTop w:val="0"/>
              <w:marBottom w:val="0"/>
              <w:divBdr>
                <w:top w:val="none" w:sz="0" w:space="0" w:color="auto"/>
                <w:left w:val="none" w:sz="0" w:space="0" w:color="auto"/>
                <w:bottom w:val="none" w:sz="0" w:space="0" w:color="auto"/>
                <w:right w:val="none" w:sz="0" w:space="0" w:color="auto"/>
              </w:divBdr>
            </w:div>
            <w:div w:id="1073895598">
              <w:marLeft w:val="0"/>
              <w:marRight w:val="0"/>
              <w:marTop w:val="0"/>
              <w:marBottom w:val="0"/>
              <w:divBdr>
                <w:top w:val="none" w:sz="0" w:space="0" w:color="auto"/>
                <w:left w:val="none" w:sz="0" w:space="0" w:color="auto"/>
                <w:bottom w:val="none" w:sz="0" w:space="0" w:color="auto"/>
                <w:right w:val="none" w:sz="0" w:space="0" w:color="auto"/>
              </w:divBdr>
            </w:div>
            <w:div w:id="1094788500">
              <w:marLeft w:val="0"/>
              <w:marRight w:val="0"/>
              <w:marTop w:val="0"/>
              <w:marBottom w:val="0"/>
              <w:divBdr>
                <w:top w:val="none" w:sz="0" w:space="0" w:color="auto"/>
                <w:left w:val="none" w:sz="0" w:space="0" w:color="auto"/>
                <w:bottom w:val="none" w:sz="0" w:space="0" w:color="auto"/>
                <w:right w:val="none" w:sz="0" w:space="0" w:color="auto"/>
              </w:divBdr>
            </w:div>
            <w:div w:id="1110706001">
              <w:marLeft w:val="0"/>
              <w:marRight w:val="0"/>
              <w:marTop w:val="0"/>
              <w:marBottom w:val="0"/>
              <w:divBdr>
                <w:top w:val="none" w:sz="0" w:space="0" w:color="auto"/>
                <w:left w:val="none" w:sz="0" w:space="0" w:color="auto"/>
                <w:bottom w:val="none" w:sz="0" w:space="0" w:color="auto"/>
                <w:right w:val="none" w:sz="0" w:space="0" w:color="auto"/>
              </w:divBdr>
            </w:div>
            <w:div w:id="1121991294">
              <w:marLeft w:val="0"/>
              <w:marRight w:val="0"/>
              <w:marTop w:val="0"/>
              <w:marBottom w:val="0"/>
              <w:divBdr>
                <w:top w:val="none" w:sz="0" w:space="0" w:color="auto"/>
                <w:left w:val="none" w:sz="0" w:space="0" w:color="auto"/>
                <w:bottom w:val="none" w:sz="0" w:space="0" w:color="auto"/>
                <w:right w:val="none" w:sz="0" w:space="0" w:color="auto"/>
              </w:divBdr>
            </w:div>
            <w:div w:id="1125655664">
              <w:marLeft w:val="0"/>
              <w:marRight w:val="0"/>
              <w:marTop w:val="0"/>
              <w:marBottom w:val="0"/>
              <w:divBdr>
                <w:top w:val="none" w:sz="0" w:space="0" w:color="auto"/>
                <w:left w:val="none" w:sz="0" w:space="0" w:color="auto"/>
                <w:bottom w:val="none" w:sz="0" w:space="0" w:color="auto"/>
                <w:right w:val="none" w:sz="0" w:space="0" w:color="auto"/>
              </w:divBdr>
            </w:div>
            <w:div w:id="1126002300">
              <w:marLeft w:val="0"/>
              <w:marRight w:val="0"/>
              <w:marTop w:val="0"/>
              <w:marBottom w:val="0"/>
              <w:divBdr>
                <w:top w:val="none" w:sz="0" w:space="0" w:color="auto"/>
                <w:left w:val="none" w:sz="0" w:space="0" w:color="auto"/>
                <w:bottom w:val="none" w:sz="0" w:space="0" w:color="auto"/>
                <w:right w:val="none" w:sz="0" w:space="0" w:color="auto"/>
              </w:divBdr>
            </w:div>
            <w:div w:id="1128544134">
              <w:marLeft w:val="0"/>
              <w:marRight w:val="0"/>
              <w:marTop w:val="0"/>
              <w:marBottom w:val="0"/>
              <w:divBdr>
                <w:top w:val="none" w:sz="0" w:space="0" w:color="auto"/>
                <w:left w:val="none" w:sz="0" w:space="0" w:color="auto"/>
                <w:bottom w:val="none" w:sz="0" w:space="0" w:color="auto"/>
                <w:right w:val="none" w:sz="0" w:space="0" w:color="auto"/>
              </w:divBdr>
            </w:div>
            <w:div w:id="1131938989">
              <w:marLeft w:val="0"/>
              <w:marRight w:val="0"/>
              <w:marTop w:val="0"/>
              <w:marBottom w:val="0"/>
              <w:divBdr>
                <w:top w:val="none" w:sz="0" w:space="0" w:color="auto"/>
                <w:left w:val="none" w:sz="0" w:space="0" w:color="auto"/>
                <w:bottom w:val="none" w:sz="0" w:space="0" w:color="auto"/>
                <w:right w:val="none" w:sz="0" w:space="0" w:color="auto"/>
              </w:divBdr>
            </w:div>
            <w:div w:id="1160654177">
              <w:marLeft w:val="0"/>
              <w:marRight w:val="0"/>
              <w:marTop w:val="0"/>
              <w:marBottom w:val="0"/>
              <w:divBdr>
                <w:top w:val="none" w:sz="0" w:space="0" w:color="auto"/>
                <w:left w:val="none" w:sz="0" w:space="0" w:color="auto"/>
                <w:bottom w:val="none" w:sz="0" w:space="0" w:color="auto"/>
                <w:right w:val="none" w:sz="0" w:space="0" w:color="auto"/>
              </w:divBdr>
            </w:div>
            <w:div w:id="1168910954">
              <w:marLeft w:val="0"/>
              <w:marRight w:val="0"/>
              <w:marTop w:val="0"/>
              <w:marBottom w:val="0"/>
              <w:divBdr>
                <w:top w:val="none" w:sz="0" w:space="0" w:color="auto"/>
                <w:left w:val="none" w:sz="0" w:space="0" w:color="auto"/>
                <w:bottom w:val="none" w:sz="0" w:space="0" w:color="auto"/>
                <w:right w:val="none" w:sz="0" w:space="0" w:color="auto"/>
              </w:divBdr>
            </w:div>
            <w:div w:id="1212810259">
              <w:marLeft w:val="0"/>
              <w:marRight w:val="0"/>
              <w:marTop w:val="0"/>
              <w:marBottom w:val="0"/>
              <w:divBdr>
                <w:top w:val="none" w:sz="0" w:space="0" w:color="auto"/>
                <w:left w:val="none" w:sz="0" w:space="0" w:color="auto"/>
                <w:bottom w:val="none" w:sz="0" w:space="0" w:color="auto"/>
                <w:right w:val="none" w:sz="0" w:space="0" w:color="auto"/>
              </w:divBdr>
            </w:div>
            <w:div w:id="1234003833">
              <w:marLeft w:val="0"/>
              <w:marRight w:val="0"/>
              <w:marTop w:val="0"/>
              <w:marBottom w:val="0"/>
              <w:divBdr>
                <w:top w:val="none" w:sz="0" w:space="0" w:color="auto"/>
                <w:left w:val="none" w:sz="0" w:space="0" w:color="auto"/>
                <w:bottom w:val="none" w:sz="0" w:space="0" w:color="auto"/>
                <w:right w:val="none" w:sz="0" w:space="0" w:color="auto"/>
              </w:divBdr>
            </w:div>
            <w:div w:id="1234195673">
              <w:marLeft w:val="0"/>
              <w:marRight w:val="0"/>
              <w:marTop w:val="0"/>
              <w:marBottom w:val="0"/>
              <w:divBdr>
                <w:top w:val="none" w:sz="0" w:space="0" w:color="auto"/>
                <w:left w:val="none" w:sz="0" w:space="0" w:color="auto"/>
                <w:bottom w:val="none" w:sz="0" w:space="0" w:color="auto"/>
                <w:right w:val="none" w:sz="0" w:space="0" w:color="auto"/>
              </w:divBdr>
            </w:div>
            <w:div w:id="1276214503">
              <w:marLeft w:val="0"/>
              <w:marRight w:val="0"/>
              <w:marTop w:val="0"/>
              <w:marBottom w:val="0"/>
              <w:divBdr>
                <w:top w:val="none" w:sz="0" w:space="0" w:color="auto"/>
                <w:left w:val="none" w:sz="0" w:space="0" w:color="auto"/>
                <w:bottom w:val="none" w:sz="0" w:space="0" w:color="auto"/>
                <w:right w:val="none" w:sz="0" w:space="0" w:color="auto"/>
              </w:divBdr>
            </w:div>
            <w:div w:id="1308247183">
              <w:marLeft w:val="0"/>
              <w:marRight w:val="0"/>
              <w:marTop w:val="0"/>
              <w:marBottom w:val="0"/>
              <w:divBdr>
                <w:top w:val="none" w:sz="0" w:space="0" w:color="auto"/>
                <w:left w:val="none" w:sz="0" w:space="0" w:color="auto"/>
                <w:bottom w:val="none" w:sz="0" w:space="0" w:color="auto"/>
                <w:right w:val="none" w:sz="0" w:space="0" w:color="auto"/>
              </w:divBdr>
            </w:div>
            <w:div w:id="1308896404">
              <w:marLeft w:val="0"/>
              <w:marRight w:val="0"/>
              <w:marTop w:val="0"/>
              <w:marBottom w:val="0"/>
              <w:divBdr>
                <w:top w:val="none" w:sz="0" w:space="0" w:color="auto"/>
                <w:left w:val="none" w:sz="0" w:space="0" w:color="auto"/>
                <w:bottom w:val="none" w:sz="0" w:space="0" w:color="auto"/>
                <w:right w:val="none" w:sz="0" w:space="0" w:color="auto"/>
              </w:divBdr>
            </w:div>
            <w:div w:id="1324699337">
              <w:marLeft w:val="0"/>
              <w:marRight w:val="0"/>
              <w:marTop w:val="0"/>
              <w:marBottom w:val="0"/>
              <w:divBdr>
                <w:top w:val="none" w:sz="0" w:space="0" w:color="auto"/>
                <w:left w:val="none" w:sz="0" w:space="0" w:color="auto"/>
                <w:bottom w:val="none" w:sz="0" w:space="0" w:color="auto"/>
                <w:right w:val="none" w:sz="0" w:space="0" w:color="auto"/>
              </w:divBdr>
            </w:div>
            <w:div w:id="1343509844">
              <w:marLeft w:val="0"/>
              <w:marRight w:val="0"/>
              <w:marTop w:val="0"/>
              <w:marBottom w:val="0"/>
              <w:divBdr>
                <w:top w:val="none" w:sz="0" w:space="0" w:color="auto"/>
                <w:left w:val="none" w:sz="0" w:space="0" w:color="auto"/>
                <w:bottom w:val="none" w:sz="0" w:space="0" w:color="auto"/>
                <w:right w:val="none" w:sz="0" w:space="0" w:color="auto"/>
              </w:divBdr>
            </w:div>
            <w:div w:id="1363701902">
              <w:marLeft w:val="0"/>
              <w:marRight w:val="0"/>
              <w:marTop w:val="0"/>
              <w:marBottom w:val="0"/>
              <w:divBdr>
                <w:top w:val="none" w:sz="0" w:space="0" w:color="auto"/>
                <w:left w:val="none" w:sz="0" w:space="0" w:color="auto"/>
                <w:bottom w:val="none" w:sz="0" w:space="0" w:color="auto"/>
                <w:right w:val="none" w:sz="0" w:space="0" w:color="auto"/>
              </w:divBdr>
            </w:div>
            <w:div w:id="1368992345">
              <w:marLeft w:val="0"/>
              <w:marRight w:val="0"/>
              <w:marTop w:val="0"/>
              <w:marBottom w:val="0"/>
              <w:divBdr>
                <w:top w:val="none" w:sz="0" w:space="0" w:color="auto"/>
                <w:left w:val="none" w:sz="0" w:space="0" w:color="auto"/>
                <w:bottom w:val="none" w:sz="0" w:space="0" w:color="auto"/>
                <w:right w:val="none" w:sz="0" w:space="0" w:color="auto"/>
              </w:divBdr>
            </w:div>
            <w:div w:id="1371229276">
              <w:marLeft w:val="0"/>
              <w:marRight w:val="0"/>
              <w:marTop w:val="0"/>
              <w:marBottom w:val="0"/>
              <w:divBdr>
                <w:top w:val="none" w:sz="0" w:space="0" w:color="auto"/>
                <w:left w:val="none" w:sz="0" w:space="0" w:color="auto"/>
                <w:bottom w:val="none" w:sz="0" w:space="0" w:color="auto"/>
                <w:right w:val="none" w:sz="0" w:space="0" w:color="auto"/>
              </w:divBdr>
            </w:div>
            <w:div w:id="1377923693">
              <w:marLeft w:val="0"/>
              <w:marRight w:val="0"/>
              <w:marTop w:val="0"/>
              <w:marBottom w:val="0"/>
              <w:divBdr>
                <w:top w:val="none" w:sz="0" w:space="0" w:color="auto"/>
                <w:left w:val="none" w:sz="0" w:space="0" w:color="auto"/>
                <w:bottom w:val="none" w:sz="0" w:space="0" w:color="auto"/>
                <w:right w:val="none" w:sz="0" w:space="0" w:color="auto"/>
              </w:divBdr>
            </w:div>
            <w:div w:id="1383560726">
              <w:marLeft w:val="0"/>
              <w:marRight w:val="0"/>
              <w:marTop w:val="0"/>
              <w:marBottom w:val="0"/>
              <w:divBdr>
                <w:top w:val="none" w:sz="0" w:space="0" w:color="auto"/>
                <w:left w:val="none" w:sz="0" w:space="0" w:color="auto"/>
                <w:bottom w:val="none" w:sz="0" w:space="0" w:color="auto"/>
                <w:right w:val="none" w:sz="0" w:space="0" w:color="auto"/>
              </w:divBdr>
            </w:div>
            <w:div w:id="1392460211">
              <w:marLeft w:val="0"/>
              <w:marRight w:val="0"/>
              <w:marTop w:val="0"/>
              <w:marBottom w:val="0"/>
              <w:divBdr>
                <w:top w:val="none" w:sz="0" w:space="0" w:color="auto"/>
                <w:left w:val="none" w:sz="0" w:space="0" w:color="auto"/>
                <w:bottom w:val="none" w:sz="0" w:space="0" w:color="auto"/>
                <w:right w:val="none" w:sz="0" w:space="0" w:color="auto"/>
              </w:divBdr>
            </w:div>
            <w:div w:id="1397968133">
              <w:marLeft w:val="0"/>
              <w:marRight w:val="0"/>
              <w:marTop w:val="0"/>
              <w:marBottom w:val="0"/>
              <w:divBdr>
                <w:top w:val="none" w:sz="0" w:space="0" w:color="auto"/>
                <w:left w:val="none" w:sz="0" w:space="0" w:color="auto"/>
                <w:bottom w:val="none" w:sz="0" w:space="0" w:color="auto"/>
                <w:right w:val="none" w:sz="0" w:space="0" w:color="auto"/>
              </w:divBdr>
            </w:div>
            <w:div w:id="1398505243">
              <w:marLeft w:val="0"/>
              <w:marRight w:val="0"/>
              <w:marTop w:val="0"/>
              <w:marBottom w:val="0"/>
              <w:divBdr>
                <w:top w:val="none" w:sz="0" w:space="0" w:color="auto"/>
                <w:left w:val="none" w:sz="0" w:space="0" w:color="auto"/>
                <w:bottom w:val="none" w:sz="0" w:space="0" w:color="auto"/>
                <w:right w:val="none" w:sz="0" w:space="0" w:color="auto"/>
              </w:divBdr>
            </w:div>
            <w:div w:id="1408571879">
              <w:marLeft w:val="0"/>
              <w:marRight w:val="0"/>
              <w:marTop w:val="0"/>
              <w:marBottom w:val="0"/>
              <w:divBdr>
                <w:top w:val="none" w:sz="0" w:space="0" w:color="auto"/>
                <w:left w:val="none" w:sz="0" w:space="0" w:color="auto"/>
                <w:bottom w:val="none" w:sz="0" w:space="0" w:color="auto"/>
                <w:right w:val="none" w:sz="0" w:space="0" w:color="auto"/>
              </w:divBdr>
            </w:div>
            <w:div w:id="1477064584">
              <w:marLeft w:val="0"/>
              <w:marRight w:val="0"/>
              <w:marTop w:val="0"/>
              <w:marBottom w:val="0"/>
              <w:divBdr>
                <w:top w:val="none" w:sz="0" w:space="0" w:color="auto"/>
                <w:left w:val="none" w:sz="0" w:space="0" w:color="auto"/>
                <w:bottom w:val="none" w:sz="0" w:space="0" w:color="auto"/>
                <w:right w:val="none" w:sz="0" w:space="0" w:color="auto"/>
              </w:divBdr>
            </w:div>
            <w:div w:id="1492210589">
              <w:marLeft w:val="0"/>
              <w:marRight w:val="0"/>
              <w:marTop w:val="0"/>
              <w:marBottom w:val="0"/>
              <w:divBdr>
                <w:top w:val="none" w:sz="0" w:space="0" w:color="auto"/>
                <w:left w:val="none" w:sz="0" w:space="0" w:color="auto"/>
                <w:bottom w:val="none" w:sz="0" w:space="0" w:color="auto"/>
                <w:right w:val="none" w:sz="0" w:space="0" w:color="auto"/>
              </w:divBdr>
            </w:div>
            <w:div w:id="1493446090">
              <w:marLeft w:val="0"/>
              <w:marRight w:val="0"/>
              <w:marTop w:val="0"/>
              <w:marBottom w:val="0"/>
              <w:divBdr>
                <w:top w:val="none" w:sz="0" w:space="0" w:color="auto"/>
                <w:left w:val="none" w:sz="0" w:space="0" w:color="auto"/>
                <w:bottom w:val="none" w:sz="0" w:space="0" w:color="auto"/>
                <w:right w:val="none" w:sz="0" w:space="0" w:color="auto"/>
              </w:divBdr>
            </w:div>
            <w:div w:id="1509562566">
              <w:marLeft w:val="0"/>
              <w:marRight w:val="0"/>
              <w:marTop w:val="0"/>
              <w:marBottom w:val="0"/>
              <w:divBdr>
                <w:top w:val="none" w:sz="0" w:space="0" w:color="auto"/>
                <w:left w:val="none" w:sz="0" w:space="0" w:color="auto"/>
                <w:bottom w:val="none" w:sz="0" w:space="0" w:color="auto"/>
                <w:right w:val="none" w:sz="0" w:space="0" w:color="auto"/>
              </w:divBdr>
            </w:div>
            <w:div w:id="1534071359">
              <w:marLeft w:val="0"/>
              <w:marRight w:val="0"/>
              <w:marTop w:val="0"/>
              <w:marBottom w:val="0"/>
              <w:divBdr>
                <w:top w:val="none" w:sz="0" w:space="0" w:color="auto"/>
                <w:left w:val="none" w:sz="0" w:space="0" w:color="auto"/>
                <w:bottom w:val="none" w:sz="0" w:space="0" w:color="auto"/>
                <w:right w:val="none" w:sz="0" w:space="0" w:color="auto"/>
              </w:divBdr>
            </w:div>
            <w:div w:id="1547722538">
              <w:marLeft w:val="0"/>
              <w:marRight w:val="0"/>
              <w:marTop w:val="0"/>
              <w:marBottom w:val="0"/>
              <w:divBdr>
                <w:top w:val="none" w:sz="0" w:space="0" w:color="auto"/>
                <w:left w:val="none" w:sz="0" w:space="0" w:color="auto"/>
                <w:bottom w:val="none" w:sz="0" w:space="0" w:color="auto"/>
                <w:right w:val="none" w:sz="0" w:space="0" w:color="auto"/>
              </w:divBdr>
            </w:div>
            <w:div w:id="1573006297">
              <w:marLeft w:val="0"/>
              <w:marRight w:val="0"/>
              <w:marTop w:val="0"/>
              <w:marBottom w:val="0"/>
              <w:divBdr>
                <w:top w:val="none" w:sz="0" w:space="0" w:color="auto"/>
                <w:left w:val="none" w:sz="0" w:space="0" w:color="auto"/>
                <w:bottom w:val="none" w:sz="0" w:space="0" w:color="auto"/>
                <w:right w:val="none" w:sz="0" w:space="0" w:color="auto"/>
              </w:divBdr>
            </w:div>
            <w:div w:id="1579554599">
              <w:marLeft w:val="0"/>
              <w:marRight w:val="0"/>
              <w:marTop w:val="0"/>
              <w:marBottom w:val="0"/>
              <w:divBdr>
                <w:top w:val="none" w:sz="0" w:space="0" w:color="auto"/>
                <w:left w:val="none" w:sz="0" w:space="0" w:color="auto"/>
                <w:bottom w:val="none" w:sz="0" w:space="0" w:color="auto"/>
                <w:right w:val="none" w:sz="0" w:space="0" w:color="auto"/>
              </w:divBdr>
            </w:div>
            <w:div w:id="1602030144">
              <w:marLeft w:val="0"/>
              <w:marRight w:val="0"/>
              <w:marTop w:val="0"/>
              <w:marBottom w:val="0"/>
              <w:divBdr>
                <w:top w:val="none" w:sz="0" w:space="0" w:color="auto"/>
                <w:left w:val="none" w:sz="0" w:space="0" w:color="auto"/>
                <w:bottom w:val="none" w:sz="0" w:space="0" w:color="auto"/>
                <w:right w:val="none" w:sz="0" w:space="0" w:color="auto"/>
              </w:divBdr>
            </w:div>
            <w:div w:id="1603806340">
              <w:marLeft w:val="0"/>
              <w:marRight w:val="0"/>
              <w:marTop w:val="0"/>
              <w:marBottom w:val="0"/>
              <w:divBdr>
                <w:top w:val="none" w:sz="0" w:space="0" w:color="auto"/>
                <w:left w:val="none" w:sz="0" w:space="0" w:color="auto"/>
                <w:bottom w:val="none" w:sz="0" w:space="0" w:color="auto"/>
                <w:right w:val="none" w:sz="0" w:space="0" w:color="auto"/>
              </w:divBdr>
            </w:div>
            <w:div w:id="1605572958">
              <w:marLeft w:val="0"/>
              <w:marRight w:val="0"/>
              <w:marTop w:val="0"/>
              <w:marBottom w:val="0"/>
              <w:divBdr>
                <w:top w:val="none" w:sz="0" w:space="0" w:color="auto"/>
                <w:left w:val="none" w:sz="0" w:space="0" w:color="auto"/>
                <w:bottom w:val="none" w:sz="0" w:space="0" w:color="auto"/>
                <w:right w:val="none" w:sz="0" w:space="0" w:color="auto"/>
              </w:divBdr>
            </w:div>
            <w:div w:id="1613784962">
              <w:marLeft w:val="0"/>
              <w:marRight w:val="0"/>
              <w:marTop w:val="0"/>
              <w:marBottom w:val="0"/>
              <w:divBdr>
                <w:top w:val="none" w:sz="0" w:space="0" w:color="auto"/>
                <w:left w:val="none" w:sz="0" w:space="0" w:color="auto"/>
                <w:bottom w:val="none" w:sz="0" w:space="0" w:color="auto"/>
                <w:right w:val="none" w:sz="0" w:space="0" w:color="auto"/>
              </w:divBdr>
            </w:div>
            <w:div w:id="1623030399">
              <w:marLeft w:val="0"/>
              <w:marRight w:val="0"/>
              <w:marTop w:val="0"/>
              <w:marBottom w:val="0"/>
              <w:divBdr>
                <w:top w:val="none" w:sz="0" w:space="0" w:color="auto"/>
                <w:left w:val="none" w:sz="0" w:space="0" w:color="auto"/>
                <w:bottom w:val="none" w:sz="0" w:space="0" w:color="auto"/>
                <w:right w:val="none" w:sz="0" w:space="0" w:color="auto"/>
              </w:divBdr>
            </w:div>
            <w:div w:id="1630669073">
              <w:marLeft w:val="0"/>
              <w:marRight w:val="0"/>
              <w:marTop w:val="0"/>
              <w:marBottom w:val="0"/>
              <w:divBdr>
                <w:top w:val="none" w:sz="0" w:space="0" w:color="auto"/>
                <w:left w:val="none" w:sz="0" w:space="0" w:color="auto"/>
                <w:bottom w:val="none" w:sz="0" w:space="0" w:color="auto"/>
                <w:right w:val="none" w:sz="0" w:space="0" w:color="auto"/>
              </w:divBdr>
            </w:div>
            <w:div w:id="1711606750">
              <w:marLeft w:val="0"/>
              <w:marRight w:val="0"/>
              <w:marTop w:val="0"/>
              <w:marBottom w:val="0"/>
              <w:divBdr>
                <w:top w:val="none" w:sz="0" w:space="0" w:color="auto"/>
                <w:left w:val="none" w:sz="0" w:space="0" w:color="auto"/>
                <w:bottom w:val="none" w:sz="0" w:space="0" w:color="auto"/>
                <w:right w:val="none" w:sz="0" w:space="0" w:color="auto"/>
              </w:divBdr>
            </w:div>
            <w:div w:id="1726904279">
              <w:marLeft w:val="0"/>
              <w:marRight w:val="0"/>
              <w:marTop w:val="0"/>
              <w:marBottom w:val="0"/>
              <w:divBdr>
                <w:top w:val="none" w:sz="0" w:space="0" w:color="auto"/>
                <w:left w:val="none" w:sz="0" w:space="0" w:color="auto"/>
                <w:bottom w:val="none" w:sz="0" w:space="0" w:color="auto"/>
                <w:right w:val="none" w:sz="0" w:space="0" w:color="auto"/>
              </w:divBdr>
            </w:div>
            <w:div w:id="1743065994">
              <w:marLeft w:val="0"/>
              <w:marRight w:val="0"/>
              <w:marTop w:val="0"/>
              <w:marBottom w:val="0"/>
              <w:divBdr>
                <w:top w:val="none" w:sz="0" w:space="0" w:color="auto"/>
                <w:left w:val="none" w:sz="0" w:space="0" w:color="auto"/>
                <w:bottom w:val="none" w:sz="0" w:space="0" w:color="auto"/>
                <w:right w:val="none" w:sz="0" w:space="0" w:color="auto"/>
              </w:divBdr>
            </w:div>
            <w:div w:id="1745371965">
              <w:marLeft w:val="0"/>
              <w:marRight w:val="0"/>
              <w:marTop w:val="0"/>
              <w:marBottom w:val="0"/>
              <w:divBdr>
                <w:top w:val="none" w:sz="0" w:space="0" w:color="auto"/>
                <w:left w:val="none" w:sz="0" w:space="0" w:color="auto"/>
                <w:bottom w:val="none" w:sz="0" w:space="0" w:color="auto"/>
                <w:right w:val="none" w:sz="0" w:space="0" w:color="auto"/>
              </w:divBdr>
            </w:div>
            <w:div w:id="1749493808">
              <w:marLeft w:val="0"/>
              <w:marRight w:val="0"/>
              <w:marTop w:val="0"/>
              <w:marBottom w:val="0"/>
              <w:divBdr>
                <w:top w:val="none" w:sz="0" w:space="0" w:color="auto"/>
                <w:left w:val="none" w:sz="0" w:space="0" w:color="auto"/>
                <w:bottom w:val="none" w:sz="0" w:space="0" w:color="auto"/>
                <w:right w:val="none" w:sz="0" w:space="0" w:color="auto"/>
              </w:divBdr>
            </w:div>
            <w:div w:id="1752774247">
              <w:marLeft w:val="0"/>
              <w:marRight w:val="0"/>
              <w:marTop w:val="0"/>
              <w:marBottom w:val="0"/>
              <w:divBdr>
                <w:top w:val="none" w:sz="0" w:space="0" w:color="auto"/>
                <w:left w:val="none" w:sz="0" w:space="0" w:color="auto"/>
                <w:bottom w:val="none" w:sz="0" w:space="0" w:color="auto"/>
                <w:right w:val="none" w:sz="0" w:space="0" w:color="auto"/>
              </w:divBdr>
            </w:div>
            <w:div w:id="1757825463">
              <w:marLeft w:val="0"/>
              <w:marRight w:val="0"/>
              <w:marTop w:val="0"/>
              <w:marBottom w:val="0"/>
              <w:divBdr>
                <w:top w:val="none" w:sz="0" w:space="0" w:color="auto"/>
                <w:left w:val="none" w:sz="0" w:space="0" w:color="auto"/>
                <w:bottom w:val="none" w:sz="0" w:space="0" w:color="auto"/>
                <w:right w:val="none" w:sz="0" w:space="0" w:color="auto"/>
              </w:divBdr>
            </w:div>
            <w:div w:id="1767193555">
              <w:marLeft w:val="0"/>
              <w:marRight w:val="0"/>
              <w:marTop w:val="0"/>
              <w:marBottom w:val="0"/>
              <w:divBdr>
                <w:top w:val="none" w:sz="0" w:space="0" w:color="auto"/>
                <w:left w:val="none" w:sz="0" w:space="0" w:color="auto"/>
                <w:bottom w:val="none" w:sz="0" w:space="0" w:color="auto"/>
                <w:right w:val="none" w:sz="0" w:space="0" w:color="auto"/>
              </w:divBdr>
            </w:div>
            <w:div w:id="1777751320">
              <w:marLeft w:val="0"/>
              <w:marRight w:val="0"/>
              <w:marTop w:val="0"/>
              <w:marBottom w:val="0"/>
              <w:divBdr>
                <w:top w:val="none" w:sz="0" w:space="0" w:color="auto"/>
                <w:left w:val="none" w:sz="0" w:space="0" w:color="auto"/>
                <w:bottom w:val="none" w:sz="0" w:space="0" w:color="auto"/>
                <w:right w:val="none" w:sz="0" w:space="0" w:color="auto"/>
              </w:divBdr>
            </w:div>
            <w:div w:id="1780904425">
              <w:marLeft w:val="0"/>
              <w:marRight w:val="0"/>
              <w:marTop w:val="0"/>
              <w:marBottom w:val="0"/>
              <w:divBdr>
                <w:top w:val="none" w:sz="0" w:space="0" w:color="auto"/>
                <w:left w:val="none" w:sz="0" w:space="0" w:color="auto"/>
                <w:bottom w:val="none" w:sz="0" w:space="0" w:color="auto"/>
                <w:right w:val="none" w:sz="0" w:space="0" w:color="auto"/>
              </w:divBdr>
            </w:div>
            <w:div w:id="1781341975">
              <w:marLeft w:val="0"/>
              <w:marRight w:val="0"/>
              <w:marTop w:val="0"/>
              <w:marBottom w:val="0"/>
              <w:divBdr>
                <w:top w:val="none" w:sz="0" w:space="0" w:color="auto"/>
                <w:left w:val="none" w:sz="0" w:space="0" w:color="auto"/>
                <w:bottom w:val="none" w:sz="0" w:space="0" w:color="auto"/>
                <w:right w:val="none" w:sz="0" w:space="0" w:color="auto"/>
              </w:divBdr>
            </w:div>
            <w:div w:id="1792439302">
              <w:marLeft w:val="0"/>
              <w:marRight w:val="0"/>
              <w:marTop w:val="0"/>
              <w:marBottom w:val="0"/>
              <w:divBdr>
                <w:top w:val="none" w:sz="0" w:space="0" w:color="auto"/>
                <w:left w:val="none" w:sz="0" w:space="0" w:color="auto"/>
                <w:bottom w:val="none" w:sz="0" w:space="0" w:color="auto"/>
                <w:right w:val="none" w:sz="0" w:space="0" w:color="auto"/>
              </w:divBdr>
            </w:div>
            <w:div w:id="1808931652">
              <w:marLeft w:val="0"/>
              <w:marRight w:val="0"/>
              <w:marTop w:val="0"/>
              <w:marBottom w:val="0"/>
              <w:divBdr>
                <w:top w:val="none" w:sz="0" w:space="0" w:color="auto"/>
                <w:left w:val="none" w:sz="0" w:space="0" w:color="auto"/>
                <w:bottom w:val="none" w:sz="0" w:space="0" w:color="auto"/>
                <w:right w:val="none" w:sz="0" w:space="0" w:color="auto"/>
              </w:divBdr>
            </w:div>
            <w:div w:id="1810593200">
              <w:marLeft w:val="0"/>
              <w:marRight w:val="0"/>
              <w:marTop w:val="0"/>
              <w:marBottom w:val="0"/>
              <w:divBdr>
                <w:top w:val="none" w:sz="0" w:space="0" w:color="auto"/>
                <w:left w:val="none" w:sz="0" w:space="0" w:color="auto"/>
                <w:bottom w:val="none" w:sz="0" w:space="0" w:color="auto"/>
                <w:right w:val="none" w:sz="0" w:space="0" w:color="auto"/>
              </w:divBdr>
            </w:div>
            <w:div w:id="1820683822">
              <w:marLeft w:val="0"/>
              <w:marRight w:val="0"/>
              <w:marTop w:val="0"/>
              <w:marBottom w:val="0"/>
              <w:divBdr>
                <w:top w:val="none" w:sz="0" w:space="0" w:color="auto"/>
                <w:left w:val="none" w:sz="0" w:space="0" w:color="auto"/>
                <w:bottom w:val="none" w:sz="0" w:space="0" w:color="auto"/>
                <w:right w:val="none" w:sz="0" w:space="0" w:color="auto"/>
              </w:divBdr>
            </w:div>
            <w:div w:id="1823036541">
              <w:marLeft w:val="0"/>
              <w:marRight w:val="0"/>
              <w:marTop w:val="0"/>
              <w:marBottom w:val="0"/>
              <w:divBdr>
                <w:top w:val="none" w:sz="0" w:space="0" w:color="auto"/>
                <w:left w:val="none" w:sz="0" w:space="0" w:color="auto"/>
                <w:bottom w:val="none" w:sz="0" w:space="0" w:color="auto"/>
                <w:right w:val="none" w:sz="0" w:space="0" w:color="auto"/>
              </w:divBdr>
            </w:div>
            <w:div w:id="1828671344">
              <w:marLeft w:val="0"/>
              <w:marRight w:val="0"/>
              <w:marTop w:val="0"/>
              <w:marBottom w:val="0"/>
              <w:divBdr>
                <w:top w:val="none" w:sz="0" w:space="0" w:color="auto"/>
                <w:left w:val="none" w:sz="0" w:space="0" w:color="auto"/>
                <w:bottom w:val="none" w:sz="0" w:space="0" w:color="auto"/>
                <w:right w:val="none" w:sz="0" w:space="0" w:color="auto"/>
              </w:divBdr>
            </w:div>
            <w:div w:id="1870026620">
              <w:marLeft w:val="0"/>
              <w:marRight w:val="0"/>
              <w:marTop w:val="0"/>
              <w:marBottom w:val="0"/>
              <w:divBdr>
                <w:top w:val="none" w:sz="0" w:space="0" w:color="auto"/>
                <w:left w:val="none" w:sz="0" w:space="0" w:color="auto"/>
                <w:bottom w:val="none" w:sz="0" w:space="0" w:color="auto"/>
                <w:right w:val="none" w:sz="0" w:space="0" w:color="auto"/>
              </w:divBdr>
            </w:div>
            <w:div w:id="1874029278">
              <w:marLeft w:val="0"/>
              <w:marRight w:val="0"/>
              <w:marTop w:val="0"/>
              <w:marBottom w:val="0"/>
              <w:divBdr>
                <w:top w:val="none" w:sz="0" w:space="0" w:color="auto"/>
                <w:left w:val="none" w:sz="0" w:space="0" w:color="auto"/>
                <w:bottom w:val="none" w:sz="0" w:space="0" w:color="auto"/>
                <w:right w:val="none" w:sz="0" w:space="0" w:color="auto"/>
              </w:divBdr>
            </w:div>
            <w:div w:id="1886793646">
              <w:marLeft w:val="0"/>
              <w:marRight w:val="0"/>
              <w:marTop w:val="0"/>
              <w:marBottom w:val="0"/>
              <w:divBdr>
                <w:top w:val="none" w:sz="0" w:space="0" w:color="auto"/>
                <w:left w:val="none" w:sz="0" w:space="0" w:color="auto"/>
                <w:bottom w:val="none" w:sz="0" w:space="0" w:color="auto"/>
                <w:right w:val="none" w:sz="0" w:space="0" w:color="auto"/>
              </w:divBdr>
            </w:div>
            <w:div w:id="1889879945">
              <w:marLeft w:val="0"/>
              <w:marRight w:val="0"/>
              <w:marTop w:val="0"/>
              <w:marBottom w:val="0"/>
              <w:divBdr>
                <w:top w:val="none" w:sz="0" w:space="0" w:color="auto"/>
                <w:left w:val="none" w:sz="0" w:space="0" w:color="auto"/>
                <w:bottom w:val="none" w:sz="0" w:space="0" w:color="auto"/>
                <w:right w:val="none" w:sz="0" w:space="0" w:color="auto"/>
              </w:divBdr>
            </w:div>
            <w:div w:id="1898737720">
              <w:marLeft w:val="0"/>
              <w:marRight w:val="0"/>
              <w:marTop w:val="0"/>
              <w:marBottom w:val="0"/>
              <w:divBdr>
                <w:top w:val="none" w:sz="0" w:space="0" w:color="auto"/>
                <w:left w:val="none" w:sz="0" w:space="0" w:color="auto"/>
                <w:bottom w:val="none" w:sz="0" w:space="0" w:color="auto"/>
                <w:right w:val="none" w:sz="0" w:space="0" w:color="auto"/>
              </w:divBdr>
            </w:div>
            <w:div w:id="1903056512">
              <w:marLeft w:val="0"/>
              <w:marRight w:val="0"/>
              <w:marTop w:val="0"/>
              <w:marBottom w:val="0"/>
              <w:divBdr>
                <w:top w:val="none" w:sz="0" w:space="0" w:color="auto"/>
                <w:left w:val="none" w:sz="0" w:space="0" w:color="auto"/>
                <w:bottom w:val="none" w:sz="0" w:space="0" w:color="auto"/>
                <w:right w:val="none" w:sz="0" w:space="0" w:color="auto"/>
              </w:divBdr>
            </w:div>
            <w:div w:id="1905218660">
              <w:marLeft w:val="0"/>
              <w:marRight w:val="0"/>
              <w:marTop w:val="0"/>
              <w:marBottom w:val="0"/>
              <w:divBdr>
                <w:top w:val="none" w:sz="0" w:space="0" w:color="auto"/>
                <w:left w:val="none" w:sz="0" w:space="0" w:color="auto"/>
                <w:bottom w:val="none" w:sz="0" w:space="0" w:color="auto"/>
                <w:right w:val="none" w:sz="0" w:space="0" w:color="auto"/>
              </w:divBdr>
            </w:div>
            <w:div w:id="1917787715">
              <w:marLeft w:val="0"/>
              <w:marRight w:val="0"/>
              <w:marTop w:val="0"/>
              <w:marBottom w:val="0"/>
              <w:divBdr>
                <w:top w:val="none" w:sz="0" w:space="0" w:color="auto"/>
                <w:left w:val="none" w:sz="0" w:space="0" w:color="auto"/>
                <w:bottom w:val="none" w:sz="0" w:space="0" w:color="auto"/>
                <w:right w:val="none" w:sz="0" w:space="0" w:color="auto"/>
              </w:divBdr>
            </w:div>
            <w:div w:id="1919319183">
              <w:marLeft w:val="0"/>
              <w:marRight w:val="0"/>
              <w:marTop w:val="0"/>
              <w:marBottom w:val="0"/>
              <w:divBdr>
                <w:top w:val="none" w:sz="0" w:space="0" w:color="auto"/>
                <w:left w:val="none" w:sz="0" w:space="0" w:color="auto"/>
                <w:bottom w:val="none" w:sz="0" w:space="0" w:color="auto"/>
                <w:right w:val="none" w:sz="0" w:space="0" w:color="auto"/>
              </w:divBdr>
            </w:div>
            <w:div w:id="1933204449">
              <w:marLeft w:val="0"/>
              <w:marRight w:val="0"/>
              <w:marTop w:val="0"/>
              <w:marBottom w:val="0"/>
              <w:divBdr>
                <w:top w:val="none" w:sz="0" w:space="0" w:color="auto"/>
                <w:left w:val="none" w:sz="0" w:space="0" w:color="auto"/>
                <w:bottom w:val="none" w:sz="0" w:space="0" w:color="auto"/>
                <w:right w:val="none" w:sz="0" w:space="0" w:color="auto"/>
              </w:divBdr>
            </w:div>
            <w:div w:id="1934850758">
              <w:marLeft w:val="0"/>
              <w:marRight w:val="0"/>
              <w:marTop w:val="0"/>
              <w:marBottom w:val="0"/>
              <w:divBdr>
                <w:top w:val="none" w:sz="0" w:space="0" w:color="auto"/>
                <w:left w:val="none" w:sz="0" w:space="0" w:color="auto"/>
                <w:bottom w:val="none" w:sz="0" w:space="0" w:color="auto"/>
                <w:right w:val="none" w:sz="0" w:space="0" w:color="auto"/>
              </w:divBdr>
            </w:div>
            <w:div w:id="1947153367">
              <w:marLeft w:val="0"/>
              <w:marRight w:val="0"/>
              <w:marTop w:val="0"/>
              <w:marBottom w:val="0"/>
              <w:divBdr>
                <w:top w:val="none" w:sz="0" w:space="0" w:color="auto"/>
                <w:left w:val="none" w:sz="0" w:space="0" w:color="auto"/>
                <w:bottom w:val="none" w:sz="0" w:space="0" w:color="auto"/>
                <w:right w:val="none" w:sz="0" w:space="0" w:color="auto"/>
              </w:divBdr>
            </w:div>
            <w:div w:id="1952123508">
              <w:marLeft w:val="0"/>
              <w:marRight w:val="0"/>
              <w:marTop w:val="0"/>
              <w:marBottom w:val="0"/>
              <w:divBdr>
                <w:top w:val="none" w:sz="0" w:space="0" w:color="auto"/>
                <w:left w:val="none" w:sz="0" w:space="0" w:color="auto"/>
                <w:bottom w:val="none" w:sz="0" w:space="0" w:color="auto"/>
                <w:right w:val="none" w:sz="0" w:space="0" w:color="auto"/>
              </w:divBdr>
            </w:div>
            <w:div w:id="1970353388">
              <w:marLeft w:val="0"/>
              <w:marRight w:val="0"/>
              <w:marTop w:val="0"/>
              <w:marBottom w:val="0"/>
              <w:divBdr>
                <w:top w:val="none" w:sz="0" w:space="0" w:color="auto"/>
                <w:left w:val="none" w:sz="0" w:space="0" w:color="auto"/>
                <w:bottom w:val="none" w:sz="0" w:space="0" w:color="auto"/>
                <w:right w:val="none" w:sz="0" w:space="0" w:color="auto"/>
              </w:divBdr>
            </w:div>
            <w:div w:id="1974941914">
              <w:marLeft w:val="0"/>
              <w:marRight w:val="0"/>
              <w:marTop w:val="0"/>
              <w:marBottom w:val="0"/>
              <w:divBdr>
                <w:top w:val="none" w:sz="0" w:space="0" w:color="auto"/>
                <w:left w:val="none" w:sz="0" w:space="0" w:color="auto"/>
                <w:bottom w:val="none" w:sz="0" w:space="0" w:color="auto"/>
                <w:right w:val="none" w:sz="0" w:space="0" w:color="auto"/>
              </w:divBdr>
            </w:div>
            <w:div w:id="2051150711">
              <w:marLeft w:val="0"/>
              <w:marRight w:val="0"/>
              <w:marTop w:val="0"/>
              <w:marBottom w:val="0"/>
              <w:divBdr>
                <w:top w:val="none" w:sz="0" w:space="0" w:color="auto"/>
                <w:left w:val="none" w:sz="0" w:space="0" w:color="auto"/>
                <w:bottom w:val="none" w:sz="0" w:space="0" w:color="auto"/>
                <w:right w:val="none" w:sz="0" w:space="0" w:color="auto"/>
              </w:divBdr>
            </w:div>
            <w:div w:id="2056081466">
              <w:marLeft w:val="0"/>
              <w:marRight w:val="0"/>
              <w:marTop w:val="0"/>
              <w:marBottom w:val="0"/>
              <w:divBdr>
                <w:top w:val="none" w:sz="0" w:space="0" w:color="auto"/>
                <w:left w:val="none" w:sz="0" w:space="0" w:color="auto"/>
                <w:bottom w:val="none" w:sz="0" w:space="0" w:color="auto"/>
                <w:right w:val="none" w:sz="0" w:space="0" w:color="auto"/>
              </w:divBdr>
            </w:div>
            <w:div w:id="2067755243">
              <w:marLeft w:val="0"/>
              <w:marRight w:val="0"/>
              <w:marTop w:val="0"/>
              <w:marBottom w:val="0"/>
              <w:divBdr>
                <w:top w:val="none" w:sz="0" w:space="0" w:color="auto"/>
                <w:left w:val="none" w:sz="0" w:space="0" w:color="auto"/>
                <w:bottom w:val="none" w:sz="0" w:space="0" w:color="auto"/>
                <w:right w:val="none" w:sz="0" w:space="0" w:color="auto"/>
              </w:divBdr>
            </w:div>
            <w:div w:id="2107729074">
              <w:marLeft w:val="0"/>
              <w:marRight w:val="0"/>
              <w:marTop w:val="0"/>
              <w:marBottom w:val="0"/>
              <w:divBdr>
                <w:top w:val="none" w:sz="0" w:space="0" w:color="auto"/>
                <w:left w:val="none" w:sz="0" w:space="0" w:color="auto"/>
                <w:bottom w:val="none" w:sz="0" w:space="0" w:color="auto"/>
                <w:right w:val="none" w:sz="0" w:space="0" w:color="auto"/>
              </w:divBdr>
            </w:div>
            <w:div w:id="2132893204">
              <w:marLeft w:val="0"/>
              <w:marRight w:val="0"/>
              <w:marTop w:val="0"/>
              <w:marBottom w:val="0"/>
              <w:divBdr>
                <w:top w:val="none" w:sz="0" w:space="0" w:color="auto"/>
                <w:left w:val="none" w:sz="0" w:space="0" w:color="auto"/>
                <w:bottom w:val="none" w:sz="0" w:space="0" w:color="auto"/>
                <w:right w:val="none" w:sz="0" w:space="0" w:color="auto"/>
              </w:divBdr>
            </w:div>
            <w:div w:id="2139033163">
              <w:marLeft w:val="0"/>
              <w:marRight w:val="0"/>
              <w:marTop w:val="0"/>
              <w:marBottom w:val="0"/>
              <w:divBdr>
                <w:top w:val="none" w:sz="0" w:space="0" w:color="auto"/>
                <w:left w:val="none" w:sz="0" w:space="0" w:color="auto"/>
                <w:bottom w:val="none" w:sz="0" w:space="0" w:color="auto"/>
                <w:right w:val="none" w:sz="0" w:space="0" w:color="auto"/>
              </w:divBdr>
            </w:div>
            <w:div w:id="2145614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8951926">
      <w:bodyDiv w:val="1"/>
      <w:marLeft w:val="0"/>
      <w:marRight w:val="0"/>
      <w:marTop w:val="0"/>
      <w:marBottom w:val="0"/>
      <w:divBdr>
        <w:top w:val="none" w:sz="0" w:space="0" w:color="auto"/>
        <w:left w:val="none" w:sz="0" w:space="0" w:color="auto"/>
        <w:bottom w:val="none" w:sz="0" w:space="0" w:color="auto"/>
        <w:right w:val="none" w:sz="0" w:space="0" w:color="auto"/>
      </w:divBdr>
    </w:div>
    <w:div w:id="920479746">
      <w:bodyDiv w:val="1"/>
      <w:marLeft w:val="0"/>
      <w:marRight w:val="0"/>
      <w:marTop w:val="0"/>
      <w:marBottom w:val="0"/>
      <w:divBdr>
        <w:top w:val="none" w:sz="0" w:space="0" w:color="auto"/>
        <w:left w:val="none" w:sz="0" w:space="0" w:color="auto"/>
        <w:bottom w:val="none" w:sz="0" w:space="0" w:color="auto"/>
        <w:right w:val="none" w:sz="0" w:space="0" w:color="auto"/>
      </w:divBdr>
    </w:div>
    <w:div w:id="936518624">
      <w:bodyDiv w:val="1"/>
      <w:marLeft w:val="0"/>
      <w:marRight w:val="0"/>
      <w:marTop w:val="0"/>
      <w:marBottom w:val="0"/>
      <w:divBdr>
        <w:top w:val="none" w:sz="0" w:space="0" w:color="auto"/>
        <w:left w:val="none" w:sz="0" w:space="0" w:color="auto"/>
        <w:bottom w:val="none" w:sz="0" w:space="0" w:color="auto"/>
        <w:right w:val="none" w:sz="0" w:space="0" w:color="auto"/>
      </w:divBdr>
    </w:div>
    <w:div w:id="938442186">
      <w:bodyDiv w:val="1"/>
      <w:marLeft w:val="0"/>
      <w:marRight w:val="0"/>
      <w:marTop w:val="0"/>
      <w:marBottom w:val="0"/>
      <w:divBdr>
        <w:top w:val="none" w:sz="0" w:space="0" w:color="auto"/>
        <w:left w:val="none" w:sz="0" w:space="0" w:color="auto"/>
        <w:bottom w:val="none" w:sz="0" w:space="0" w:color="auto"/>
        <w:right w:val="none" w:sz="0" w:space="0" w:color="auto"/>
      </w:divBdr>
    </w:div>
    <w:div w:id="946734349">
      <w:bodyDiv w:val="1"/>
      <w:marLeft w:val="0"/>
      <w:marRight w:val="0"/>
      <w:marTop w:val="0"/>
      <w:marBottom w:val="0"/>
      <w:divBdr>
        <w:top w:val="none" w:sz="0" w:space="0" w:color="auto"/>
        <w:left w:val="none" w:sz="0" w:space="0" w:color="auto"/>
        <w:bottom w:val="none" w:sz="0" w:space="0" w:color="auto"/>
        <w:right w:val="none" w:sz="0" w:space="0" w:color="auto"/>
      </w:divBdr>
    </w:div>
    <w:div w:id="953680802">
      <w:bodyDiv w:val="1"/>
      <w:marLeft w:val="0"/>
      <w:marRight w:val="0"/>
      <w:marTop w:val="0"/>
      <w:marBottom w:val="0"/>
      <w:divBdr>
        <w:top w:val="none" w:sz="0" w:space="0" w:color="auto"/>
        <w:left w:val="none" w:sz="0" w:space="0" w:color="auto"/>
        <w:bottom w:val="none" w:sz="0" w:space="0" w:color="auto"/>
        <w:right w:val="none" w:sz="0" w:space="0" w:color="auto"/>
      </w:divBdr>
      <w:divsChild>
        <w:div w:id="1820919032">
          <w:marLeft w:val="0"/>
          <w:marRight w:val="0"/>
          <w:marTop w:val="0"/>
          <w:marBottom w:val="0"/>
          <w:divBdr>
            <w:top w:val="none" w:sz="0" w:space="0" w:color="auto"/>
            <w:left w:val="none" w:sz="0" w:space="0" w:color="auto"/>
            <w:bottom w:val="none" w:sz="0" w:space="0" w:color="auto"/>
            <w:right w:val="none" w:sz="0" w:space="0" w:color="auto"/>
          </w:divBdr>
          <w:divsChild>
            <w:div w:id="32654026">
              <w:marLeft w:val="0"/>
              <w:marRight w:val="0"/>
              <w:marTop w:val="0"/>
              <w:marBottom w:val="0"/>
              <w:divBdr>
                <w:top w:val="none" w:sz="0" w:space="0" w:color="auto"/>
                <w:left w:val="none" w:sz="0" w:space="0" w:color="auto"/>
                <w:bottom w:val="none" w:sz="0" w:space="0" w:color="auto"/>
                <w:right w:val="none" w:sz="0" w:space="0" w:color="auto"/>
              </w:divBdr>
            </w:div>
            <w:div w:id="270937975">
              <w:marLeft w:val="0"/>
              <w:marRight w:val="0"/>
              <w:marTop w:val="0"/>
              <w:marBottom w:val="0"/>
              <w:divBdr>
                <w:top w:val="none" w:sz="0" w:space="0" w:color="auto"/>
                <w:left w:val="none" w:sz="0" w:space="0" w:color="auto"/>
                <w:bottom w:val="none" w:sz="0" w:space="0" w:color="auto"/>
                <w:right w:val="none" w:sz="0" w:space="0" w:color="auto"/>
              </w:divBdr>
            </w:div>
            <w:div w:id="504170933">
              <w:marLeft w:val="0"/>
              <w:marRight w:val="0"/>
              <w:marTop w:val="0"/>
              <w:marBottom w:val="0"/>
              <w:divBdr>
                <w:top w:val="none" w:sz="0" w:space="0" w:color="auto"/>
                <w:left w:val="none" w:sz="0" w:space="0" w:color="auto"/>
                <w:bottom w:val="none" w:sz="0" w:space="0" w:color="auto"/>
                <w:right w:val="none" w:sz="0" w:space="0" w:color="auto"/>
              </w:divBdr>
            </w:div>
            <w:div w:id="1249387750">
              <w:marLeft w:val="0"/>
              <w:marRight w:val="0"/>
              <w:marTop w:val="0"/>
              <w:marBottom w:val="0"/>
              <w:divBdr>
                <w:top w:val="none" w:sz="0" w:space="0" w:color="auto"/>
                <w:left w:val="none" w:sz="0" w:space="0" w:color="auto"/>
                <w:bottom w:val="none" w:sz="0" w:space="0" w:color="auto"/>
                <w:right w:val="none" w:sz="0" w:space="0" w:color="auto"/>
              </w:divBdr>
            </w:div>
            <w:div w:id="1330862093">
              <w:marLeft w:val="0"/>
              <w:marRight w:val="0"/>
              <w:marTop w:val="0"/>
              <w:marBottom w:val="0"/>
              <w:divBdr>
                <w:top w:val="none" w:sz="0" w:space="0" w:color="auto"/>
                <w:left w:val="none" w:sz="0" w:space="0" w:color="auto"/>
                <w:bottom w:val="none" w:sz="0" w:space="0" w:color="auto"/>
                <w:right w:val="none" w:sz="0" w:space="0" w:color="auto"/>
              </w:divBdr>
            </w:div>
            <w:div w:id="1774588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5060181">
      <w:bodyDiv w:val="1"/>
      <w:marLeft w:val="0"/>
      <w:marRight w:val="0"/>
      <w:marTop w:val="0"/>
      <w:marBottom w:val="0"/>
      <w:divBdr>
        <w:top w:val="none" w:sz="0" w:space="0" w:color="auto"/>
        <w:left w:val="none" w:sz="0" w:space="0" w:color="auto"/>
        <w:bottom w:val="none" w:sz="0" w:space="0" w:color="auto"/>
        <w:right w:val="none" w:sz="0" w:space="0" w:color="auto"/>
      </w:divBdr>
      <w:divsChild>
        <w:div w:id="635599482">
          <w:marLeft w:val="0"/>
          <w:marRight w:val="0"/>
          <w:marTop w:val="0"/>
          <w:marBottom w:val="0"/>
          <w:divBdr>
            <w:top w:val="none" w:sz="0" w:space="0" w:color="auto"/>
            <w:left w:val="none" w:sz="0" w:space="0" w:color="auto"/>
            <w:bottom w:val="none" w:sz="0" w:space="0" w:color="auto"/>
            <w:right w:val="none" w:sz="0" w:space="0" w:color="auto"/>
          </w:divBdr>
          <w:divsChild>
            <w:div w:id="144202459">
              <w:marLeft w:val="0"/>
              <w:marRight w:val="0"/>
              <w:marTop w:val="0"/>
              <w:marBottom w:val="0"/>
              <w:divBdr>
                <w:top w:val="none" w:sz="0" w:space="0" w:color="auto"/>
                <w:left w:val="none" w:sz="0" w:space="0" w:color="auto"/>
                <w:bottom w:val="none" w:sz="0" w:space="0" w:color="auto"/>
                <w:right w:val="none" w:sz="0" w:space="0" w:color="auto"/>
              </w:divBdr>
            </w:div>
            <w:div w:id="152914963">
              <w:marLeft w:val="0"/>
              <w:marRight w:val="0"/>
              <w:marTop w:val="0"/>
              <w:marBottom w:val="0"/>
              <w:divBdr>
                <w:top w:val="none" w:sz="0" w:space="0" w:color="auto"/>
                <w:left w:val="none" w:sz="0" w:space="0" w:color="auto"/>
                <w:bottom w:val="none" w:sz="0" w:space="0" w:color="auto"/>
                <w:right w:val="none" w:sz="0" w:space="0" w:color="auto"/>
              </w:divBdr>
            </w:div>
            <w:div w:id="186065593">
              <w:marLeft w:val="0"/>
              <w:marRight w:val="0"/>
              <w:marTop w:val="0"/>
              <w:marBottom w:val="0"/>
              <w:divBdr>
                <w:top w:val="none" w:sz="0" w:space="0" w:color="auto"/>
                <w:left w:val="none" w:sz="0" w:space="0" w:color="auto"/>
                <w:bottom w:val="none" w:sz="0" w:space="0" w:color="auto"/>
                <w:right w:val="none" w:sz="0" w:space="0" w:color="auto"/>
              </w:divBdr>
            </w:div>
            <w:div w:id="238371186">
              <w:marLeft w:val="0"/>
              <w:marRight w:val="0"/>
              <w:marTop w:val="0"/>
              <w:marBottom w:val="0"/>
              <w:divBdr>
                <w:top w:val="none" w:sz="0" w:space="0" w:color="auto"/>
                <w:left w:val="none" w:sz="0" w:space="0" w:color="auto"/>
                <w:bottom w:val="none" w:sz="0" w:space="0" w:color="auto"/>
                <w:right w:val="none" w:sz="0" w:space="0" w:color="auto"/>
              </w:divBdr>
            </w:div>
            <w:div w:id="269245244">
              <w:marLeft w:val="0"/>
              <w:marRight w:val="0"/>
              <w:marTop w:val="0"/>
              <w:marBottom w:val="0"/>
              <w:divBdr>
                <w:top w:val="none" w:sz="0" w:space="0" w:color="auto"/>
                <w:left w:val="none" w:sz="0" w:space="0" w:color="auto"/>
                <w:bottom w:val="none" w:sz="0" w:space="0" w:color="auto"/>
                <w:right w:val="none" w:sz="0" w:space="0" w:color="auto"/>
              </w:divBdr>
            </w:div>
            <w:div w:id="311372167">
              <w:marLeft w:val="0"/>
              <w:marRight w:val="0"/>
              <w:marTop w:val="0"/>
              <w:marBottom w:val="0"/>
              <w:divBdr>
                <w:top w:val="none" w:sz="0" w:space="0" w:color="auto"/>
                <w:left w:val="none" w:sz="0" w:space="0" w:color="auto"/>
                <w:bottom w:val="none" w:sz="0" w:space="0" w:color="auto"/>
                <w:right w:val="none" w:sz="0" w:space="0" w:color="auto"/>
              </w:divBdr>
            </w:div>
            <w:div w:id="360320874">
              <w:marLeft w:val="0"/>
              <w:marRight w:val="0"/>
              <w:marTop w:val="0"/>
              <w:marBottom w:val="0"/>
              <w:divBdr>
                <w:top w:val="none" w:sz="0" w:space="0" w:color="auto"/>
                <w:left w:val="none" w:sz="0" w:space="0" w:color="auto"/>
                <w:bottom w:val="none" w:sz="0" w:space="0" w:color="auto"/>
                <w:right w:val="none" w:sz="0" w:space="0" w:color="auto"/>
              </w:divBdr>
            </w:div>
            <w:div w:id="529729721">
              <w:marLeft w:val="0"/>
              <w:marRight w:val="0"/>
              <w:marTop w:val="0"/>
              <w:marBottom w:val="0"/>
              <w:divBdr>
                <w:top w:val="none" w:sz="0" w:space="0" w:color="auto"/>
                <w:left w:val="none" w:sz="0" w:space="0" w:color="auto"/>
                <w:bottom w:val="none" w:sz="0" w:space="0" w:color="auto"/>
                <w:right w:val="none" w:sz="0" w:space="0" w:color="auto"/>
              </w:divBdr>
            </w:div>
            <w:div w:id="622149834">
              <w:marLeft w:val="0"/>
              <w:marRight w:val="0"/>
              <w:marTop w:val="0"/>
              <w:marBottom w:val="0"/>
              <w:divBdr>
                <w:top w:val="none" w:sz="0" w:space="0" w:color="auto"/>
                <w:left w:val="none" w:sz="0" w:space="0" w:color="auto"/>
                <w:bottom w:val="none" w:sz="0" w:space="0" w:color="auto"/>
                <w:right w:val="none" w:sz="0" w:space="0" w:color="auto"/>
              </w:divBdr>
            </w:div>
            <w:div w:id="643704014">
              <w:marLeft w:val="0"/>
              <w:marRight w:val="0"/>
              <w:marTop w:val="0"/>
              <w:marBottom w:val="0"/>
              <w:divBdr>
                <w:top w:val="none" w:sz="0" w:space="0" w:color="auto"/>
                <w:left w:val="none" w:sz="0" w:space="0" w:color="auto"/>
                <w:bottom w:val="none" w:sz="0" w:space="0" w:color="auto"/>
                <w:right w:val="none" w:sz="0" w:space="0" w:color="auto"/>
              </w:divBdr>
            </w:div>
            <w:div w:id="675618514">
              <w:marLeft w:val="0"/>
              <w:marRight w:val="0"/>
              <w:marTop w:val="0"/>
              <w:marBottom w:val="0"/>
              <w:divBdr>
                <w:top w:val="none" w:sz="0" w:space="0" w:color="auto"/>
                <w:left w:val="none" w:sz="0" w:space="0" w:color="auto"/>
                <w:bottom w:val="none" w:sz="0" w:space="0" w:color="auto"/>
                <w:right w:val="none" w:sz="0" w:space="0" w:color="auto"/>
              </w:divBdr>
            </w:div>
            <w:div w:id="725950149">
              <w:marLeft w:val="0"/>
              <w:marRight w:val="0"/>
              <w:marTop w:val="0"/>
              <w:marBottom w:val="0"/>
              <w:divBdr>
                <w:top w:val="none" w:sz="0" w:space="0" w:color="auto"/>
                <w:left w:val="none" w:sz="0" w:space="0" w:color="auto"/>
                <w:bottom w:val="none" w:sz="0" w:space="0" w:color="auto"/>
                <w:right w:val="none" w:sz="0" w:space="0" w:color="auto"/>
              </w:divBdr>
            </w:div>
            <w:div w:id="805971057">
              <w:marLeft w:val="0"/>
              <w:marRight w:val="0"/>
              <w:marTop w:val="0"/>
              <w:marBottom w:val="0"/>
              <w:divBdr>
                <w:top w:val="none" w:sz="0" w:space="0" w:color="auto"/>
                <w:left w:val="none" w:sz="0" w:space="0" w:color="auto"/>
                <w:bottom w:val="none" w:sz="0" w:space="0" w:color="auto"/>
                <w:right w:val="none" w:sz="0" w:space="0" w:color="auto"/>
              </w:divBdr>
            </w:div>
            <w:div w:id="807673207">
              <w:marLeft w:val="0"/>
              <w:marRight w:val="0"/>
              <w:marTop w:val="0"/>
              <w:marBottom w:val="0"/>
              <w:divBdr>
                <w:top w:val="none" w:sz="0" w:space="0" w:color="auto"/>
                <w:left w:val="none" w:sz="0" w:space="0" w:color="auto"/>
                <w:bottom w:val="none" w:sz="0" w:space="0" w:color="auto"/>
                <w:right w:val="none" w:sz="0" w:space="0" w:color="auto"/>
              </w:divBdr>
            </w:div>
            <w:div w:id="822818066">
              <w:marLeft w:val="0"/>
              <w:marRight w:val="0"/>
              <w:marTop w:val="0"/>
              <w:marBottom w:val="0"/>
              <w:divBdr>
                <w:top w:val="none" w:sz="0" w:space="0" w:color="auto"/>
                <w:left w:val="none" w:sz="0" w:space="0" w:color="auto"/>
                <w:bottom w:val="none" w:sz="0" w:space="0" w:color="auto"/>
                <w:right w:val="none" w:sz="0" w:space="0" w:color="auto"/>
              </w:divBdr>
            </w:div>
            <w:div w:id="965543761">
              <w:marLeft w:val="0"/>
              <w:marRight w:val="0"/>
              <w:marTop w:val="0"/>
              <w:marBottom w:val="0"/>
              <w:divBdr>
                <w:top w:val="none" w:sz="0" w:space="0" w:color="auto"/>
                <w:left w:val="none" w:sz="0" w:space="0" w:color="auto"/>
                <w:bottom w:val="none" w:sz="0" w:space="0" w:color="auto"/>
                <w:right w:val="none" w:sz="0" w:space="0" w:color="auto"/>
              </w:divBdr>
            </w:div>
            <w:div w:id="1034427845">
              <w:marLeft w:val="0"/>
              <w:marRight w:val="0"/>
              <w:marTop w:val="0"/>
              <w:marBottom w:val="0"/>
              <w:divBdr>
                <w:top w:val="none" w:sz="0" w:space="0" w:color="auto"/>
                <w:left w:val="none" w:sz="0" w:space="0" w:color="auto"/>
                <w:bottom w:val="none" w:sz="0" w:space="0" w:color="auto"/>
                <w:right w:val="none" w:sz="0" w:space="0" w:color="auto"/>
              </w:divBdr>
            </w:div>
            <w:div w:id="1098329410">
              <w:marLeft w:val="0"/>
              <w:marRight w:val="0"/>
              <w:marTop w:val="0"/>
              <w:marBottom w:val="0"/>
              <w:divBdr>
                <w:top w:val="none" w:sz="0" w:space="0" w:color="auto"/>
                <w:left w:val="none" w:sz="0" w:space="0" w:color="auto"/>
                <w:bottom w:val="none" w:sz="0" w:space="0" w:color="auto"/>
                <w:right w:val="none" w:sz="0" w:space="0" w:color="auto"/>
              </w:divBdr>
            </w:div>
            <w:div w:id="1108156650">
              <w:marLeft w:val="0"/>
              <w:marRight w:val="0"/>
              <w:marTop w:val="0"/>
              <w:marBottom w:val="0"/>
              <w:divBdr>
                <w:top w:val="none" w:sz="0" w:space="0" w:color="auto"/>
                <w:left w:val="none" w:sz="0" w:space="0" w:color="auto"/>
                <w:bottom w:val="none" w:sz="0" w:space="0" w:color="auto"/>
                <w:right w:val="none" w:sz="0" w:space="0" w:color="auto"/>
              </w:divBdr>
            </w:div>
            <w:div w:id="1128359779">
              <w:marLeft w:val="0"/>
              <w:marRight w:val="0"/>
              <w:marTop w:val="0"/>
              <w:marBottom w:val="0"/>
              <w:divBdr>
                <w:top w:val="none" w:sz="0" w:space="0" w:color="auto"/>
                <w:left w:val="none" w:sz="0" w:space="0" w:color="auto"/>
                <w:bottom w:val="none" w:sz="0" w:space="0" w:color="auto"/>
                <w:right w:val="none" w:sz="0" w:space="0" w:color="auto"/>
              </w:divBdr>
            </w:div>
            <w:div w:id="1224095765">
              <w:marLeft w:val="0"/>
              <w:marRight w:val="0"/>
              <w:marTop w:val="0"/>
              <w:marBottom w:val="0"/>
              <w:divBdr>
                <w:top w:val="none" w:sz="0" w:space="0" w:color="auto"/>
                <w:left w:val="none" w:sz="0" w:space="0" w:color="auto"/>
                <w:bottom w:val="none" w:sz="0" w:space="0" w:color="auto"/>
                <w:right w:val="none" w:sz="0" w:space="0" w:color="auto"/>
              </w:divBdr>
            </w:div>
            <w:div w:id="1272056637">
              <w:marLeft w:val="0"/>
              <w:marRight w:val="0"/>
              <w:marTop w:val="0"/>
              <w:marBottom w:val="0"/>
              <w:divBdr>
                <w:top w:val="none" w:sz="0" w:space="0" w:color="auto"/>
                <w:left w:val="none" w:sz="0" w:space="0" w:color="auto"/>
                <w:bottom w:val="none" w:sz="0" w:space="0" w:color="auto"/>
                <w:right w:val="none" w:sz="0" w:space="0" w:color="auto"/>
              </w:divBdr>
            </w:div>
            <w:div w:id="1398473558">
              <w:marLeft w:val="0"/>
              <w:marRight w:val="0"/>
              <w:marTop w:val="0"/>
              <w:marBottom w:val="0"/>
              <w:divBdr>
                <w:top w:val="none" w:sz="0" w:space="0" w:color="auto"/>
                <w:left w:val="none" w:sz="0" w:space="0" w:color="auto"/>
                <w:bottom w:val="none" w:sz="0" w:space="0" w:color="auto"/>
                <w:right w:val="none" w:sz="0" w:space="0" w:color="auto"/>
              </w:divBdr>
            </w:div>
            <w:div w:id="1443718856">
              <w:marLeft w:val="0"/>
              <w:marRight w:val="0"/>
              <w:marTop w:val="0"/>
              <w:marBottom w:val="0"/>
              <w:divBdr>
                <w:top w:val="none" w:sz="0" w:space="0" w:color="auto"/>
                <w:left w:val="none" w:sz="0" w:space="0" w:color="auto"/>
                <w:bottom w:val="none" w:sz="0" w:space="0" w:color="auto"/>
                <w:right w:val="none" w:sz="0" w:space="0" w:color="auto"/>
              </w:divBdr>
            </w:div>
            <w:div w:id="1530871974">
              <w:marLeft w:val="0"/>
              <w:marRight w:val="0"/>
              <w:marTop w:val="0"/>
              <w:marBottom w:val="0"/>
              <w:divBdr>
                <w:top w:val="none" w:sz="0" w:space="0" w:color="auto"/>
                <w:left w:val="none" w:sz="0" w:space="0" w:color="auto"/>
                <w:bottom w:val="none" w:sz="0" w:space="0" w:color="auto"/>
                <w:right w:val="none" w:sz="0" w:space="0" w:color="auto"/>
              </w:divBdr>
            </w:div>
            <w:div w:id="1552618793">
              <w:marLeft w:val="0"/>
              <w:marRight w:val="0"/>
              <w:marTop w:val="0"/>
              <w:marBottom w:val="0"/>
              <w:divBdr>
                <w:top w:val="none" w:sz="0" w:space="0" w:color="auto"/>
                <w:left w:val="none" w:sz="0" w:space="0" w:color="auto"/>
                <w:bottom w:val="none" w:sz="0" w:space="0" w:color="auto"/>
                <w:right w:val="none" w:sz="0" w:space="0" w:color="auto"/>
              </w:divBdr>
            </w:div>
            <w:div w:id="1618028317">
              <w:marLeft w:val="0"/>
              <w:marRight w:val="0"/>
              <w:marTop w:val="0"/>
              <w:marBottom w:val="0"/>
              <w:divBdr>
                <w:top w:val="none" w:sz="0" w:space="0" w:color="auto"/>
                <w:left w:val="none" w:sz="0" w:space="0" w:color="auto"/>
                <w:bottom w:val="none" w:sz="0" w:space="0" w:color="auto"/>
                <w:right w:val="none" w:sz="0" w:space="0" w:color="auto"/>
              </w:divBdr>
            </w:div>
            <w:div w:id="1645696904">
              <w:marLeft w:val="0"/>
              <w:marRight w:val="0"/>
              <w:marTop w:val="0"/>
              <w:marBottom w:val="0"/>
              <w:divBdr>
                <w:top w:val="none" w:sz="0" w:space="0" w:color="auto"/>
                <w:left w:val="none" w:sz="0" w:space="0" w:color="auto"/>
                <w:bottom w:val="none" w:sz="0" w:space="0" w:color="auto"/>
                <w:right w:val="none" w:sz="0" w:space="0" w:color="auto"/>
              </w:divBdr>
            </w:div>
            <w:div w:id="1883979685">
              <w:marLeft w:val="0"/>
              <w:marRight w:val="0"/>
              <w:marTop w:val="0"/>
              <w:marBottom w:val="0"/>
              <w:divBdr>
                <w:top w:val="none" w:sz="0" w:space="0" w:color="auto"/>
                <w:left w:val="none" w:sz="0" w:space="0" w:color="auto"/>
                <w:bottom w:val="none" w:sz="0" w:space="0" w:color="auto"/>
                <w:right w:val="none" w:sz="0" w:space="0" w:color="auto"/>
              </w:divBdr>
            </w:div>
            <w:div w:id="2034305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3579824">
      <w:bodyDiv w:val="1"/>
      <w:marLeft w:val="0"/>
      <w:marRight w:val="0"/>
      <w:marTop w:val="0"/>
      <w:marBottom w:val="0"/>
      <w:divBdr>
        <w:top w:val="none" w:sz="0" w:space="0" w:color="auto"/>
        <w:left w:val="none" w:sz="0" w:space="0" w:color="auto"/>
        <w:bottom w:val="none" w:sz="0" w:space="0" w:color="auto"/>
        <w:right w:val="none" w:sz="0" w:space="0" w:color="auto"/>
      </w:divBdr>
      <w:divsChild>
        <w:div w:id="1491287466">
          <w:marLeft w:val="0"/>
          <w:marRight w:val="0"/>
          <w:marTop w:val="0"/>
          <w:marBottom w:val="0"/>
          <w:divBdr>
            <w:top w:val="none" w:sz="0" w:space="0" w:color="auto"/>
            <w:left w:val="none" w:sz="0" w:space="0" w:color="auto"/>
            <w:bottom w:val="none" w:sz="0" w:space="0" w:color="auto"/>
            <w:right w:val="none" w:sz="0" w:space="0" w:color="auto"/>
          </w:divBdr>
          <w:divsChild>
            <w:div w:id="1119766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7635544">
      <w:bodyDiv w:val="1"/>
      <w:marLeft w:val="0"/>
      <w:marRight w:val="0"/>
      <w:marTop w:val="0"/>
      <w:marBottom w:val="0"/>
      <w:divBdr>
        <w:top w:val="none" w:sz="0" w:space="0" w:color="auto"/>
        <w:left w:val="none" w:sz="0" w:space="0" w:color="auto"/>
        <w:bottom w:val="none" w:sz="0" w:space="0" w:color="auto"/>
        <w:right w:val="none" w:sz="0" w:space="0" w:color="auto"/>
      </w:divBdr>
      <w:divsChild>
        <w:div w:id="1574895938">
          <w:marLeft w:val="0"/>
          <w:marRight w:val="0"/>
          <w:marTop w:val="0"/>
          <w:marBottom w:val="0"/>
          <w:divBdr>
            <w:top w:val="none" w:sz="0" w:space="0" w:color="auto"/>
            <w:left w:val="none" w:sz="0" w:space="0" w:color="auto"/>
            <w:bottom w:val="none" w:sz="0" w:space="0" w:color="auto"/>
            <w:right w:val="none" w:sz="0" w:space="0" w:color="auto"/>
          </w:divBdr>
          <w:divsChild>
            <w:div w:id="2097556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7424247">
      <w:bodyDiv w:val="1"/>
      <w:marLeft w:val="0"/>
      <w:marRight w:val="0"/>
      <w:marTop w:val="0"/>
      <w:marBottom w:val="0"/>
      <w:divBdr>
        <w:top w:val="none" w:sz="0" w:space="0" w:color="auto"/>
        <w:left w:val="none" w:sz="0" w:space="0" w:color="auto"/>
        <w:bottom w:val="none" w:sz="0" w:space="0" w:color="auto"/>
        <w:right w:val="none" w:sz="0" w:space="0" w:color="auto"/>
      </w:divBdr>
    </w:div>
    <w:div w:id="1001587072">
      <w:bodyDiv w:val="1"/>
      <w:marLeft w:val="0"/>
      <w:marRight w:val="0"/>
      <w:marTop w:val="0"/>
      <w:marBottom w:val="0"/>
      <w:divBdr>
        <w:top w:val="none" w:sz="0" w:space="0" w:color="auto"/>
        <w:left w:val="none" w:sz="0" w:space="0" w:color="auto"/>
        <w:bottom w:val="none" w:sz="0" w:space="0" w:color="auto"/>
        <w:right w:val="none" w:sz="0" w:space="0" w:color="auto"/>
      </w:divBdr>
      <w:divsChild>
        <w:div w:id="1850680768">
          <w:marLeft w:val="0"/>
          <w:marRight w:val="0"/>
          <w:marTop w:val="0"/>
          <w:marBottom w:val="0"/>
          <w:divBdr>
            <w:top w:val="none" w:sz="0" w:space="0" w:color="auto"/>
            <w:left w:val="none" w:sz="0" w:space="0" w:color="auto"/>
            <w:bottom w:val="none" w:sz="0" w:space="0" w:color="auto"/>
            <w:right w:val="none" w:sz="0" w:space="0" w:color="auto"/>
          </w:divBdr>
          <w:divsChild>
            <w:div w:id="888078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2173814">
      <w:bodyDiv w:val="1"/>
      <w:marLeft w:val="0"/>
      <w:marRight w:val="0"/>
      <w:marTop w:val="0"/>
      <w:marBottom w:val="0"/>
      <w:divBdr>
        <w:top w:val="none" w:sz="0" w:space="0" w:color="auto"/>
        <w:left w:val="none" w:sz="0" w:space="0" w:color="auto"/>
        <w:bottom w:val="none" w:sz="0" w:space="0" w:color="auto"/>
        <w:right w:val="none" w:sz="0" w:space="0" w:color="auto"/>
      </w:divBdr>
      <w:divsChild>
        <w:div w:id="1379164128">
          <w:marLeft w:val="0"/>
          <w:marRight w:val="0"/>
          <w:marTop w:val="0"/>
          <w:marBottom w:val="0"/>
          <w:divBdr>
            <w:top w:val="none" w:sz="0" w:space="0" w:color="auto"/>
            <w:left w:val="none" w:sz="0" w:space="0" w:color="auto"/>
            <w:bottom w:val="none" w:sz="0" w:space="0" w:color="auto"/>
            <w:right w:val="none" w:sz="0" w:space="0" w:color="auto"/>
          </w:divBdr>
          <w:divsChild>
            <w:div w:id="66853035">
              <w:marLeft w:val="0"/>
              <w:marRight w:val="0"/>
              <w:marTop w:val="0"/>
              <w:marBottom w:val="0"/>
              <w:divBdr>
                <w:top w:val="none" w:sz="0" w:space="0" w:color="auto"/>
                <w:left w:val="none" w:sz="0" w:space="0" w:color="auto"/>
                <w:bottom w:val="none" w:sz="0" w:space="0" w:color="auto"/>
                <w:right w:val="none" w:sz="0" w:space="0" w:color="auto"/>
              </w:divBdr>
            </w:div>
            <w:div w:id="91361248">
              <w:marLeft w:val="0"/>
              <w:marRight w:val="0"/>
              <w:marTop w:val="0"/>
              <w:marBottom w:val="0"/>
              <w:divBdr>
                <w:top w:val="none" w:sz="0" w:space="0" w:color="auto"/>
                <w:left w:val="none" w:sz="0" w:space="0" w:color="auto"/>
                <w:bottom w:val="none" w:sz="0" w:space="0" w:color="auto"/>
                <w:right w:val="none" w:sz="0" w:space="0" w:color="auto"/>
              </w:divBdr>
            </w:div>
            <w:div w:id="93480253">
              <w:marLeft w:val="0"/>
              <w:marRight w:val="0"/>
              <w:marTop w:val="0"/>
              <w:marBottom w:val="0"/>
              <w:divBdr>
                <w:top w:val="none" w:sz="0" w:space="0" w:color="auto"/>
                <w:left w:val="none" w:sz="0" w:space="0" w:color="auto"/>
                <w:bottom w:val="none" w:sz="0" w:space="0" w:color="auto"/>
                <w:right w:val="none" w:sz="0" w:space="0" w:color="auto"/>
              </w:divBdr>
            </w:div>
            <w:div w:id="114561681">
              <w:marLeft w:val="0"/>
              <w:marRight w:val="0"/>
              <w:marTop w:val="0"/>
              <w:marBottom w:val="0"/>
              <w:divBdr>
                <w:top w:val="none" w:sz="0" w:space="0" w:color="auto"/>
                <w:left w:val="none" w:sz="0" w:space="0" w:color="auto"/>
                <w:bottom w:val="none" w:sz="0" w:space="0" w:color="auto"/>
                <w:right w:val="none" w:sz="0" w:space="0" w:color="auto"/>
              </w:divBdr>
            </w:div>
            <w:div w:id="122769396">
              <w:marLeft w:val="0"/>
              <w:marRight w:val="0"/>
              <w:marTop w:val="0"/>
              <w:marBottom w:val="0"/>
              <w:divBdr>
                <w:top w:val="none" w:sz="0" w:space="0" w:color="auto"/>
                <w:left w:val="none" w:sz="0" w:space="0" w:color="auto"/>
                <w:bottom w:val="none" w:sz="0" w:space="0" w:color="auto"/>
                <w:right w:val="none" w:sz="0" w:space="0" w:color="auto"/>
              </w:divBdr>
            </w:div>
            <w:div w:id="146437554">
              <w:marLeft w:val="0"/>
              <w:marRight w:val="0"/>
              <w:marTop w:val="0"/>
              <w:marBottom w:val="0"/>
              <w:divBdr>
                <w:top w:val="none" w:sz="0" w:space="0" w:color="auto"/>
                <w:left w:val="none" w:sz="0" w:space="0" w:color="auto"/>
                <w:bottom w:val="none" w:sz="0" w:space="0" w:color="auto"/>
                <w:right w:val="none" w:sz="0" w:space="0" w:color="auto"/>
              </w:divBdr>
            </w:div>
            <w:div w:id="169024821">
              <w:marLeft w:val="0"/>
              <w:marRight w:val="0"/>
              <w:marTop w:val="0"/>
              <w:marBottom w:val="0"/>
              <w:divBdr>
                <w:top w:val="none" w:sz="0" w:space="0" w:color="auto"/>
                <w:left w:val="none" w:sz="0" w:space="0" w:color="auto"/>
                <w:bottom w:val="none" w:sz="0" w:space="0" w:color="auto"/>
                <w:right w:val="none" w:sz="0" w:space="0" w:color="auto"/>
              </w:divBdr>
            </w:div>
            <w:div w:id="177234137">
              <w:marLeft w:val="0"/>
              <w:marRight w:val="0"/>
              <w:marTop w:val="0"/>
              <w:marBottom w:val="0"/>
              <w:divBdr>
                <w:top w:val="none" w:sz="0" w:space="0" w:color="auto"/>
                <w:left w:val="none" w:sz="0" w:space="0" w:color="auto"/>
                <w:bottom w:val="none" w:sz="0" w:space="0" w:color="auto"/>
                <w:right w:val="none" w:sz="0" w:space="0" w:color="auto"/>
              </w:divBdr>
            </w:div>
            <w:div w:id="180246688">
              <w:marLeft w:val="0"/>
              <w:marRight w:val="0"/>
              <w:marTop w:val="0"/>
              <w:marBottom w:val="0"/>
              <w:divBdr>
                <w:top w:val="none" w:sz="0" w:space="0" w:color="auto"/>
                <w:left w:val="none" w:sz="0" w:space="0" w:color="auto"/>
                <w:bottom w:val="none" w:sz="0" w:space="0" w:color="auto"/>
                <w:right w:val="none" w:sz="0" w:space="0" w:color="auto"/>
              </w:divBdr>
            </w:div>
            <w:div w:id="181937442">
              <w:marLeft w:val="0"/>
              <w:marRight w:val="0"/>
              <w:marTop w:val="0"/>
              <w:marBottom w:val="0"/>
              <w:divBdr>
                <w:top w:val="none" w:sz="0" w:space="0" w:color="auto"/>
                <w:left w:val="none" w:sz="0" w:space="0" w:color="auto"/>
                <w:bottom w:val="none" w:sz="0" w:space="0" w:color="auto"/>
                <w:right w:val="none" w:sz="0" w:space="0" w:color="auto"/>
              </w:divBdr>
            </w:div>
            <w:div w:id="208961431">
              <w:marLeft w:val="0"/>
              <w:marRight w:val="0"/>
              <w:marTop w:val="0"/>
              <w:marBottom w:val="0"/>
              <w:divBdr>
                <w:top w:val="none" w:sz="0" w:space="0" w:color="auto"/>
                <w:left w:val="none" w:sz="0" w:space="0" w:color="auto"/>
                <w:bottom w:val="none" w:sz="0" w:space="0" w:color="auto"/>
                <w:right w:val="none" w:sz="0" w:space="0" w:color="auto"/>
              </w:divBdr>
            </w:div>
            <w:div w:id="212933399">
              <w:marLeft w:val="0"/>
              <w:marRight w:val="0"/>
              <w:marTop w:val="0"/>
              <w:marBottom w:val="0"/>
              <w:divBdr>
                <w:top w:val="none" w:sz="0" w:space="0" w:color="auto"/>
                <w:left w:val="none" w:sz="0" w:space="0" w:color="auto"/>
                <w:bottom w:val="none" w:sz="0" w:space="0" w:color="auto"/>
                <w:right w:val="none" w:sz="0" w:space="0" w:color="auto"/>
              </w:divBdr>
            </w:div>
            <w:div w:id="221252388">
              <w:marLeft w:val="0"/>
              <w:marRight w:val="0"/>
              <w:marTop w:val="0"/>
              <w:marBottom w:val="0"/>
              <w:divBdr>
                <w:top w:val="none" w:sz="0" w:space="0" w:color="auto"/>
                <w:left w:val="none" w:sz="0" w:space="0" w:color="auto"/>
                <w:bottom w:val="none" w:sz="0" w:space="0" w:color="auto"/>
                <w:right w:val="none" w:sz="0" w:space="0" w:color="auto"/>
              </w:divBdr>
            </w:div>
            <w:div w:id="234440225">
              <w:marLeft w:val="0"/>
              <w:marRight w:val="0"/>
              <w:marTop w:val="0"/>
              <w:marBottom w:val="0"/>
              <w:divBdr>
                <w:top w:val="none" w:sz="0" w:space="0" w:color="auto"/>
                <w:left w:val="none" w:sz="0" w:space="0" w:color="auto"/>
                <w:bottom w:val="none" w:sz="0" w:space="0" w:color="auto"/>
                <w:right w:val="none" w:sz="0" w:space="0" w:color="auto"/>
              </w:divBdr>
            </w:div>
            <w:div w:id="251089084">
              <w:marLeft w:val="0"/>
              <w:marRight w:val="0"/>
              <w:marTop w:val="0"/>
              <w:marBottom w:val="0"/>
              <w:divBdr>
                <w:top w:val="none" w:sz="0" w:space="0" w:color="auto"/>
                <w:left w:val="none" w:sz="0" w:space="0" w:color="auto"/>
                <w:bottom w:val="none" w:sz="0" w:space="0" w:color="auto"/>
                <w:right w:val="none" w:sz="0" w:space="0" w:color="auto"/>
              </w:divBdr>
            </w:div>
            <w:div w:id="332609062">
              <w:marLeft w:val="0"/>
              <w:marRight w:val="0"/>
              <w:marTop w:val="0"/>
              <w:marBottom w:val="0"/>
              <w:divBdr>
                <w:top w:val="none" w:sz="0" w:space="0" w:color="auto"/>
                <w:left w:val="none" w:sz="0" w:space="0" w:color="auto"/>
                <w:bottom w:val="none" w:sz="0" w:space="0" w:color="auto"/>
                <w:right w:val="none" w:sz="0" w:space="0" w:color="auto"/>
              </w:divBdr>
            </w:div>
            <w:div w:id="338433648">
              <w:marLeft w:val="0"/>
              <w:marRight w:val="0"/>
              <w:marTop w:val="0"/>
              <w:marBottom w:val="0"/>
              <w:divBdr>
                <w:top w:val="none" w:sz="0" w:space="0" w:color="auto"/>
                <w:left w:val="none" w:sz="0" w:space="0" w:color="auto"/>
                <w:bottom w:val="none" w:sz="0" w:space="0" w:color="auto"/>
                <w:right w:val="none" w:sz="0" w:space="0" w:color="auto"/>
              </w:divBdr>
            </w:div>
            <w:div w:id="366412825">
              <w:marLeft w:val="0"/>
              <w:marRight w:val="0"/>
              <w:marTop w:val="0"/>
              <w:marBottom w:val="0"/>
              <w:divBdr>
                <w:top w:val="none" w:sz="0" w:space="0" w:color="auto"/>
                <w:left w:val="none" w:sz="0" w:space="0" w:color="auto"/>
                <w:bottom w:val="none" w:sz="0" w:space="0" w:color="auto"/>
                <w:right w:val="none" w:sz="0" w:space="0" w:color="auto"/>
              </w:divBdr>
            </w:div>
            <w:div w:id="372922328">
              <w:marLeft w:val="0"/>
              <w:marRight w:val="0"/>
              <w:marTop w:val="0"/>
              <w:marBottom w:val="0"/>
              <w:divBdr>
                <w:top w:val="none" w:sz="0" w:space="0" w:color="auto"/>
                <w:left w:val="none" w:sz="0" w:space="0" w:color="auto"/>
                <w:bottom w:val="none" w:sz="0" w:space="0" w:color="auto"/>
                <w:right w:val="none" w:sz="0" w:space="0" w:color="auto"/>
              </w:divBdr>
            </w:div>
            <w:div w:id="400913124">
              <w:marLeft w:val="0"/>
              <w:marRight w:val="0"/>
              <w:marTop w:val="0"/>
              <w:marBottom w:val="0"/>
              <w:divBdr>
                <w:top w:val="none" w:sz="0" w:space="0" w:color="auto"/>
                <w:left w:val="none" w:sz="0" w:space="0" w:color="auto"/>
                <w:bottom w:val="none" w:sz="0" w:space="0" w:color="auto"/>
                <w:right w:val="none" w:sz="0" w:space="0" w:color="auto"/>
              </w:divBdr>
            </w:div>
            <w:div w:id="418911457">
              <w:marLeft w:val="0"/>
              <w:marRight w:val="0"/>
              <w:marTop w:val="0"/>
              <w:marBottom w:val="0"/>
              <w:divBdr>
                <w:top w:val="none" w:sz="0" w:space="0" w:color="auto"/>
                <w:left w:val="none" w:sz="0" w:space="0" w:color="auto"/>
                <w:bottom w:val="none" w:sz="0" w:space="0" w:color="auto"/>
                <w:right w:val="none" w:sz="0" w:space="0" w:color="auto"/>
              </w:divBdr>
            </w:div>
            <w:div w:id="420175812">
              <w:marLeft w:val="0"/>
              <w:marRight w:val="0"/>
              <w:marTop w:val="0"/>
              <w:marBottom w:val="0"/>
              <w:divBdr>
                <w:top w:val="none" w:sz="0" w:space="0" w:color="auto"/>
                <w:left w:val="none" w:sz="0" w:space="0" w:color="auto"/>
                <w:bottom w:val="none" w:sz="0" w:space="0" w:color="auto"/>
                <w:right w:val="none" w:sz="0" w:space="0" w:color="auto"/>
              </w:divBdr>
            </w:div>
            <w:div w:id="449975210">
              <w:marLeft w:val="0"/>
              <w:marRight w:val="0"/>
              <w:marTop w:val="0"/>
              <w:marBottom w:val="0"/>
              <w:divBdr>
                <w:top w:val="none" w:sz="0" w:space="0" w:color="auto"/>
                <w:left w:val="none" w:sz="0" w:space="0" w:color="auto"/>
                <w:bottom w:val="none" w:sz="0" w:space="0" w:color="auto"/>
                <w:right w:val="none" w:sz="0" w:space="0" w:color="auto"/>
              </w:divBdr>
            </w:div>
            <w:div w:id="483081243">
              <w:marLeft w:val="0"/>
              <w:marRight w:val="0"/>
              <w:marTop w:val="0"/>
              <w:marBottom w:val="0"/>
              <w:divBdr>
                <w:top w:val="none" w:sz="0" w:space="0" w:color="auto"/>
                <w:left w:val="none" w:sz="0" w:space="0" w:color="auto"/>
                <w:bottom w:val="none" w:sz="0" w:space="0" w:color="auto"/>
                <w:right w:val="none" w:sz="0" w:space="0" w:color="auto"/>
              </w:divBdr>
            </w:div>
            <w:div w:id="499853375">
              <w:marLeft w:val="0"/>
              <w:marRight w:val="0"/>
              <w:marTop w:val="0"/>
              <w:marBottom w:val="0"/>
              <w:divBdr>
                <w:top w:val="none" w:sz="0" w:space="0" w:color="auto"/>
                <w:left w:val="none" w:sz="0" w:space="0" w:color="auto"/>
                <w:bottom w:val="none" w:sz="0" w:space="0" w:color="auto"/>
                <w:right w:val="none" w:sz="0" w:space="0" w:color="auto"/>
              </w:divBdr>
            </w:div>
            <w:div w:id="533537273">
              <w:marLeft w:val="0"/>
              <w:marRight w:val="0"/>
              <w:marTop w:val="0"/>
              <w:marBottom w:val="0"/>
              <w:divBdr>
                <w:top w:val="none" w:sz="0" w:space="0" w:color="auto"/>
                <w:left w:val="none" w:sz="0" w:space="0" w:color="auto"/>
                <w:bottom w:val="none" w:sz="0" w:space="0" w:color="auto"/>
                <w:right w:val="none" w:sz="0" w:space="0" w:color="auto"/>
              </w:divBdr>
            </w:div>
            <w:div w:id="551385937">
              <w:marLeft w:val="0"/>
              <w:marRight w:val="0"/>
              <w:marTop w:val="0"/>
              <w:marBottom w:val="0"/>
              <w:divBdr>
                <w:top w:val="none" w:sz="0" w:space="0" w:color="auto"/>
                <w:left w:val="none" w:sz="0" w:space="0" w:color="auto"/>
                <w:bottom w:val="none" w:sz="0" w:space="0" w:color="auto"/>
                <w:right w:val="none" w:sz="0" w:space="0" w:color="auto"/>
              </w:divBdr>
            </w:div>
            <w:div w:id="558513307">
              <w:marLeft w:val="0"/>
              <w:marRight w:val="0"/>
              <w:marTop w:val="0"/>
              <w:marBottom w:val="0"/>
              <w:divBdr>
                <w:top w:val="none" w:sz="0" w:space="0" w:color="auto"/>
                <w:left w:val="none" w:sz="0" w:space="0" w:color="auto"/>
                <w:bottom w:val="none" w:sz="0" w:space="0" w:color="auto"/>
                <w:right w:val="none" w:sz="0" w:space="0" w:color="auto"/>
              </w:divBdr>
            </w:div>
            <w:div w:id="597714200">
              <w:marLeft w:val="0"/>
              <w:marRight w:val="0"/>
              <w:marTop w:val="0"/>
              <w:marBottom w:val="0"/>
              <w:divBdr>
                <w:top w:val="none" w:sz="0" w:space="0" w:color="auto"/>
                <w:left w:val="none" w:sz="0" w:space="0" w:color="auto"/>
                <w:bottom w:val="none" w:sz="0" w:space="0" w:color="auto"/>
                <w:right w:val="none" w:sz="0" w:space="0" w:color="auto"/>
              </w:divBdr>
            </w:div>
            <w:div w:id="630941721">
              <w:marLeft w:val="0"/>
              <w:marRight w:val="0"/>
              <w:marTop w:val="0"/>
              <w:marBottom w:val="0"/>
              <w:divBdr>
                <w:top w:val="none" w:sz="0" w:space="0" w:color="auto"/>
                <w:left w:val="none" w:sz="0" w:space="0" w:color="auto"/>
                <w:bottom w:val="none" w:sz="0" w:space="0" w:color="auto"/>
                <w:right w:val="none" w:sz="0" w:space="0" w:color="auto"/>
              </w:divBdr>
            </w:div>
            <w:div w:id="642736900">
              <w:marLeft w:val="0"/>
              <w:marRight w:val="0"/>
              <w:marTop w:val="0"/>
              <w:marBottom w:val="0"/>
              <w:divBdr>
                <w:top w:val="none" w:sz="0" w:space="0" w:color="auto"/>
                <w:left w:val="none" w:sz="0" w:space="0" w:color="auto"/>
                <w:bottom w:val="none" w:sz="0" w:space="0" w:color="auto"/>
                <w:right w:val="none" w:sz="0" w:space="0" w:color="auto"/>
              </w:divBdr>
            </w:div>
            <w:div w:id="669606650">
              <w:marLeft w:val="0"/>
              <w:marRight w:val="0"/>
              <w:marTop w:val="0"/>
              <w:marBottom w:val="0"/>
              <w:divBdr>
                <w:top w:val="none" w:sz="0" w:space="0" w:color="auto"/>
                <w:left w:val="none" w:sz="0" w:space="0" w:color="auto"/>
                <w:bottom w:val="none" w:sz="0" w:space="0" w:color="auto"/>
                <w:right w:val="none" w:sz="0" w:space="0" w:color="auto"/>
              </w:divBdr>
            </w:div>
            <w:div w:id="705451883">
              <w:marLeft w:val="0"/>
              <w:marRight w:val="0"/>
              <w:marTop w:val="0"/>
              <w:marBottom w:val="0"/>
              <w:divBdr>
                <w:top w:val="none" w:sz="0" w:space="0" w:color="auto"/>
                <w:left w:val="none" w:sz="0" w:space="0" w:color="auto"/>
                <w:bottom w:val="none" w:sz="0" w:space="0" w:color="auto"/>
                <w:right w:val="none" w:sz="0" w:space="0" w:color="auto"/>
              </w:divBdr>
            </w:div>
            <w:div w:id="729502738">
              <w:marLeft w:val="0"/>
              <w:marRight w:val="0"/>
              <w:marTop w:val="0"/>
              <w:marBottom w:val="0"/>
              <w:divBdr>
                <w:top w:val="none" w:sz="0" w:space="0" w:color="auto"/>
                <w:left w:val="none" w:sz="0" w:space="0" w:color="auto"/>
                <w:bottom w:val="none" w:sz="0" w:space="0" w:color="auto"/>
                <w:right w:val="none" w:sz="0" w:space="0" w:color="auto"/>
              </w:divBdr>
            </w:div>
            <w:div w:id="766732249">
              <w:marLeft w:val="0"/>
              <w:marRight w:val="0"/>
              <w:marTop w:val="0"/>
              <w:marBottom w:val="0"/>
              <w:divBdr>
                <w:top w:val="none" w:sz="0" w:space="0" w:color="auto"/>
                <w:left w:val="none" w:sz="0" w:space="0" w:color="auto"/>
                <w:bottom w:val="none" w:sz="0" w:space="0" w:color="auto"/>
                <w:right w:val="none" w:sz="0" w:space="0" w:color="auto"/>
              </w:divBdr>
            </w:div>
            <w:div w:id="778454566">
              <w:marLeft w:val="0"/>
              <w:marRight w:val="0"/>
              <w:marTop w:val="0"/>
              <w:marBottom w:val="0"/>
              <w:divBdr>
                <w:top w:val="none" w:sz="0" w:space="0" w:color="auto"/>
                <w:left w:val="none" w:sz="0" w:space="0" w:color="auto"/>
                <w:bottom w:val="none" w:sz="0" w:space="0" w:color="auto"/>
                <w:right w:val="none" w:sz="0" w:space="0" w:color="auto"/>
              </w:divBdr>
            </w:div>
            <w:div w:id="790510967">
              <w:marLeft w:val="0"/>
              <w:marRight w:val="0"/>
              <w:marTop w:val="0"/>
              <w:marBottom w:val="0"/>
              <w:divBdr>
                <w:top w:val="none" w:sz="0" w:space="0" w:color="auto"/>
                <w:left w:val="none" w:sz="0" w:space="0" w:color="auto"/>
                <w:bottom w:val="none" w:sz="0" w:space="0" w:color="auto"/>
                <w:right w:val="none" w:sz="0" w:space="0" w:color="auto"/>
              </w:divBdr>
            </w:div>
            <w:div w:id="793447138">
              <w:marLeft w:val="0"/>
              <w:marRight w:val="0"/>
              <w:marTop w:val="0"/>
              <w:marBottom w:val="0"/>
              <w:divBdr>
                <w:top w:val="none" w:sz="0" w:space="0" w:color="auto"/>
                <w:left w:val="none" w:sz="0" w:space="0" w:color="auto"/>
                <w:bottom w:val="none" w:sz="0" w:space="0" w:color="auto"/>
                <w:right w:val="none" w:sz="0" w:space="0" w:color="auto"/>
              </w:divBdr>
            </w:div>
            <w:div w:id="794255985">
              <w:marLeft w:val="0"/>
              <w:marRight w:val="0"/>
              <w:marTop w:val="0"/>
              <w:marBottom w:val="0"/>
              <w:divBdr>
                <w:top w:val="none" w:sz="0" w:space="0" w:color="auto"/>
                <w:left w:val="none" w:sz="0" w:space="0" w:color="auto"/>
                <w:bottom w:val="none" w:sz="0" w:space="0" w:color="auto"/>
                <w:right w:val="none" w:sz="0" w:space="0" w:color="auto"/>
              </w:divBdr>
            </w:div>
            <w:div w:id="808011119">
              <w:marLeft w:val="0"/>
              <w:marRight w:val="0"/>
              <w:marTop w:val="0"/>
              <w:marBottom w:val="0"/>
              <w:divBdr>
                <w:top w:val="none" w:sz="0" w:space="0" w:color="auto"/>
                <w:left w:val="none" w:sz="0" w:space="0" w:color="auto"/>
                <w:bottom w:val="none" w:sz="0" w:space="0" w:color="auto"/>
                <w:right w:val="none" w:sz="0" w:space="0" w:color="auto"/>
              </w:divBdr>
            </w:div>
            <w:div w:id="838423930">
              <w:marLeft w:val="0"/>
              <w:marRight w:val="0"/>
              <w:marTop w:val="0"/>
              <w:marBottom w:val="0"/>
              <w:divBdr>
                <w:top w:val="none" w:sz="0" w:space="0" w:color="auto"/>
                <w:left w:val="none" w:sz="0" w:space="0" w:color="auto"/>
                <w:bottom w:val="none" w:sz="0" w:space="0" w:color="auto"/>
                <w:right w:val="none" w:sz="0" w:space="0" w:color="auto"/>
              </w:divBdr>
            </w:div>
            <w:div w:id="881557014">
              <w:marLeft w:val="0"/>
              <w:marRight w:val="0"/>
              <w:marTop w:val="0"/>
              <w:marBottom w:val="0"/>
              <w:divBdr>
                <w:top w:val="none" w:sz="0" w:space="0" w:color="auto"/>
                <w:left w:val="none" w:sz="0" w:space="0" w:color="auto"/>
                <w:bottom w:val="none" w:sz="0" w:space="0" w:color="auto"/>
                <w:right w:val="none" w:sz="0" w:space="0" w:color="auto"/>
              </w:divBdr>
            </w:div>
            <w:div w:id="883904987">
              <w:marLeft w:val="0"/>
              <w:marRight w:val="0"/>
              <w:marTop w:val="0"/>
              <w:marBottom w:val="0"/>
              <w:divBdr>
                <w:top w:val="none" w:sz="0" w:space="0" w:color="auto"/>
                <w:left w:val="none" w:sz="0" w:space="0" w:color="auto"/>
                <w:bottom w:val="none" w:sz="0" w:space="0" w:color="auto"/>
                <w:right w:val="none" w:sz="0" w:space="0" w:color="auto"/>
              </w:divBdr>
            </w:div>
            <w:div w:id="886990396">
              <w:marLeft w:val="0"/>
              <w:marRight w:val="0"/>
              <w:marTop w:val="0"/>
              <w:marBottom w:val="0"/>
              <w:divBdr>
                <w:top w:val="none" w:sz="0" w:space="0" w:color="auto"/>
                <w:left w:val="none" w:sz="0" w:space="0" w:color="auto"/>
                <w:bottom w:val="none" w:sz="0" w:space="0" w:color="auto"/>
                <w:right w:val="none" w:sz="0" w:space="0" w:color="auto"/>
              </w:divBdr>
            </w:div>
            <w:div w:id="897278677">
              <w:marLeft w:val="0"/>
              <w:marRight w:val="0"/>
              <w:marTop w:val="0"/>
              <w:marBottom w:val="0"/>
              <w:divBdr>
                <w:top w:val="none" w:sz="0" w:space="0" w:color="auto"/>
                <w:left w:val="none" w:sz="0" w:space="0" w:color="auto"/>
                <w:bottom w:val="none" w:sz="0" w:space="0" w:color="auto"/>
                <w:right w:val="none" w:sz="0" w:space="0" w:color="auto"/>
              </w:divBdr>
            </w:div>
            <w:div w:id="909462357">
              <w:marLeft w:val="0"/>
              <w:marRight w:val="0"/>
              <w:marTop w:val="0"/>
              <w:marBottom w:val="0"/>
              <w:divBdr>
                <w:top w:val="none" w:sz="0" w:space="0" w:color="auto"/>
                <w:left w:val="none" w:sz="0" w:space="0" w:color="auto"/>
                <w:bottom w:val="none" w:sz="0" w:space="0" w:color="auto"/>
                <w:right w:val="none" w:sz="0" w:space="0" w:color="auto"/>
              </w:divBdr>
            </w:div>
            <w:div w:id="910770334">
              <w:marLeft w:val="0"/>
              <w:marRight w:val="0"/>
              <w:marTop w:val="0"/>
              <w:marBottom w:val="0"/>
              <w:divBdr>
                <w:top w:val="none" w:sz="0" w:space="0" w:color="auto"/>
                <w:left w:val="none" w:sz="0" w:space="0" w:color="auto"/>
                <w:bottom w:val="none" w:sz="0" w:space="0" w:color="auto"/>
                <w:right w:val="none" w:sz="0" w:space="0" w:color="auto"/>
              </w:divBdr>
            </w:div>
            <w:div w:id="917983572">
              <w:marLeft w:val="0"/>
              <w:marRight w:val="0"/>
              <w:marTop w:val="0"/>
              <w:marBottom w:val="0"/>
              <w:divBdr>
                <w:top w:val="none" w:sz="0" w:space="0" w:color="auto"/>
                <w:left w:val="none" w:sz="0" w:space="0" w:color="auto"/>
                <w:bottom w:val="none" w:sz="0" w:space="0" w:color="auto"/>
                <w:right w:val="none" w:sz="0" w:space="0" w:color="auto"/>
              </w:divBdr>
            </w:div>
            <w:div w:id="937172855">
              <w:marLeft w:val="0"/>
              <w:marRight w:val="0"/>
              <w:marTop w:val="0"/>
              <w:marBottom w:val="0"/>
              <w:divBdr>
                <w:top w:val="none" w:sz="0" w:space="0" w:color="auto"/>
                <w:left w:val="none" w:sz="0" w:space="0" w:color="auto"/>
                <w:bottom w:val="none" w:sz="0" w:space="0" w:color="auto"/>
                <w:right w:val="none" w:sz="0" w:space="0" w:color="auto"/>
              </w:divBdr>
            </w:div>
            <w:div w:id="991374449">
              <w:marLeft w:val="0"/>
              <w:marRight w:val="0"/>
              <w:marTop w:val="0"/>
              <w:marBottom w:val="0"/>
              <w:divBdr>
                <w:top w:val="none" w:sz="0" w:space="0" w:color="auto"/>
                <w:left w:val="none" w:sz="0" w:space="0" w:color="auto"/>
                <w:bottom w:val="none" w:sz="0" w:space="0" w:color="auto"/>
                <w:right w:val="none" w:sz="0" w:space="0" w:color="auto"/>
              </w:divBdr>
            </w:div>
            <w:div w:id="1002009100">
              <w:marLeft w:val="0"/>
              <w:marRight w:val="0"/>
              <w:marTop w:val="0"/>
              <w:marBottom w:val="0"/>
              <w:divBdr>
                <w:top w:val="none" w:sz="0" w:space="0" w:color="auto"/>
                <w:left w:val="none" w:sz="0" w:space="0" w:color="auto"/>
                <w:bottom w:val="none" w:sz="0" w:space="0" w:color="auto"/>
                <w:right w:val="none" w:sz="0" w:space="0" w:color="auto"/>
              </w:divBdr>
            </w:div>
            <w:div w:id="1015112250">
              <w:marLeft w:val="0"/>
              <w:marRight w:val="0"/>
              <w:marTop w:val="0"/>
              <w:marBottom w:val="0"/>
              <w:divBdr>
                <w:top w:val="none" w:sz="0" w:space="0" w:color="auto"/>
                <w:left w:val="none" w:sz="0" w:space="0" w:color="auto"/>
                <w:bottom w:val="none" w:sz="0" w:space="0" w:color="auto"/>
                <w:right w:val="none" w:sz="0" w:space="0" w:color="auto"/>
              </w:divBdr>
            </w:div>
            <w:div w:id="1052536221">
              <w:marLeft w:val="0"/>
              <w:marRight w:val="0"/>
              <w:marTop w:val="0"/>
              <w:marBottom w:val="0"/>
              <w:divBdr>
                <w:top w:val="none" w:sz="0" w:space="0" w:color="auto"/>
                <w:left w:val="none" w:sz="0" w:space="0" w:color="auto"/>
                <w:bottom w:val="none" w:sz="0" w:space="0" w:color="auto"/>
                <w:right w:val="none" w:sz="0" w:space="0" w:color="auto"/>
              </w:divBdr>
            </w:div>
            <w:div w:id="1098061690">
              <w:marLeft w:val="0"/>
              <w:marRight w:val="0"/>
              <w:marTop w:val="0"/>
              <w:marBottom w:val="0"/>
              <w:divBdr>
                <w:top w:val="none" w:sz="0" w:space="0" w:color="auto"/>
                <w:left w:val="none" w:sz="0" w:space="0" w:color="auto"/>
                <w:bottom w:val="none" w:sz="0" w:space="0" w:color="auto"/>
                <w:right w:val="none" w:sz="0" w:space="0" w:color="auto"/>
              </w:divBdr>
            </w:div>
            <w:div w:id="1125923260">
              <w:marLeft w:val="0"/>
              <w:marRight w:val="0"/>
              <w:marTop w:val="0"/>
              <w:marBottom w:val="0"/>
              <w:divBdr>
                <w:top w:val="none" w:sz="0" w:space="0" w:color="auto"/>
                <w:left w:val="none" w:sz="0" w:space="0" w:color="auto"/>
                <w:bottom w:val="none" w:sz="0" w:space="0" w:color="auto"/>
                <w:right w:val="none" w:sz="0" w:space="0" w:color="auto"/>
              </w:divBdr>
            </w:div>
            <w:div w:id="1149830769">
              <w:marLeft w:val="0"/>
              <w:marRight w:val="0"/>
              <w:marTop w:val="0"/>
              <w:marBottom w:val="0"/>
              <w:divBdr>
                <w:top w:val="none" w:sz="0" w:space="0" w:color="auto"/>
                <w:left w:val="none" w:sz="0" w:space="0" w:color="auto"/>
                <w:bottom w:val="none" w:sz="0" w:space="0" w:color="auto"/>
                <w:right w:val="none" w:sz="0" w:space="0" w:color="auto"/>
              </w:divBdr>
            </w:div>
            <w:div w:id="1180003956">
              <w:marLeft w:val="0"/>
              <w:marRight w:val="0"/>
              <w:marTop w:val="0"/>
              <w:marBottom w:val="0"/>
              <w:divBdr>
                <w:top w:val="none" w:sz="0" w:space="0" w:color="auto"/>
                <w:left w:val="none" w:sz="0" w:space="0" w:color="auto"/>
                <w:bottom w:val="none" w:sz="0" w:space="0" w:color="auto"/>
                <w:right w:val="none" w:sz="0" w:space="0" w:color="auto"/>
              </w:divBdr>
            </w:div>
            <w:div w:id="1195578034">
              <w:marLeft w:val="0"/>
              <w:marRight w:val="0"/>
              <w:marTop w:val="0"/>
              <w:marBottom w:val="0"/>
              <w:divBdr>
                <w:top w:val="none" w:sz="0" w:space="0" w:color="auto"/>
                <w:left w:val="none" w:sz="0" w:space="0" w:color="auto"/>
                <w:bottom w:val="none" w:sz="0" w:space="0" w:color="auto"/>
                <w:right w:val="none" w:sz="0" w:space="0" w:color="auto"/>
              </w:divBdr>
            </w:div>
            <w:div w:id="1210457102">
              <w:marLeft w:val="0"/>
              <w:marRight w:val="0"/>
              <w:marTop w:val="0"/>
              <w:marBottom w:val="0"/>
              <w:divBdr>
                <w:top w:val="none" w:sz="0" w:space="0" w:color="auto"/>
                <w:left w:val="none" w:sz="0" w:space="0" w:color="auto"/>
                <w:bottom w:val="none" w:sz="0" w:space="0" w:color="auto"/>
                <w:right w:val="none" w:sz="0" w:space="0" w:color="auto"/>
              </w:divBdr>
            </w:div>
            <w:div w:id="1232883403">
              <w:marLeft w:val="0"/>
              <w:marRight w:val="0"/>
              <w:marTop w:val="0"/>
              <w:marBottom w:val="0"/>
              <w:divBdr>
                <w:top w:val="none" w:sz="0" w:space="0" w:color="auto"/>
                <w:left w:val="none" w:sz="0" w:space="0" w:color="auto"/>
                <w:bottom w:val="none" w:sz="0" w:space="0" w:color="auto"/>
                <w:right w:val="none" w:sz="0" w:space="0" w:color="auto"/>
              </w:divBdr>
            </w:div>
            <w:div w:id="1247766251">
              <w:marLeft w:val="0"/>
              <w:marRight w:val="0"/>
              <w:marTop w:val="0"/>
              <w:marBottom w:val="0"/>
              <w:divBdr>
                <w:top w:val="none" w:sz="0" w:space="0" w:color="auto"/>
                <w:left w:val="none" w:sz="0" w:space="0" w:color="auto"/>
                <w:bottom w:val="none" w:sz="0" w:space="0" w:color="auto"/>
                <w:right w:val="none" w:sz="0" w:space="0" w:color="auto"/>
              </w:divBdr>
            </w:div>
            <w:div w:id="1273591621">
              <w:marLeft w:val="0"/>
              <w:marRight w:val="0"/>
              <w:marTop w:val="0"/>
              <w:marBottom w:val="0"/>
              <w:divBdr>
                <w:top w:val="none" w:sz="0" w:space="0" w:color="auto"/>
                <w:left w:val="none" w:sz="0" w:space="0" w:color="auto"/>
                <w:bottom w:val="none" w:sz="0" w:space="0" w:color="auto"/>
                <w:right w:val="none" w:sz="0" w:space="0" w:color="auto"/>
              </w:divBdr>
            </w:div>
            <w:div w:id="1287353785">
              <w:marLeft w:val="0"/>
              <w:marRight w:val="0"/>
              <w:marTop w:val="0"/>
              <w:marBottom w:val="0"/>
              <w:divBdr>
                <w:top w:val="none" w:sz="0" w:space="0" w:color="auto"/>
                <w:left w:val="none" w:sz="0" w:space="0" w:color="auto"/>
                <w:bottom w:val="none" w:sz="0" w:space="0" w:color="auto"/>
                <w:right w:val="none" w:sz="0" w:space="0" w:color="auto"/>
              </w:divBdr>
            </w:div>
            <w:div w:id="1294629424">
              <w:marLeft w:val="0"/>
              <w:marRight w:val="0"/>
              <w:marTop w:val="0"/>
              <w:marBottom w:val="0"/>
              <w:divBdr>
                <w:top w:val="none" w:sz="0" w:space="0" w:color="auto"/>
                <w:left w:val="none" w:sz="0" w:space="0" w:color="auto"/>
                <w:bottom w:val="none" w:sz="0" w:space="0" w:color="auto"/>
                <w:right w:val="none" w:sz="0" w:space="0" w:color="auto"/>
              </w:divBdr>
            </w:div>
            <w:div w:id="1400329317">
              <w:marLeft w:val="0"/>
              <w:marRight w:val="0"/>
              <w:marTop w:val="0"/>
              <w:marBottom w:val="0"/>
              <w:divBdr>
                <w:top w:val="none" w:sz="0" w:space="0" w:color="auto"/>
                <w:left w:val="none" w:sz="0" w:space="0" w:color="auto"/>
                <w:bottom w:val="none" w:sz="0" w:space="0" w:color="auto"/>
                <w:right w:val="none" w:sz="0" w:space="0" w:color="auto"/>
              </w:divBdr>
            </w:div>
            <w:div w:id="1401441787">
              <w:marLeft w:val="0"/>
              <w:marRight w:val="0"/>
              <w:marTop w:val="0"/>
              <w:marBottom w:val="0"/>
              <w:divBdr>
                <w:top w:val="none" w:sz="0" w:space="0" w:color="auto"/>
                <w:left w:val="none" w:sz="0" w:space="0" w:color="auto"/>
                <w:bottom w:val="none" w:sz="0" w:space="0" w:color="auto"/>
                <w:right w:val="none" w:sz="0" w:space="0" w:color="auto"/>
              </w:divBdr>
            </w:div>
            <w:div w:id="1405951445">
              <w:marLeft w:val="0"/>
              <w:marRight w:val="0"/>
              <w:marTop w:val="0"/>
              <w:marBottom w:val="0"/>
              <w:divBdr>
                <w:top w:val="none" w:sz="0" w:space="0" w:color="auto"/>
                <w:left w:val="none" w:sz="0" w:space="0" w:color="auto"/>
                <w:bottom w:val="none" w:sz="0" w:space="0" w:color="auto"/>
                <w:right w:val="none" w:sz="0" w:space="0" w:color="auto"/>
              </w:divBdr>
            </w:div>
            <w:div w:id="1429960134">
              <w:marLeft w:val="0"/>
              <w:marRight w:val="0"/>
              <w:marTop w:val="0"/>
              <w:marBottom w:val="0"/>
              <w:divBdr>
                <w:top w:val="none" w:sz="0" w:space="0" w:color="auto"/>
                <w:left w:val="none" w:sz="0" w:space="0" w:color="auto"/>
                <w:bottom w:val="none" w:sz="0" w:space="0" w:color="auto"/>
                <w:right w:val="none" w:sz="0" w:space="0" w:color="auto"/>
              </w:divBdr>
            </w:div>
            <w:div w:id="1430587204">
              <w:marLeft w:val="0"/>
              <w:marRight w:val="0"/>
              <w:marTop w:val="0"/>
              <w:marBottom w:val="0"/>
              <w:divBdr>
                <w:top w:val="none" w:sz="0" w:space="0" w:color="auto"/>
                <w:left w:val="none" w:sz="0" w:space="0" w:color="auto"/>
                <w:bottom w:val="none" w:sz="0" w:space="0" w:color="auto"/>
                <w:right w:val="none" w:sz="0" w:space="0" w:color="auto"/>
              </w:divBdr>
            </w:div>
            <w:div w:id="1432428702">
              <w:marLeft w:val="0"/>
              <w:marRight w:val="0"/>
              <w:marTop w:val="0"/>
              <w:marBottom w:val="0"/>
              <w:divBdr>
                <w:top w:val="none" w:sz="0" w:space="0" w:color="auto"/>
                <w:left w:val="none" w:sz="0" w:space="0" w:color="auto"/>
                <w:bottom w:val="none" w:sz="0" w:space="0" w:color="auto"/>
                <w:right w:val="none" w:sz="0" w:space="0" w:color="auto"/>
              </w:divBdr>
            </w:div>
            <w:div w:id="1457678398">
              <w:marLeft w:val="0"/>
              <w:marRight w:val="0"/>
              <w:marTop w:val="0"/>
              <w:marBottom w:val="0"/>
              <w:divBdr>
                <w:top w:val="none" w:sz="0" w:space="0" w:color="auto"/>
                <w:left w:val="none" w:sz="0" w:space="0" w:color="auto"/>
                <w:bottom w:val="none" w:sz="0" w:space="0" w:color="auto"/>
                <w:right w:val="none" w:sz="0" w:space="0" w:color="auto"/>
              </w:divBdr>
            </w:div>
            <w:div w:id="1468938814">
              <w:marLeft w:val="0"/>
              <w:marRight w:val="0"/>
              <w:marTop w:val="0"/>
              <w:marBottom w:val="0"/>
              <w:divBdr>
                <w:top w:val="none" w:sz="0" w:space="0" w:color="auto"/>
                <w:left w:val="none" w:sz="0" w:space="0" w:color="auto"/>
                <w:bottom w:val="none" w:sz="0" w:space="0" w:color="auto"/>
                <w:right w:val="none" w:sz="0" w:space="0" w:color="auto"/>
              </w:divBdr>
            </w:div>
            <w:div w:id="1470511208">
              <w:marLeft w:val="0"/>
              <w:marRight w:val="0"/>
              <w:marTop w:val="0"/>
              <w:marBottom w:val="0"/>
              <w:divBdr>
                <w:top w:val="none" w:sz="0" w:space="0" w:color="auto"/>
                <w:left w:val="none" w:sz="0" w:space="0" w:color="auto"/>
                <w:bottom w:val="none" w:sz="0" w:space="0" w:color="auto"/>
                <w:right w:val="none" w:sz="0" w:space="0" w:color="auto"/>
              </w:divBdr>
            </w:div>
            <w:div w:id="1482040370">
              <w:marLeft w:val="0"/>
              <w:marRight w:val="0"/>
              <w:marTop w:val="0"/>
              <w:marBottom w:val="0"/>
              <w:divBdr>
                <w:top w:val="none" w:sz="0" w:space="0" w:color="auto"/>
                <w:left w:val="none" w:sz="0" w:space="0" w:color="auto"/>
                <w:bottom w:val="none" w:sz="0" w:space="0" w:color="auto"/>
                <w:right w:val="none" w:sz="0" w:space="0" w:color="auto"/>
              </w:divBdr>
            </w:div>
            <w:div w:id="1510486307">
              <w:marLeft w:val="0"/>
              <w:marRight w:val="0"/>
              <w:marTop w:val="0"/>
              <w:marBottom w:val="0"/>
              <w:divBdr>
                <w:top w:val="none" w:sz="0" w:space="0" w:color="auto"/>
                <w:left w:val="none" w:sz="0" w:space="0" w:color="auto"/>
                <w:bottom w:val="none" w:sz="0" w:space="0" w:color="auto"/>
                <w:right w:val="none" w:sz="0" w:space="0" w:color="auto"/>
              </w:divBdr>
            </w:div>
            <w:div w:id="1519856427">
              <w:marLeft w:val="0"/>
              <w:marRight w:val="0"/>
              <w:marTop w:val="0"/>
              <w:marBottom w:val="0"/>
              <w:divBdr>
                <w:top w:val="none" w:sz="0" w:space="0" w:color="auto"/>
                <w:left w:val="none" w:sz="0" w:space="0" w:color="auto"/>
                <w:bottom w:val="none" w:sz="0" w:space="0" w:color="auto"/>
                <w:right w:val="none" w:sz="0" w:space="0" w:color="auto"/>
              </w:divBdr>
            </w:div>
            <w:div w:id="1525244964">
              <w:marLeft w:val="0"/>
              <w:marRight w:val="0"/>
              <w:marTop w:val="0"/>
              <w:marBottom w:val="0"/>
              <w:divBdr>
                <w:top w:val="none" w:sz="0" w:space="0" w:color="auto"/>
                <w:left w:val="none" w:sz="0" w:space="0" w:color="auto"/>
                <w:bottom w:val="none" w:sz="0" w:space="0" w:color="auto"/>
                <w:right w:val="none" w:sz="0" w:space="0" w:color="auto"/>
              </w:divBdr>
            </w:div>
            <w:div w:id="1550800565">
              <w:marLeft w:val="0"/>
              <w:marRight w:val="0"/>
              <w:marTop w:val="0"/>
              <w:marBottom w:val="0"/>
              <w:divBdr>
                <w:top w:val="none" w:sz="0" w:space="0" w:color="auto"/>
                <w:left w:val="none" w:sz="0" w:space="0" w:color="auto"/>
                <w:bottom w:val="none" w:sz="0" w:space="0" w:color="auto"/>
                <w:right w:val="none" w:sz="0" w:space="0" w:color="auto"/>
              </w:divBdr>
            </w:div>
            <w:div w:id="1578631800">
              <w:marLeft w:val="0"/>
              <w:marRight w:val="0"/>
              <w:marTop w:val="0"/>
              <w:marBottom w:val="0"/>
              <w:divBdr>
                <w:top w:val="none" w:sz="0" w:space="0" w:color="auto"/>
                <w:left w:val="none" w:sz="0" w:space="0" w:color="auto"/>
                <w:bottom w:val="none" w:sz="0" w:space="0" w:color="auto"/>
                <w:right w:val="none" w:sz="0" w:space="0" w:color="auto"/>
              </w:divBdr>
            </w:div>
            <w:div w:id="1603805117">
              <w:marLeft w:val="0"/>
              <w:marRight w:val="0"/>
              <w:marTop w:val="0"/>
              <w:marBottom w:val="0"/>
              <w:divBdr>
                <w:top w:val="none" w:sz="0" w:space="0" w:color="auto"/>
                <w:left w:val="none" w:sz="0" w:space="0" w:color="auto"/>
                <w:bottom w:val="none" w:sz="0" w:space="0" w:color="auto"/>
                <w:right w:val="none" w:sz="0" w:space="0" w:color="auto"/>
              </w:divBdr>
            </w:div>
            <w:div w:id="1604679395">
              <w:marLeft w:val="0"/>
              <w:marRight w:val="0"/>
              <w:marTop w:val="0"/>
              <w:marBottom w:val="0"/>
              <w:divBdr>
                <w:top w:val="none" w:sz="0" w:space="0" w:color="auto"/>
                <w:left w:val="none" w:sz="0" w:space="0" w:color="auto"/>
                <w:bottom w:val="none" w:sz="0" w:space="0" w:color="auto"/>
                <w:right w:val="none" w:sz="0" w:space="0" w:color="auto"/>
              </w:divBdr>
            </w:div>
            <w:div w:id="1612395734">
              <w:marLeft w:val="0"/>
              <w:marRight w:val="0"/>
              <w:marTop w:val="0"/>
              <w:marBottom w:val="0"/>
              <w:divBdr>
                <w:top w:val="none" w:sz="0" w:space="0" w:color="auto"/>
                <w:left w:val="none" w:sz="0" w:space="0" w:color="auto"/>
                <w:bottom w:val="none" w:sz="0" w:space="0" w:color="auto"/>
                <w:right w:val="none" w:sz="0" w:space="0" w:color="auto"/>
              </w:divBdr>
            </w:div>
            <w:div w:id="1621450643">
              <w:marLeft w:val="0"/>
              <w:marRight w:val="0"/>
              <w:marTop w:val="0"/>
              <w:marBottom w:val="0"/>
              <w:divBdr>
                <w:top w:val="none" w:sz="0" w:space="0" w:color="auto"/>
                <w:left w:val="none" w:sz="0" w:space="0" w:color="auto"/>
                <w:bottom w:val="none" w:sz="0" w:space="0" w:color="auto"/>
                <w:right w:val="none" w:sz="0" w:space="0" w:color="auto"/>
              </w:divBdr>
            </w:div>
            <w:div w:id="1628076183">
              <w:marLeft w:val="0"/>
              <w:marRight w:val="0"/>
              <w:marTop w:val="0"/>
              <w:marBottom w:val="0"/>
              <w:divBdr>
                <w:top w:val="none" w:sz="0" w:space="0" w:color="auto"/>
                <w:left w:val="none" w:sz="0" w:space="0" w:color="auto"/>
                <w:bottom w:val="none" w:sz="0" w:space="0" w:color="auto"/>
                <w:right w:val="none" w:sz="0" w:space="0" w:color="auto"/>
              </w:divBdr>
            </w:div>
            <w:div w:id="1630211164">
              <w:marLeft w:val="0"/>
              <w:marRight w:val="0"/>
              <w:marTop w:val="0"/>
              <w:marBottom w:val="0"/>
              <w:divBdr>
                <w:top w:val="none" w:sz="0" w:space="0" w:color="auto"/>
                <w:left w:val="none" w:sz="0" w:space="0" w:color="auto"/>
                <w:bottom w:val="none" w:sz="0" w:space="0" w:color="auto"/>
                <w:right w:val="none" w:sz="0" w:space="0" w:color="auto"/>
              </w:divBdr>
            </w:div>
            <w:div w:id="1651788328">
              <w:marLeft w:val="0"/>
              <w:marRight w:val="0"/>
              <w:marTop w:val="0"/>
              <w:marBottom w:val="0"/>
              <w:divBdr>
                <w:top w:val="none" w:sz="0" w:space="0" w:color="auto"/>
                <w:left w:val="none" w:sz="0" w:space="0" w:color="auto"/>
                <w:bottom w:val="none" w:sz="0" w:space="0" w:color="auto"/>
                <w:right w:val="none" w:sz="0" w:space="0" w:color="auto"/>
              </w:divBdr>
            </w:div>
            <w:div w:id="1689091513">
              <w:marLeft w:val="0"/>
              <w:marRight w:val="0"/>
              <w:marTop w:val="0"/>
              <w:marBottom w:val="0"/>
              <w:divBdr>
                <w:top w:val="none" w:sz="0" w:space="0" w:color="auto"/>
                <w:left w:val="none" w:sz="0" w:space="0" w:color="auto"/>
                <w:bottom w:val="none" w:sz="0" w:space="0" w:color="auto"/>
                <w:right w:val="none" w:sz="0" w:space="0" w:color="auto"/>
              </w:divBdr>
            </w:div>
            <w:div w:id="1695499970">
              <w:marLeft w:val="0"/>
              <w:marRight w:val="0"/>
              <w:marTop w:val="0"/>
              <w:marBottom w:val="0"/>
              <w:divBdr>
                <w:top w:val="none" w:sz="0" w:space="0" w:color="auto"/>
                <w:left w:val="none" w:sz="0" w:space="0" w:color="auto"/>
                <w:bottom w:val="none" w:sz="0" w:space="0" w:color="auto"/>
                <w:right w:val="none" w:sz="0" w:space="0" w:color="auto"/>
              </w:divBdr>
            </w:div>
            <w:div w:id="1730767897">
              <w:marLeft w:val="0"/>
              <w:marRight w:val="0"/>
              <w:marTop w:val="0"/>
              <w:marBottom w:val="0"/>
              <w:divBdr>
                <w:top w:val="none" w:sz="0" w:space="0" w:color="auto"/>
                <w:left w:val="none" w:sz="0" w:space="0" w:color="auto"/>
                <w:bottom w:val="none" w:sz="0" w:space="0" w:color="auto"/>
                <w:right w:val="none" w:sz="0" w:space="0" w:color="auto"/>
              </w:divBdr>
            </w:div>
            <w:div w:id="1757627531">
              <w:marLeft w:val="0"/>
              <w:marRight w:val="0"/>
              <w:marTop w:val="0"/>
              <w:marBottom w:val="0"/>
              <w:divBdr>
                <w:top w:val="none" w:sz="0" w:space="0" w:color="auto"/>
                <w:left w:val="none" w:sz="0" w:space="0" w:color="auto"/>
                <w:bottom w:val="none" w:sz="0" w:space="0" w:color="auto"/>
                <w:right w:val="none" w:sz="0" w:space="0" w:color="auto"/>
              </w:divBdr>
            </w:div>
            <w:div w:id="1851068503">
              <w:marLeft w:val="0"/>
              <w:marRight w:val="0"/>
              <w:marTop w:val="0"/>
              <w:marBottom w:val="0"/>
              <w:divBdr>
                <w:top w:val="none" w:sz="0" w:space="0" w:color="auto"/>
                <w:left w:val="none" w:sz="0" w:space="0" w:color="auto"/>
                <w:bottom w:val="none" w:sz="0" w:space="0" w:color="auto"/>
                <w:right w:val="none" w:sz="0" w:space="0" w:color="auto"/>
              </w:divBdr>
            </w:div>
            <w:div w:id="1883395944">
              <w:marLeft w:val="0"/>
              <w:marRight w:val="0"/>
              <w:marTop w:val="0"/>
              <w:marBottom w:val="0"/>
              <w:divBdr>
                <w:top w:val="none" w:sz="0" w:space="0" w:color="auto"/>
                <w:left w:val="none" w:sz="0" w:space="0" w:color="auto"/>
                <w:bottom w:val="none" w:sz="0" w:space="0" w:color="auto"/>
                <w:right w:val="none" w:sz="0" w:space="0" w:color="auto"/>
              </w:divBdr>
            </w:div>
            <w:div w:id="1890648434">
              <w:marLeft w:val="0"/>
              <w:marRight w:val="0"/>
              <w:marTop w:val="0"/>
              <w:marBottom w:val="0"/>
              <w:divBdr>
                <w:top w:val="none" w:sz="0" w:space="0" w:color="auto"/>
                <w:left w:val="none" w:sz="0" w:space="0" w:color="auto"/>
                <w:bottom w:val="none" w:sz="0" w:space="0" w:color="auto"/>
                <w:right w:val="none" w:sz="0" w:space="0" w:color="auto"/>
              </w:divBdr>
            </w:div>
            <w:div w:id="1935935872">
              <w:marLeft w:val="0"/>
              <w:marRight w:val="0"/>
              <w:marTop w:val="0"/>
              <w:marBottom w:val="0"/>
              <w:divBdr>
                <w:top w:val="none" w:sz="0" w:space="0" w:color="auto"/>
                <w:left w:val="none" w:sz="0" w:space="0" w:color="auto"/>
                <w:bottom w:val="none" w:sz="0" w:space="0" w:color="auto"/>
                <w:right w:val="none" w:sz="0" w:space="0" w:color="auto"/>
              </w:divBdr>
            </w:div>
            <w:div w:id="1937134412">
              <w:marLeft w:val="0"/>
              <w:marRight w:val="0"/>
              <w:marTop w:val="0"/>
              <w:marBottom w:val="0"/>
              <w:divBdr>
                <w:top w:val="none" w:sz="0" w:space="0" w:color="auto"/>
                <w:left w:val="none" w:sz="0" w:space="0" w:color="auto"/>
                <w:bottom w:val="none" w:sz="0" w:space="0" w:color="auto"/>
                <w:right w:val="none" w:sz="0" w:space="0" w:color="auto"/>
              </w:divBdr>
            </w:div>
            <w:div w:id="1954895540">
              <w:marLeft w:val="0"/>
              <w:marRight w:val="0"/>
              <w:marTop w:val="0"/>
              <w:marBottom w:val="0"/>
              <w:divBdr>
                <w:top w:val="none" w:sz="0" w:space="0" w:color="auto"/>
                <w:left w:val="none" w:sz="0" w:space="0" w:color="auto"/>
                <w:bottom w:val="none" w:sz="0" w:space="0" w:color="auto"/>
                <w:right w:val="none" w:sz="0" w:space="0" w:color="auto"/>
              </w:divBdr>
            </w:div>
            <w:div w:id="1959067801">
              <w:marLeft w:val="0"/>
              <w:marRight w:val="0"/>
              <w:marTop w:val="0"/>
              <w:marBottom w:val="0"/>
              <w:divBdr>
                <w:top w:val="none" w:sz="0" w:space="0" w:color="auto"/>
                <w:left w:val="none" w:sz="0" w:space="0" w:color="auto"/>
                <w:bottom w:val="none" w:sz="0" w:space="0" w:color="auto"/>
                <w:right w:val="none" w:sz="0" w:space="0" w:color="auto"/>
              </w:divBdr>
            </w:div>
            <w:div w:id="1996955953">
              <w:marLeft w:val="0"/>
              <w:marRight w:val="0"/>
              <w:marTop w:val="0"/>
              <w:marBottom w:val="0"/>
              <w:divBdr>
                <w:top w:val="none" w:sz="0" w:space="0" w:color="auto"/>
                <w:left w:val="none" w:sz="0" w:space="0" w:color="auto"/>
                <w:bottom w:val="none" w:sz="0" w:space="0" w:color="auto"/>
                <w:right w:val="none" w:sz="0" w:space="0" w:color="auto"/>
              </w:divBdr>
            </w:div>
            <w:div w:id="2012826829">
              <w:marLeft w:val="0"/>
              <w:marRight w:val="0"/>
              <w:marTop w:val="0"/>
              <w:marBottom w:val="0"/>
              <w:divBdr>
                <w:top w:val="none" w:sz="0" w:space="0" w:color="auto"/>
                <w:left w:val="none" w:sz="0" w:space="0" w:color="auto"/>
                <w:bottom w:val="none" w:sz="0" w:space="0" w:color="auto"/>
                <w:right w:val="none" w:sz="0" w:space="0" w:color="auto"/>
              </w:divBdr>
            </w:div>
            <w:div w:id="2055153255">
              <w:marLeft w:val="0"/>
              <w:marRight w:val="0"/>
              <w:marTop w:val="0"/>
              <w:marBottom w:val="0"/>
              <w:divBdr>
                <w:top w:val="none" w:sz="0" w:space="0" w:color="auto"/>
                <w:left w:val="none" w:sz="0" w:space="0" w:color="auto"/>
                <w:bottom w:val="none" w:sz="0" w:space="0" w:color="auto"/>
                <w:right w:val="none" w:sz="0" w:space="0" w:color="auto"/>
              </w:divBdr>
            </w:div>
            <w:div w:id="2112359263">
              <w:marLeft w:val="0"/>
              <w:marRight w:val="0"/>
              <w:marTop w:val="0"/>
              <w:marBottom w:val="0"/>
              <w:divBdr>
                <w:top w:val="none" w:sz="0" w:space="0" w:color="auto"/>
                <w:left w:val="none" w:sz="0" w:space="0" w:color="auto"/>
                <w:bottom w:val="none" w:sz="0" w:space="0" w:color="auto"/>
                <w:right w:val="none" w:sz="0" w:space="0" w:color="auto"/>
              </w:divBdr>
            </w:div>
            <w:div w:id="2146579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2903429">
      <w:bodyDiv w:val="1"/>
      <w:marLeft w:val="0"/>
      <w:marRight w:val="0"/>
      <w:marTop w:val="0"/>
      <w:marBottom w:val="0"/>
      <w:divBdr>
        <w:top w:val="none" w:sz="0" w:space="0" w:color="auto"/>
        <w:left w:val="none" w:sz="0" w:space="0" w:color="auto"/>
        <w:bottom w:val="none" w:sz="0" w:space="0" w:color="auto"/>
        <w:right w:val="none" w:sz="0" w:space="0" w:color="auto"/>
      </w:divBdr>
      <w:divsChild>
        <w:div w:id="1519540342">
          <w:marLeft w:val="0"/>
          <w:marRight w:val="0"/>
          <w:marTop w:val="0"/>
          <w:marBottom w:val="0"/>
          <w:divBdr>
            <w:top w:val="none" w:sz="0" w:space="0" w:color="auto"/>
            <w:left w:val="none" w:sz="0" w:space="0" w:color="auto"/>
            <w:bottom w:val="none" w:sz="0" w:space="0" w:color="auto"/>
            <w:right w:val="none" w:sz="0" w:space="0" w:color="auto"/>
          </w:divBdr>
          <w:divsChild>
            <w:div w:id="1734544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5836153">
      <w:bodyDiv w:val="1"/>
      <w:marLeft w:val="0"/>
      <w:marRight w:val="0"/>
      <w:marTop w:val="0"/>
      <w:marBottom w:val="0"/>
      <w:divBdr>
        <w:top w:val="none" w:sz="0" w:space="0" w:color="auto"/>
        <w:left w:val="none" w:sz="0" w:space="0" w:color="auto"/>
        <w:bottom w:val="none" w:sz="0" w:space="0" w:color="auto"/>
        <w:right w:val="none" w:sz="0" w:space="0" w:color="auto"/>
      </w:divBdr>
    </w:div>
    <w:div w:id="1033267673">
      <w:bodyDiv w:val="1"/>
      <w:marLeft w:val="0"/>
      <w:marRight w:val="0"/>
      <w:marTop w:val="0"/>
      <w:marBottom w:val="0"/>
      <w:divBdr>
        <w:top w:val="none" w:sz="0" w:space="0" w:color="auto"/>
        <w:left w:val="none" w:sz="0" w:space="0" w:color="auto"/>
        <w:bottom w:val="none" w:sz="0" w:space="0" w:color="auto"/>
        <w:right w:val="none" w:sz="0" w:space="0" w:color="auto"/>
      </w:divBdr>
      <w:divsChild>
        <w:div w:id="1678920254">
          <w:marLeft w:val="0"/>
          <w:marRight w:val="0"/>
          <w:marTop w:val="0"/>
          <w:marBottom w:val="0"/>
          <w:divBdr>
            <w:top w:val="none" w:sz="0" w:space="0" w:color="auto"/>
            <w:left w:val="none" w:sz="0" w:space="0" w:color="auto"/>
            <w:bottom w:val="none" w:sz="0" w:space="0" w:color="auto"/>
            <w:right w:val="none" w:sz="0" w:space="0" w:color="auto"/>
          </w:divBdr>
          <w:divsChild>
            <w:div w:id="284777841">
              <w:marLeft w:val="0"/>
              <w:marRight w:val="0"/>
              <w:marTop w:val="0"/>
              <w:marBottom w:val="0"/>
              <w:divBdr>
                <w:top w:val="none" w:sz="0" w:space="0" w:color="auto"/>
                <w:left w:val="none" w:sz="0" w:space="0" w:color="auto"/>
                <w:bottom w:val="none" w:sz="0" w:space="0" w:color="auto"/>
                <w:right w:val="none" w:sz="0" w:space="0" w:color="auto"/>
              </w:divBdr>
            </w:div>
            <w:div w:id="580797514">
              <w:marLeft w:val="0"/>
              <w:marRight w:val="0"/>
              <w:marTop w:val="0"/>
              <w:marBottom w:val="0"/>
              <w:divBdr>
                <w:top w:val="none" w:sz="0" w:space="0" w:color="auto"/>
                <w:left w:val="none" w:sz="0" w:space="0" w:color="auto"/>
                <w:bottom w:val="none" w:sz="0" w:space="0" w:color="auto"/>
                <w:right w:val="none" w:sz="0" w:space="0" w:color="auto"/>
              </w:divBdr>
            </w:div>
            <w:div w:id="596983607">
              <w:marLeft w:val="0"/>
              <w:marRight w:val="0"/>
              <w:marTop w:val="0"/>
              <w:marBottom w:val="0"/>
              <w:divBdr>
                <w:top w:val="none" w:sz="0" w:space="0" w:color="auto"/>
                <w:left w:val="none" w:sz="0" w:space="0" w:color="auto"/>
                <w:bottom w:val="none" w:sz="0" w:space="0" w:color="auto"/>
                <w:right w:val="none" w:sz="0" w:space="0" w:color="auto"/>
              </w:divBdr>
            </w:div>
            <w:div w:id="598175052">
              <w:marLeft w:val="0"/>
              <w:marRight w:val="0"/>
              <w:marTop w:val="0"/>
              <w:marBottom w:val="0"/>
              <w:divBdr>
                <w:top w:val="none" w:sz="0" w:space="0" w:color="auto"/>
                <w:left w:val="none" w:sz="0" w:space="0" w:color="auto"/>
                <w:bottom w:val="none" w:sz="0" w:space="0" w:color="auto"/>
                <w:right w:val="none" w:sz="0" w:space="0" w:color="auto"/>
              </w:divBdr>
            </w:div>
            <w:div w:id="625114626">
              <w:marLeft w:val="0"/>
              <w:marRight w:val="0"/>
              <w:marTop w:val="0"/>
              <w:marBottom w:val="0"/>
              <w:divBdr>
                <w:top w:val="none" w:sz="0" w:space="0" w:color="auto"/>
                <w:left w:val="none" w:sz="0" w:space="0" w:color="auto"/>
                <w:bottom w:val="none" w:sz="0" w:space="0" w:color="auto"/>
                <w:right w:val="none" w:sz="0" w:space="0" w:color="auto"/>
              </w:divBdr>
            </w:div>
            <w:div w:id="653342798">
              <w:marLeft w:val="0"/>
              <w:marRight w:val="0"/>
              <w:marTop w:val="0"/>
              <w:marBottom w:val="0"/>
              <w:divBdr>
                <w:top w:val="none" w:sz="0" w:space="0" w:color="auto"/>
                <w:left w:val="none" w:sz="0" w:space="0" w:color="auto"/>
                <w:bottom w:val="none" w:sz="0" w:space="0" w:color="auto"/>
                <w:right w:val="none" w:sz="0" w:space="0" w:color="auto"/>
              </w:divBdr>
            </w:div>
            <w:div w:id="682897829">
              <w:marLeft w:val="0"/>
              <w:marRight w:val="0"/>
              <w:marTop w:val="0"/>
              <w:marBottom w:val="0"/>
              <w:divBdr>
                <w:top w:val="none" w:sz="0" w:space="0" w:color="auto"/>
                <w:left w:val="none" w:sz="0" w:space="0" w:color="auto"/>
                <w:bottom w:val="none" w:sz="0" w:space="0" w:color="auto"/>
                <w:right w:val="none" w:sz="0" w:space="0" w:color="auto"/>
              </w:divBdr>
            </w:div>
            <w:div w:id="699401385">
              <w:marLeft w:val="0"/>
              <w:marRight w:val="0"/>
              <w:marTop w:val="0"/>
              <w:marBottom w:val="0"/>
              <w:divBdr>
                <w:top w:val="none" w:sz="0" w:space="0" w:color="auto"/>
                <w:left w:val="none" w:sz="0" w:space="0" w:color="auto"/>
                <w:bottom w:val="none" w:sz="0" w:space="0" w:color="auto"/>
                <w:right w:val="none" w:sz="0" w:space="0" w:color="auto"/>
              </w:divBdr>
            </w:div>
            <w:div w:id="728503281">
              <w:marLeft w:val="0"/>
              <w:marRight w:val="0"/>
              <w:marTop w:val="0"/>
              <w:marBottom w:val="0"/>
              <w:divBdr>
                <w:top w:val="none" w:sz="0" w:space="0" w:color="auto"/>
                <w:left w:val="none" w:sz="0" w:space="0" w:color="auto"/>
                <w:bottom w:val="none" w:sz="0" w:space="0" w:color="auto"/>
                <w:right w:val="none" w:sz="0" w:space="0" w:color="auto"/>
              </w:divBdr>
            </w:div>
            <w:div w:id="965431430">
              <w:marLeft w:val="0"/>
              <w:marRight w:val="0"/>
              <w:marTop w:val="0"/>
              <w:marBottom w:val="0"/>
              <w:divBdr>
                <w:top w:val="none" w:sz="0" w:space="0" w:color="auto"/>
                <w:left w:val="none" w:sz="0" w:space="0" w:color="auto"/>
                <w:bottom w:val="none" w:sz="0" w:space="0" w:color="auto"/>
                <w:right w:val="none" w:sz="0" w:space="0" w:color="auto"/>
              </w:divBdr>
            </w:div>
            <w:div w:id="1144009135">
              <w:marLeft w:val="0"/>
              <w:marRight w:val="0"/>
              <w:marTop w:val="0"/>
              <w:marBottom w:val="0"/>
              <w:divBdr>
                <w:top w:val="none" w:sz="0" w:space="0" w:color="auto"/>
                <w:left w:val="none" w:sz="0" w:space="0" w:color="auto"/>
                <w:bottom w:val="none" w:sz="0" w:space="0" w:color="auto"/>
                <w:right w:val="none" w:sz="0" w:space="0" w:color="auto"/>
              </w:divBdr>
            </w:div>
            <w:div w:id="1158349836">
              <w:marLeft w:val="0"/>
              <w:marRight w:val="0"/>
              <w:marTop w:val="0"/>
              <w:marBottom w:val="0"/>
              <w:divBdr>
                <w:top w:val="none" w:sz="0" w:space="0" w:color="auto"/>
                <w:left w:val="none" w:sz="0" w:space="0" w:color="auto"/>
                <w:bottom w:val="none" w:sz="0" w:space="0" w:color="auto"/>
                <w:right w:val="none" w:sz="0" w:space="0" w:color="auto"/>
              </w:divBdr>
            </w:div>
            <w:div w:id="1166019407">
              <w:marLeft w:val="0"/>
              <w:marRight w:val="0"/>
              <w:marTop w:val="0"/>
              <w:marBottom w:val="0"/>
              <w:divBdr>
                <w:top w:val="none" w:sz="0" w:space="0" w:color="auto"/>
                <w:left w:val="none" w:sz="0" w:space="0" w:color="auto"/>
                <w:bottom w:val="none" w:sz="0" w:space="0" w:color="auto"/>
                <w:right w:val="none" w:sz="0" w:space="0" w:color="auto"/>
              </w:divBdr>
            </w:div>
            <w:div w:id="1245912868">
              <w:marLeft w:val="0"/>
              <w:marRight w:val="0"/>
              <w:marTop w:val="0"/>
              <w:marBottom w:val="0"/>
              <w:divBdr>
                <w:top w:val="none" w:sz="0" w:space="0" w:color="auto"/>
                <w:left w:val="none" w:sz="0" w:space="0" w:color="auto"/>
                <w:bottom w:val="none" w:sz="0" w:space="0" w:color="auto"/>
                <w:right w:val="none" w:sz="0" w:space="0" w:color="auto"/>
              </w:divBdr>
            </w:div>
            <w:div w:id="1319308236">
              <w:marLeft w:val="0"/>
              <w:marRight w:val="0"/>
              <w:marTop w:val="0"/>
              <w:marBottom w:val="0"/>
              <w:divBdr>
                <w:top w:val="none" w:sz="0" w:space="0" w:color="auto"/>
                <w:left w:val="none" w:sz="0" w:space="0" w:color="auto"/>
                <w:bottom w:val="none" w:sz="0" w:space="0" w:color="auto"/>
                <w:right w:val="none" w:sz="0" w:space="0" w:color="auto"/>
              </w:divBdr>
            </w:div>
            <w:div w:id="1322465608">
              <w:marLeft w:val="0"/>
              <w:marRight w:val="0"/>
              <w:marTop w:val="0"/>
              <w:marBottom w:val="0"/>
              <w:divBdr>
                <w:top w:val="none" w:sz="0" w:space="0" w:color="auto"/>
                <w:left w:val="none" w:sz="0" w:space="0" w:color="auto"/>
                <w:bottom w:val="none" w:sz="0" w:space="0" w:color="auto"/>
                <w:right w:val="none" w:sz="0" w:space="0" w:color="auto"/>
              </w:divBdr>
            </w:div>
            <w:div w:id="1424491323">
              <w:marLeft w:val="0"/>
              <w:marRight w:val="0"/>
              <w:marTop w:val="0"/>
              <w:marBottom w:val="0"/>
              <w:divBdr>
                <w:top w:val="none" w:sz="0" w:space="0" w:color="auto"/>
                <w:left w:val="none" w:sz="0" w:space="0" w:color="auto"/>
                <w:bottom w:val="none" w:sz="0" w:space="0" w:color="auto"/>
                <w:right w:val="none" w:sz="0" w:space="0" w:color="auto"/>
              </w:divBdr>
            </w:div>
            <w:div w:id="1770077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6569103">
      <w:bodyDiv w:val="1"/>
      <w:marLeft w:val="0"/>
      <w:marRight w:val="0"/>
      <w:marTop w:val="0"/>
      <w:marBottom w:val="0"/>
      <w:divBdr>
        <w:top w:val="none" w:sz="0" w:space="0" w:color="auto"/>
        <w:left w:val="none" w:sz="0" w:space="0" w:color="auto"/>
        <w:bottom w:val="none" w:sz="0" w:space="0" w:color="auto"/>
        <w:right w:val="none" w:sz="0" w:space="0" w:color="auto"/>
      </w:divBdr>
      <w:divsChild>
        <w:div w:id="42754350">
          <w:marLeft w:val="0"/>
          <w:marRight w:val="0"/>
          <w:marTop w:val="0"/>
          <w:marBottom w:val="0"/>
          <w:divBdr>
            <w:top w:val="none" w:sz="0" w:space="0" w:color="auto"/>
            <w:left w:val="none" w:sz="0" w:space="0" w:color="auto"/>
            <w:bottom w:val="none" w:sz="0" w:space="0" w:color="auto"/>
            <w:right w:val="none" w:sz="0" w:space="0" w:color="auto"/>
          </w:divBdr>
          <w:divsChild>
            <w:div w:id="1376613267">
              <w:marLeft w:val="0"/>
              <w:marRight w:val="165"/>
              <w:marTop w:val="150"/>
              <w:marBottom w:val="0"/>
              <w:divBdr>
                <w:top w:val="none" w:sz="0" w:space="0" w:color="auto"/>
                <w:left w:val="none" w:sz="0" w:space="0" w:color="auto"/>
                <w:bottom w:val="none" w:sz="0" w:space="0" w:color="auto"/>
                <w:right w:val="none" w:sz="0" w:space="0" w:color="auto"/>
              </w:divBdr>
              <w:divsChild>
                <w:div w:id="136386333">
                  <w:marLeft w:val="0"/>
                  <w:marRight w:val="0"/>
                  <w:marTop w:val="0"/>
                  <w:marBottom w:val="0"/>
                  <w:divBdr>
                    <w:top w:val="none" w:sz="0" w:space="0" w:color="auto"/>
                    <w:left w:val="none" w:sz="0" w:space="0" w:color="auto"/>
                    <w:bottom w:val="none" w:sz="0" w:space="0" w:color="auto"/>
                    <w:right w:val="none" w:sz="0" w:space="0" w:color="auto"/>
                  </w:divBdr>
                  <w:divsChild>
                    <w:div w:id="194779658">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 w:id="745034464">
          <w:marLeft w:val="0"/>
          <w:marRight w:val="0"/>
          <w:marTop w:val="0"/>
          <w:marBottom w:val="0"/>
          <w:divBdr>
            <w:top w:val="none" w:sz="0" w:space="0" w:color="auto"/>
            <w:left w:val="none" w:sz="0" w:space="0" w:color="auto"/>
            <w:bottom w:val="none" w:sz="0" w:space="0" w:color="auto"/>
            <w:right w:val="none" w:sz="0" w:space="0" w:color="auto"/>
          </w:divBdr>
        </w:div>
      </w:divsChild>
    </w:div>
    <w:div w:id="1050156305">
      <w:bodyDiv w:val="1"/>
      <w:marLeft w:val="0"/>
      <w:marRight w:val="0"/>
      <w:marTop w:val="0"/>
      <w:marBottom w:val="0"/>
      <w:divBdr>
        <w:top w:val="none" w:sz="0" w:space="0" w:color="auto"/>
        <w:left w:val="none" w:sz="0" w:space="0" w:color="auto"/>
        <w:bottom w:val="none" w:sz="0" w:space="0" w:color="auto"/>
        <w:right w:val="none" w:sz="0" w:space="0" w:color="auto"/>
      </w:divBdr>
    </w:div>
    <w:div w:id="1051929770">
      <w:bodyDiv w:val="1"/>
      <w:marLeft w:val="0"/>
      <w:marRight w:val="0"/>
      <w:marTop w:val="0"/>
      <w:marBottom w:val="0"/>
      <w:divBdr>
        <w:top w:val="none" w:sz="0" w:space="0" w:color="auto"/>
        <w:left w:val="none" w:sz="0" w:space="0" w:color="auto"/>
        <w:bottom w:val="none" w:sz="0" w:space="0" w:color="auto"/>
        <w:right w:val="none" w:sz="0" w:space="0" w:color="auto"/>
      </w:divBdr>
    </w:div>
    <w:div w:id="1053429062">
      <w:bodyDiv w:val="1"/>
      <w:marLeft w:val="0"/>
      <w:marRight w:val="0"/>
      <w:marTop w:val="0"/>
      <w:marBottom w:val="0"/>
      <w:divBdr>
        <w:top w:val="none" w:sz="0" w:space="0" w:color="auto"/>
        <w:left w:val="none" w:sz="0" w:space="0" w:color="auto"/>
        <w:bottom w:val="none" w:sz="0" w:space="0" w:color="auto"/>
        <w:right w:val="none" w:sz="0" w:space="0" w:color="auto"/>
      </w:divBdr>
      <w:divsChild>
        <w:div w:id="1509753117">
          <w:marLeft w:val="0"/>
          <w:marRight w:val="0"/>
          <w:marTop w:val="0"/>
          <w:marBottom w:val="0"/>
          <w:divBdr>
            <w:top w:val="none" w:sz="0" w:space="0" w:color="auto"/>
            <w:left w:val="none" w:sz="0" w:space="0" w:color="auto"/>
            <w:bottom w:val="none" w:sz="0" w:space="0" w:color="auto"/>
            <w:right w:val="none" w:sz="0" w:space="0" w:color="auto"/>
          </w:divBdr>
          <w:divsChild>
            <w:div w:id="331295476">
              <w:marLeft w:val="0"/>
              <w:marRight w:val="0"/>
              <w:marTop w:val="0"/>
              <w:marBottom w:val="0"/>
              <w:divBdr>
                <w:top w:val="none" w:sz="0" w:space="0" w:color="auto"/>
                <w:left w:val="none" w:sz="0" w:space="0" w:color="auto"/>
                <w:bottom w:val="none" w:sz="0" w:space="0" w:color="auto"/>
                <w:right w:val="none" w:sz="0" w:space="0" w:color="auto"/>
              </w:divBdr>
            </w:div>
            <w:div w:id="643386741">
              <w:marLeft w:val="0"/>
              <w:marRight w:val="0"/>
              <w:marTop w:val="0"/>
              <w:marBottom w:val="0"/>
              <w:divBdr>
                <w:top w:val="none" w:sz="0" w:space="0" w:color="auto"/>
                <w:left w:val="none" w:sz="0" w:space="0" w:color="auto"/>
                <w:bottom w:val="none" w:sz="0" w:space="0" w:color="auto"/>
                <w:right w:val="none" w:sz="0" w:space="0" w:color="auto"/>
              </w:divBdr>
            </w:div>
            <w:div w:id="967013607">
              <w:marLeft w:val="0"/>
              <w:marRight w:val="0"/>
              <w:marTop w:val="0"/>
              <w:marBottom w:val="0"/>
              <w:divBdr>
                <w:top w:val="none" w:sz="0" w:space="0" w:color="auto"/>
                <w:left w:val="none" w:sz="0" w:space="0" w:color="auto"/>
                <w:bottom w:val="none" w:sz="0" w:space="0" w:color="auto"/>
                <w:right w:val="none" w:sz="0" w:space="0" w:color="auto"/>
              </w:divBdr>
            </w:div>
            <w:div w:id="1593733839">
              <w:marLeft w:val="0"/>
              <w:marRight w:val="0"/>
              <w:marTop w:val="0"/>
              <w:marBottom w:val="0"/>
              <w:divBdr>
                <w:top w:val="none" w:sz="0" w:space="0" w:color="auto"/>
                <w:left w:val="none" w:sz="0" w:space="0" w:color="auto"/>
                <w:bottom w:val="none" w:sz="0" w:space="0" w:color="auto"/>
                <w:right w:val="none" w:sz="0" w:space="0" w:color="auto"/>
              </w:divBdr>
            </w:div>
            <w:div w:id="1794708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3142707">
      <w:bodyDiv w:val="1"/>
      <w:marLeft w:val="0"/>
      <w:marRight w:val="0"/>
      <w:marTop w:val="0"/>
      <w:marBottom w:val="0"/>
      <w:divBdr>
        <w:top w:val="none" w:sz="0" w:space="0" w:color="auto"/>
        <w:left w:val="none" w:sz="0" w:space="0" w:color="auto"/>
        <w:bottom w:val="none" w:sz="0" w:space="0" w:color="auto"/>
        <w:right w:val="none" w:sz="0" w:space="0" w:color="auto"/>
      </w:divBdr>
    </w:div>
    <w:div w:id="1065224354">
      <w:bodyDiv w:val="1"/>
      <w:marLeft w:val="0"/>
      <w:marRight w:val="0"/>
      <w:marTop w:val="0"/>
      <w:marBottom w:val="0"/>
      <w:divBdr>
        <w:top w:val="none" w:sz="0" w:space="0" w:color="auto"/>
        <w:left w:val="none" w:sz="0" w:space="0" w:color="auto"/>
        <w:bottom w:val="none" w:sz="0" w:space="0" w:color="auto"/>
        <w:right w:val="none" w:sz="0" w:space="0" w:color="auto"/>
      </w:divBdr>
    </w:div>
    <w:div w:id="1076050020">
      <w:bodyDiv w:val="1"/>
      <w:marLeft w:val="0"/>
      <w:marRight w:val="0"/>
      <w:marTop w:val="0"/>
      <w:marBottom w:val="0"/>
      <w:divBdr>
        <w:top w:val="none" w:sz="0" w:space="0" w:color="auto"/>
        <w:left w:val="none" w:sz="0" w:space="0" w:color="auto"/>
        <w:bottom w:val="none" w:sz="0" w:space="0" w:color="auto"/>
        <w:right w:val="none" w:sz="0" w:space="0" w:color="auto"/>
      </w:divBdr>
      <w:divsChild>
        <w:div w:id="1411928421">
          <w:marLeft w:val="0"/>
          <w:marRight w:val="0"/>
          <w:marTop w:val="0"/>
          <w:marBottom w:val="0"/>
          <w:divBdr>
            <w:top w:val="none" w:sz="0" w:space="0" w:color="auto"/>
            <w:left w:val="none" w:sz="0" w:space="0" w:color="auto"/>
            <w:bottom w:val="none" w:sz="0" w:space="0" w:color="auto"/>
            <w:right w:val="none" w:sz="0" w:space="0" w:color="auto"/>
          </w:divBdr>
          <w:divsChild>
            <w:div w:id="9644034">
              <w:marLeft w:val="0"/>
              <w:marRight w:val="0"/>
              <w:marTop w:val="0"/>
              <w:marBottom w:val="0"/>
              <w:divBdr>
                <w:top w:val="none" w:sz="0" w:space="0" w:color="auto"/>
                <w:left w:val="none" w:sz="0" w:space="0" w:color="auto"/>
                <w:bottom w:val="none" w:sz="0" w:space="0" w:color="auto"/>
                <w:right w:val="none" w:sz="0" w:space="0" w:color="auto"/>
              </w:divBdr>
            </w:div>
            <w:div w:id="14425944">
              <w:marLeft w:val="0"/>
              <w:marRight w:val="0"/>
              <w:marTop w:val="0"/>
              <w:marBottom w:val="0"/>
              <w:divBdr>
                <w:top w:val="none" w:sz="0" w:space="0" w:color="auto"/>
                <w:left w:val="none" w:sz="0" w:space="0" w:color="auto"/>
                <w:bottom w:val="none" w:sz="0" w:space="0" w:color="auto"/>
                <w:right w:val="none" w:sz="0" w:space="0" w:color="auto"/>
              </w:divBdr>
            </w:div>
            <w:div w:id="19551089">
              <w:marLeft w:val="0"/>
              <w:marRight w:val="0"/>
              <w:marTop w:val="0"/>
              <w:marBottom w:val="0"/>
              <w:divBdr>
                <w:top w:val="none" w:sz="0" w:space="0" w:color="auto"/>
                <w:left w:val="none" w:sz="0" w:space="0" w:color="auto"/>
                <w:bottom w:val="none" w:sz="0" w:space="0" w:color="auto"/>
                <w:right w:val="none" w:sz="0" w:space="0" w:color="auto"/>
              </w:divBdr>
            </w:div>
            <w:div w:id="32510696">
              <w:marLeft w:val="0"/>
              <w:marRight w:val="0"/>
              <w:marTop w:val="0"/>
              <w:marBottom w:val="0"/>
              <w:divBdr>
                <w:top w:val="none" w:sz="0" w:space="0" w:color="auto"/>
                <w:left w:val="none" w:sz="0" w:space="0" w:color="auto"/>
                <w:bottom w:val="none" w:sz="0" w:space="0" w:color="auto"/>
                <w:right w:val="none" w:sz="0" w:space="0" w:color="auto"/>
              </w:divBdr>
            </w:div>
            <w:div w:id="90397028">
              <w:marLeft w:val="0"/>
              <w:marRight w:val="0"/>
              <w:marTop w:val="0"/>
              <w:marBottom w:val="0"/>
              <w:divBdr>
                <w:top w:val="none" w:sz="0" w:space="0" w:color="auto"/>
                <w:left w:val="none" w:sz="0" w:space="0" w:color="auto"/>
                <w:bottom w:val="none" w:sz="0" w:space="0" w:color="auto"/>
                <w:right w:val="none" w:sz="0" w:space="0" w:color="auto"/>
              </w:divBdr>
            </w:div>
            <w:div w:id="110252382">
              <w:marLeft w:val="0"/>
              <w:marRight w:val="0"/>
              <w:marTop w:val="0"/>
              <w:marBottom w:val="0"/>
              <w:divBdr>
                <w:top w:val="none" w:sz="0" w:space="0" w:color="auto"/>
                <w:left w:val="none" w:sz="0" w:space="0" w:color="auto"/>
                <w:bottom w:val="none" w:sz="0" w:space="0" w:color="auto"/>
                <w:right w:val="none" w:sz="0" w:space="0" w:color="auto"/>
              </w:divBdr>
            </w:div>
            <w:div w:id="120464871">
              <w:marLeft w:val="0"/>
              <w:marRight w:val="0"/>
              <w:marTop w:val="0"/>
              <w:marBottom w:val="0"/>
              <w:divBdr>
                <w:top w:val="none" w:sz="0" w:space="0" w:color="auto"/>
                <w:left w:val="none" w:sz="0" w:space="0" w:color="auto"/>
                <w:bottom w:val="none" w:sz="0" w:space="0" w:color="auto"/>
                <w:right w:val="none" w:sz="0" w:space="0" w:color="auto"/>
              </w:divBdr>
            </w:div>
            <w:div w:id="128401532">
              <w:marLeft w:val="0"/>
              <w:marRight w:val="0"/>
              <w:marTop w:val="0"/>
              <w:marBottom w:val="0"/>
              <w:divBdr>
                <w:top w:val="none" w:sz="0" w:space="0" w:color="auto"/>
                <w:left w:val="none" w:sz="0" w:space="0" w:color="auto"/>
                <w:bottom w:val="none" w:sz="0" w:space="0" w:color="auto"/>
                <w:right w:val="none" w:sz="0" w:space="0" w:color="auto"/>
              </w:divBdr>
            </w:div>
            <w:div w:id="134296349">
              <w:marLeft w:val="0"/>
              <w:marRight w:val="0"/>
              <w:marTop w:val="0"/>
              <w:marBottom w:val="0"/>
              <w:divBdr>
                <w:top w:val="none" w:sz="0" w:space="0" w:color="auto"/>
                <w:left w:val="none" w:sz="0" w:space="0" w:color="auto"/>
                <w:bottom w:val="none" w:sz="0" w:space="0" w:color="auto"/>
                <w:right w:val="none" w:sz="0" w:space="0" w:color="auto"/>
              </w:divBdr>
            </w:div>
            <w:div w:id="164248824">
              <w:marLeft w:val="0"/>
              <w:marRight w:val="0"/>
              <w:marTop w:val="0"/>
              <w:marBottom w:val="0"/>
              <w:divBdr>
                <w:top w:val="none" w:sz="0" w:space="0" w:color="auto"/>
                <w:left w:val="none" w:sz="0" w:space="0" w:color="auto"/>
                <w:bottom w:val="none" w:sz="0" w:space="0" w:color="auto"/>
                <w:right w:val="none" w:sz="0" w:space="0" w:color="auto"/>
              </w:divBdr>
            </w:div>
            <w:div w:id="171141412">
              <w:marLeft w:val="0"/>
              <w:marRight w:val="0"/>
              <w:marTop w:val="0"/>
              <w:marBottom w:val="0"/>
              <w:divBdr>
                <w:top w:val="none" w:sz="0" w:space="0" w:color="auto"/>
                <w:left w:val="none" w:sz="0" w:space="0" w:color="auto"/>
                <w:bottom w:val="none" w:sz="0" w:space="0" w:color="auto"/>
                <w:right w:val="none" w:sz="0" w:space="0" w:color="auto"/>
              </w:divBdr>
            </w:div>
            <w:div w:id="185563062">
              <w:marLeft w:val="0"/>
              <w:marRight w:val="0"/>
              <w:marTop w:val="0"/>
              <w:marBottom w:val="0"/>
              <w:divBdr>
                <w:top w:val="none" w:sz="0" w:space="0" w:color="auto"/>
                <w:left w:val="none" w:sz="0" w:space="0" w:color="auto"/>
                <w:bottom w:val="none" w:sz="0" w:space="0" w:color="auto"/>
                <w:right w:val="none" w:sz="0" w:space="0" w:color="auto"/>
              </w:divBdr>
            </w:div>
            <w:div w:id="218635197">
              <w:marLeft w:val="0"/>
              <w:marRight w:val="0"/>
              <w:marTop w:val="0"/>
              <w:marBottom w:val="0"/>
              <w:divBdr>
                <w:top w:val="none" w:sz="0" w:space="0" w:color="auto"/>
                <w:left w:val="none" w:sz="0" w:space="0" w:color="auto"/>
                <w:bottom w:val="none" w:sz="0" w:space="0" w:color="auto"/>
                <w:right w:val="none" w:sz="0" w:space="0" w:color="auto"/>
              </w:divBdr>
            </w:div>
            <w:div w:id="260187545">
              <w:marLeft w:val="0"/>
              <w:marRight w:val="0"/>
              <w:marTop w:val="0"/>
              <w:marBottom w:val="0"/>
              <w:divBdr>
                <w:top w:val="none" w:sz="0" w:space="0" w:color="auto"/>
                <w:left w:val="none" w:sz="0" w:space="0" w:color="auto"/>
                <w:bottom w:val="none" w:sz="0" w:space="0" w:color="auto"/>
                <w:right w:val="none" w:sz="0" w:space="0" w:color="auto"/>
              </w:divBdr>
            </w:div>
            <w:div w:id="280193112">
              <w:marLeft w:val="0"/>
              <w:marRight w:val="0"/>
              <w:marTop w:val="0"/>
              <w:marBottom w:val="0"/>
              <w:divBdr>
                <w:top w:val="none" w:sz="0" w:space="0" w:color="auto"/>
                <w:left w:val="none" w:sz="0" w:space="0" w:color="auto"/>
                <w:bottom w:val="none" w:sz="0" w:space="0" w:color="auto"/>
                <w:right w:val="none" w:sz="0" w:space="0" w:color="auto"/>
              </w:divBdr>
            </w:div>
            <w:div w:id="297297623">
              <w:marLeft w:val="0"/>
              <w:marRight w:val="0"/>
              <w:marTop w:val="0"/>
              <w:marBottom w:val="0"/>
              <w:divBdr>
                <w:top w:val="none" w:sz="0" w:space="0" w:color="auto"/>
                <w:left w:val="none" w:sz="0" w:space="0" w:color="auto"/>
                <w:bottom w:val="none" w:sz="0" w:space="0" w:color="auto"/>
                <w:right w:val="none" w:sz="0" w:space="0" w:color="auto"/>
              </w:divBdr>
            </w:div>
            <w:div w:id="299120333">
              <w:marLeft w:val="0"/>
              <w:marRight w:val="0"/>
              <w:marTop w:val="0"/>
              <w:marBottom w:val="0"/>
              <w:divBdr>
                <w:top w:val="none" w:sz="0" w:space="0" w:color="auto"/>
                <w:left w:val="none" w:sz="0" w:space="0" w:color="auto"/>
                <w:bottom w:val="none" w:sz="0" w:space="0" w:color="auto"/>
                <w:right w:val="none" w:sz="0" w:space="0" w:color="auto"/>
              </w:divBdr>
            </w:div>
            <w:div w:id="330527161">
              <w:marLeft w:val="0"/>
              <w:marRight w:val="0"/>
              <w:marTop w:val="0"/>
              <w:marBottom w:val="0"/>
              <w:divBdr>
                <w:top w:val="none" w:sz="0" w:space="0" w:color="auto"/>
                <w:left w:val="none" w:sz="0" w:space="0" w:color="auto"/>
                <w:bottom w:val="none" w:sz="0" w:space="0" w:color="auto"/>
                <w:right w:val="none" w:sz="0" w:space="0" w:color="auto"/>
              </w:divBdr>
            </w:div>
            <w:div w:id="339237204">
              <w:marLeft w:val="0"/>
              <w:marRight w:val="0"/>
              <w:marTop w:val="0"/>
              <w:marBottom w:val="0"/>
              <w:divBdr>
                <w:top w:val="none" w:sz="0" w:space="0" w:color="auto"/>
                <w:left w:val="none" w:sz="0" w:space="0" w:color="auto"/>
                <w:bottom w:val="none" w:sz="0" w:space="0" w:color="auto"/>
                <w:right w:val="none" w:sz="0" w:space="0" w:color="auto"/>
              </w:divBdr>
            </w:div>
            <w:div w:id="348413504">
              <w:marLeft w:val="0"/>
              <w:marRight w:val="0"/>
              <w:marTop w:val="0"/>
              <w:marBottom w:val="0"/>
              <w:divBdr>
                <w:top w:val="none" w:sz="0" w:space="0" w:color="auto"/>
                <w:left w:val="none" w:sz="0" w:space="0" w:color="auto"/>
                <w:bottom w:val="none" w:sz="0" w:space="0" w:color="auto"/>
                <w:right w:val="none" w:sz="0" w:space="0" w:color="auto"/>
              </w:divBdr>
            </w:div>
            <w:div w:id="351689570">
              <w:marLeft w:val="0"/>
              <w:marRight w:val="0"/>
              <w:marTop w:val="0"/>
              <w:marBottom w:val="0"/>
              <w:divBdr>
                <w:top w:val="none" w:sz="0" w:space="0" w:color="auto"/>
                <w:left w:val="none" w:sz="0" w:space="0" w:color="auto"/>
                <w:bottom w:val="none" w:sz="0" w:space="0" w:color="auto"/>
                <w:right w:val="none" w:sz="0" w:space="0" w:color="auto"/>
              </w:divBdr>
            </w:div>
            <w:div w:id="359430655">
              <w:marLeft w:val="0"/>
              <w:marRight w:val="0"/>
              <w:marTop w:val="0"/>
              <w:marBottom w:val="0"/>
              <w:divBdr>
                <w:top w:val="none" w:sz="0" w:space="0" w:color="auto"/>
                <w:left w:val="none" w:sz="0" w:space="0" w:color="auto"/>
                <w:bottom w:val="none" w:sz="0" w:space="0" w:color="auto"/>
                <w:right w:val="none" w:sz="0" w:space="0" w:color="auto"/>
              </w:divBdr>
            </w:div>
            <w:div w:id="367071030">
              <w:marLeft w:val="0"/>
              <w:marRight w:val="0"/>
              <w:marTop w:val="0"/>
              <w:marBottom w:val="0"/>
              <w:divBdr>
                <w:top w:val="none" w:sz="0" w:space="0" w:color="auto"/>
                <w:left w:val="none" w:sz="0" w:space="0" w:color="auto"/>
                <w:bottom w:val="none" w:sz="0" w:space="0" w:color="auto"/>
                <w:right w:val="none" w:sz="0" w:space="0" w:color="auto"/>
              </w:divBdr>
            </w:div>
            <w:div w:id="430509291">
              <w:marLeft w:val="0"/>
              <w:marRight w:val="0"/>
              <w:marTop w:val="0"/>
              <w:marBottom w:val="0"/>
              <w:divBdr>
                <w:top w:val="none" w:sz="0" w:space="0" w:color="auto"/>
                <w:left w:val="none" w:sz="0" w:space="0" w:color="auto"/>
                <w:bottom w:val="none" w:sz="0" w:space="0" w:color="auto"/>
                <w:right w:val="none" w:sz="0" w:space="0" w:color="auto"/>
              </w:divBdr>
            </w:div>
            <w:div w:id="438372069">
              <w:marLeft w:val="0"/>
              <w:marRight w:val="0"/>
              <w:marTop w:val="0"/>
              <w:marBottom w:val="0"/>
              <w:divBdr>
                <w:top w:val="none" w:sz="0" w:space="0" w:color="auto"/>
                <w:left w:val="none" w:sz="0" w:space="0" w:color="auto"/>
                <w:bottom w:val="none" w:sz="0" w:space="0" w:color="auto"/>
                <w:right w:val="none" w:sz="0" w:space="0" w:color="auto"/>
              </w:divBdr>
            </w:div>
            <w:div w:id="451822349">
              <w:marLeft w:val="0"/>
              <w:marRight w:val="0"/>
              <w:marTop w:val="0"/>
              <w:marBottom w:val="0"/>
              <w:divBdr>
                <w:top w:val="none" w:sz="0" w:space="0" w:color="auto"/>
                <w:left w:val="none" w:sz="0" w:space="0" w:color="auto"/>
                <w:bottom w:val="none" w:sz="0" w:space="0" w:color="auto"/>
                <w:right w:val="none" w:sz="0" w:space="0" w:color="auto"/>
              </w:divBdr>
            </w:div>
            <w:div w:id="462816649">
              <w:marLeft w:val="0"/>
              <w:marRight w:val="0"/>
              <w:marTop w:val="0"/>
              <w:marBottom w:val="0"/>
              <w:divBdr>
                <w:top w:val="none" w:sz="0" w:space="0" w:color="auto"/>
                <w:left w:val="none" w:sz="0" w:space="0" w:color="auto"/>
                <w:bottom w:val="none" w:sz="0" w:space="0" w:color="auto"/>
                <w:right w:val="none" w:sz="0" w:space="0" w:color="auto"/>
              </w:divBdr>
            </w:div>
            <w:div w:id="561141379">
              <w:marLeft w:val="0"/>
              <w:marRight w:val="0"/>
              <w:marTop w:val="0"/>
              <w:marBottom w:val="0"/>
              <w:divBdr>
                <w:top w:val="none" w:sz="0" w:space="0" w:color="auto"/>
                <w:left w:val="none" w:sz="0" w:space="0" w:color="auto"/>
                <w:bottom w:val="none" w:sz="0" w:space="0" w:color="auto"/>
                <w:right w:val="none" w:sz="0" w:space="0" w:color="auto"/>
              </w:divBdr>
            </w:div>
            <w:div w:id="583689852">
              <w:marLeft w:val="0"/>
              <w:marRight w:val="0"/>
              <w:marTop w:val="0"/>
              <w:marBottom w:val="0"/>
              <w:divBdr>
                <w:top w:val="none" w:sz="0" w:space="0" w:color="auto"/>
                <w:left w:val="none" w:sz="0" w:space="0" w:color="auto"/>
                <w:bottom w:val="none" w:sz="0" w:space="0" w:color="auto"/>
                <w:right w:val="none" w:sz="0" w:space="0" w:color="auto"/>
              </w:divBdr>
            </w:div>
            <w:div w:id="621686892">
              <w:marLeft w:val="0"/>
              <w:marRight w:val="0"/>
              <w:marTop w:val="0"/>
              <w:marBottom w:val="0"/>
              <w:divBdr>
                <w:top w:val="none" w:sz="0" w:space="0" w:color="auto"/>
                <w:left w:val="none" w:sz="0" w:space="0" w:color="auto"/>
                <w:bottom w:val="none" w:sz="0" w:space="0" w:color="auto"/>
                <w:right w:val="none" w:sz="0" w:space="0" w:color="auto"/>
              </w:divBdr>
            </w:div>
            <w:div w:id="642277762">
              <w:marLeft w:val="0"/>
              <w:marRight w:val="0"/>
              <w:marTop w:val="0"/>
              <w:marBottom w:val="0"/>
              <w:divBdr>
                <w:top w:val="none" w:sz="0" w:space="0" w:color="auto"/>
                <w:left w:val="none" w:sz="0" w:space="0" w:color="auto"/>
                <w:bottom w:val="none" w:sz="0" w:space="0" w:color="auto"/>
                <w:right w:val="none" w:sz="0" w:space="0" w:color="auto"/>
              </w:divBdr>
            </w:div>
            <w:div w:id="680552227">
              <w:marLeft w:val="0"/>
              <w:marRight w:val="0"/>
              <w:marTop w:val="0"/>
              <w:marBottom w:val="0"/>
              <w:divBdr>
                <w:top w:val="none" w:sz="0" w:space="0" w:color="auto"/>
                <w:left w:val="none" w:sz="0" w:space="0" w:color="auto"/>
                <w:bottom w:val="none" w:sz="0" w:space="0" w:color="auto"/>
                <w:right w:val="none" w:sz="0" w:space="0" w:color="auto"/>
              </w:divBdr>
            </w:div>
            <w:div w:id="682977261">
              <w:marLeft w:val="0"/>
              <w:marRight w:val="0"/>
              <w:marTop w:val="0"/>
              <w:marBottom w:val="0"/>
              <w:divBdr>
                <w:top w:val="none" w:sz="0" w:space="0" w:color="auto"/>
                <w:left w:val="none" w:sz="0" w:space="0" w:color="auto"/>
                <w:bottom w:val="none" w:sz="0" w:space="0" w:color="auto"/>
                <w:right w:val="none" w:sz="0" w:space="0" w:color="auto"/>
              </w:divBdr>
            </w:div>
            <w:div w:id="693187588">
              <w:marLeft w:val="0"/>
              <w:marRight w:val="0"/>
              <w:marTop w:val="0"/>
              <w:marBottom w:val="0"/>
              <w:divBdr>
                <w:top w:val="none" w:sz="0" w:space="0" w:color="auto"/>
                <w:left w:val="none" w:sz="0" w:space="0" w:color="auto"/>
                <w:bottom w:val="none" w:sz="0" w:space="0" w:color="auto"/>
                <w:right w:val="none" w:sz="0" w:space="0" w:color="auto"/>
              </w:divBdr>
            </w:div>
            <w:div w:id="696277522">
              <w:marLeft w:val="0"/>
              <w:marRight w:val="0"/>
              <w:marTop w:val="0"/>
              <w:marBottom w:val="0"/>
              <w:divBdr>
                <w:top w:val="none" w:sz="0" w:space="0" w:color="auto"/>
                <w:left w:val="none" w:sz="0" w:space="0" w:color="auto"/>
                <w:bottom w:val="none" w:sz="0" w:space="0" w:color="auto"/>
                <w:right w:val="none" w:sz="0" w:space="0" w:color="auto"/>
              </w:divBdr>
            </w:div>
            <w:div w:id="705721031">
              <w:marLeft w:val="0"/>
              <w:marRight w:val="0"/>
              <w:marTop w:val="0"/>
              <w:marBottom w:val="0"/>
              <w:divBdr>
                <w:top w:val="none" w:sz="0" w:space="0" w:color="auto"/>
                <w:left w:val="none" w:sz="0" w:space="0" w:color="auto"/>
                <w:bottom w:val="none" w:sz="0" w:space="0" w:color="auto"/>
                <w:right w:val="none" w:sz="0" w:space="0" w:color="auto"/>
              </w:divBdr>
            </w:div>
            <w:div w:id="712079229">
              <w:marLeft w:val="0"/>
              <w:marRight w:val="0"/>
              <w:marTop w:val="0"/>
              <w:marBottom w:val="0"/>
              <w:divBdr>
                <w:top w:val="none" w:sz="0" w:space="0" w:color="auto"/>
                <w:left w:val="none" w:sz="0" w:space="0" w:color="auto"/>
                <w:bottom w:val="none" w:sz="0" w:space="0" w:color="auto"/>
                <w:right w:val="none" w:sz="0" w:space="0" w:color="auto"/>
              </w:divBdr>
            </w:div>
            <w:div w:id="744231124">
              <w:marLeft w:val="0"/>
              <w:marRight w:val="0"/>
              <w:marTop w:val="0"/>
              <w:marBottom w:val="0"/>
              <w:divBdr>
                <w:top w:val="none" w:sz="0" w:space="0" w:color="auto"/>
                <w:left w:val="none" w:sz="0" w:space="0" w:color="auto"/>
                <w:bottom w:val="none" w:sz="0" w:space="0" w:color="auto"/>
                <w:right w:val="none" w:sz="0" w:space="0" w:color="auto"/>
              </w:divBdr>
            </w:div>
            <w:div w:id="745225779">
              <w:marLeft w:val="0"/>
              <w:marRight w:val="0"/>
              <w:marTop w:val="0"/>
              <w:marBottom w:val="0"/>
              <w:divBdr>
                <w:top w:val="none" w:sz="0" w:space="0" w:color="auto"/>
                <w:left w:val="none" w:sz="0" w:space="0" w:color="auto"/>
                <w:bottom w:val="none" w:sz="0" w:space="0" w:color="auto"/>
                <w:right w:val="none" w:sz="0" w:space="0" w:color="auto"/>
              </w:divBdr>
            </w:div>
            <w:div w:id="746879358">
              <w:marLeft w:val="0"/>
              <w:marRight w:val="0"/>
              <w:marTop w:val="0"/>
              <w:marBottom w:val="0"/>
              <w:divBdr>
                <w:top w:val="none" w:sz="0" w:space="0" w:color="auto"/>
                <w:left w:val="none" w:sz="0" w:space="0" w:color="auto"/>
                <w:bottom w:val="none" w:sz="0" w:space="0" w:color="auto"/>
                <w:right w:val="none" w:sz="0" w:space="0" w:color="auto"/>
              </w:divBdr>
            </w:div>
            <w:div w:id="786973164">
              <w:marLeft w:val="0"/>
              <w:marRight w:val="0"/>
              <w:marTop w:val="0"/>
              <w:marBottom w:val="0"/>
              <w:divBdr>
                <w:top w:val="none" w:sz="0" w:space="0" w:color="auto"/>
                <w:left w:val="none" w:sz="0" w:space="0" w:color="auto"/>
                <w:bottom w:val="none" w:sz="0" w:space="0" w:color="auto"/>
                <w:right w:val="none" w:sz="0" w:space="0" w:color="auto"/>
              </w:divBdr>
            </w:div>
            <w:div w:id="787705255">
              <w:marLeft w:val="0"/>
              <w:marRight w:val="0"/>
              <w:marTop w:val="0"/>
              <w:marBottom w:val="0"/>
              <w:divBdr>
                <w:top w:val="none" w:sz="0" w:space="0" w:color="auto"/>
                <w:left w:val="none" w:sz="0" w:space="0" w:color="auto"/>
                <w:bottom w:val="none" w:sz="0" w:space="0" w:color="auto"/>
                <w:right w:val="none" w:sz="0" w:space="0" w:color="auto"/>
              </w:divBdr>
            </w:div>
            <w:div w:id="805701941">
              <w:marLeft w:val="0"/>
              <w:marRight w:val="0"/>
              <w:marTop w:val="0"/>
              <w:marBottom w:val="0"/>
              <w:divBdr>
                <w:top w:val="none" w:sz="0" w:space="0" w:color="auto"/>
                <w:left w:val="none" w:sz="0" w:space="0" w:color="auto"/>
                <w:bottom w:val="none" w:sz="0" w:space="0" w:color="auto"/>
                <w:right w:val="none" w:sz="0" w:space="0" w:color="auto"/>
              </w:divBdr>
            </w:div>
            <w:div w:id="820080025">
              <w:marLeft w:val="0"/>
              <w:marRight w:val="0"/>
              <w:marTop w:val="0"/>
              <w:marBottom w:val="0"/>
              <w:divBdr>
                <w:top w:val="none" w:sz="0" w:space="0" w:color="auto"/>
                <w:left w:val="none" w:sz="0" w:space="0" w:color="auto"/>
                <w:bottom w:val="none" w:sz="0" w:space="0" w:color="auto"/>
                <w:right w:val="none" w:sz="0" w:space="0" w:color="auto"/>
              </w:divBdr>
            </w:div>
            <w:div w:id="872838890">
              <w:marLeft w:val="0"/>
              <w:marRight w:val="0"/>
              <w:marTop w:val="0"/>
              <w:marBottom w:val="0"/>
              <w:divBdr>
                <w:top w:val="none" w:sz="0" w:space="0" w:color="auto"/>
                <w:left w:val="none" w:sz="0" w:space="0" w:color="auto"/>
                <w:bottom w:val="none" w:sz="0" w:space="0" w:color="auto"/>
                <w:right w:val="none" w:sz="0" w:space="0" w:color="auto"/>
              </w:divBdr>
            </w:div>
            <w:div w:id="882525203">
              <w:marLeft w:val="0"/>
              <w:marRight w:val="0"/>
              <w:marTop w:val="0"/>
              <w:marBottom w:val="0"/>
              <w:divBdr>
                <w:top w:val="none" w:sz="0" w:space="0" w:color="auto"/>
                <w:left w:val="none" w:sz="0" w:space="0" w:color="auto"/>
                <w:bottom w:val="none" w:sz="0" w:space="0" w:color="auto"/>
                <w:right w:val="none" w:sz="0" w:space="0" w:color="auto"/>
              </w:divBdr>
            </w:div>
            <w:div w:id="894126156">
              <w:marLeft w:val="0"/>
              <w:marRight w:val="0"/>
              <w:marTop w:val="0"/>
              <w:marBottom w:val="0"/>
              <w:divBdr>
                <w:top w:val="none" w:sz="0" w:space="0" w:color="auto"/>
                <w:left w:val="none" w:sz="0" w:space="0" w:color="auto"/>
                <w:bottom w:val="none" w:sz="0" w:space="0" w:color="auto"/>
                <w:right w:val="none" w:sz="0" w:space="0" w:color="auto"/>
              </w:divBdr>
            </w:div>
            <w:div w:id="902838327">
              <w:marLeft w:val="0"/>
              <w:marRight w:val="0"/>
              <w:marTop w:val="0"/>
              <w:marBottom w:val="0"/>
              <w:divBdr>
                <w:top w:val="none" w:sz="0" w:space="0" w:color="auto"/>
                <w:left w:val="none" w:sz="0" w:space="0" w:color="auto"/>
                <w:bottom w:val="none" w:sz="0" w:space="0" w:color="auto"/>
                <w:right w:val="none" w:sz="0" w:space="0" w:color="auto"/>
              </w:divBdr>
            </w:div>
            <w:div w:id="904728559">
              <w:marLeft w:val="0"/>
              <w:marRight w:val="0"/>
              <w:marTop w:val="0"/>
              <w:marBottom w:val="0"/>
              <w:divBdr>
                <w:top w:val="none" w:sz="0" w:space="0" w:color="auto"/>
                <w:left w:val="none" w:sz="0" w:space="0" w:color="auto"/>
                <w:bottom w:val="none" w:sz="0" w:space="0" w:color="auto"/>
                <w:right w:val="none" w:sz="0" w:space="0" w:color="auto"/>
              </w:divBdr>
            </w:div>
            <w:div w:id="956329632">
              <w:marLeft w:val="0"/>
              <w:marRight w:val="0"/>
              <w:marTop w:val="0"/>
              <w:marBottom w:val="0"/>
              <w:divBdr>
                <w:top w:val="none" w:sz="0" w:space="0" w:color="auto"/>
                <w:left w:val="none" w:sz="0" w:space="0" w:color="auto"/>
                <w:bottom w:val="none" w:sz="0" w:space="0" w:color="auto"/>
                <w:right w:val="none" w:sz="0" w:space="0" w:color="auto"/>
              </w:divBdr>
            </w:div>
            <w:div w:id="960302470">
              <w:marLeft w:val="0"/>
              <w:marRight w:val="0"/>
              <w:marTop w:val="0"/>
              <w:marBottom w:val="0"/>
              <w:divBdr>
                <w:top w:val="none" w:sz="0" w:space="0" w:color="auto"/>
                <w:left w:val="none" w:sz="0" w:space="0" w:color="auto"/>
                <w:bottom w:val="none" w:sz="0" w:space="0" w:color="auto"/>
                <w:right w:val="none" w:sz="0" w:space="0" w:color="auto"/>
              </w:divBdr>
            </w:div>
            <w:div w:id="1004163530">
              <w:marLeft w:val="0"/>
              <w:marRight w:val="0"/>
              <w:marTop w:val="0"/>
              <w:marBottom w:val="0"/>
              <w:divBdr>
                <w:top w:val="none" w:sz="0" w:space="0" w:color="auto"/>
                <w:left w:val="none" w:sz="0" w:space="0" w:color="auto"/>
                <w:bottom w:val="none" w:sz="0" w:space="0" w:color="auto"/>
                <w:right w:val="none" w:sz="0" w:space="0" w:color="auto"/>
              </w:divBdr>
            </w:div>
            <w:div w:id="1031761480">
              <w:marLeft w:val="0"/>
              <w:marRight w:val="0"/>
              <w:marTop w:val="0"/>
              <w:marBottom w:val="0"/>
              <w:divBdr>
                <w:top w:val="none" w:sz="0" w:space="0" w:color="auto"/>
                <w:left w:val="none" w:sz="0" w:space="0" w:color="auto"/>
                <w:bottom w:val="none" w:sz="0" w:space="0" w:color="auto"/>
                <w:right w:val="none" w:sz="0" w:space="0" w:color="auto"/>
              </w:divBdr>
            </w:div>
            <w:div w:id="1037586293">
              <w:marLeft w:val="0"/>
              <w:marRight w:val="0"/>
              <w:marTop w:val="0"/>
              <w:marBottom w:val="0"/>
              <w:divBdr>
                <w:top w:val="none" w:sz="0" w:space="0" w:color="auto"/>
                <w:left w:val="none" w:sz="0" w:space="0" w:color="auto"/>
                <w:bottom w:val="none" w:sz="0" w:space="0" w:color="auto"/>
                <w:right w:val="none" w:sz="0" w:space="0" w:color="auto"/>
              </w:divBdr>
            </w:div>
            <w:div w:id="1041906379">
              <w:marLeft w:val="0"/>
              <w:marRight w:val="0"/>
              <w:marTop w:val="0"/>
              <w:marBottom w:val="0"/>
              <w:divBdr>
                <w:top w:val="none" w:sz="0" w:space="0" w:color="auto"/>
                <w:left w:val="none" w:sz="0" w:space="0" w:color="auto"/>
                <w:bottom w:val="none" w:sz="0" w:space="0" w:color="auto"/>
                <w:right w:val="none" w:sz="0" w:space="0" w:color="auto"/>
              </w:divBdr>
            </w:div>
            <w:div w:id="1051810986">
              <w:marLeft w:val="0"/>
              <w:marRight w:val="0"/>
              <w:marTop w:val="0"/>
              <w:marBottom w:val="0"/>
              <w:divBdr>
                <w:top w:val="none" w:sz="0" w:space="0" w:color="auto"/>
                <w:left w:val="none" w:sz="0" w:space="0" w:color="auto"/>
                <w:bottom w:val="none" w:sz="0" w:space="0" w:color="auto"/>
                <w:right w:val="none" w:sz="0" w:space="0" w:color="auto"/>
              </w:divBdr>
            </w:div>
            <w:div w:id="1135175825">
              <w:marLeft w:val="0"/>
              <w:marRight w:val="0"/>
              <w:marTop w:val="0"/>
              <w:marBottom w:val="0"/>
              <w:divBdr>
                <w:top w:val="none" w:sz="0" w:space="0" w:color="auto"/>
                <w:left w:val="none" w:sz="0" w:space="0" w:color="auto"/>
                <w:bottom w:val="none" w:sz="0" w:space="0" w:color="auto"/>
                <w:right w:val="none" w:sz="0" w:space="0" w:color="auto"/>
              </w:divBdr>
            </w:div>
            <w:div w:id="1200121481">
              <w:marLeft w:val="0"/>
              <w:marRight w:val="0"/>
              <w:marTop w:val="0"/>
              <w:marBottom w:val="0"/>
              <w:divBdr>
                <w:top w:val="none" w:sz="0" w:space="0" w:color="auto"/>
                <w:left w:val="none" w:sz="0" w:space="0" w:color="auto"/>
                <w:bottom w:val="none" w:sz="0" w:space="0" w:color="auto"/>
                <w:right w:val="none" w:sz="0" w:space="0" w:color="auto"/>
              </w:divBdr>
            </w:div>
            <w:div w:id="1229152266">
              <w:marLeft w:val="0"/>
              <w:marRight w:val="0"/>
              <w:marTop w:val="0"/>
              <w:marBottom w:val="0"/>
              <w:divBdr>
                <w:top w:val="none" w:sz="0" w:space="0" w:color="auto"/>
                <w:left w:val="none" w:sz="0" w:space="0" w:color="auto"/>
                <w:bottom w:val="none" w:sz="0" w:space="0" w:color="auto"/>
                <w:right w:val="none" w:sz="0" w:space="0" w:color="auto"/>
              </w:divBdr>
            </w:div>
            <w:div w:id="1244531402">
              <w:marLeft w:val="0"/>
              <w:marRight w:val="0"/>
              <w:marTop w:val="0"/>
              <w:marBottom w:val="0"/>
              <w:divBdr>
                <w:top w:val="none" w:sz="0" w:space="0" w:color="auto"/>
                <w:left w:val="none" w:sz="0" w:space="0" w:color="auto"/>
                <w:bottom w:val="none" w:sz="0" w:space="0" w:color="auto"/>
                <w:right w:val="none" w:sz="0" w:space="0" w:color="auto"/>
              </w:divBdr>
            </w:div>
            <w:div w:id="1245258743">
              <w:marLeft w:val="0"/>
              <w:marRight w:val="0"/>
              <w:marTop w:val="0"/>
              <w:marBottom w:val="0"/>
              <w:divBdr>
                <w:top w:val="none" w:sz="0" w:space="0" w:color="auto"/>
                <w:left w:val="none" w:sz="0" w:space="0" w:color="auto"/>
                <w:bottom w:val="none" w:sz="0" w:space="0" w:color="auto"/>
                <w:right w:val="none" w:sz="0" w:space="0" w:color="auto"/>
              </w:divBdr>
            </w:div>
            <w:div w:id="1258294822">
              <w:marLeft w:val="0"/>
              <w:marRight w:val="0"/>
              <w:marTop w:val="0"/>
              <w:marBottom w:val="0"/>
              <w:divBdr>
                <w:top w:val="none" w:sz="0" w:space="0" w:color="auto"/>
                <w:left w:val="none" w:sz="0" w:space="0" w:color="auto"/>
                <w:bottom w:val="none" w:sz="0" w:space="0" w:color="auto"/>
                <w:right w:val="none" w:sz="0" w:space="0" w:color="auto"/>
              </w:divBdr>
            </w:div>
            <w:div w:id="1276598429">
              <w:marLeft w:val="0"/>
              <w:marRight w:val="0"/>
              <w:marTop w:val="0"/>
              <w:marBottom w:val="0"/>
              <w:divBdr>
                <w:top w:val="none" w:sz="0" w:space="0" w:color="auto"/>
                <w:left w:val="none" w:sz="0" w:space="0" w:color="auto"/>
                <w:bottom w:val="none" w:sz="0" w:space="0" w:color="auto"/>
                <w:right w:val="none" w:sz="0" w:space="0" w:color="auto"/>
              </w:divBdr>
            </w:div>
            <w:div w:id="1295482403">
              <w:marLeft w:val="0"/>
              <w:marRight w:val="0"/>
              <w:marTop w:val="0"/>
              <w:marBottom w:val="0"/>
              <w:divBdr>
                <w:top w:val="none" w:sz="0" w:space="0" w:color="auto"/>
                <w:left w:val="none" w:sz="0" w:space="0" w:color="auto"/>
                <w:bottom w:val="none" w:sz="0" w:space="0" w:color="auto"/>
                <w:right w:val="none" w:sz="0" w:space="0" w:color="auto"/>
              </w:divBdr>
            </w:div>
            <w:div w:id="1306350104">
              <w:marLeft w:val="0"/>
              <w:marRight w:val="0"/>
              <w:marTop w:val="0"/>
              <w:marBottom w:val="0"/>
              <w:divBdr>
                <w:top w:val="none" w:sz="0" w:space="0" w:color="auto"/>
                <w:left w:val="none" w:sz="0" w:space="0" w:color="auto"/>
                <w:bottom w:val="none" w:sz="0" w:space="0" w:color="auto"/>
                <w:right w:val="none" w:sz="0" w:space="0" w:color="auto"/>
              </w:divBdr>
            </w:div>
            <w:div w:id="1356812122">
              <w:marLeft w:val="0"/>
              <w:marRight w:val="0"/>
              <w:marTop w:val="0"/>
              <w:marBottom w:val="0"/>
              <w:divBdr>
                <w:top w:val="none" w:sz="0" w:space="0" w:color="auto"/>
                <w:left w:val="none" w:sz="0" w:space="0" w:color="auto"/>
                <w:bottom w:val="none" w:sz="0" w:space="0" w:color="auto"/>
                <w:right w:val="none" w:sz="0" w:space="0" w:color="auto"/>
              </w:divBdr>
            </w:div>
            <w:div w:id="1376546314">
              <w:marLeft w:val="0"/>
              <w:marRight w:val="0"/>
              <w:marTop w:val="0"/>
              <w:marBottom w:val="0"/>
              <w:divBdr>
                <w:top w:val="none" w:sz="0" w:space="0" w:color="auto"/>
                <w:left w:val="none" w:sz="0" w:space="0" w:color="auto"/>
                <w:bottom w:val="none" w:sz="0" w:space="0" w:color="auto"/>
                <w:right w:val="none" w:sz="0" w:space="0" w:color="auto"/>
              </w:divBdr>
            </w:div>
            <w:div w:id="1395619090">
              <w:marLeft w:val="0"/>
              <w:marRight w:val="0"/>
              <w:marTop w:val="0"/>
              <w:marBottom w:val="0"/>
              <w:divBdr>
                <w:top w:val="none" w:sz="0" w:space="0" w:color="auto"/>
                <w:left w:val="none" w:sz="0" w:space="0" w:color="auto"/>
                <w:bottom w:val="none" w:sz="0" w:space="0" w:color="auto"/>
                <w:right w:val="none" w:sz="0" w:space="0" w:color="auto"/>
              </w:divBdr>
            </w:div>
            <w:div w:id="1423915511">
              <w:marLeft w:val="0"/>
              <w:marRight w:val="0"/>
              <w:marTop w:val="0"/>
              <w:marBottom w:val="0"/>
              <w:divBdr>
                <w:top w:val="none" w:sz="0" w:space="0" w:color="auto"/>
                <w:left w:val="none" w:sz="0" w:space="0" w:color="auto"/>
                <w:bottom w:val="none" w:sz="0" w:space="0" w:color="auto"/>
                <w:right w:val="none" w:sz="0" w:space="0" w:color="auto"/>
              </w:divBdr>
            </w:div>
            <w:div w:id="1448040410">
              <w:marLeft w:val="0"/>
              <w:marRight w:val="0"/>
              <w:marTop w:val="0"/>
              <w:marBottom w:val="0"/>
              <w:divBdr>
                <w:top w:val="none" w:sz="0" w:space="0" w:color="auto"/>
                <w:left w:val="none" w:sz="0" w:space="0" w:color="auto"/>
                <w:bottom w:val="none" w:sz="0" w:space="0" w:color="auto"/>
                <w:right w:val="none" w:sz="0" w:space="0" w:color="auto"/>
              </w:divBdr>
            </w:div>
            <w:div w:id="1469127427">
              <w:marLeft w:val="0"/>
              <w:marRight w:val="0"/>
              <w:marTop w:val="0"/>
              <w:marBottom w:val="0"/>
              <w:divBdr>
                <w:top w:val="none" w:sz="0" w:space="0" w:color="auto"/>
                <w:left w:val="none" w:sz="0" w:space="0" w:color="auto"/>
                <w:bottom w:val="none" w:sz="0" w:space="0" w:color="auto"/>
                <w:right w:val="none" w:sz="0" w:space="0" w:color="auto"/>
              </w:divBdr>
            </w:div>
            <w:div w:id="1497960430">
              <w:marLeft w:val="0"/>
              <w:marRight w:val="0"/>
              <w:marTop w:val="0"/>
              <w:marBottom w:val="0"/>
              <w:divBdr>
                <w:top w:val="none" w:sz="0" w:space="0" w:color="auto"/>
                <w:left w:val="none" w:sz="0" w:space="0" w:color="auto"/>
                <w:bottom w:val="none" w:sz="0" w:space="0" w:color="auto"/>
                <w:right w:val="none" w:sz="0" w:space="0" w:color="auto"/>
              </w:divBdr>
            </w:div>
            <w:div w:id="1533884450">
              <w:marLeft w:val="0"/>
              <w:marRight w:val="0"/>
              <w:marTop w:val="0"/>
              <w:marBottom w:val="0"/>
              <w:divBdr>
                <w:top w:val="none" w:sz="0" w:space="0" w:color="auto"/>
                <w:left w:val="none" w:sz="0" w:space="0" w:color="auto"/>
                <w:bottom w:val="none" w:sz="0" w:space="0" w:color="auto"/>
                <w:right w:val="none" w:sz="0" w:space="0" w:color="auto"/>
              </w:divBdr>
            </w:div>
            <w:div w:id="1547526477">
              <w:marLeft w:val="0"/>
              <w:marRight w:val="0"/>
              <w:marTop w:val="0"/>
              <w:marBottom w:val="0"/>
              <w:divBdr>
                <w:top w:val="none" w:sz="0" w:space="0" w:color="auto"/>
                <w:left w:val="none" w:sz="0" w:space="0" w:color="auto"/>
                <w:bottom w:val="none" w:sz="0" w:space="0" w:color="auto"/>
                <w:right w:val="none" w:sz="0" w:space="0" w:color="auto"/>
              </w:divBdr>
            </w:div>
            <w:div w:id="1548294613">
              <w:marLeft w:val="0"/>
              <w:marRight w:val="0"/>
              <w:marTop w:val="0"/>
              <w:marBottom w:val="0"/>
              <w:divBdr>
                <w:top w:val="none" w:sz="0" w:space="0" w:color="auto"/>
                <w:left w:val="none" w:sz="0" w:space="0" w:color="auto"/>
                <w:bottom w:val="none" w:sz="0" w:space="0" w:color="auto"/>
                <w:right w:val="none" w:sz="0" w:space="0" w:color="auto"/>
              </w:divBdr>
            </w:div>
            <w:div w:id="1551266074">
              <w:marLeft w:val="0"/>
              <w:marRight w:val="0"/>
              <w:marTop w:val="0"/>
              <w:marBottom w:val="0"/>
              <w:divBdr>
                <w:top w:val="none" w:sz="0" w:space="0" w:color="auto"/>
                <w:left w:val="none" w:sz="0" w:space="0" w:color="auto"/>
                <w:bottom w:val="none" w:sz="0" w:space="0" w:color="auto"/>
                <w:right w:val="none" w:sz="0" w:space="0" w:color="auto"/>
              </w:divBdr>
            </w:div>
            <w:div w:id="1605964429">
              <w:marLeft w:val="0"/>
              <w:marRight w:val="0"/>
              <w:marTop w:val="0"/>
              <w:marBottom w:val="0"/>
              <w:divBdr>
                <w:top w:val="none" w:sz="0" w:space="0" w:color="auto"/>
                <w:left w:val="none" w:sz="0" w:space="0" w:color="auto"/>
                <w:bottom w:val="none" w:sz="0" w:space="0" w:color="auto"/>
                <w:right w:val="none" w:sz="0" w:space="0" w:color="auto"/>
              </w:divBdr>
            </w:div>
            <w:div w:id="1610430885">
              <w:marLeft w:val="0"/>
              <w:marRight w:val="0"/>
              <w:marTop w:val="0"/>
              <w:marBottom w:val="0"/>
              <w:divBdr>
                <w:top w:val="none" w:sz="0" w:space="0" w:color="auto"/>
                <w:left w:val="none" w:sz="0" w:space="0" w:color="auto"/>
                <w:bottom w:val="none" w:sz="0" w:space="0" w:color="auto"/>
                <w:right w:val="none" w:sz="0" w:space="0" w:color="auto"/>
              </w:divBdr>
            </w:div>
            <w:div w:id="1650137979">
              <w:marLeft w:val="0"/>
              <w:marRight w:val="0"/>
              <w:marTop w:val="0"/>
              <w:marBottom w:val="0"/>
              <w:divBdr>
                <w:top w:val="none" w:sz="0" w:space="0" w:color="auto"/>
                <w:left w:val="none" w:sz="0" w:space="0" w:color="auto"/>
                <w:bottom w:val="none" w:sz="0" w:space="0" w:color="auto"/>
                <w:right w:val="none" w:sz="0" w:space="0" w:color="auto"/>
              </w:divBdr>
            </w:div>
            <w:div w:id="1653293213">
              <w:marLeft w:val="0"/>
              <w:marRight w:val="0"/>
              <w:marTop w:val="0"/>
              <w:marBottom w:val="0"/>
              <w:divBdr>
                <w:top w:val="none" w:sz="0" w:space="0" w:color="auto"/>
                <w:left w:val="none" w:sz="0" w:space="0" w:color="auto"/>
                <w:bottom w:val="none" w:sz="0" w:space="0" w:color="auto"/>
                <w:right w:val="none" w:sz="0" w:space="0" w:color="auto"/>
              </w:divBdr>
            </w:div>
            <w:div w:id="1672875757">
              <w:marLeft w:val="0"/>
              <w:marRight w:val="0"/>
              <w:marTop w:val="0"/>
              <w:marBottom w:val="0"/>
              <w:divBdr>
                <w:top w:val="none" w:sz="0" w:space="0" w:color="auto"/>
                <w:left w:val="none" w:sz="0" w:space="0" w:color="auto"/>
                <w:bottom w:val="none" w:sz="0" w:space="0" w:color="auto"/>
                <w:right w:val="none" w:sz="0" w:space="0" w:color="auto"/>
              </w:divBdr>
            </w:div>
            <w:div w:id="1697196424">
              <w:marLeft w:val="0"/>
              <w:marRight w:val="0"/>
              <w:marTop w:val="0"/>
              <w:marBottom w:val="0"/>
              <w:divBdr>
                <w:top w:val="none" w:sz="0" w:space="0" w:color="auto"/>
                <w:left w:val="none" w:sz="0" w:space="0" w:color="auto"/>
                <w:bottom w:val="none" w:sz="0" w:space="0" w:color="auto"/>
                <w:right w:val="none" w:sz="0" w:space="0" w:color="auto"/>
              </w:divBdr>
            </w:div>
            <w:div w:id="1701008507">
              <w:marLeft w:val="0"/>
              <w:marRight w:val="0"/>
              <w:marTop w:val="0"/>
              <w:marBottom w:val="0"/>
              <w:divBdr>
                <w:top w:val="none" w:sz="0" w:space="0" w:color="auto"/>
                <w:left w:val="none" w:sz="0" w:space="0" w:color="auto"/>
                <w:bottom w:val="none" w:sz="0" w:space="0" w:color="auto"/>
                <w:right w:val="none" w:sz="0" w:space="0" w:color="auto"/>
              </w:divBdr>
            </w:div>
            <w:div w:id="1720737772">
              <w:marLeft w:val="0"/>
              <w:marRight w:val="0"/>
              <w:marTop w:val="0"/>
              <w:marBottom w:val="0"/>
              <w:divBdr>
                <w:top w:val="none" w:sz="0" w:space="0" w:color="auto"/>
                <w:left w:val="none" w:sz="0" w:space="0" w:color="auto"/>
                <w:bottom w:val="none" w:sz="0" w:space="0" w:color="auto"/>
                <w:right w:val="none" w:sz="0" w:space="0" w:color="auto"/>
              </w:divBdr>
            </w:div>
            <w:div w:id="1745369147">
              <w:marLeft w:val="0"/>
              <w:marRight w:val="0"/>
              <w:marTop w:val="0"/>
              <w:marBottom w:val="0"/>
              <w:divBdr>
                <w:top w:val="none" w:sz="0" w:space="0" w:color="auto"/>
                <w:left w:val="none" w:sz="0" w:space="0" w:color="auto"/>
                <w:bottom w:val="none" w:sz="0" w:space="0" w:color="auto"/>
                <w:right w:val="none" w:sz="0" w:space="0" w:color="auto"/>
              </w:divBdr>
            </w:div>
            <w:div w:id="1754426493">
              <w:marLeft w:val="0"/>
              <w:marRight w:val="0"/>
              <w:marTop w:val="0"/>
              <w:marBottom w:val="0"/>
              <w:divBdr>
                <w:top w:val="none" w:sz="0" w:space="0" w:color="auto"/>
                <w:left w:val="none" w:sz="0" w:space="0" w:color="auto"/>
                <w:bottom w:val="none" w:sz="0" w:space="0" w:color="auto"/>
                <w:right w:val="none" w:sz="0" w:space="0" w:color="auto"/>
              </w:divBdr>
            </w:div>
            <w:div w:id="1767967781">
              <w:marLeft w:val="0"/>
              <w:marRight w:val="0"/>
              <w:marTop w:val="0"/>
              <w:marBottom w:val="0"/>
              <w:divBdr>
                <w:top w:val="none" w:sz="0" w:space="0" w:color="auto"/>
                <w:left w:val="none" w:sz="0" w:space="0" w:color="auto"/>
                <w:bottom w:val="none" w:sz="0" w:space="0" w:color="auto"/>
                <w:right w:val="none" w:sz="0" w:space="0" w:color="auto"/>
              </w:divBdr>
            </w:div>
            <w:div w:id="1778209896">
              <w:marLeft w:val="0"/>
              <w:marRight w:val="0"/>
              <w:marTop w:val="0"/>
              <w:marBottom w:val="0"/>
              <w:divBdr>
                <w:top w:val="none" w:sz="0" w:space="0" w:color="auto"/>
                <w:left w:val="none" w:sz="0" w:space="0" w:color="auto"/>
                <w:bottom w:val="none" w:sz="0" w:space="0" w:color="auto"/>
                <w:right w:val="none" w:sz="0" w:space="0" w:color="auto"/>
              </w:divBdr>
            </w:div>
            <w:div w:id="1795100963">
              <w:marLeft w:val="0"/>
              <w:marRight w:val="0"/>
              <w:marTop w:val="0"/>
              <w:marBottom w:val="0"/>
              <w:divBdr>
                <w:top w:val="none" w:sz="0" w:space="0" w:color="auto"/>
                <w:left w:val="none" w:sz="0" w:space="0" w:color="auto"/>
                <w:bottom w:val="none" w:sz="0" w:space="0" w:color="auto"/>
                <w:right w:val="none" w:sz="0" w:space="0" w:color="auto"/>
              </w:divBdr>
            </w:div>
            <w:div w:id="1828159466">
              <w:marLeft w:val="0"/>
              <w:marRight w:val="0"/>
              <w:marTop w:val="0"/>
              <w:marBottom w:val="0"/>
              <w:divBdr>
                <w:top w:val="none" w:sz="0" w:space="0" w:color="auto"/>
                <w:left w:val="none" w:sz="0" w:space="0" w:color="auto"/>
                <w:bottom w:val="none" w:sz="0" w:space="0" w:color="auto"/>
                <w:right w:val="none" w:sz="0" w:space="0" w:color="auto"/>
              </w:divBdr>
            </w:div>
            <w:div w:id="1871916190">
              <w:marLeft w:val="0"/>
              <w:marRight w:val="0"/>
              <w:marTop w:val="0"/>
              <w:marBottom w:val="0"/>
              <w:divBdr>
                <w:top w:val="none" w:sz="0" w:space="0" w:color="auto"/>
                <w:left w:val="none" w:sz="0" w:space="0" w:color="auto"/>
                <w:bottom w:val="none" w:sz="0" w:space="0" w:color="auto"/>
                <w:right w:val="none" w:sz="0" w:space="0" w:color="auto"/>
              </w:divBdr>
            </w:div>
            <w:div w:id="1882788846">
              <w:marLeft w:val="0"/>
              <w:marRight w:val="0"/>
              <w:marTop w:val="0"/>
              <w:marBottom w:val="0"/>
              <w:divBdr>
                <w:top w:val="none" w:sz="0" w:space="0" w:color="auto"/>
                <w:left w:val="none" w:sz="0" w:space="0" w:color="auto"/>
                <w:bottom w:val="none" w:sz="0" w:space="0" w:color="auto"/>
                <w:right w:val="none" w:sz="0" w:space="0" w:color="auto"/>
              </w:divBdr>
            </w:div>
            <w:div w:id="1916162832">
              <w:marLeft w:val="0"/>
              <w:marRight w:val="0"/>
              <w:marTop w:val="0"/>
              <w:marBottom w:val="0"/>
              <w:divBdr>
                <w:top w:val="none" w:sz="0" w:space="0" w:color="auto"/>
                <w:left w:val="none" w:sz="0" w:space="0" w:color="auto"/>
                <w:bottom w:val="none" w:sz="0" w:space="0" w:color="auto"/>
                <w:right w:val="none" w:sz="0" w:space="0" w:color="auto"/>
              </w:divBdr>
            </w:div>
            <w:div w:id="1922177605">
              <w:marLeft w:val="0"/>
              <w:marRight w:val="0"/>
              <w:marTop w:val="0"/>
              <w:marBottom w:val="0"/>
              <w:divBdr>
                <w:top w:val="none" w:sz="0" w:space="0" w:color="auto"/>
                <w:left w:val="none" w:sz="0" w:space="0" w:color="auto"/>
                <w:bottom w:val="none" w:sz="0" w:space="0" w:color="auto"/>
                <w:right w:val="none" w:sz="0" w:space="0" w:color="auto"/>
              </w:divBdr>
            </w:div>
            <w:div w:id="1955475813">
              <w:marLeft w:val="0"/>
              <w:marRight w:val="0"/>
              <w:marTop w:val="0"/>
              <w:marBottom w:val="0"/>
              <w:divBdr>
                <w:top w:val="none" w:sz="0" w:space="0" w:color="auto"/>
                <w:left w:val="none" w:sz="0" w:space="0" w:color="auto"/>
                <w:bottom w:val="none" w:sz="0" w:space="0" w:color="auto"/>
                <w:right w:val="none" w:sz="0" w:space="0" w:color="auto"/>
              </w:divBdr>
            </w:div>
            <w:div w:id="1980765221">
              <w:marLeft w:val="0"/>
              <w:marRight w:val="0"/>
              <w:marTop w:val="0"/>
              <w:marBottom w:val="0"/>
              <w:divBdr>
                <w:top w:val="none" w:sz="0" w:space="0" w:color="auto"/>
                <w:left w:val="none" w:sz="0" w:space="0" w:color="auto"/>
                <w:bottom w:val="none" w:sz="0" w:space="0" w:color="auto"/>
                <w:right w:val="none" w:sz="0" w:space="0" w:color="auto"/>
              </w:divBdr>
            </w:div>
            <w:div w:id="1986352726">
              <w:marLeft w:val="0"/>
              <w:marRight w:val="0"/>
              <w:marTop w:val="0"/>
              <w:marBottom w:val="0"/>
              <w:divBdr>
                <w:top w:val="none" w:sz="0" w:space="0" w:color="auto"/>
                <w:left w:val="none" w:sz="0" w:space="0" w:color="auto"/>
                <w:bottom w:val="none" w:sz="0" w:space="0" w:color="auto"/>
                <w:right w:val="none" w:sz="0" w:space="0" w:color="auto"/>
              </w:divBdr>
            </w:div>
            <w:div w:id="2019305231">
              <w:marLeft w:val="0"/>
              <w:marRight w:val="0"/>
              <w:marTop w:val="0"/>
              <w:marBottom w:val="0"/>
              <w:divBdr>
                <w:top w:val="none" w:sz="0" w:space="0" w:color="auto"/>
                <w:left w:val="none" w:sz="0" w:space="0" w:color="auto"/>
                <w:bottom w:val="none" w:sz="0" w:space="0" w:color="auto"/>
                <w:right w:val="none" w:sz="0" w:space="0" w:color="auto"/>
              </w:divBdr>
            </w:div>
            <w:div w:id="2021009535">
              <w:marLeft w:val="0"/>
              <w:marRight w:val="0"/>
              <w:marTop w:val="0"/>
              <w:marBottom w:val="0"/>
              <w:divBdr>
                <w:top w:val="none" w:sz="0" w:space="0" w:color="auto"/>
                <w:left w:val="none" w:sz="0" w:space="0" w:color="auto"/>
                <w:bottom w:val="none" w:sz="0" w:space="0" w:color="auto"/>
                <w:right w:val="none" w:sz="0" w:space="0" w:color="auto"/>
              </w:divBdr>
            </w:div>
            <w:div w:id="2085830402">
              <w:marLeft w:val="0"/>
              <w:marRight w:val="0"/>
              <w:marTop w:val="0"/>
              <w:marBottom w:val="0"/>
              <w:divBdr>
                <w:top w:val="none" w:sz="0" w:space="0" w:color="auto"/>
                <w:left w:val="none" w:sz="0" w:space="0" w:color="auto"/>
                <w:bottom w:val="none" w:sz="0" w:space="0" w:color="auto"/>
                <w:right w:val="none" w:sz="0" w:space="0" w:color="auto"/>
              </w:divBdr>
            </w:div>
            <w:div w:id="2096390182">
              <w:marLeft w:val="0"/>
              <w:marRight w:val="0"/>
              <w:marTop w:val="0"/>
              <w:marBottom w:val="0"/>
              <w:divBdr>
                <w:top w:val="none" w:sz="0" w:space="0" w:color="auto"/>
                <w:left w:val="none" w:sz="0" w:space="0" w:color="auto"/>
                <w:bottom w:val="none" w:sz="0" w:space="0" w:color="auto"/>
                <w:right w:val="none" w:sz="0" w:space="0" w:color="auto"/>
              </w:divBdr>
            </w:div>
            <w:div w:id="2112780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8288277">
      <w:bodyDiv w:val="1"/>
      <w:marLeft w:val="0"/>
      <w:marRight w:val="0"/>
      <w:marTop w:val="0"/>
      <w:marBottom w:val="0"/>
      <w:divBdr>
        <w:top w:val="none" w:sz="0" w:space="0" w:color="auto"/>
        <w:left w:val="none" w:sz="0" w:space="0" w:color="auto"/>
        <w:bottom w:val="none" w:sz="0" w:space="0" w:color="auto"/>
        <w:right w:val="none" w:sz="0" w:space="0" w:color="auto"/>
      </w:divBdr>
      <w:divsChild>
        <w:div w:id="697003698">
          <w:marLeft w:val="0"/>
          <w:marRight w:val="0"/>
          <w:marTop w:val="0"/>
          <w:marBottom w:val="0"/>
          <w:divBdr>
            <w:top w:val="none" w:sz="0" w:space="0" w:color="auto"/>
            <w:left w:val="none" w:sz="0" w:space="0" w:color="auto"/>
            <w:bottom w:val="none" w:sz="0" w:space="0" w:color="auto"/>
            <w:right w:val="none" w:sz="0" w:space="0" w:color="auto"/>
          </w:divBdr>
          <w:divsChild>
            <w:div w:id="4132738">
              <w:marLeft w:val="0"/>
              <w:marRight w:val="0"/>
              <w:marTop w:val="0"/>
              <w:marBottom w:val="0"/>
              <w:divBdr>
                <w:top w:val="none" w:sz="0" w:space="0" w:color="auto"/>
                <w:left w:val="none" w:sz="0" w:space="0" w:color="auto"/>
                <w:bottom w:val="none" w:sz="0" w:space="0" w:color="auto"/>
                <w:right w:val="none" w:sz="0" w:space="0" w:color="auto"/>
              </w:divBdr>
            </w:div>
            <w:div w:id="21900042">
              <w:marLeft w:val="0"/>
              <w:marRight w:val="0"/>
              <w:marTop w:val="0"/>
              <w:marBottom w:val="0"/>
              <w:divBdr>
                <w:top w:val="none" w:sz="0" w:space="0" w:color="auto"/>
                <w:left w:val="none" w:sz="0" w:space="0" w:color="auto"/>
                <w:bottom w:val="none" w:sz="0" w:space="0" w:color="auto"/>
                <w:right w:val="none" w:sz="0" w:space="0" w:color="auto"/>
              </w:divBdr>
            </w:div>
            <w:div w:id="52394247">
              <w:marLeft w:val="0"/>
              <w:marRight w:val="0"/>
              <w:marTop w:val="0"/>
              <w:marBottom w:val="0"/>
              <w:divBdr>
                <w:top w:val="none" w:sz="0" w:space="0" w:color="auto"/>
                <w:left w:val="none" w:sz="0" w:space="0" w:color="auto"/>
                <w:bottom w:val="none" w:sz="0" w:space="0" w:color="auto"/>
                <w:right w:val="none" w:sz="0" w:space="0" w:color="auto"/>
              </w:divBdr>
            </w:div>
            <w:div w:id="53890275">
              <w:marLeft w:val="0"/>
              <w:marRight w:val="0"/>
              <w:marTop w:val="0"/>
              <w:marBottom w:val="0"/>
              <w:divBdr>
                <w:top w:val="none" w:sz="0" w:space="0" w:color="auto"/>
                <w:left w:val="none" w:sz="0" w:space="0" w:color="auto"/>
                <w:bottom w:val="none" w:sz="0" w:space="0" w:color="auto"/>
                <w:right w:val="none" w:sz="0" w:space="0" w:color="auto"/>
              </w:divBdr>
            </w:div>
            <w:div w:id="61680435">
              <w:marLeft w:val="0"/>
              <w:marRight w:val="0"/>
              <w:marTop w:val="0"/>
              <w:marBottom w:val="0"/>
              <w:divBdr>
                <w:top w:val="none" w:sz="0" w:space="0" w:color="auto"/>
                <w:left w:val="none" w:sz="0" w:space="0" w:color="auto"/>
                <w:bottom w:val="none" w:sz="0" w:space="0" w:color="auto"/>
                <w:right w:val="none" w:sz="0" w:space="0" w:color="auto"/>
              </w:divBdr>
            </w:div>
            <w:div w:id="75902617">
              <w:marLeft w:val="0"/>
              <w:marRight w:val="0"/>
              <w:marTop w:val="0"/>
              <w:marBottom w:val="0"/>
              <w:divBdr>
                <w:top w:val="none" w:sz="0" w:space="0" w:color="auto"/>
                <w:left w:val="none" w:sz="0" w:space="0" w:color="auto"/>
                <w:bottom w:val="none" w:sz="0" w:space="0" w:color="auto"/>
                <w:right w:val="none" w:sz="0" w:space="0" w:color="auto"/>
              </w:divBdr>
            </w:div>
            <w:div w:id="98260533">
              <w:marLeft w:val="0"/>
              <w:marRight w:val="0"/>
              <w:marTop w:val="0"/>
              <w:marBottom w:val="0"/>
              <w:divBdr>
                <w:top w:val="none" w:sz="0" w:space="0" w:color="auto"/>
                <w:left w:val="none" w:sz="0" w:space="0" w:color="auto"/>
                <w:bottom w:val="none" w:sz="0" w:space="0" w:color="auto"/>
                <w:right w:val="none" w:sz="0" w:space="0" w:color="auto"/>
              </w:divBdr>
            </w:div>
            <w:div w:id="108596961">
              <w:marLeft w:val="0"/>
              <w:marRight w:val="0"/>
              <w:marTop w:val="0"/>
              <w:marBottom w:val="0"/>
              <w:divBdr>
                <w:top w:val="none" w:sz="0" w:space="0" w:color="auto"/>
                <w:left w:val="none" w:sz="0" w:space="0" w:color="auto"/>
                <w:bottom w:val="none" w:sz="0" w:space="0" w:color="auto"/>
                <w:right w:val="none" w:sz="0" w:space="0" w:color="auto"/>
              </w:divBdr>
            </w:div>
            <w:div w:id="133301401">
              <w:marLeft w:val="0"/>
              <w:marRight w:val="0"/>
              <w:marTop w:val="0"/>
              <w:marBottom w:val="0"/>
              <w:divBdr>
                <w:top w:val="none" w:sz="0" w:space="0" w:color="auto"/>
                <w:left w:val="none" w:sz="0" w:space="0" w:color="auto"/>
                <w:bottom w:val="none" w:sz="0" w:space="0" w:color="auto"/>
                <w:right w:val="none" w:sz="0" w:space="0" w:color="auto"/>
              </w:divBdr>
            </w:div>
            <w:div w:id="146747446">
              <w:marLeft w:val="0"/>
              <w:marRight w:val="0"/>
              <w:marTop w:val="0"/>
              <w:marBottom w:val="0"/>
              <w:divBdr>
                <w:top w:val="none" w:sz="0" w:space="0" w:color="auto"/>
                <w:left w:val="none" w:sz="0" w:space="0" w:color="auto"/>
                <w:bottom w:val="none" w:sz="0" w:space="0" w:color="auto"/>
                <w:right w:val="none" w:sz="0" w:space="0" w:color="auto"/>
              </w:divBdr>
            </w:div>
            <w:div w:id="170026794">
              <w:marLeft w:val="0"/>
              <w:marRight w:val="0"/>
              <w:marTop w:val="0"/>
              <w:marBottom w:val="0"/>
              <w:divBdr>
                <w:top w:val="none" w:sz="0" w:space="0" w:color="auto"/>
                <w:left w:val="none" w:sz="0" w:space="0" w:color="auto"/>
                <w:bottom w:val="none" w:sz="0" w:space="0" w:color="auto"/>
                <w:right w:val="none" w:sz="0" w:space="0" w:color="auto"/>
              </w:divBdr>
            </w:div>
            <w:div w:id="182523297">
              <w:marLeft w:val="0"/>
              <w:marRight w:val="0"/>
              <w:marTop w:val="0"/>
              <w:marBottom w:val="0"/>
              <w:divBdr>
                <w:top w:val="none" w:sz="0" w:space="0" w:color="auto"/>
                <w:left w:val="none" w:sz="0" w:space="0" w:color="auto"/>
                <w:bottom w:val="none" w:sz="0" w:space="0" w:color="auto"/>
                <w:right w:val="none" w:sz="0" w:space="0" w:color="auto"/>
              </w:divBdr>
            </w:div>
            <w:div w:id="187567168">
              <w:marLeft w:val="0"/>
              <w:marRight w:val="0"/>
              <w:marTop w:val="0"/>
              <w:marBottom w:val="0"/>
              <w:divBdr>
                <w:top w:val="none" w:sz="0" w:space="0" w:color="auto"/>
                <w:left w:val="none" w:sz="0" w:space="0" w:color="auto"/>
                <w:bottom w:val="none" w:sz="0" w:space="0" w:color="auto"/>
                <w:right w:val="none" w:sz="0" w:space="0" w:color="auto"/>
              </w:divBdr>
            </w:div>
            <w:div w:id="256836818">
              <w:marLeft w:val="0"/>
              <w:marRight w:val="0"/>
              <w:marTop w:val="0"/>
              <w:marBottom w:val="0"/>
              <w:divBdr>
                <w:top w:val="none" w:sz="0" w:space="0" w:color="auto"/>
                <w:left w:val="none" w:sz="0" w:space="0" w:color="auto"/>
                <w:bottom w:val="none" w:sz="0" w:space="0" w:color="auto"/>
                <w:right w:val="none" w:sz="0" w:space="0" w:color="auto"/>
              </w:divBdr>
            </w:div>
            <w:div w:id="293485898">
              <w:marLeft w:val="0"/>
              <w:marRight w:val="0"/>
              <w:marTop w:val="0"/>
              <w:marBottom w:val="0"/>
              <w:divBdr>
                <w:top w:val="none" w:sz="0" w:space="0" w:color="auto"/>
                <w:left w:val="none" w:sz="0" w:space="0" w:color="auto"/>
                <w:bottom w:val="none" w:sz="0" w:space="0" w:color="auto"/>
                <w:right w:val="none" w:sz="0" w:space="0" w:color="auto"/>
              </w:divBdr>
            </w:div>
            <w:div w:id="340787589">
              <w:marLeft w:val="0"/>
              <w:marRight w:val="0"/>
              <w:marTop w:val="0"/>
              <w:marBottom w:val="0"/>
              <w:divBdr>
                <w:top w:val="none" w:sz="0" w:space="0" w:color="auto"/>
                <w:left w:val="none" w:sz="0" w:space="0" w:color="auto"/>
                <w:bottom w:val="none" w:sz="0" w:space="0" w:color="auto"/>
                <w:right w:val="none" w:sz="0" w:space="0" w:color="auto"/>
              </w:divBdr>
            </w:div>
            <w:div w:id="383261958">
              <w:marLeft w:val="0"/>
              <w:marRight w:val="0"/>
              <w:marTop w:val="0"/>
              <w:marBottom w:val="0"/>
              <w:divBdr>
                <w:top w:val="none" w:sz="0" w:space="0" w:color="auto"/>
                <w:left w:val="none" w:sz="0" w:space="0" w:color="auto"/>
                <w:bottom w:val="none" w:sz="0" w:space="0" w:color="auto"/>
                <w:right w:val="none" w:sz="0" w:space="0" w:color="auto"/>
              </w:divBdr>
            </w:div>
            <w:div w:id="436682908">
              <w:marLeft w:val="0"/>
              <w:marRight w:val="0"/>
              <w:marTop w:val="0"/>
              <w:marBottom w:val="0"/>
              <w:divBdr>
                <w:top w:val="none" w:sz="0" w:space="0" w:color="auto"/>
                <w:left w:val="none" w:sz="0" w:space="0" w:color="auto"/>
                <w:bottom w:val="none" w:sz="0" w:space="0" w:color="auto"/>
                <w:right w:val="none" w:sz="0" w:space="0" w:color="auto"/>
              </w:divBdr>
            </w:div>
            <w:div w:id="453403064">
              <w:marLeft w:val="0"/>
              <w:marRight w:val="0"/>
              <w:marTop w:val="0"/>
              <w:marBottom w:val="0"/>
              <w:divBdr>
                <w:top w:val="none" w:sz="0" w:space="0" w:color="auto"/>
                <w:left w:val="none" w:sz="0" w:space="0" w:color="auto"/>
                <w:bottom w:val="none" w:sz="0" w:space="0" w:color="auto"/>
                <w:right w:val="none" w:sz="0" w:space="0" w:color="auto"/>
              </w:divBdr>
            </w:div>
            <w:div w:id="486898462">
              <w:marLeft w:val="0"/>
              <w:marRight w:val="0"/>
              <w:marTop w:val="0"/>
              <w:marBottom w:val="0"/>
              <w:divBdr>
                <w:top w:val="none" w:sz="0" w:space="0" w:color="auto"/>
                <w:left w:val="none" w:sz="0" w:space="0" w:color="auto"/>
                <w:bottom w:val="none" w:sz="0" w:space="0" w:color="auto"/>
                <w:right w:val="none" w:sz="0" w:space="0" w:color="auto"/>
              </w:divBdr>
            </w:div>
            <w:div w:id="503908172">
              <w:marLeft w:val="0"/>
              <w:marRight w:val="0"/>
              <w:marTop w:val="0"/>
              <w:marBottom w:val="0"/>
              <w:divBdr>
                <w:top w:val="none" w:sz="0" w:space="0" w:color="auto"/>
                <w:left w:val="none" w:sz="0" w:space="0" w:color="auto"/>
                <w:bottom w:val="none" w:sz="0" w:space="0" w:color="auto"/>
                <w:right w:val="none" w:sz="0" w:space="0" w:color="auto"/>
              </w:divBdr>
            </w:div>
            <w:div w:id="512188297">
              <w:marLeft w:val="0"/>
              <w:marRight w:val="0"/>
              <w:marTop w:val="0"/>
              <w:marBottom w:val="0"/>
              <w:divBdr>
                <w:top w:val="none" w:sz="0" w:space="0" w:color="auto"/>
                <w:left w:val="none" w:sz="0" w:space="0" w:color="auto"/>
                <w:bottom w:val="none" w:sz="0" w:space="0" w:color="auto"/>
                <w:right w:val="none" w:sz="0" w:space="0" w:color="auto"/>
              </w:divBdr>
            </w:div>
            <w:div w:id="519783435">
              <w:marLeft w:val="0"/>
              <w:marRight w:val="0"/>
              <w:marTop w:val="0"/>
              <w:marBottom w:val="0"/>
              <w:divBdr>
                <w:top w:val="none" w:sz="0" w:space="0" w:color="auto"/>
                <w:left w:val="none" w:sz="0" w:space="0" w:color="auto"/>
                <w:bottom w:val="none" w:sz="0" w:space="0" w:color="auto"/>
                <w:right w:val="none" w:sz="0" w:space="0" w:color="auto"/>
              </w:divBdr>
            </w:div>
            <w:div w:id="523441751">
              <w:marLeft w:val="0"/>
              <w:marRight w:val="0"/>
              <w:marTop w:val="0"/>
              <w:marBottom w:val="0"/>
              <w:divBdr>
                <w:top w:val="none" w:sz="0" w:space="0" w:color="auto"/>
                <w:left w:val="none" w:sz="0" w:space="0" w:color="auto"/>
                <w:bottom w:val="none" w:sz="0" w:space="0" w:color="auto"/>
                <w:right w:val="none" w:sz="0" w:space="0" w:color="auto"/>
              </w:divBdr>
            </w:div>
            <w:div w:id="531922734">
              <w:marLeft w:val="0"/>
              <w:marRight w:val="0"/>
              <w:marTop w:val="0"/>
              <w:marBottom w:val="0"/>
              <w:divBdr>
                <w:top w:val="none" w:sz="0" w:space="0" w:color="auto"/>
                <w:left w:val="none" w:sz="0" w:space="0" w:color="auto"/>
                <w:bottom w:val="none" w:sz="0" w:space="0" w:color="auto"/>
                <w:right w:val="none" w:sz="0" w:space="0" w:color="auto"/>
              </w:divBdr>
            </w:div>
            <w:div w:id="566764667">
              <w:marLeft w:val="0"/>
              <w:marRight w:val="0"/>
              <w:marTop w:val="0"/>
              <w:marBottom w:val="0"/>
              <w:divBdr>
                <w:top w:val="none" w:sz="0" w:space="0" w:color="auto"/>
                <w:left w:val="none" w:sz="0" w:space="0" w:color="auto"/>
                <w:bottom w:val="none" w:sz="0" w:space="0" w:color="auto"/>
                <w:right w:val="none" w:sz="0" w:space="0" w:color="auto"/>
              </w:divBdr>
            </w:div>
            <w:div w:id="569389724">
              <w:marLeft w:val="0"/>
              <w:marRight w:val="0"/>
              <w:marTop w:val="0"/>
              <w:marBottom w:val="0"/>
              <w:divBdr>
                <w:top w:val="none" w:sz="0" w:space="0" w:color="auto"/>
                <w:left w:val="none" w:sz="0" w:space="0" w:color="auto"/>
                <w:bottom w:val="none" w:sz="0" w:space="0" w:color="auto"/>
                <w:right w:val="none" w:sz="0" w:space="0" w:color="auto"/>
              </w:divBdr>
            </w:div>
            <w:div w:id="600798862">
              <w:marLeft w:val="0"/>
              <w:marRight w:val="0"/>
              <w:marTop w:val="0"/>
              <w:marBottom w:val="0"/>
              <w:divBdr>
                <w:top w:val="none" w:sz="0" w:space="0" w:color="auto"/>
                <w:left w:val="none" w:sz="0" w:space="0" w:color="auto"/>
                <w:bottom w:val="none" w:sz="0" w:space="0" w:color="auto"/>
                <w:right w:val="none" w:sz="0" w:space="0" w:color="auto"/>
              </w:divBdr>
            </w:div>
            <w:div w:id="614294844">
              <w:marLeft w:val="0"/>
              <w:marRight w:val="0"/>
              <w:marTop w:val="0"/>
              <w:marBottom w:val="0"/>
              <w:divBdr>
                <w:top w:val="none" w:sz="0" w:space="0" w:color="auto"/>
                <w:left w:val="none" w:sz="0" w:space="0" w:color="auto"/>
                <w:bottom w:val="none" w:sz="0" w:space="0" w:color="auto"/>
                <w:right w:val="none" w:sz="0" w:space="0" w:color="auto"/>
              </w:divBdr>
            </w:div>
            <w:div w:id="619342085">
              <w:marLeft w:val="0"/>
              <w:marRight w:val="0"/>
              <w:marTop w:val="0"/>
              <w:marBottom w:val="0"/>
              <w:divBdr>
                <w:top w:val="none" w:sz="0" w:space="0" w:color="auto"/>
                <w:left w:val="none" w:sz="0" w:space="0" w:color="auto"/>
                <w:bottom w:val="none" w:sz="0" w:space="0" w:color="auto"/>
                <w:right w:val="none" w:sz="0" w:space="0" w:color="auto"/>
              </w:divBdr>
            </w:div>
            <w:div w:id="622200474">
              <w:marLeft w:val="0"/>
              <w:marRight w:val="0"/>
              <w:marTop w:val="0"/>
              <w:marBottom w:val="0"/>
              <w:divBdr>
                <w:top w:val="none" w:sz="0" w:space="0" w:color="auto"/>
                <w:left w:val="none" w:sz="0" w:space="0" w:color="auto"/>
                <w:bottom w:val="none" w:sz="0" w:space="0" w:color="auto"/>
                <w:right w:val="none" w:sz="0" w:space="0" w:color="auto"/>
              </w:divBdr>
            </w:div>
            <w:div w:id="637152546">
              <w:marLeft w:val="0"/>
              <w:marRight w:val="0"/>
              <w:marTop w:val="0"/>
              <w:marBottom w:val="0"/>
              <w:divBdr>
                <w:top w:val="none" w:sz="0" w:space="0" w:color="auto"/>
                <w:left w:val="none" w:sz="0" w:space="0" w:color="auto"/>
                <w:bottom w:val="none" w:sz="0" w:space="0" w:color="auto"/>
                <w:right w:val="none" w:sz="0" w:space="0" w:color="auto"/>
              </w:divBdr>
            </w:div>
            <w:div w:id="640690122">
              <w:marLeft w:val="0"/>
              <w:marRight w:val="0"/>
              <w:marTop w:val="0"/>
              <w:marBottom w:val="0"/>
              <w:divBdr>
                <w:top w:val="none" w:sz="0" w:space="0" w:color="auto"/>
                <w:left w:val="none" w:sz="0" w:space="0" w:color="auto"/>
                <w:bottom w:val="none" w:sz="0" w:space="0" w:color="auto"/>
                <w:right w:val="none" w:sz="0" w:space="0" w:color="auto"/>
              </w:divBdr>
            </w:div>
            <w:div w:id="722487042">
              <w:marLeft w:val="0"/>
              <w:marRight w:val="0"/>
              <w:marTop w:val="0"/>
              <w:marBottom w:val="0"/>
              <w:divBdr>
                <w:top w:val="none" w:sz="0" w:space="0" w:color="auto"/>
                <w:left w:val="none" w:sz="0" w:space="0" w:color="auto"/>
                <w:bottom w:val="none" w:sz="0" w:space="0" w:color="auto"/>
                <w:right w:val="none" w:sz="0" w:space="0" w:color="auto"/>
              </w:divBdr>
            </w:div>
            <w:div w:id="766073335">
              <w:marLeft w:val="0"/>
              <w:marRight w:val="0"/>
              <w:marTop w:val="0"/>
              <w:marBottom w:val="0"/>
              <w:divBdr>
                <w:top w:val="none" w:sz="0" w:space="0" w:color="auto"/>
                <w:left w:val="none" w:sz="0" w:space="0" w:color="auto"/>
                <w:bottom w:val="none" w:sz="0" w:space="0" w:color="auto"/>
                <w:right w:val="none" w:sz="0" w:space="0" w:color="auto"/>
              </w:divBdr>
            </w:div>
            <w:div w:id="771969877">
              <w:marLeft w:val="0"/>
              <w:marRight w:val="0"/>
              <w:marTop w:val="0"/>
              <w:marBottom w:val="0"/>
              <w:divBdr>
                <w:top w:val="none" w:sz="0" w:space="0" w:color="auto"/>
                <w:left w:val="none" w:sz="0" w:space="0" w:color="auto"/>
                <w:bottom w:val="none" w:sz="0" w:space="0" w:color="auto"/>
                <w:right w:val="none" w:sz="0" w:space="0" w:color="auto"/>
              </w:divBdr>
            </w:div>
            <w:div w:id="802696457">
              <w:marLeft w:val="0"/>
              <w:marRight w:val="0"/>
              <w:marTop w:val="0"/>
              <w:marBottom w:val="0"/>
              <w:divBdr>
                <w:top w:val="none" w:sz="0" w:space="0" w:color="auto"/>
                <w:left w:val="none" w:sz="0" w:space="0" w:color="auto"/>
                <w:bottom w:val="none" w:sz="0" w:space="0" w:color="auto"/>
                <w:right w:val="none" w:sz="0" w:space="0" w:color="auto"/>
              </w:divBdr>
            </w:div>
            <w:div w:id="824273970">
              <w:marLeft w:val="0"/>
              <w:marRight w:val="0"/>
              <w:marTop w:val="0"/>
              <w:marBottom w:val="0"/>
              <w:divBdr>
                <w:top w:val="none" w:sz="0" w:space="0" w:color="auto"/>
                <w:left w:val="none" w:sz="0" w:space="0" w:color="auto"/>
                <w:bottom w:val="none" w:sz="0" w:space="0" w:color="auto"/>
                <w:right w:val="none" w:sz="0" w:space="0" w:color="auto"/>
              </w:divBdr>
            </w:div>
            <w:div w:id="828637594">
              <w:marLeft w:val="0"/>
              <w:marRight w:val="0"/>
              <w:marTop w:val="0"/>
              <w:marBottom w:val="0"/>
              <w:divBdr>
                <w:top w:val="none" w:sz="0" w:space="0" w:color="auto"/>
                <w:left w:val="none" w:sz="0" w:space="0" w:color="auto"/>
                <w:bottom w:val="none" w:sz="0" w:space="0" w:color="auto"/>
                <w:right w:val="none" w:sz="0" w:space="0" w:color="auto"/>
              </w:divBdr>
            </w:div>
            <w:div w:id="847014377">
              <w:marLeft w:val="0"/>
              <w:marRight w:val="0"/>
              <w:marTop w:val="0"/>
              <w:marBottom w:val="0"/>
              <w:divBdr>
                <w:top w:val="none" w:sz="0" w:space="0" w:color="auto"/>
                <w:left w:val="none" w:sz="0" w:space="0" w:color="auto"/>
                <w:bottom w:val="none" w:sz="0" w:space="0" w:color="auto"/>
                <w:right w:val="none" w:sz="0" w:space="0" w:color="auto"/>
              </w:divBdr>
            </w:div>
            <w:div w:id="858860311">
              <w:marLeft w:val="0"/>
              <w:marRight w:val="0"/>
              <w:marTop w:val="0"/>
              <w:marBottom w:val="0"/>
              <w:divBdr>
                <w:top w:val="none" w:sz="0" w:space="0" w:color="auto"/>
                <w:left w:val="none" w:sz="0" w:space="0" w:color="auto"/>
                <w:bottom w:val="none" w:sz="0" w:space="0" w:color="auto"/>
                <w:right w:val="none" w:sz="0" w:space="0" w:color="auto"/>
              </w:divBdr>
            </w:div>
            <w:div w:id="887491825">
              <w:marLeft w:val="0"/>
              <w:marRight w:val="0"/>
              <w:marTop w:val="0"/>
              <w:marBottom w:val="0"/>
              <w:divBdr>
                <w:top w:val="none" w:sz="0" w:space="0" w:color="auto"/>
                <w:left w:val="none" w:sz="0" w:space="0" w:color="auto"/>
                <w:bottom w:val="none" w:sz="0" w:space="0" w:color="auto"/>
                <w:right w:val="none" w:sz="0" w:space="0" w:color="auto"/>
              </w:divBdr>
            </w:div>
            <w:div w:id="894508684">
              <w:marLeft w:val="0"/>
              <w:marRight w:val="0"/>
              <w:marTop w:val="0"/>
              <w:marBottom w:val="0"/>
              <w:divBdr>
                <w:top w:val="none" w:sz="0" w:space="0" w:color="auto"/>
                <w:left w:val="none" w:sz="0" w:space="0" w:color="auto"/>
                <w:bottom w:val="none" w:sz="0" w:space="0" w:color="auto"/>
                <w:right w:val="none" w:sz="0" w:space="0" w:color="auto"/>
              </w:divBdr>
            </w:div>
            <w:div w:id="914972563">
              <w:marLeft w:val="0"/>
              <w:marRight w:val="0"/>
              <w:marTop w:val="0"/>
              <w:marBottom w:val="0"/>
              <w:divBdr>
                <w:top w:val="none" w:sz="0" w:space="0" w:color="auto"/>
                <w:left w:val="none" w:sz="0" w:space="0" w:color="auto"/>
                <w:bottom w:val="none" w:sz="0" w:space="0" w:color="auto"/>
                <w:right w:val="none" w:sz="0" w:space="0" w:color="auto"/>
              </w:divBdr>
            </w:div>
            <w:div w:id="969899864">
              <w:marLeft w:val="0"/>
              <w:marRight w:val="0"/>
              <w:marTop w:val="0"/>
              <w:marBottom w:val="0"/>
              <w:divBdr>
                <w:top w:val="none" w:sz="0" w:space="0" w:color="auto"/>
                <w:left w:val="none" w:sz="0" w:space="0" w:color="auto"/>
                <w:bottom w:val="none" w:sz="0" w:space="0" w:color="auto"/>
                <w:right w:val="none" w:sz="0" w:space="0" w:color="auto"/>
              </w:divBdr>
            </w:div>
            <w:div w:id="984511906">
              <w:marLeft w:val="0"/>
              <w:marRight w:val="0"/>
              <w:marTop w:val="0"/>
              <w:marBottom w:val="0"/>
              <w:divBdr>
                <w:top w:val="none" w:sz="0" w:space="0" w:color="auto"/>
                <w:left w:val="none" w:sz="0" w:space="0" w:color="auto"/>
                <w:bottom w:val="none" w:sz="0" w:space="0" w:color="auto"/>
                <w:right w:val="none" w:sz="0" w:space="0" w:color="auto"/>
              </w:divBdr>
            </w:div>
            <w:div w:id="998575430">
              <w:marLeft w:val="0"/>
              <w:marRight w:val="0"/>
              <w:marTop w:val="0"/>
              <w:marBottom w:val="0"/>
              <w:divBdr>
                <w:top w:val="none" w:sz="0" w:space="0" w:color="auto"/>
                <w:left w:val="none" w:sz="0" w:space="0" w:color="auto"/>
                <w:bottom w:val="none" w:sz="0" w:space="0" w:color="auto"/>
                <w:right w:val="none" w:sz="0" w:space="0" w:color="auto"/>
              </w:divBdr>
            </w:div>
            <w:div w:id="1009602545">
              <w:marLeft w:val="0"/>
              <w:marRight w:val="0"/>
              <w:marTop w:val="0"/>
              <w:marBottom w:val="0"/>
              <w:divBdr>
                <w:top w:val="none" w:sz="0" w:space="0" w:color="auto"/>
                <w:left w:val="none" w:sz="0" w:space="0" w:color="auto"/>
                <w:bottom w:val="none" w:sz="0" w:space="0" w:color="auto"/>
                <w:right w:val="none" w:sz="0" w:space="0" w:color="auto"/>
              </w:divBdr>
            </w:div>
            <w:div w:id="1085342401">
              <w:marLeft w:val="0"/>
              <w:marRight w:val="0"/>
              <w:marTop w:val="0"/>
              <w:marBottom w:val="0"/>
              <w:divBdr>
                <w:top w:val="none" w:sz="0" w:space="0" w:color="auto"/>
                <w:left w:val="none" w:sz="0" w:space="0" w:color="auto"/>
                <w:bottom w:val="none" w:sz="0" w:space="0" w:color="auto"/>
                <w:right w:val="none" w:sz="0" w:space="0" w:color="auto"/>
              </w:divBdr>
            </w:div>
            <w:div w:id="1090657198">
              <w:marLeft w:val="0"/>
              <w:marRight w:val="0"/>
              <w:marTop w:val="0"/>
              <w:marBottom w:val="0"/>
              <w:divBdr>
                <w:top w:val="none" w:sz="0" w:space="0" w:color="auto"/>
                <w:left w:val="none" w:sz="0" w:space="0" w:color="auto"/>
                <w:bottom w:val="none" w:sz="0" w:space="0" w:color="auto"/>
                <w:right w:val="none" w:sz="0" w:space="0" w:color="auto"/>
              </w:divBdr>
            </w:div>
            <w:div w:id="1106343012">
              <w:marLeft w:val="0"/>
              <w:marRight w:val="0"/>
              <w:marTop w:val="0"/>
              <w:marBottom w:val="0"/>
              <w:divBdr>
                <w:top w:val="none" w:sz="0" w:space="0" w:color="auto"/>
                <w:left w:val="none" w:sz="0" w:space="0" w:color="auto"/>
                <w:bottom w:val="none" w:sz="0" w:space="0" w:color="auto"/>
                <w:right w:val="none" w:sz="0" w:space="0" w:color="auto"/>
              </w:divBdr>
            </w:div>
            <w:div w:id="1115977120">
              <w:marLeft w:val="0"/>
              <w:marRight w:val="0"/>
              <w:marTop w:val="0"/>
              <w:marBottom w:val="0"/>
              <w:divBdr>
                <w:top w:val="none" w:sz="0" w:space="0" w:color="auto"/>
                <w:left w:val="none" w:sz="0" w:space="0" w:color="auto"/>
                <w:bottom w:val="none" w:sz="0" w:space="0" w:color="auto"/>
                <w:right w:val="none" w:sz="0" w:space="0" w:color="auto"/>
              </w:divBdr>
            </w:div>
            <w:div w:id="1121921318">
              <w:marLeft w:val="0"/>
              <w:marRight w:val="0"/>
              <w:marTop w:val="0"/>
              <w:marBottom w:val="0"/>
              <w:divBdr>
                <w:top w:val="none" w:sz="0" w:space="0" w:color="auto"/>
                <w:left w:val="none" w:sz="0" w:space="0" w:color="auto"/>
                <w:bottom w:val="none" w:sz="0" w:space="0" w:color="auto"/>
                <w:right w:val="none" w:sz="0" w:space="0" w:color="auto"/>
              </w:divBdr>
            </w:div>
            <w:div w:id="1135829962">
              <w:marLeft w:val="0"/>
              <w:marRight w:val="0"/>
              <w:marTop w:val="0"/>
              <w:marBottom w:val="0"/>
              <w:divBdr>
                <w:top w:val="none" w:sz="0" w:space="0" w:color="auto"/>
                <w:left w:val="none" w:sz="0" w:space="0" w:color="auto"/>
                <w:bottom w:val="none" w:sz="0" w:space="0" w:color="auto"/>
                <w:right w:val="none" w:sz="0" w:space="0" w:color="auto"/>
              </w:divBdr>
            </w:div>
            <w:div w:id="1154178329">
              <w:marLeft w:val="0"/>
              <w:marRight w:val="0"/>
              <w:marTop w:val="0"/>
              <w:marBottom w:val="0"/>
              <w:divBdr>
                <w:top w:val="none" w:sz="0" w:space="0" w:color="auto"/>
                <w:left w:val="none" w:sz="0" w:space="0" w:color="auto"/>
                <w:bottom w:val="none" w:sz="0" w:space="0" w:color="auto"/>
                <w:right w:val="none" w:sz="0" w:space="0" w:color="auto"/>
              </w:divBdr>
            </w:div>
            <w:div w:id="1159081879">
              <w:marLeft w:val="0"/>
              <w:marRight w:val="0"/>
              <w:marTop w:val="0"/>
              <w:marBottom w:val="0"/>
              <w:divBdr>
                <w:top w:val="none" w:sz="0" w:space="0" w:color="auto"/>
                <w:left w:val="none" w:sz="0" w:space="0" w:color="auto"/>
                <w:bottom w:val="none" w:sz="0" w:space="0" w:color="auto"/>
                <w:right w:val="none" w:sz="0" w:space="0" w:color="auto"/>
              </w:divBdr>
            </w:div>
            <w:div w:id="1203403046">
              <w:marLeft w:val="0"/>
              <w:marRight w:val="0"/>
              <w:marTop w:val="0"/>
              <w:marBottom w:val="0"/>
              <w:divBdr>
                <w:top w:val="none" w:sz="0" w:space="0" w:color="auto"/>
                <w:left w:val="none" w:sz="0" w:space="0" w:color="auto"/>
                <w:bottom w:val="none" w:sz="0" w:space="0" w:color="auto"/>
                <w:right w:val="none" w:sz="0" w:space="0" w:color="auto"/>
              </w:divBdr>
            </w:div>
            <w:div w:id="1229653382">
              <w:marLeft w:val="0"/>
              <w:marRight w:val="0"/>
              <w:marTop w:val="0"/>
              <w:marBottom w:val="0"/>
              <w:divBdr>
                <w:top w:val="none" w:sz="0" w:space="0" w:color="auto"/>
                <w:left w:val="none" w:sz="0" w:space="0" w:color="auto"/>
                <w:bottom w:val="none" w:sz="0" w:space="0" w:color="auto"/>
                <w:right w:val="none" w:sz="0" w:space="0" w:color="auto"/>
              </w:divBdr>
            </w:div>
            <w:div w:id="1252274804">
              <w:marLeft w:val="0"/>
              <w:marRight w:val="0"/>
              <w:marTop w:val="0"/>
              <w:marBottom w:val="0"/>
              <w:divBdr>
                <w:top w:val="none" w:sz="0" w:space="0" w:color="auto"/>
                <w:left w:val="none" w:sz="0" w:space="0" w:color="auto"/>
                <w:bottom w:val="none" w:sz="0" w:space="0" w:color="auto"/>
                <w:right w:val="none" w:sz="0" w:space="0" w:color="auto"/>
              </w:divBdr>
            </w:div>
            <w:div w:id="1260680960">
              <w:marLeft w:val="0"/>
              <w:marRight w:val="0"/>
              <w:marTop w:val="0"/>
              <w:marBottom w:val="0"/>
              <w:divBdr>
                <w:top w:val="none" w:sz="0" w:space="0" w:color="auto"/>
                <w:left w:val="none" w:sz="0" w:space="0" w:color="auto"/>
                <w:bottom w:val="none" w:sz="0" w:space="0" w:color="auto"/>
                <w:right w:val="none" w:sz="0" w:space="0" w:color="auto"/>
              </w:divBdr>
            </w:div>
            <w:div w:id="1364406403">
              <w:marLeft w:val="0"/>
              <w:marRight w:val="0"/>
              <w:marTop w:val="0"/>
              <w:marBottom w:val="0"/>
              <w:divBdr>
                <w:top w:val="none" w:sz="0" w:space="0" w:color="auto"/>
                <w:left w:val="none" w:sz="0" w:space="0" w:color="auto"/>
                <w:bottom w:val="none" w:sz="0" w:space="0" w:color="auto"/>
                <w:right w:val="none" w:sz="0" w:space="0" w:color="auto"/>
              </w:divBdr>
            </w:div>
            <w:div w:id="1386100484">
              <w:marLeft w:val="0"/>
              <w:marRight w:val="0"/>
              <w:marTop w:val="0"/>
              <w:marBottom w:val="0"/>
              <w:divBdr>
                <w:top w:val="none" w:sz="0" w:space="0" w:color="auto"/>
                <w:left w:val="none" w:sz="0" w:space="0" w:color="auto"/>
                <w:bottom w:val="none" w:sz="0" w:space="0" w:color="auto"/>
                <w:right w:val="none" w:sz="0" w:space="0" w:color="auto"/>
              </w:divBdr>
            </w:div>
            <w:div w:id="1396471446">
              <w:marLeft w:val="0"/>
              <w:marRight w:val="0"/>
              <w:marTop w:val="0"/>
              <w:marBottom w:val="0"/>
              <w:divBdr>
                <w:top w:val="none" w:sz="0" w:space="0" w:color="auto"/>
                <w:left w:val="none" w:sz="0" w:space="0" w:color="auto"/>
                <w:bottom w:val="none" w:sz="0" w:space="0" w:color="auto"/>
                <w:right w:val="none" w:sz="0" w:space="0" w:color="auto"/>
              </w:divBdr>
            </w:div>
            <w:div w:id="1431193802">
              <w:marLeft w:val="0"/>
              <w:marRight w:val="0"/>
              <w:marTop w:val="0"/>
              <w:marBottom w:val="0"/>
              <w:divBdr>
                <w:top w:val="none" w:sz="0" w:space="0" w:color="auto"/>
                <w:left w:val="none" w:sz="0" w:space="0" w:color="auto"/>
                <w:bottom w:val="none" w:sz="0" w:space="0" w:color="auto"/>
                <w:right w:val="none" w:sz="0" w:space="0" w:color="auto"/>
              </w:divBdr>
            </w:div>
            <w:div w:id="1439908132">
              <w:marLeft w:val="0"/>
              <w:marRight w:val="0"/>
              <w:marTop w:val="0"/>
              <w:marBottom w:val="0"/>
              <w:divBdr>
                <w:top w:val="none" w:sz="0" w:space="0" w:color="auto"/>
                <w:left w:val="none" w:sz="0" w:space="0" w:color="auto"/>
                <w:bottom w:val="none" w:sz="0" w:space="0" w:color="auto"/>
                <w:right w:val="none" w:sz="0" w:space="0" w:color="auto"/>
              </w:divBdr>
            </w:div>
            <w:div w:id="1493259359">
              <w:marLeft w:val="0"/>
              <w:marRight w:val="0"/>
              <w:marTop w:val="0"/>
              <w:marBottom w:val="0"/>
              <w:divBdr>
                <w:top w:val="none" w:sz="0" w:space="0" w:color="auto"/>
                <w:left w:val="none" w:sz="0" w:space="0" w:color="auto"/>
                <w:bottom w:val="none" w:sz="0" w:space="0" w:color="auto"/>
                <w:right w:val="none" w:sz="0" w:space="0" w:color="auto"/>
              </w:divBdr>
            </w:div>
            <w:div w:id="1501776108">
              <w:marLeft w:val="0"/>
              <w:marRight w:val="0"/>
              <w:marTop w:val="0"/>
              <w:marBottom w:val="0"/>
              <w:divBdr>
                <w:top w:val="none" w:sz="0" w:space="0" w:color="auto"/>
                <w:left w:val="none" w:sz="0" w:space="0" w:color="auto"/>
                <w:bottom w:val="none" w:sz="0" w:space="0" w:color="auto"/>
                <w:right w:val="none" w:sz="0" w:space="0" w:color="auto"/>
              </w:divBdr>
            </w:div>
            <w:div w:id="1502086143">
              <w:marLeft w:val="0"/>
              <w:marRight w:val="0"/>
              <w:marTop w:val="0"/>
              <w:marBottom w:val="0"/>
              <w:divBdr>
                <w:top w:val="none" w:sz="0" w:space="0" w:color="auto"/>
                <w:left w:val="none" w:sz="0" w:space="0" w:color="auto"/>
                <w:bottom w:val="none" w:sz="0" w:space="0" w:color="auto"/>
                <w:right w:val="none" w:sz="0" w:space="0" w:color="auto"/>
              </w:divBdr>
            </w:div>
            <w:div w:id="1503230462">
              <w:marLeft w:val="0"/>
              <w:marRight w:val="0"/>
              <w:marTop w:val="0"/>
              <w:marBottom w:val="0"/>
              <w:divBdr>
                <w:top w:val="none" w:sz="0" w:space="0" w:color="auto"/>
                <w:left w:val="none" w:sz="0" w:space="0" w:color="auto"/>
                <w:bottom w:val="none" w:sz="0" w:space="0" w:color="auto"/>
                <w:right w:val="none" w:sz="0" w:space="0" w:color="auto"/>
              </w:divBdr>
            </w:div>
            <w:div w:id="1508204421">
              <w:marLeft w:val="0"/>
              <w:marRight w:val="0"/>
              <w:marTop w:val="0"/>
              <w:marBottom w:val="0"/>
              <w:divBdr>
                <w:top w:val="none" w:sz="0" w:space="0" w:color="auto"/>
                <w:left w:val="none" w:sz="0" w:space="0" w:color="auto"/>
                <w:bottom w:val="none" w:sz="0" w:space="0" w:color="auto"/>
                <w:right w:val="none" w:sz="0" w:space="0" w:color="auto"/>
              </w:divBdr>
            </w:div>
            <w:div w:id="1533573715">
              <w:marLeft w:val="0"/>
              <w:marRight w:val="0"/>
              <w:marTop w:val="0"/>
              <w:marBottom w:val="0"/>
              <w:divBdr>
                <w:top w:val="none" w:sz="0" w:space="0" w:color="auto"/>
                <w:left w:val="none" w:sz="0" w:space="0" w:color="auto"/>
                <w:bottom w:val="none" w:sz="0" w:space="0" w:color="auto"/>
                <w:right w:val="none" w:sz="0" w:space="0" w:color="auto"/>
              </w:divBdr>
            </w:div>
            <w:div w:id="1539656970">
              <w:marLeft w:val="0"/>
              <w:marRight w:val="0"/>
              <w:marTop w:val="0"/>
              <w:marBottom w:val="0"/>
              <w:divBdr>
                <w:top w:val="none" w:sz="0" w:space="0" w:color="auto"/>
                <w:left w:val="none" w:sz="0" w:space="0" w:color="auto"/>
                <w:bottom w:val="none" w:sz="0" w:space="0" w:color="auto"/>
                <w:right w:val="none" w:sz="0" w:space="0" w:color="auto"/>
              </w:divBdr>
            </w:div>
            <w:div w:id="1551766903">
              <w:marLeft w:val="0"/>
              <w:marRight w:val="0"/>
              <w:marTop w:val="0"/>
              <w:marBottom w:val="0"/>
              <w:divBdr>
                <w:top w:val="none" w:sz="0" w:space="0" w:color="auto"/>
                <w:left w:val="none" w:sz="0" w:space="0" w:color="auto"/>
                <w:bottom w:val="none" w:sz="0" w:space="0" w:color="auto"/>
                <w:right w:val="none" w:sz="0" w:space="0" w:color="auto"/>
              </w:divBdr>
            </w:div>
            <w:div w:id="1594826506">
              <w:marLeft w:val="0"/>
              <w:marRight w:val="0"/>
              <w:marTop w:val="0"/>
              <w:marBottom w:val="0"/>
              <w:divBdr>
                <w:top w:val="none" w:sz="0" w:space="0" w:color="auto"/>
                <w:left w:val="none" w:sz="0" w:space="0" w:color="auto"/>
                <w:bottom w:val="none" w:sz="0" w:space="0" w:color="auto"/>
                <w:right w:val="none" w:sz="0" w:space="0" w:color="auto"/>
              </w:divBdr>
            </w:div>
            <w:div w:id="1626540778">
              <w:marLeft w:val="0"/>
              <w:marRight w:val="0"/>
              <w:marTop w:val="0"/>
              <w:marBottom w:val="0"/>
              <w:divBdr>
                <w:top w:val="none" w:sz="0" w:space="0" w:color="auto"/>
                <w:left w:val="none" w:sz="0" w:space="0" w:color="auto"/>
                <w:bottom w:val="none" w:sz="0" w:space="0" w:color="auto"/>
                <w:right w:val="none" w:sz="0" w:space="0" w:color="auto"/>
              </w:divBdr>
            </w:div>
            <w:div w:id="1648852488">
              <w:marLeft w:val="0"/>
              <w:marRight w:val="0"/>
              <w:marTop w:val="0"/>
              <w:marBottom w:val="0"/>
              <w:divBdr>
                <w:top w:val="none" w:sz="0" w:space="0" w:color="auto"/>
                <w:left w:val="none" w:sz="0" w:space="0" w:color="auto"/>
                <w:bottom w:val="none" w:sz="0" w:space="0" w:color="auto"/>
                <w:right w:val="none" w:sz="0" w:space="0" w:color="auto"/>
              </w:divBdr>
            </w:div>
            <w:div w:id="1691687430">
              <w:marLeft w:val="0"/>
              <w:marRight w:val="0"/>
              <w:marTop w:val="0"/>
              <w:marBottom w:val="0"/>
              <w:divBdr>
                <w:top w:val="none" w:sz="0" w:space="0" w:color="auto"/>
                <w:left w:val="none" w:sz="0" w:space="0" w:color="auto"/>
                <w:bottom w:val="none" w:sz="0" w:space="0" w:color="auto"/>
                <w:right w:val="none" w:sz="0" w:space="0" w:color="auto"/>
              </w:divBdr>
            </w:div>
            <w:div w:id="1697654731">
              <w:marLeft w:val="0"/>
              <w:marRight w:val="0"/>
              <w:marTop w:val="0"/>
              <w:marBottom w:val="0"/>
              <w:divBdr>
                <w:top w:val="none" w:sz="0" w:space="0" w:color="auto"/>
                <w:left w:val="none" w:sz="0" w:space="0" w:color="auto"/>
                <w:bottom w:val="none" w:sz="0" w:space="0" w:color="auto"/>
                <w:right w:val="none" w:sz="0" w:space="0" w:color="auto"/>
              </w:divBdr>
            </w:div>
            <w:div w:id="1700161581">
              <w:marLeft w:val="0"/>
              <w:marRight w:val="0"/>
              <w:marTop w:val="0"/>
              <w:marBottom w:val="0"/>
              <w:divBdr>
                <w:top w:val="none" w:sz="0" w:space="0" w:color="auto"/>
                <w:left w:val="none" w:sz="0" w:space="0" w:color="auto"/>
                <w:bottom w:val="none" w:sz="0" w:space="0" w:color="auto"/>
                <w:right w:val="none" w:sz="0" w:space="0" w:color="auto"/>
              </w:divBdr>
            </w:div>
            <w:div w:id="1708409610">
              <w:marLeft w:val="0"/>
              <w:marRight w:val="0"/>
              <w:marTop w:val="0"/>
              <w:marBottom w:val="0"/>
              <w:divBdr>
                <w:top w:val="none" w:sz="0" w:space="0" w:color="auto"/>
                <w:left w:val="none" w:sz="0" w:space="0" w:color="auto"/>
                <w:bottom w:val="none" w:sz="0" w:space="0" w:color="auto"/>
                <w:right w:val="none" w:sz="0" w:space="0" w:color="auto"/>
              </w:divBdr>
            </w:div>
            <w:div w:id="1740982479">
              <w:marLeft w:val="0"/>
              <w:marRight w:val="0"/>
              <w:marTop w:val="0"/>
              <w:marBottom w:val="0"/>
              <w:divBdr>
                <w:top w:val="none" w:sz="0" w:space="0" w:color="auto"/>
                <w:left w:val="none" w:sz="0" w:space="0" w:color="auto"/>
                <w:bottom w:val="none" w:sz="0" w:space="0" w:color="auto"/>
                <w:right w:val="none" w:sz="0" w:space="0" w:color="auto"/>
              </w:divBdr>
            </w:div>
            <w:div w:id="1748111976">
              <w:marLeft w:val="0"/>
              <w:marRight w:val="0"/>
              <w:marTop w:val="0"/>
              <w:marBottom w:val="0"/>
              <w:divBdr>
                <w:top w:val="none" w:sz="0" w:space="0" w:color="auto"/>
                <w:left w:val="none" w:sz="0" w:space="0" w:color="auto"/>
                <w:bottom w:val="none" w:sz="0" w:space="0" w:color="auto"/>
                <w:right w:val="none" w:sz="0" w:space="0" w:color="auto"/>
              </w:divBdr>
            </w:div>
            <w:div w:id="1810825987">
              <w:marLeft w:val="0"/>
              <w:marRight w:val="0"/>
              <w:marTop w:val="0"/>
              <w:marBottom w:val="0"/>
              <w:divBdr>
                <w:top w:val="none" w:sz="0" w:space="0" w:color="auto"/>
                <w:left w:val="none" w:sz="0" w:space="0" w:color="auto"/>
                <w:bottom w:val="none" w:sz="0" w:space="0" w:color="auto"/>
                <w:right w:val="none" w:sz="0" w:space="0" w:color="auto"/>
              </w:divBdr>
            </w:div>
            <w:div w:id="1827546007">
              <w:marLeft w:val="0"/>
              <w:marRight w:val="0"/>
              <w:marTop w:val="0"/>
              <w:marBottom w:val="0"/>
              <w:divBdr>
                <w:top w:val="none" w:sz="0" w:space="0" w:color="auto"/>
                <w:left w:val="none" w:sz="0" w:space="0" w:color="auto"/>
                <w:bottom w:val="none" w:sz="0" w:space="0" w:color="auto"/>
                <w:right w:val="none" w:sz="0" w:space="0" w:color="auto"/>
              </w:divBdr>
            </w:div>
            <w:div w:id="1828281345">
              <w:marLeft w:val="0"/>
              <w:marRight w:val="0"/>
              <w:marTop w:val="0"/>
              <w:marBottom w:val="0"/>
              <w:divBdr>
                <w:top w:val="none" w:sz="0" w:space="0" w:color="auto"/>
                <w:left w:val="none" w:sz="0" w:space="0" w:color="auto"/>
                <w:bottom w:val="none" w:sz="0" w:space="0" w:color="auto"/>
                <w:right w:val="none" w:sz="0" w:space="0" w:color="auto"/>
              </w:divBdr>
            </w:div>
            <w:div w:id="1869367213">
              <w:marLeft w:val="0"/>
              <w:marRight w:val="0"/>
              <w:marTop w:val="0"/>
              <w:marBottom w:val="0"/>
              <w:divBdr>
                <w:top w:val="none" w:sz="0" w:space="0" w:color="auto"/>
                <w:left w:val="none" w:sz="0" w:space="0" w:color="auto"/>
                <w:bottom w:val="none" w:sz="0" w:space="0" w:color="auto"/>
                <w:right w:val="none" w:sz="0" w:space="0" w:color="auto"/>
              </w:divBdr>
            </w:div>
            <w:div w:id="1879705483">
              <w:marLeft w:val="0"/>
              <w:marRight w:val="0"/>
              <w:marTop w:val="0"/>
              <w:marBottom w:val="0"/>
              <w:divBdr>
                <w:top w:val="none" w:sz="0" w:space="0" w:color="auto"/>
                <w:left w:val="none" w:sz="0" w:space="0" w:color="auto"/>
                <w:bottom w:val="none" w:sz="0" w:space="0" w:color="auto"/>
                <w:right w:val="none" w:sz="0" w:space="0" w:color="auto"/>
              </w:divBdr>
            </w:div>
            <w:div w:id="1882090041">
              <w:marLeft w:val="0"/>
              <w:marRight w:val="0"/>
              <w:marTop w:val="0"/>
              <w:marBottom w:val="0"/>
              <w:divBdr>
                <w:top w:val="none" w:sz="0" w:space="0" w:color="auto"/>
                <w:left w:val="none" w:sz="0" w:space="0" w:color="auto"/>
                <w:bottom w:val="none" w:sz="0" w:space="0" w:color="auto"/>
                <w:right w:val="none" w:sz="0" w:space="0" w:color="auto"/>
              </w:divBdr>
            </w:div>
            <w:div w:id="1887913684">
              <w:marLeft w:val="0"/>
              <w:marRight w:val="0"/>
              <w:marTop w:val="0"/>
              <w:marBottom w:val="0"/>
              <w:divBdr>
                <w:top w:val="none" w:sz="0" w:space="0" w:color="auto"/>
                <w:left w:val="none" w:sz="0" w:space="0" w:color="auto"/>
                <w:bottom w:val="none" w:sz="0" w:space="0" w:color="auto"/>
                <w:right w:val="none" w:sz="0" w:space="0" w:color="auto"/>
              </w:divBdr>
            </w:div>
            <w:div w:id="1985043687">
              <w:marLeft w:val="0"/>
              <w:marRight w:val="0"/>
              <w:marTop w:val="0"/>
              <w:marBottom w:val="0"/>
              <w:divBdr>
                <w:top w:val="none" w:sz="0" w:space="0" w:color="auto"/>
                <w:left w:val="none" w:sz="0" w:space="0" w:color="auto"/>
                <w:bottom w:val="none" w:sz="0" w:space="0" w:color="auto"/>
                <w:right w:val="none" w:sz="0" w:space="0" w:color="auto"/>
              </w:divBdr>
            </w:div>
            <w:div w:id="1996567603">
              <w:marLeft w:val="0"/>
              <w:marRight w:val="0"/>
              <w:marTop w:val="0"/>
              <w:marBottom w:val="0"/>
              <w:divBdr>
                <w:top w:val="none" w:sz="0" w:space="0" w:color="auto"/>
                <w:left w:val="none" w:sz="0" w:space="0" w:color="auto"/>
                <w:bottom w:val="none" w:sz="0" w:space="0" w:color="auto"/>
                <w:right w:val="none" w:sz="0" w:space="0" w:color="auto"/>
              </w:divBdr>
            </w:div>
            <w:div w:id="2004308420">
              <w:marLeft w:val="0"/>
              <w:marRight w:val="0"/>
              <w:marTop w:val="0"/>
              <w:marBottom w:val="0"/>
              <w:divBdr>
                <w:top w:val="none" w:sz="0" w:space="0" w:color="auto"/>
                <w:left w:val="none" w:sz="0" w:space="0" w:color="auto"/>
                <w:bottom w:val="none" w:sz="0" w:space="0" w:color="auto"/>
                <w:right w:val="none" w:sz="0" w:space="0" w:color="auto"/>
              </w:divBdr>
            </w:div>
            <w:div w:id="2029064248">
              <w:marLeft w:val="0"/>
              <w:marRight w:val="0"/>
              <w:marTop w:val="0"/>
              <w:marBottom w:val="0"/>
              <w:divBdr>
                <w:top w:val="none" w:sz="0" w:space="0" w:color="auto"/>
                <w:left w:val="none" w:sz="0" w:space="0" w:color="auto"/>
                <w:bottom w:val="none" w:sz="0" w:space="0" w:color="auto"/>
                <w:right w:val="none" w:sz="0" w:space="0" w:color="auto"/>
              </w:divBdr>
            </w:div>
            <w:div w:id="2041317397">
              <w:marLeft w:val="0"/>
              <w:marRight w:val="0"/>
              <w:marTop w:val="0"/>
              <w:marBottom w:val="0"/>
              <w:divBdr>
                <w:top w:val="none" w:sz="0" w:space="0" w:color="auto"/>
                <w:left w:val="none" w:sz="0" w:space="0" w:color="auto"/>
                <w:bottom w:val="none" w:sz="0" w:space="0" w:color="auto"/>
                <w:right w:val="none" w:sz="0" w:space="0" w:color="auto"/>
              </w:divBdr>
            </w:div>
            <w:div w:id="2042972521">
              <w:marLeft w:val="0"/>
              <w:marRight w:val="0"/>
              <w:marTop w:val="0"/>
              <w:marBottom w:val="0"/>
              <w:divBdr>
                <w:top w:val="none" w:sz="0" w:space="0" w:color="auto"/>
                <w:left w:val="none" w:sz="0" w:space="0" w:color="auto"/>
                <w:bottom w:val="none" w:sz="0" w:space="0" w:color="auto"/>
                <w:right w:val="none" w:sz="0" w:space="0" w:color="auto"/>
              </w:divBdr>
            </w:div>
            <w:div w:id="2047484924">
              <w:marLeft w:val="0"/>
              <w:marRight w:val="0"/>
              <w:marTop w:val="0"/>
              <w:marBottom w:val="0"/>
              <w:divBdr>
                <w:top w:val="none" w:sz="0" w:space="0" w:color="auto"/>
                <w:left w:val="none" w:sz="0" w:space="0" w:color="auto"/>
                <w:bottom w:val="none" w:sz="0" w:space="0" w:color="auto"/>
                <w:right w:val="none" w:sz="0" w:space="0" w:color="auto"/>
              </w:divBdr>
            </w:div>
            <w:div w:id="2048991809">
              <w:marLeft w:val="0"/>
              <w:marRight w:val="0"/>
              <w:marTop w:val="0"/>
              <w:marBottom w:val="0"/>
              <w:divBdr>
                <w:top w:val="none" w:sz="0" w:space="0" w:color="auto"/>
                <w:left w:val="none" w:sz="0" w:space="0" w:color="auto"/>
                <w:bottom w:val="none" w:sz="0" w:space="0" w:color="auto"/>
                <w:right w:val="none" w:sz="0" w:space="0" w:color="auto"/>
              </w:divBdr>
            </w:div>
            <w:div w:id="2065324986">
              <w:marLeft w:val="0"/>
              <w:marRight w:val="0"/>
              <w:marTop w:val="0"/>
              <w:marBottom w:val="0"/>
              <w:divBdr>
                <w:top w:val="none" w:sz="0" w:space="0" w:color="auto"/>
                <w:left w:val="none" w:sz="0" w:space="0" w:color="auto"/>
                <w:bottom w:val="none" w:sz="0" w:space="0" w:color="auto"/>
                <w:right w:val="none" w:sz="0" w:space="0" w:color="auto"/>
              </w:divBdr>
            </w:div>
            <w:div w:id="2066222791">
              <w:marLeft w:val="0"/>
              <w:marRight w:val="0"/>
              <w:marTop w:val="0"/>
              <w:marBottom w:val="0"/>
              <w:divBdr>
                <w:top w:val="none" w:sz="0" w:space="0" w:color="auto"/>
                <w:left w:val="none" w:sz="0" w:space="0" w:color="auto"/>
                <w:bottom w:val="none" w:sz="0" w:space="0" w:color="auto"/>
                <w:right w:val="none" w:sz="0" w:space="0" w:color="auto"/>
              </w:divBdr>
            </w:div>
            <w:div w:id="2072537605">
              <w:marLeft w:val="0"/>
              <w:marRight w:val="0"/>
              <w:marTop w:val="0"/>
              <w:marBottom w:val="0"/>
              <w:divBdr>
                <w:top w:val="none" w:sz="0" w:space="0" w:color="auto"/>
                <w:left w:val="none" w:sz="0" w:space="0" w:color="auto"/>
                <w:bottom w:val="none" w:sz="0" w:space="0" w:color="auto"/>
                <w:right w:val="none" w:sz="0" w:space="0" w:color="auto"/>
              </w:divBdr>
            </w:div>
            <w:div w:id="2108695214">
              <w:marLeft w:val="0"/>
              <w:marRight w:val="0"/>
              <w:marTop w:val="0"/>
              <w:marBottom w:val="0"/>
              <w:divBdr>
                <w:top w:val="none" w:sz="0" w:space="0" w:color="auto"/>
                <w:left w:val="none" w:sz="0" w:space="0" w:color="auto"/>
                <w:bottom w:val="none" w:sz="0" w:space="0" w:color="auto"/>
                <w:right w:val="none" w:sz="0" w:space="0" w:color="auto"/>
              </w:divBdr>
            </w:div>
            <w:div w:id="2123452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9792378">
      <w:bodyDiv w:val="1"/>
      <w:marLeft w:val="0"/>
      <w:marRight w:val="0"/>
      <w:marTop w:val="0"/>
      <w:marBottom w:val="0"/>
      <w:divBdr>
        <w:top w:val="none" w:sz="0" w:space="0" w:color="auto"/>
        <w:left w:val="none" w:sz="0" w:space="0" w:color="auto"/>
        <w:bottom w:val="none" w:sz="0" w:space="0" w:color="auto"/>
        <w:right w:val="none" w:sz="0" w:space="0" w:color="auto"/>
      </w:divBdr>
    </w:div>
    <w:div w:id="1109010906">
      <w:bodyDiv w:val="1"/>
      <w:marLeft w:val="0"/>
      <w:marRight w:val="0"/>
      <w:marTop w:val="0"/>
      <w:marBottom w:val="0"/>
      <w:divBdr>
        <w:top w:val="none" w:sz="0" w:space="0" w:color="auto"/>
        <w:left w:val="none" w:sz="0" w:space="0" w:color="auto"/>
        <w:bottom w:val="none" w:sz="0" w:space="0" w:color="auto"/>
        <w:right w:val="none" w:sz="0" w:space="0" w:color="auto"/>
      </w:divBdr>
      <w:divsChild>
        <w:div w:id="491869425">
          <w:marLeft w:val="0"/>
          <w:marRight w:val="0"/>
          <w:marTop w:val="0"/>
          <w:marBottom w:val="0"/>
          <w:divBdr>
            <w:top w:val="none" w:sz="0" w:space="0" w:color="auto"/>
            <w:left w:val="none" w:sz="0" w:space="0" w:color="auto"/>
            <w:bottom w:val="none" w:sz="0" w:space="0" w:color="auto"/>
            <w:right w:val="none" w:sz="0" w:space="0" w:color="auto"/>
          </w:divBdr>
          <w:divsChild>
            <w:div w:id="86929663">
              <w:marLeft w:val="0"/>
              <w:marRight w:val="0"/>
              <w:marTop w:val="0"/>
              <w:marBottom w:val="0"/>
              <w:divBdr>
                <w:top w:val="none" w:sz="0" w:space="0" w:color="auto"/>
                <w:left w:val="none" w:sz="0" w:space="0" w:color="auto"/>
                <w:bottom w:val="none" w:sz="0" w:space="0" w:color="auto"/>
                <w:right w:val="none" w:sz="0" w:space="0" w:color="auto"/>
              </w:divBdr>
            </w:div>
            <w:div w:id="501549320">
              <w:marLeft w:val="0"/>
              <w:marRight w:val="0"/>
              <w:marTop w:val="0"/>
              <w:marBottom w:val="0"/>
              <w:divBdr>
                <w:top w:val="none" w:sz="0" w:space="0" w:color="auto"/>
                <w:left w:val="none" w:sz="0" w:space="0" w:color="auto"/>
                <w:bottom w:val="none" w:sz="0" w:space="0" w:color="auto"/>
                <w:right w:val="none" w:sz="0" w:space="0" w:color="auto"/>
              </w:divBdr>
            </w:div>
            <w:div w:id="590160227">
              <w:marLeft w:val="0"/>
              <w:marRight w:val="0"/>
              <w:marTop w:val="0"/>
              <w:marBottom w:val="0"/>
              <w:divBdr>
                <w:top w:val="none" w:sz="0" w:space="0" w:color="auto"/>
                <w:left w:val="none" w:sz="0" w:space="0" w:color="auto"/>
                <w:bottom w:val="none" w:sz="0" w:space="0" w:color="auto"/>
                <w:right w:val="none" w:sz="0" w:space="0" w:color="auto"/>
              </w:divBdr>
            </w:div>
            <w:div w:id="958923234">
              <w:marLeft w:val="0"/>
              <w:marRight w:val="0"/>
              <w:marTop w:val="0"/>
              <w:marBottom w:val="0"/>
              <w:divBdr>
                <w:top w:val="none" w:sz="0" w:space="0" w:color="auto"/>
                <w:left w:val="none" w:sz="0" w:space="0" w:color="auto"/>
                <w:bottom w:val="none" w:sz="0" w:space="0" w:color="auto"/>
                <w:right w:val="none" w:sz="0" w:space="0" w:color="auto"/>
              </w:divBdr>
            </w:div>
            <w:div w:id="1045640423">
              <w:marLeft w:val="0"/>
              <w:marRight w:val="0"/>
              <w:marTop w:val="0"/>
              <w:marBottom w:val="0"/>
              <w:divBdr>
                <w:top w:val="none" w:sz="0" w:space="0" w:color="auto"/>
                <w:left w:val="none" w:sz="0" w:space="0" w:color="auto"/>
                <w:bottom w:val="none" w:sz="0" w:space="0" w:color="auto"/>
                <w:right w:val="none" w:sz="0" w:space="0" w:color="auto"/>
              </w:divBdr>
            </w:div>
            <w:div w:id="1052850332">
              <w:marLeft w:val="0"/>
              <w:marRight w:val="0"/>
              <w:marTop w:val="0"/>
              <w:marBottom w:val="0"/>
              <w:divBdr>
                <w:top w:val="none" w:sz="0" w:space="0" w:color="auto"/>
                <w:left w:val="none" w:sz="0" w:space="0" w:color="auto"/>
                <w:bottom w:val="none" w:sz="0" w:space="0" w:color="auto"/>
                <w:right w:val="none" w:sz="0" w:space="0" w:color="auto"/>
              </w:divBdr>
            </w:div>
            <w:div w:id="1343698412">
              <w:marLeft w:val="0"/>
              <w:marRight w:val="0"/>
              <w:marTop w:val="0"/>
              <w:marBottom w:val="0"/>
              <w:divBdr>
                <w:top w:val="none" w:sz="0" w:space="0" w:color="auto"/>
                <w:left w:val="none" w:sz="0" w:space="0" w:color="auto"/>
                <w:bottom w:val="none" w:sz="0" w:space="0" w:color="auto"/>
                <w:right w:val="none" w:sz="0" w:space="0" w:color="auto"/>
              </w:divBdr>
            </w:div>
            <w:div w:id="1509172828">
              <w:marLeft w:val="0"/>
              <w:marRight w:val="0"/>
              <w:marTop w:val="0"/>
              <w:marBottom w:val="0"/>
              <w:divBdr>
                <w:top w:val="none" w:sz="0" w:space="0" w:color="auto"/>
                <w:left w:val="none" w:sz="0" w:space="0" w:color="auto"/>
                <w:bottom w:val="none" w:sz="0" w:space="0" w:color="auto"/>
                <w:right w:val="none" w:sz="0" w:space="0" w:color="auto"/>
              </w:divBdr>
            </w:div>
            <w:div w:id="1694921228">
              <w:marLeft w:val="0"/>
              <w:marRight w:val="0"/>
              <w:marTop w:val="0"/>
              <w:marBottom w:val="0"/>
              <w:divBdr>
                <w:top w:val="none" w:sz="0" w:space="0" w:color="auto"/>
                <w:left w:val="none" w:sz="0" w:space="0" w:color="auto"/>
                <w:bottom w:val="none" w:sz="0" w:space="0" w:color="auto"/>
                <w:right w:val="none" w:sz="0" w:space="0" w:color="auto"/>
              </w:divBdr>
            </w:div>
            <w:div w:id="1756978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0317592">
      <w:bodyDiv w:val="1"/>
      <w:marLeft w:val="0"/>
      <w:marRight w:val="0"/>
      <w:marTop w:val="0"/>
      <w:marBottom w:val="0"/>
      <w:divBdr>
        <w:top w:val="none" w:sz="0" w:space="0" w:color="auto"/>
        <w:left w:val="none" w:sz="0" w:space="0" w:color="auto"/>
        <w:bottom w:val="none" w:sz="0" w:space="0" w:color="auto"/>
        <w:right w:val="none" w:sz="0" w:space="0" w:color="auto"/>
      </w:divBdr>
      <w:divsChild>
        <w:div w:id="425347796">
          <w:marLeft w:val="0"/>
          <w:marRight w:val="0"/>
          <w:marTop w:val="0"/>
          <w:marBottom w:val="0"/>
          <w:divBdr>
            <w:top w:val="none" w:sz="0" w:space="0" w:color="auto"/>
            <w:left w:val="none" w:sz="0" w:space="0" w:color="auto"/>
            <w:bottom w:val="none" w:sz="0" w:space="0" w:color="auto"/>
            <w:right w:val="none" w:sz="0" w:space="0" w:color="auto"/>
          </w:divBdr>
          <w:divsChild>
            <w:div w:id="47264892">
              <w:marLeft w:val="0"/>
              <w:marRight w:val="0"/>
              <w:marTop w:val="0"/>
              <w:marBottom w:val="0"/>
              <w:divBdr>
                <w:top w:val="none" w:sz="0" w:space="0" w:color="auto"/>
                <w:left w:val="none" w:sz="0" w:space="0" w:color="auto"/>
                <w:bottom w:val="none" w:sz="0" w:space="0" w:color="auto"/>
                <w:right w:val="none" w:sz="0" w:space="0" w:color="auto"/>
              </w:divBdr>
            </w:div>
            <w:div w:id="51269694">
              <w:marLeft w:val="0"/>
              <w:marRight w:val="0"/>
              <w:marTop w:val="0"/>
              <w:marBottom w:val="0"/>
              <w:divBdr>
                <w:top w:val="none" w:sz="0" w:space="0" w:color="auto"/>
                <w:left w:val="none" w:sz="0" w:space="0" w:color="auto"/>
                <w:bottom w:val="none" w:sz="0" w:space="0" w:color="auto"/>
                <w:right w:val="none" w:sz="0" w:space="0" w:color="auto"/>
              </w:divBdr>
            </w:div>
            <w:div w:id="51466187">
              <w:marLeft w:val="0"/>
              <w:marRight w:val="0"/>
              <w:marTop w:val="0"/>
              <w:marBottom w:val="0"/>
              <w:divBdr>
                <w:top w:val="none" w:sz="0" w:space="0" w:color="auto"/>
                <w:left w:val="none" w:sz="0" w:space="0" w:color="auto"/>
                <w:bottom w:val="none" w:sz="0" w:space="0" w:color="auto"/>
                <w:right w:val="none" w:sz="0" w:space="0" w:color="auto"/>
              </w:divBdr>
            </w:div>
            <w:div w:id="73670600">
              <w:marLeft w:val="0"/>
              <w:marRight w:val="0"/>
              <w:marTop w:val="0"/>
              <w:marBottom w:val="0"/>
              <w:divBdr>
                <w:top w:val="none" w:sz="0" w:space="0" w:color="auto"/>
                <w:left w:val="none" w:sz="0" w:space="0" w:color="auto"/>
                <w:bottom w:val="none" w:sz="0" w:space="0" w:color="auto"/>
                <w:right w:val="none" w:sz="0" w:space="0" w:color="auto"/>
              </w:divBdr>
            </w:div>
            <w:div w:id="111369036">
              <w:marLeft w:val="0"/>
              <w:marRight w:val="0"/>
              <w:marTop w:val="0"/>
              <w:marBottom w:val="0"/>
              <w:divBdr>
                <w:top w:val="none" w:sz="0" w:space="0" w:color="auto"/>
                <w:left w:val="none" w:sz="0" w:space="0" w:color="auto"/>
                <w:bottom w:val="none" w:sz="0" w:space="0" w:color="auto"/>
                <w:right w:val="none" w:sz="0" w:space="0" w:color="auto"/>
              </w:divBdr>
            </w:div>
            <w:div w:id="147283663">
              <w:marLeft w:val="0"/>
              <w:marRight w:val="0"/>
              <w:marTop w:val="0"/>
              <w:marBottom w:val="0"/>
              <w:divBdr>
                <w:top w:val="none" w:sz="0" w:space="0" w:color="auto"/>
                <w:left w:val="none" w:sz="0" w:space="0" w:color="auto"/>
                <w:bottom w:val="none" w:sz="0" w:space="0" w:color="auto"/>
                <w:right w:val="none" w:sz="0" w:space="0" w:color="auto"/>
              </w:divBdr>
            </w:div>
            <w:div w:id="169374535">
              <w:marLeft w:val="0"/>
              <w:marRight w:val="0"/>
              <w:marTop w:val="0"/>
              <w:marBottom w:val="0"/>
              <w:divBdr>
                <w:top w:val="none" w:sz="0" w:space="0" w:color="auto"/>
                <w:left w:val="none" w:sz="0" w:space="0" w:color="auto"/>
                <w:bottom w:val="none" w:sz="0" w:space="0" w:color="auto"/>
                <w:right w:val="none" w:sz="0" w:space="0" w:color="auto"/>
              </w:divBdr>
            </w:div>
            <w:div w:id="303437842">
              <w:marLeft w:val="0"/>
              <w:marRight w:val="0"/>
              <w:marTop w:val="0"/>
              <w:marBottom w:val="0"/>
              <w:divBdr>
                <w:top w:val="none" w:sz="0" w:space="0" w:color="auto"/>
                <w:left w:val="none" w:sz="0" w:space="0" w:color="auto"/>
                <w:bottom w:val="none" w:sz="0" w:space="0" w:color="auto"/>
                <w:right w:val="none" w:sz="0" w:space="0" w:color="auto"/>
              </w:divBdr>
            </w:div>
            <w:div w:id="308482050">
              <w:marLeft w:val="0"/>
              <w:marRight w:val="0"/>
              <w:marTop w:val="0"/>
              <w:marBottom w:val="0"/>
              <w:divBdr>
                <w:top w:val="none" w:sz="0" w:space="0" w:color="auto"/>
                <w:left w:val="none" w:sz="0" w:space="0" w:color="auto"/>
                <w:bottom w:val="none" w:sz="0" w:space="0" w:color="auto"/>
                <w:right w:val="none" w:sz="0" w:space="0" w:color="auto"/>
              </w:divBdr>
            </w:div>
            <w:div w:id="313218020">
              <w:marLeft w:val="0"/>
              <w:marRight w:val="0"/>
              <w:marTop w:val="0"/>
              <w:marBottom w:val="0"/>
              <w:divBdr>
                <w:top w:val="none" w:sz="0" w:space="0" w:color="auto"/>
                <w:left w:val="none" w:sz="0" w:space="0" w:color="auto"/>
                <w:bottom w:val="none" w:sz="0" w:space="0" w:color="auto"/>
                <w:right w:val="none" w:sz="0" w:space="0" w:color="auto"/>
              </w:divBdr>
            </w:div>
            <w:div w:id="344017162">
              <w:marLeft w:val="0"/>
              <w:marRight w:val="0"/>
              <w:marTop w:val="0"/>
              <w:marBottom w:val="0"/>
              <w:divBdr>
                <w:top w:val="none" w:sz="0" w:space="0" w:color="auto"/>
                <w:left w:val="none" w:sz="0" w:space="0" w:color="auto"/>
                <w:bottom w:val="none" w:sz="0" w:space="0" w:color="auto"/>
                <w:right w:val="none" w:sz="0" w:space="0" w:color="auto"/>
              </w:divBdr>
            </w:div>
            <w:div w:id="395712498">
              <w:marLeft w:val="0"/>
              <w:marRight w:val="0"/>
              <w:marTop w:val="0"/>
              <w:marBottom w:val="0"/>
              <w:divBdr>
                <w:top w:val="none" w:sz="0" w:space="0" w:color="auto"/>
                <w:left w:val="none" w:sz="0" w:space="0" w:color="auto"/>
                <w:bottom w:val="none" w:sz="0" w:space="0" w:color="auto"/>
                <w:right w:val="none" w:sz="0" w:space="0" w:color="auto"/>
              </w:divBdr>
            </w:div>
            <w:div w:id="456022183">
              <w:marLeft w:val="0"/>
              <w:marRight w:val="0"/>
              <w:marTop w:val="0"/>
              <w:marBottom w:val="0"/>
              <w:divBdr>
                <w:top w:val="none" w:sz="0" w:space="0" w:color="auto"/>
                <w:left w:val="none" w:sz="0" w:space="0" w:color="auto"/>
                <w:bottom w:val="none" w:sz="0" w:space="0" w:color="auto"/>
                <w:right w:val="none" w:sz="0" w:space="0" w:color="auto"/>
              </w:divBdr>
            </w:div>
            <w:div w:id="466976474">
              <w:marLeft w:val="0"/>
              <w:marRight w:val="0"/>
              <w:marTop w:val="0"/>
              <w:marBottom w:val="0"/>
              <w:divBdr>
                <w:top w:val="none" w:sz="0" w:space="0" w:color="auto"/>
                <w:left w:val="none" w:sz="0" w:space="0" w:color="auto"/>
                <w:bottom w:val="none" w:sz="0" w:space="0" w:color="auto"/>
                <w:right w:val="none" w:sz="0" w:space="0" w:color="auto"/>
              </w:divBdr>
            </w:div>
            <w:div w:id="470755530">
              <w:marLeft w:val="0"/>
              <w:marRight w:val="0"/>
              <w:marTop w:val="0"/>
              <w:marBottom w:val="0"/>
              <w:divBdr>
                <w:top w:val="none" w:sz="0" w:space="0" w:color="auto"/>
                <w:left w:val="none" w:sz="0" w:space="0" w:color="auto"/>
                <w:bottom w:val="none" w:sz="0" w:space="0" w:color="auto"/>
                <w:right w:val="none" w:sz="0" w:space="0" w:color="auto"/>
              </w:divBdr>
            </w:div>
            <w:div w:id="473723091">
              <w:marLeft w:val="0"/>
              <w:marRight w:val="0"/>
              <w:marTop w:val="0"/>
              <w:marBottom w:val="0"/>
              <w:divBdr>
                <w:top w:val="none" w:sz="0" w:space="0" w:color="auto"/>
                <w:left w:val="none" w:sz="0" w:space="0" w:color="auto"/>
                <w:bottom w:val="none" w:sz="0" w:space="0" w:color="auto"/>
                <w:right w:val="none" w:sz="0" w:space="0" w:color="auto"/>
              </w:divBdr>
            </w:div>
            <w:div w:id="482233511">
              <w:marLeft w:val="0"/>
              <w:marRight w:val="0"/>
              <w:marTop w:val="0"/>
              <w:marBottom w:val="0"/>
              <w:divBdr>
                <w:top w:val="none" w:sz="0" w:space="0" w:color="auto"/>
                <w:left w:val="none" w:sz="0" w:space="0" w:color="auto"/>
                <w:bottom w:val="none" w:sz="0" w:space="0" w:color="auto"/>
                <w:right w:val="none" w:sz="0" w:space="0" w:color="auto"/>
              </w:divBdr>
            </w:div>
            <w:div w:id="487672988">
              <w:marLeft w:val="0"/>
              <w:marRight w:val="0"/>
              <w:marTop w:val="0"/>
              <w:marBottom w:val="0"/>
              <w:divBdr>
                <w:top w:val="none" w:sz="0" w:space="0" w:color="auto"/>
                <w:left w:val="none" w:sz="0" w:space="0" w:color="auto"/>
                <w:bottom w:val="none" w:sz="0" w:space="0" w:color="auto"/>
                <w:right w:val="none" w:sz="0" w:space="0" w:color="auto"/>
              </w:divBdr>
            </w:div>
            <w:div w:id="496265476">
              <w:marLeft w:val="0"/>
              <w:marRight w:val="0"/>
              <w:marTop w:val="0"/>
              <w:marBottom w:val="0"/>
              <w:divBdr>
                <w:top w:val="none" w:sz="0" w:space="0" w:color="auto"/>
                <w:left w:val="none" w:sz="0" w:space="0" w:color="auto"/>
                <w:bottom w:val="none" w:sz="0" w:space="0" w:color="auto"/>
                <w:right w:val="none" w:sz="0" w:space="0" w:color="auto"/>
              </w:divBdr>
            </w:div>
            <w:div w:id="509174090">
              <w:marLeft w:val="0"/>
              <w:marRight w:val="0"/>
              <w:marTop w:val="0"/>
              <w:marBottom w:val="0"/>
              <w:divBdr>
                <w:top w:val="none" w:sz="0" w:space="0" w:color="auto"/>
                <w:left w:val="none" w:sz="0" w:space="0" w:color="auto"/>
                <w:bottom w:val="none" w:sz="0" w:space="0" w:color="auto"/>
                <w:right w:val="none" w:sz="0" w:space="0" w:color="auto"/>
              </w:divBdr>
            </w:div>
            <w:div w:id="525215153">
              <w:marLeft w:val="0"/>
              <w:marRight w:val="0"/>
              <w:marTop w:val="0"/>
              <w:marBottom w:val="0"/>
              <w:divBdr>
                <w:top w:val="none" w:sz="0" w:space="0" w:color="auto"/>
                <w:left w:val="none" w:sz="0" w:space="0" w:color="auto"/>
                <w:bottom w:val="none" w:sz="0" w:space="0" w:color="auto"/>
                <w:right w:val="none" w:sz="0" w:space="0" w:color="auto"/>
              </w:divBdr>
            </w:div>
            <w:div w:id="551770906">
              <w:marLeft w:val="0"/>
              <w:marRight w:val="0"/>
              <w:marTop w:val="0"/>
              <w:marBottom w:val="0"/>
              <w:divBdr>
                <w:top w:val="none" w:sz="0" w:space="0" w:color="auto"/>
                <w:left w:val="none" w:sz="0" w:space="0" w:color="auto"/>
                <w:bottom w:val="none" w:sz="0" w:space="0" w:color="auto"/>
                <w:right w:val="none" w:sz="0" w:space="0" w:color="auto"/>
              </w:divBdr>
            </w:div>
            <w:div w:id="587812793">
              <w:marLeft w:val="0"/>
              <w:marRight w:val="0"/>
              <w:marTop w:val="0"/>
              <w:marBottom w:val="0"/>
              <w:divBdr>
                <w:top w:val="none" w:sz="0" w:space="0" w:color="auto"/>
                <w:left w:val="none" w:sz="0" w:space="0" w:color="auto"/>
                <w:bottom w:val="none" w:sz="0" w:space="0" w:color="auto"/>
                <w:right w:val="none" w:sz="0" w:space="0" w:color="auto"/>
              </w:divBdr>
            </w:div>
            <w:div w:id="615329409">
              <w:marLeft w:val="0"/>
              <w:marRight w:val="0"/>
              <w:marTop w:val="0"/>
              <w:marBottom w:val="0"/>
              <w:divBdr>
                <w:top w:val="none" w:sz="0" w:space="0" w:color="auto"/>
                <w:left w:val="none" w:sz="0" w:space="0" w:color="auto"/>
                <w:bottom w:val="none" w:sz="0" w:space="0" w:color="auto"/>
                <w:right w:val="none" w:sz="0" w:space="0" w:color="auto"/>
              </w:divBdr>
            </w:div>
            <w:div w:id="625307949">
              <w:marLeft w:val="0"/>
              <w:marRight w:val="0"/>
              <w:marTop w:val="0"/>
              <w:marBottom w:val="0"/>
              <w:divBdr>
                <w:top w:val="none" w:sz="0" w:space="0" w:color="auto"/>
                <w:left w:val="none" w:sz="0" w:space="0" w:color="auto"/>
                <w:bottom w:val="none" w:sz="0" w:space="0" w:color="auto"/>
                <w:right w:val="none" w:sz="0" w:space="0" w:color="auto"/>
              </w:divBdr>
            </w:div>
            <w:div w:id="628710282">
              <w:marLeft w:val="0"/>
              <w:marRight w:val="0"/>
              <w:marTop w:val="0"/>
              <w:marBottom w:val="0"/>
              <w:divBdr>
                <w:top w:val="none" w:sz="0" w:space="0" w:color="auto"/>
                <w:left w:val="none" w:sz="0" w:space="0" w:color="auto"/>
                <w:bottom w:val="none" w:sz="0" w:space="0" w:color="auto"/>
                <w:right w:val="none" w:sz="0" w:space="0" w:color="auto"/>
              </w:divBdr>
            </w:div>
            <w:div w:id="649820979">
              <w:marLeft w:val="0"/>
              <w:marRight w:val="0"/>
              <w:marTop w:val="0"/>
              <w:marBottom w:val="0"/>
              <w:divBdr>
                <w:top w:val="none" w:sz="0" w:space="0" w:color="auto"/>
                <w:left w:val="none" w:sz="0" w:space="0" w:color="auto"/>
                <w:bottom w:val="none" w:sz="0" w:space="0" w:color="auto"/>
                <w:right w:val="none" w:sz="0" w:space="0" w:color="auto"/>
              </w:divBdr>
            </w:div>
            <w:div w:id="650258913">
              <w:marLeft w:val="0"/>
              <w:marRight w:val="0"/>
              <w:marTop w:val="0"/>
              <w:marBottom w:val="0"/>
              <w:divBdr>
                <w:top w:val="none" w:sz="0" w:space="0" w:color="auto"/>
                <w:left w:val="none" w:sz="0" w:space="0" w:color="auto"/>
                <w:bottom w:val="none" w:sz="0" w:space="0" w:color="auto"/>
                <w:right w:val="none" w:sz="0" w:space="0" w:color="auto"/>
              </w:divBdr>
            </w:div>
            <w:div w:id="682316972">
              <w:marLeft w:val="0"/>
              <w:marRight w:val="0"/>
              <w:marTop w:val="0"/>
              <w:marBottom w:val="0"/>
              <w:divBdr>
                <w:top w:val="none" w:sz="0" w:space="0" w:color="auto"/>
                <w:left w:val="none" w:sz="0" w:space="0" w:color="auto"/>
                <w:bottom w:val="none" w:sz="0" w:space="0" w:color="auto"/>
                <w:right w:val="none" w:sz="0" w:space="0" w:color="auto"/>
              </w:divBdr>
            </w:div>
            <w:div w:id="701635258">
              <w:marLeft w:val="0"/>
              <w:marRight w:val="0"/>
              <w:marTop w:val="0"/>
              <w:marBottom w:val="0"/>
              <w:divBdr>
                <w:top w:val="none" w:sz="0" w:space="0" w:color="auto"/>
                <w:left w:val="none" w:sz="0" w:space="0" w:color="auto"/>
                <w:bottom w:val="none" w:sz="0" w:space="0" w:color="auto"/>
                <w:right w:val="none" w:sz="0" w:space="0" w:color="auto"/>
              </w:divBdr>
            </w:div>
            <w:div w:id="766539433">
              <w:marLeft w:val="0"/>
              <w:marRight w:val="0"/>
              <w:marTop w:val="0"/>
              <w:marBottom w:val="0"/>
              <w:divBdr>
                <w:top w:val="none" w:sz="0" w:space="0" w:color="auto"/>
                <w:left w:val="none" w:sz="0" w:space="0" w:color="auto"/>
                <w:bottom w:val="none" w:sz="0" w:space="0" w:color="auto"/>
                <w:right w:val="none" w:sz="0" w:space="0" w:color="auto"/>
              </w:divBdr>
            </w:div>
            <w:div w:id="805196886">
              <w:marLeft w:val="0"/>
              <w:marRight w:val="0"/>
              <w:marTop w:val="0"/>
              <w:marBottom w:val="0"/>
              <w:divBdr>
                <w:top w:val="none" w:sz="0" w:space="0" w:color="auto"/>
                <w:left w:val="none" w:sz="0" w:space="0" w:color="auto"/>
                <w:bottom w:val="none" w:sz="0" w:space="0" w:color="auto"/>
                <w:right w:val="none" w:sz="0" w:space="0" w:color="auto"/>
              </w:divBdr>
            </w:div>
            <w:div w:id="811598448">
              <w:marLeft w:val="0"/>
              <w:marRight w:val="0"/>
              <w:marTop w:val="0"/>
              <w:marBottom w:val="0"/>
              <w:divBdr>
                <w:top w:val="none" w:sz="0" w:space="0" w:color="auto"/>
                <w:left w:val="none" w:sz="0" w:space="0" w:color="auto"/>
                <w:bottom w:val="none" w:sz="0" w:space="0" w:color="auto"/>
                <w:right w:val="none" w:sz="0" w:space="0" w:color="auto"/>
              </w:divBdr>
            </w:div>
            <w:div w:id="837578787">
              <w:marLeft w:val="0"/>
              <w:marRight w:val="0"/>
              <w:marTop w:val="0"/>
              <w:marBottom w:val="0"/>
              <w:divBdr>
                <w:top w:val="none" w:sz="0" w:space="0" w:color="auto"/>
                <w:left w:val="none" w:sz="0" w:space="0" w:color="auto"/>
                <w:bottom w:val="none" w:sz="0" w:space="0" w:color="auto"/>
                <w:right w:val="none" w:sz="0" w:space="0" w:color="auto"/>
              </w:divBdr>
            </w:div>
            <w:div w:id="902059331">
              <w:marLeft w:val="0"/>
              <w:marRight w:val="0"/>
              <w:marTop w:val="0"/>
              <w:marBottom w:val="0"/>
              <w:divBdr>
                <w:top w:val="none" w:sz="0" w:space="0" w:color="auto"/>
                <w:left w:val="none" w:sz="0" w:space="0" w:color="auto"/>
                <w:bottom w:val="none" w:sz="0" w:space="0" w:color="auto"/>
                <w:right w:val="none" w:sz="0" w:space="0" w:color="auto"/>
              </w:divBdr>
            </w:div>
            <w:div w:id="903297017">
              <w:marLeft w:val="0"/>
              <w:marRight w:val="0"/>
              <w:marTop w:val="0"/>
              <w:marBottom w:val="0"/>
              <w:divBdr>
                <w:top w:val="none" w:sz="0" w:space="0" w:color="auto"/>
                <w:left w:val="none" w:sz="0" w:space="0" w:color="auto"/>
                <w:bottom w:val="none" w:sz="0" w:space="0" w:color="auto"/>
                <w:right w:val="none" w:sz="0" w:space="0" w:color="auto"/>
              </w:divBdr>
            </w:div>
            <w:div w:id="935332587">
              <w:marLeft w:val="0"/>
              <w:marRight w:val="0"/>
              <w:marTop w:val="0"/>
              <w:marBottom w:val="0"/>
              <w:divBdr>
                <w:top w:val="none" w:sz="0" w:space="0" w:color="auto"/>
                <w:left w:val="none" w:sz="0" w:space="0" w:color="auto"/>
                <w:bottom w:val="none" w:sz="0" w:space="0" w:color="auto"/>
                <w:right w:val="none" w:sz="0" w:space="0" w:color="auto"/>
              </w:divBdr>
            </w:div>
            <w:div w:id="997079632">
              <w:marLeft w:val="0"/>
              <w:marRight w:val="0"/>
              <w:marTop w:val="0"/>
              <w:marBottom w:val="0"/>
              <w:divBdr>
                <w:top w:val="none" w:sz="0" w:space="0" w:color="auto"/>
                <w:left w:val="none" w:sz="0" w:space="0" w:color="auto"/>
                <w:bottom w:val="none" w:sz="0" w:space="0" w:color="auto"/>
                <w:right w:val="none" w:sz="0" w:space="0" w:color="auto"/>
              </w:divBdr>
            </w:div>
            <w:div w:id="1013150102">
              <w:marLeft w:val="0"/>
              <w:marRight w:val="0"/>
              <w:marTop w:val="0"/>
              <w:marBottom w:val="0"/>
              <w:divBdr>
                <w:top w:val="none" w:sz="0" w:space="0" w:color="auto"/>
                <w:left w:val="none" w:sz="0" w:space="0" w:color="auto"/>
                <w:bottom w:val="none" w:sz="0" w:space="0" w:color="auto"/>
                <w:right w:val="none" w:sz="0" w:space="0" w:color="auto"/>
              </w:divBdr>
            </w:div>
            <w:div w:id="1074200988">
              <w:marLeft w:val="0"/>
              <w:marRight w:val="0"/>
              <w:marTop w:val="0"/>
              <w:marBottom w:val="0"/>
              <w:divBdr>
                <w:top w:val="none" w:sz="0" w:space="0" w:color="auto"/>
                <w:left w:val="none" w:sz="0" w:space="0" w:color="auto"/>
                <w:bottom w:val="none" w:sz="0" w:space="0" w:color="auto"/>
                <w:right w:val="none" w:sz="0" w:space="0" w:color="auto"/>
              </w:divBdr>
            </w:div>
            <w:div w:id="1080978250">
              <w:marLeft w:val="0"/>
              <w:marRight w:val="0"/>
              <w:marTop w:val="0"/>
              <w:marBottom w:val="0"/>
              <w:divBdr>
                <w:top w:val="none" w:sz="0" w:space="0" w:color="auto"/>
                <w:left w:val="none" w:sz="0" w:space="0" w:color="auto"/>
                <w:bottom w:val="none" w:sz="0" w:space="0" w:color="auto"/>
                <w:right w:val="none" w:sz="0" w:space="0" w:color="auto"/>
              </w:divBdr>
            </w:div>
            <w:div w:id="1112481240">
              <w:marLeft w:val="0"/>
              <w:marRight w:val="0"/>
              <w:marTop w:val="0"/>
              <w:marBottom w:val="0"/>
              <w:divBdr>
                <w:top w:val="none" w:sz="0" w:space="0" w:color="auto"/>
                <w:left w:val="none" w:sz="0" w:space="0" w:color="auto"/>
                <w:bottom w:val="none" w:sz="0" w:space="0" w:color="auto"/>
                <w:right w:val="none" w:sz="0" w:space="0" w:color="auto"/>
              </w:divBdr>
            </w:div>
            <w:div w:id="1186602917">
              <w:marLeft w:val="0"/>
              <w:marRight w:val="0"/>
              <w:marTop w:val="0"/>
              <w:marBottom w:val="0"/>
              <w:divBdr>
                <w:top w:val="none" w:sz="0" w:space="0" w:color="auto"/>
                <w:left w:val="none" w:sz="0" w:space="0" w:color="auto"/>
                <w:bottom w:val="none" w:sz="0" w:space="0" w:color="auto"/>
                <w:right w:val="none" w:sz="0" w:space="0" w:color="auto"/>
              </w:divBdr>
            </w:div>
            <w:div w:id="1195652989">
              <w:marLeft w:val="0"/>
              <w:marRight w:val="0"/>
              <w:marTop w:val="0"/>
              <w:marBottom w:val="0"/>
              <w:divBdr>
                <w:top w:val="none" w:sz="0" w:space="0" w:color="auto"/>
                <w:left w:val="none" w:sz="0" w:space="0" w:color="auto"/>
                <w:bottom w:val="none" w:sz="0" w:space="0" w:color="auto"/>
                <w:right w:val="none" w:sz="0" w:space="0" w:color="auto"/>
              </w:divBdr>
            </w:div>
            <w:div w:id="1237714116">
              <w:marLeft w:val="0"/>
              <w:marRight w:val="0"/>
              <w:marTop w:val="0"/>
              <w:marBottom w:val="0"/>
              <w:divBdr>
                <w:top w:val="none" w:sz="0" w:space="0" w:color="auto"/>
                <w:left w:val="none" w:sz="0" w:space="0" w:color="auto"/>
                <w:bottom w:val="none" w:sz="0" w:space="0" w:color="auto"/>
                <w:right w:val="none" w:sz="0" w:space="0" w:color="auto"/>
              </w:divBdr>
            </w:div>
            <w:div w:id="1245577465">
              <w:marLeft w:val="0"/>
              <w:marRight w:val="0"/>
              <w:marTop w:val="0"/>
              <w:marBottom w:val="0"/>
              <w:divBdr>
                <w:top w:val="none" w:sz="0" w:space="0" w:color="auto"/>
                <w:left w:val="none" w:sz="0" w:space="0" w:color="auto"/>
                <w:bottom w:val="none" w:sz="0" w:space="0" w:color="auto"/>
                <w:right w:val="none" w:sz="0" w:space="0" w:color="auto"/>
              </w:divBdr>
            </w:div>
            <w:div w:id="1262836183">
              <w:marLeft w:val="0"/>
              <w:marRight w:val="0"/>
              <w:marTop w:val="0"/>
              <w:marBottom w:val="0"/>
              <w:divBdr>
                <w:top w:val="none" w:sz="0" w:space="0" w:color="auto"/>
                <w:left w:val="none" w:sz="0" w:space="0" w:color="auto"/>
                <w:bottom w:val="none" w:sz="0" w:space="0" w:color="auto"/>
                <w:right w:val="none" w:sz="0" w:space="0" w:color="auto"/>
              </w:divBdr>
            </w:div>
            <w:div w:id="1282303481">
              <w:marLeft w:val="0"/>
              <w:marRight w:val="0"/>
              <w:marTop w:val="0"/>
              <w:marBottom w:val="0"/>
              <w:divBdr>
                <w:top w:val="none" w:sz="0" w:space="0" w:color="auto"/>
                <w:left w:val="none" w:sz="0" w:space="0" w:color="auto"/>
                <w:bottom w:val="none" w:sz="0" w:space="0" w:color="auto"/>
                <w:right w:val="none" w:sz="0" w:space="0" w:color="auto"/>
              </w:divBdr>
            </w:div>
            <w:div w:id="1324351808">
              <w:marLeft w:val="0"/>
              <w:marRight w:val="0"/>
              <w:marTop w:val="0"/>
              <w:marBottom w:val="0"/>
              <w:divBdr>
                <w:top w:val="none" w:sz="0" w:space="0" w:color="auto"/>
                <w:left w:val="none" w:sz="0" w:space="0" w:color="auto"/>
                <w:bottom w:val="none" w:sz="0" w:space="0" w:color="auto"/>
                <w:right w:val="none" w:sz="0" w:space="0" w:color="auto"/>
              </w:divBdr>
            </w:div>
            <w:div w:id="1361973735">
              <w:marLeft w:val="0"/>
              <w:marRight w:val="0"/>
              <w:marTop w:val="0"/>
              <w:marBottom w:val="0"/>
              <w:divBdr>
                <w:top w:val="none" w:sz="0" w:space="0" w:color="auto"/>
                <w:left w:val="none" w:sz="0" w:space="0" w:color="auto"/>
                <w:bottom w:val="none" w:sz="0" w:space="0" w:color="auto"/>
                <w:right w:val="none" w:sz="0" w:space="0" w:color="auto"/>
              </w:divBdr>
            </w:div>
            <w:div w:id="1415736439">
              <w:marLeft w:val="0"/>
              <w:marRight w:val="0"/>
              <w:marTop w:val="0"/>
              <w:marBottom w:val="0"/>
              <w:divBdr>
                <w:top w:val="none" w:sz="0" w:space="0" w:color="auto"/>
                <w:left w:val="none" w:sz="0" w:space="0" w:color="auto"/>
                <w:bottom w:val="none" w:sz="0" w:space="0" w:color="auto"/>
                <w:right w:val="none" w:sz="0" w:space="0" w:color="auto"/>
              </w:divBdr>
            </w:div>
            <w:div w:id="1431273059">
              <w:marLeft w:val="0"/>
              <w:marRight w:val="0"/>
              <w:marTop w:val="0"/>
              <w:marBottom w:val="0"/>
              <w:divBdr>
                <w:top w:val="none" w:sz="0" w:space="0" w:color="auto"/>
                <w:left w:val="none" w:sz="0" w:space="0" w:color="auto"/>
                <w:bottom w:val="none" w:sz="0" w:space="0" w:color="auto"/>
                <w:right w:val="none" w:sz="0" w:space="0" w:color="auto"/>
              </w:divBdr>
            </w:div>
            <w:div w:id="1452943094">
              <w:marLeft w:val="0"/>
              <w:marRight w:val="0"/>
              <w:marTop w:val="0"/>
              <w:marBottom w:val="0"/>
              <w:divBdr>
                <w:top w:val="none" w:sz="0" w:space="0" w:color="auto"/>
                <w:left w:val="none" w:sz="0" w:space="0" w:color="auto"/>
                <w:bottom w:val="none" w:sz="0" w:space="0" w:color="auto"/>
                <w:right w:val="none" w:sz="0" w:space="0" w:color="auto"/>
              </w:divBdr>
            </w:div>
            <w:div w:id="1457984302">
              <w:marLeft w:val="0"/>
              <w:marRight w:val="0"/>
              <w:marTop w:val="0"/>
              <w:marBottom w:val="0"/>
              <w:divBdr>
                <w:top w:val="none" w:sz="0" w:space="0" w:color="auto"/>
                <w:left w:val="none" w:sz="0" w:space="0" w:color="auto"/>
                <w:bottom w:val="none" w:sz="0" w:space="0" w:color="auto"/>
                <w:right w:val="none" w:sz="0" w:space="0" w:color="auto"/>
              </w:divBdr>
            </w:div>
            <w:div w:id="1483617223">
              <w:marLeft w:val="0"/>
              <w:marRight w:val="0"/>
              <w:marTop w:val="0"/>
              <w:marBottom w:val="0"/>
              <w:divBdr>
                <w:top w:val="none" w:sz="0" w:space="0" w:color="auto"/>
                <w:left w:val="none" w:sz="0" w:space="0" w:color="auto"/>
                <w:bottom w:val="none" w:sz="0" w:space="0" w:color="auto"/>
                <w:right w:val="none" w:sz="0" w:space="0" w:color="auto"/>
              </w:divBdr>
            </w:div>
            <w:div w:id="1540239721">
              <w:marLeft w:val="0"/>
              <w:marRight w:val="0"/>
              <w:marTop w:val="0"/>
              <w:marBottom w:val="0"/>
              <w:divBdr>
                <w:top w:val="none" w:sz="0" w:space="0" w:color="auto"/>
                <w:left w:val="none" w:sz="0" w:space="0" w:color="auto"/>
                <w:bottom w:val="none" w:sz="0" w:space="0" w:color="auto"/>
                <w:right w:val="none" w:sz="0" w:space="0" w:color="auto"/>
              </w:divBdr>
            </w:div>
            <w:div w:id="1545873228">
              <w:marLeft w:val="0"/>
              <w:marRight w:val="0"/>
              <w:marTop w:val="0"/>
              <w:marBottom w:val="0"/>
              <w:divBdr>
                <w:top w:val="none" w:sz="0" w:space="0" w:color="auto"/>
                <w:left w:val="none" w:sz="0" w:space="0" w:color="auto"/>
                <w:bottom w:val="none" w:sz="0" w:space="0" w:color="auto"/>
                <w:right w:val="none" w:sz="0" w:space="0" w:color="auto"/>
              </w:divBdr>
            </w:div>
            <w:div w:id="1558054483">
              <w:marLeft w:val="0"/>
              <w:marRight w:val="0"/>
              <w:marTop w:val="0"/>
              <w:marBottom w:val="0"/>
              <w:divBdr>
                <w:top w:val="none" w:sz="0" w:space="0" w:color="auto"/>
                <w:left w:val="none" w:sz="0" w:space="0" w:color="auto"/>
                <w:bottom w:val="none" w:sz="0" w:space="0" w:color="auto"/>
                <w:right w:val="none" w:sz="0" w:space="0" w:color="auto"/>
              </w:divBdr>
            </w:div>
            <w:div w:id="1564562965">
              <w:marLeft w:val="0"/>
              <w:marRight w:val="0"/>
              <w:marTop w:val="0"/>
              <w:marBottom w:val="0"/>
              <w:divBdr>
                <w:top w:val="none" w:sz="0" w:space="0" w:color="auto"/>
                <w:left w:val="none" w:sz="0" w:space="0" w:color="auto"/>
                <w:bottom w:val="none" w:sz="0" w:space="0" w:color="auto"/>
                <w:right w:val="none" w:sz="0" w:space="0" w:color="auto"/>
              </w:divBdr>
            </w:div>
            <w:div w:id="1580289703">
              <w:marLeft w:val="0"/>
              <w:marRight w:val="0"/>
              <w:marTop w:val="0"/>
              <w:marBottom w:val="0"/>
              <w:divBdr>
                <w:top w:val="none" w:sz="0" w:space="0" w:color="auto"/>
                <w:left w:val="none" w:sz="0" w:space="0" w:color="auto"/>
                <w:bottom w:val="none" w:sz="0" w:space="0" w:color="auto"/>
                <w:right w:val="none" w:sz="0" w:space="0" w:color="auto"/>
              </w:divBdr>
            </w:div>
            <w:div w:id="1595816858">
              <w:marLeft w:val="0"/>
              <w:marRight w:val="0"/>
              <w:marTop w:val="0"/>
              <w:marBottom w:val="0"/>
              <w:divBdr>
                <w:top w:val="none" w:sz="0" w:space="0" w:color="auto"/>
                <w:left w:val="none" w:sz="0" w:space="0" w:color="auto"/>
                <w:bottom w:val="none" w:sz="0" w:space="0" w:color="auto"/>
                <w:right w:val="none" w:sz="0" w:space="0" w:color="auto"/>
              </w:divBdr>
            </w:div>
            <w:div w:id="1640333110">
              <w:marLeft w:val="0"/>
              <w:marRight w:val="0"/>
              <w:marTop w:val="0"/>
              <w:marBottom w:val="0"/>
              <w:divBdr>
                <w:top w:val="none" w:sz="0" w:space="0" w:color="auto"/>
                <w:left w:val="none" w:sz="0" w:space="0" w:color="auto"/>
                <w:bottom w:val="none" w:sz="0" w:space="0" w:color="auto"/>
                <w:right w:val="none" w:sz="0" w:space="0" w:color="auto"/>
              </w:divBdr>
            </w:div>
            <w:div w:id="1680156859">
              <w:marLeft w:val="0"/>
              <w:marRight w:val="0"/>
              <w:marTop w:val="0"/>
              <w:marBottom w:val="0"/>
              <w:divBdr>
                <w:top w:val="none" w:sz="0" w:space="0" w:color="auto"/>
                <w:left w:val="none" w:sz="0" w:space="0" w:color="auto"/>
                <w:bottom w:val="none" w:sz="0" w:space="0" w:color="auto"/>
                <w:right w:val="none" w:sz="0" w:space="0" w:color="auto"/>
              </w:divBdr>
            </w:div>
            <w:div w:id="1682925907">
              <w:marLeft w:val="0"/>
              <w:marRight w:val="0"/>
              <w:marTop w:val="0"/>
              <w:marBottom w:val="0"/>
              <w:divBdr>
                <w:top w:val="none" w:sz="0" w:space="0" w:color="auto"/>
                <w:left w:val="none" w:sz="0" w:space="0" w:color="auto"/>
                <w:bottom w:val="none" w:sz="0" w:space="0" w:color="auto"/>
                <w:right w:val="none" w:sz="0" w:space="0" w:color="auto"/>
              </w:divBdr>
            </w:div>
            <w:div w:id="1689133378">
              <w:marLeft w:val="0"/>
              <w:marRight w:val="0"/>
              <w:marTop w:val="0"/>
              <w:marBottom w:val="0"/>
              <w:divBdr>
                <w:top w:val="none" w:sz="0" w:space="0" w:color="auto"/>
                <w:left w:val="none" w:sz="0" w:space="0" w:color="auto"/>
                <w:bottom w:val="none" w:sz="0" w:space="0" w:color="auto"/>
                <w:right w:val="none" w:sz="0" w:space="0" w:color="auto"/>
              </w:divBdr>
            </w:div>
            <w:div w:id="1711564837">
              <w:marLeft w:val="0"/>
              <w:marRight w:val="0"/>
              <w:marTop w:val="0"/>
              <w:marBottom w:val="0"/>
              <w:divBdr>
                <w:top w:val="none" w:sz="0" w:space="0" w:color="auto"/>
                <w:left w:val="none" w:sz="0" w:space="0" w:color="auto"/>
                <w:bottom w:val="none" w:sz="0" w:space="0" w:color="auto"/>
                <w:right w:val="none" w:sz="0" w:space="0" w:color="auto"/>
              </w:divBdr>
            </w:div>
            <w:div w:id="1715809039">
              <w:marLeft w:val="0"/>
              <w:marRight w:val="0"/>
              <w:marTop w:val="0"/>
              <w:marBottom w:val="0"/>
              <w:divBdr>
                <w:top w:val="none" w:sz="0" w:space="0" w:color="auto"/>
                <w:left w:val="none" w:sz="0" w:space="0" w:color="auto"/>
                <w:bottom w:val="none" w:sz="0" w:space="0" w:color="auto"/>
                <w:right w:val="none" w:sz="0" w:space="0" w:color="auto"/>
              </w:divBdr>
            </w:div>
            <w:div w:id="1721398936">
              <w:marLeft w:val="0"/>
              <w:marRight w:val="0"/>
              <w:marTop w:val="0"/>
              <w:marBottom w:val="0"/>
              <w:divBdr>
                <w:top w:val="none" w:sz="0" w:space="0" w:color="auto"/>
                <w:left w:val="none" w:sz="0" w:space="0" w:color="auto"/>
                <w:bottom w:val="none" w:sz="0" w:space="0" w:color="auto"/>
                <w:right w:val="none" w:sz="0" w:space="0" w:color="auto"/>
              </w:divBdr>
            </w:div>
            <w:div w:id="1737894829">
              <w:marLeft w:val="0"/>
              <w:marRight w:val="0"/>
              <w:marTop w:val="0"/>
              <w:marBottom w:val="0"/>
              <w:divBdr>
                <w:top w:val="none" w:sz="0" w:space="0" w:color="auto"/>
                <w:left w:val="none" w:sz="0" w:space="0" w:color="auto"/>
                <w:bottom w:val="none" w:sz="0" w:space="0" w:color="auto"/>
                <w:right w:val="none" w:sz="0" w:space="0" w:color="auto"/>
              </w:divBdr>
            </w:div>
            <w:div w:id="1766026102">
              <w:marLeft w:val="0"/>
              <w:marRight w:val="0"/>
              <w:marTop w:val="0"/>
              <w:marBottom w:val="0"/>
              <w:divBdr>
                <w:top w:val="none" w:sz="0" w:space="0" w:color="auto"/>
                <w:left w:val="none" w:sz="0" w:space="0" w:color="auto"/>
                <w:bottom w:val="none" w:sz="0" w:space="0" w:color="auto"/>
                <w:right w:val="none" w:sz="0" w:space="0" w:color="auto"/>
              </w:divBdr>
            </w:div>
            <w:div w:id="1778527311">
              <w:marLeft w:val="0"/>
              <w:marRight w:val="0"/>
              <w:marTop w:val="0"/>
              <w:marBottom w:val="0"/>
              <w:divBdr>
                <w:top w:val="none" w:sz="0" w:space="0" w:color="auto"/>
                <w:left w:val="none" w:sz="0" w:space="0" w:color="auto"/>
                <w:bottom w:val="none" w:sz="0" w:space="0" w:color="auto"/>
                <w:right w:val="none" w:sz="0" w:space="0" w:color="auto"/>
              </w:divBdr>
            </w:div>
            <w:div w:id="1793860235">
              <w:marLeft w:val="0"/>
              <w:marRight w:val="0"/>
              <w:marTop w:val="0"/>
              <w:marBottom w:val="0"/>
              <w:divBdr>
                <w:top w:val="none" w:sz="0" w:space="0" w:color="auto"/>
                <w:left w:val="none" w:sz="0" w:space="0" w:color="auto"/>
                <w:bottom w:val="none" w:sz="0" w:space="0" w:color="auto"/>
                <w:right w:val="none" w:sz="0" w:space="0" w:color="auto"/>
              </w:divBdr>
            </w:div>
            <w:div w:id="1810124924">
              <w:marLeft w:val="0"/>
              <w:marRight w:val="0"/>
              <w:marTop w:val="0"/>
              <w:marBottom w:val="0"/>
              <w:divBdr>
                <w:top w:val="none" w:sz="0" w:space="0" w:color="auto"/>
                <w:left w:val="none" w:sz="0" w:space="0" w:color="auto"/>
                <w:bottom w:val="none" w:sz="0" w:space="0" w:color="auto"/>
                <w:right w:val="none" w:sz="0" w:space="0" w:color="auto"/>
              </w:divBdr>
            </w:div>
            <w:div w:id="1841700248">
              <w:marLeft w:val="0"/>
              <w:marRight w:val="0"/>
              <w:marTop w:val="0"/>
              <w:marBottom w:val="0"/>
              <w:divBdr>
                <w:top w:val="none" w:sz="0" w:space="0" w:color="auto"/>
                <w:left w:val="none" w:sz="0" w:space="0" w:color="auto"/>
                <w:bottom w:val="none" w:sz="0" w:space="0" w:color="auto"/>
                <w:right w:val="none" w:sz="0" w:space="0" w:color="auto"/>
              </w:divBdr>
            </w:div>
            <w:div w:id="1851992443">
              <w:marLeft w:val="0"/>
              <w:marRight w:val="0"/>
              <w:marTop w:val="0"/>
              <w:marBottom w:val="0"/>
              <w:divBdr>
                <w:top w:val="none" w:sz="0" w:space="0" w:color="auto"/>
                <w:left w:val="none" w:sz="0" w:space="0" w:color="auto"/>
                <w:bottom w:val="none" w:sz="0" w:space="0" w:color="auto"/>
                <w:right w:val="none" w:sz="0" w:space="0" w:color="auto"/>
              </w:divBdr>
            </w:div>
            <w:div w:id="1853181017">
              <w:marLeft w:val="0"/>
              <w:marRight w:val="0"/>
              <w:marTop w:val="0"/>
              <w:marBottom w:val="0"/>
              <w:divBdr>
                <w:top w:val="none" w:sz="0" w:space="0" w:color="auto"/>
                <w:left w:val="none" w:sz="0" w:space="0" w:color="auto"/>
                <w:bottom w:val="none" w:sz="0" w:space="0" w:color="auto"/>
                <w:right w:val="none" w:sz="0" w:space="0" w:color="auto"/>
              </w:divBdr>
            </w:div>
            <w:div w:id="1886408565">
              <w:marLeft w:val="0"/>
              <w:marRight w:val="0"/>
              <w:marTop w:val="0"/>
              <w:marBottom w:val="0"/>
              <w:divBdr>
                <w:top w:val="none" w:sz="0" w:space="0" w:color="auto"/>
                <w:left w:val="none" w:sz="0" w:space="0" w:color="auto"/>
                <w:bottom w:val="none" w:sz="0" w:space="0" w:color="auto"/>
                <w:right w:val="none" w:sz="0" w:space="0" w:color="auto"/>
              </w:divBdr>
            </w:div>
            <w:div w:id="1939673651">
              <w:marLeft w:val="0"/>
              <w:marRight w:val="0"/>
              <w:marTop w:val="0"/>
              <w:marBottom w:val="0"/>
              <w:divBdr>
                <w:top w:val="none" w:sz="0" w:space="0" w:color="auto"/>
                <w:left w:val="none" w:sz="0" w:space="0" w:color="auto"/>
                <w:bottom w:val="none" w:sz="0" w:space="0" w:color="auto"/>
                <w:right w:val="none" w:sz="0" w:space="0" w:color="auto"/>
              </w:divBdr>
            </w:div>
            <w:div w:id="1948081628">
              <w:marLeft w:val="0"/>
              <w:marRight w:val="0"/>
              <w:marTop w:val="0"/>
              <w:marBottom w:val="0"/>
              <w:divBdr>
                <w:top w:val="none" w:sz="0" w:space="0" w:color="auto"/>
                <w:left w:val="none" w:sz="0" w:space="0" w:color="auto"/>
                <w:bottom w:val="none" w:sz="0" w:space="0" w:color="auto"/>
                <w:right w:val="none" w:sz="0" w:space="0" w:color="auto"/>
              </w:divBdr>
            </w:div>
            <w:div w:id="1985889376">
              <w:marLeft w:val="0"/>
              <w:marRight w:val="0"/>
              <w:marTop w:val="0"/>
              <w:marBottom w:val="0"/>
              <w:divBdr>
                <w:top w:val="none" w:sz="0" w:space="0" w:color="auto"/>
                <w:left w:val="none" w:sz="0" w:space="0" w:color="auto"/>
                <w:bottom w:val="none" w:sz="0" w:space="0" w:color="auto"/>
                <w:right w:val="none" w:sz="0" w:space="0" w:color="auto"/>
              </w:divBdr>
            </w:div>
            <w:div w:id="2014137896">
              <w:marLeft w:val="0"/>
              <w:marRight w:val="0"/>
              <w:marTop w:val="0"/>
              <w:marBottom w:val="0"/>
              <w:divBdr>
                <w:top w:val="none" w:sz="0" w:space="0" w:color="auto"/>
                <w:left w:val="none" w:sz="0" w:space="0" w:color="auto"/>
                <w:bottom w:val="none" w:sz="0" w:space="0" w:color="auto"/>
                <w:right w:val="none" w:sz="0" w:space="0" w:color="auto"/>
              </w:divBdr>
            </w:div>
            <w:div w:id="2059891836">
              <w:marLeft w:val="0"/>
              <w:marRight w:val="0"/>
              <w:marTop w:val="0"/>
              <w:marBottom w:val="0"/>
              <w:divBdr>
                <w:top w:val="none" w:sz="0" w:space="0" w:color="auto"/>
                <w:left w:val="none" w:sz="0" w:space="0" w:color="auto"/>
                <w:bottom w:val="none" w:sz="0" w:space="0" w:color="auto"/>
                <w:right w:val="none" w:sz="0" w:space="0" w:color="auto"/>
              </w:divBdr>
            </w:div>
            <w:div w:id="2075350306">
              <w:marLeft w:val="0"/>
              <w:marRight w:val="0"/>
              <w:marTop w:val="0"/>
              <w:marBottom w:val="0"/>
              <w:divBdr>
                <w:top w:val="none" w:sz="0" w:space="0" w:color="auto"/>
                <w:left w:val="none" w:sz="0" w:space="0" w:color="auto"/>
                <w:bottom w:val="none" w:sz="0" w:space="0" w:color="auto"/>
                <w:right w:val="none" w:sz="0" w:space="0" w:color="auto"/>
              </w:divBdr>
            </w:div>
            <w:div w:id="2082831461">
              <w:marLeft w:val="0"/>
              <w:marRight w:val="0"/>
              <w:marTop w:val="0"/>
              <w:marBottom w:val="0"/>
              <w:divBdr>
                <w:top w:val="none" w:sz="0" w:space="0" w:color="auto"/>
                <w:left w:val="none" w:sz="0" w:space="0" w:color="auto"/>
                <w:bottom w:val="none" w:sz="0" w:space="0" w:color="auto"/>
                <w:right w:val="none" w:sz="0" w:space="0" w:color="auto"/>
              </w:divBdr>
            </w:div>
            <w:div w:id="2095394016">
              <w:marLeft w:val="0"/>
              <w:marRight w:val="0"/>
              <w:marTop w:val="0"/>
              <w:marBottom w:val="0"/>
              <w:divBdr>
                <w:top w:val="none" w:sz="0" w:space="0" w:color="auto"/>
                <w:left w:val="none" w:sz="0" w:space="0" w:color="auto"/>
                <w:bottom w:val="none" w:sz="0" w:space="0" w:color="auto"/>
                <w:right w:val="none" w:sz="0" w:space="0" w:color="auto"/>
              </w:divBdr>
            </w:div>
            <w:div w:id="2095783595">
              <w:marLeft w:val="0"/>
              <w:marRight w:val="0"/>
              <w:marTop w:val="0"/>
              <w:marBottom w:val="0"/>
              <w:divBdr>
                <w:top w:val="none" w:sz="0" w:space="0" w:color="auto"/>
                <w:left w:val="none" w:sz="0" w:space="0" w:color="auto"/>
                <w:bottom w:val="none" w:sz="0" w:space="0" w:color="auto"/>
                <w:right w:val="none" w:sz="0" w:space="0" w:color="auto"/>
              </w:divBdr>
            </w:div>
            <w:div w:id="2099668553">
              <w:marLeft w:val="0"/>
              <w:marRight w:val="0"/>
              <w:marTop w:val="0"/>
              <w:marBottom w:val="0"/>
              <w:divBdr>
                <w:top w:val="none" w:sz="0" w:space="0" w:color="auto"/>
                <w:left w:val="none" w:sz="0" w:space="0" w:color="auto"/>
                <w:bottom w:val="none" w:sz="0" w:space="0" w:color="auto"/>
                <w:right w:val="none" w:sz="0" w:space="0" w:color="auto"/>
              </w:divBdr>
            </w:div>
            <w:div w:id="2103329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4559356">
      <w:bodyDiv w:val="1"/>
      <w:marLeft w:val="0"/>
      <w:marRight w:val="0"/>
      <w:marTop w:val="0"/>
      <w:marBottom w:val="0"/>
      <w:divBdr>
        <w:top w:val="none" w:sz="0" w:space="0" w:color="auto"/>
        <w:left w:val="none" w:sz="0" w:space="0" w:color="auto"/>
        <w:bottom w:val="none" w:sz="0" w:space="0" w:color="auto"/>
        <w:right w:val="none" w:sz="0" w:space="0" w:color="auto"/>
      </w:divBdr>
    </w:div>
    <w:div w:id="1141733969">
      <w:bodyDiv w:val="1"/>
      <w:marLeft w:val="0"/>
      <w:marRight w:val="0"/>
      <w:marTop w:val="0"/>
      <w:marBottom w:val="0"/>
      <w:divBdr>
        <w:top w:val="none" w:sz="0" w:space="0" w:color="auto"/>
        <w:left w:val="none" w:sz="0" w:space="0" w:color="auto"/>
        <w:bottom w:val="none" w:sz="0" w:space="0" w:color="auto"/>
        <w:right w:val="none" w:sz="0" w:space="0" w:color="auto"/>
      </w:divBdr>
    </w:div>
    <w:div w:id="1144662320">
      <w:bodyDiv w:val="1"/>
      <w:marLeft w:val="0"/>
      <w:marRight w:val="0"/>
      <w:marTop w:val="0"/>
      <w:marBottom w:val="0"/>
      <w:divBdr>
        <w:top w:val="none" w:sz="0" w:space="0" w:color="auto"/>
        <w:left w:val="none" w:sz="0" w:space="0" w:color="auto"/>
        <w:bottom w:val="none" w:sz="0" w:space="0" w:color="auto"/>
        <w:right w:val="none" w:sz="0" w:space="0" w:color="auto"/>
      </w:divBdr>
    </w:div>
    <w:div w:id="1160003469">
      <w:bodyDiv w:val="1"/>
      <w:marLeft w:val="0"/>
      <w:marRight w:val="0"/>
      <w:marTop w:val="0"/>
      <w:marBottom w:val="0"/>
      <w:divBdr>
        <w:top w:val="none" w:sz="0" w:space="0" w:color="auto"/>
        <w:left w:val="none" w:sz="0" w:space="0" w:color="auto"/>
        <w:bottom w:val="none" w:sz="0" w:space="0" w:color="auto"/>
        <w:right w:val="none" w:sz="0" w:space="0" w:color="auto"/>
      </w:divBdr>
    </w:div>
    <w:div w:id="1169056280">
      <w:bodyDiv w:val="1"/>
      <w:marLeft w:val="0"/>
      <w:marRight w:val="0"/>
      <w:marTop w:val="0"/>
      <w:marBottom w:val="0"/>
      <w:divBdr>
        <w:top w:val="none" w:sz="0" w:space="0" w:color="auto"/>
        <w:left w:val="none" w:sz="0" w:space="0" w:color="auto"/>
        <w:bottom w:val="none" w:sz="0" w:space="0" w:color="auto"/>
        <w:right w:val="none" w:sz="0" w:space="0" w:color="auto"/>
      </w:divBdr>
    </w:div>
    <w:div w:id="1200699230">
      <w:bodyDiv w:val="1"/>
      <w:marLeft w:val="0"/>
      <w:marRight w:val="0"/>
      <w:marTop w:val="0"/>
      <w:marBottom w:val="0"/>
      <w:divBdr>
        <w:top w:val="none" w:sz="0" w:space="0" w:color="auto"/>
        <w:left w:val="none" w:sz="0" w:space="0" w:color="auto"/>
        <w:bottom w:val="none" w:sz="0" w:space="0" w:color="auto"/>
        <w:right w:val="none" w:sz="0" w:space="0" w:color="auto"/>
      </w:divBdr>
      <w:divsChild>
        <w:div w:id="496268601">
          <w:marLeft w:val="0"/>
          <w:marRight w:val="0"/>
          <w:marTop w:val="0"/>
          <w:marBottom w:val="0"/>
          <w:divBdr>
            <w:top w:val="none" w:sz="0" w:space="0" w:color="auto"/>
            <w:left w:val="none" w:sz="0" w:space="0" w:color="auto"/>
            <w:bottom w:val="none" w:sz="0" w:space="0" w:color="auto"/>
            <w:right w:val="none" w:sz="0" w:space="0" w:color="auto"/>
          </w:divBdr>
          <w:divsChild>
            <w:div w:id="1167403981">
              <w:marLeft w:val="0"/>
              <w:marRight w:val="0"/>
              <w:marTop w:val="0"/>
              <w:marBottom w:val="0"/>
              <w:divBdr>
                <w:top w:val="none" w:sz="0" w:space="0" w:color="auto"/>
                <w:left w:val="none" w:sz="0" w:space="0" w:color="auto"/>
                <w:bottom w:val="none" w:sz="0" w:space="0" w:color="auto"/>
                <w:right w:val="none" w:sz="0" w:space="0" w:color="auto"/>
              </w:divBdr>
            </w:div>
            <w:div w:id="1692146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6479327">
      <w:bodyDiv w:val="1"/>
      <w:marLeft w:val="0"/>
      <w:marRight w:val="0"/>
      <w:marTop w:val="0"/>
      <w:marBottom w:val="0"/>
      <w:divBdr>
        <w:top w:val="none" w:sz="0" w:space="0" w:color="auto"/>
        <w:left w:val="none" w:sz="0" w:space="0" w:color="auto"/>
        <w:bottom w:val="none" w:sz="0" w:space="0" w:color="auto"/>
        <w:right w:val="none" w:sz="0" w:space="0" w:color="auto"/>
      </w:divBdr>
      <w:divsChild>
        <w:div w:id="905997068">
          <w:marLeft w:val="0"/>
          <w:marRight w:val="0"/>
          <w:marTop w:val="0"/>
          <w:marBottom w:val="0"/>
          <w:divBdr>
            <w:top w:val="none" w:sz="0" w:space="0" w:color="auto"/>
            <w:left w:val="none" w:sz="0" w:space="0" w:color="auto"/>
            <w:bottom w:val="none" w:sz="0" w:space="0" w:color="auto"/>
            <w:right w:val="none" w:sz="0" w:space="0" w:color="auto"/>
          </w:divBdr>
          <w:divsChild>
            <w:div w:id="1931640">
              <w:marLeft w:val="0"/>
              <w:marRight w:val="0"/>
              <w:marTop w:val="0"/>
              <w:marBottom w:val="0"/>
              <w:divBdr>
                <w:top w:val="none" w:sz="0" w:space="0" w:color="auto"/>
                <w:left w:val="none" w:sz="0" w:space="0" w:color="auto"/>
                <w:bottom w:val="none" w:sz="0" w:space="0" w:color="auto"/>
                <w:right w:val="none" w:sz="0" w:space="0" w:color="auto"/>
              </w:divBdr>
            </w:div>
            <w:div w:id="6711312">
              <w:marLeft w:val="0"/>
              <w:marRight w:val="0"/>
              <w:marTop w:val="0"/>
              <w:marBottom w:val="0"/>
              <w:divBdr>
                <w:top w:val="none" w:sz="0" w:space="0" w:color="auto"/>
                <w:left w:val="none" w:sz="0" w:space="0" w:color="auto"/>
                <w:bottom w:val="none" w:sz="0" w:space="0" w:color="auto"/>
                <w:right w:val="none" w:sz="0" w:space="0" w:color="auto"/>
              </w:divBdr>
            </w:div>
            <w:div w:id="46269213">
              <w:marLeft w:val="0"/>
              <w:marRight w:val="0"/>
              <w:marTop w:val="0"/>
              <w:marBottom w:val="0"/>
              <w:divBdr>
                <w:top w:val="none" w:sz="0" w:space="0" w:color="auto"/>
                <w:left w:val="none" w:sz="0" w:space="0" w:color="auto"/>
                <w:bottom w:val="none" w:sz="0" w:space="0" w:color="auto"/>
                <w:right w:val="none" w:sz="0" w:space="0" w:color="auto"/>
              </w:divBdr>
            </w:div>
            <w:div w:id="78452119">
              <w:marLeft w:val="0"/>
              <w:marRight w:val="0"/>
              <w:marTop w:val="0"/>
              <w:marBottom w:val="0"/>
              <w:divBdr>
                <w:top w:val="none" w:sz="0" w:space="0" w:color="auto"/>
                <w:left w:val="none" w:sz="0" w:space="0" w:color="auto"/>
                <w:bottom w:val="none" w:sz="0" w:space="0" w:color="auto"/>
                <w:right w:val="none" w:sz="0" w:space="0" w:color="auto"/>
              </w:divBdr>
            </w:div>
            <w:div w:id="87194509">
              <w:marLeft w:val="0"/>
              <w:marRight w:val="0"/>
              <w:marTop w:val="0"/>
              <w:marBottom w:val="0"/>
              <w:divBdr>
                <w:top w:val="none" w:sz="0" w:space="0" w:color="auto"/>
                <w:left w:val="none" w:sz="0" w:space="0" w:color="auto"/>
                <w:bottom w:val="none" w:sz="0" w:space="0" w:color="auto"/>
                <w:right w:val="none" w:sz="0" w:space="0" w:color="auto"/>
              </w:divBdr>
            </w:div>
            <w:div w:id="102773969">
              <w:marLeft w:val="0"/>
              <w:marRight w:val="0"/>
              <w:marTop w:val="0"/>
              <w:marBottom w:val="0"/>
              <w:divBdr>
                <w:top w:val="none" w:sz="0" w:space="0" w:color="auto"/>
                <w:left w:val="none" w:sz="0" w:space="0" w:color="auto"/>
                <w:bottom w:val="none" w:sz="0" w:space="0" w:color="auto"/>
                <w:right w:val="none" w:sz="0" w:space="0" w:color="auto"/>
              </w:divBdr>
            </w:div>
            <w:div w:id="108791047">
              <w:marLeft w:val="0"/>
              <w:marRight w:val="0"/>
              <w:marTop w:val="0"/>
              <w:marBottom w:val="0"/>
              <w:divBdr>
                <w:top w:val="none" w:sz="0" w:space="0" w:color="auto"/>
                <w:left w:val="none" w:sz="0" w:space="0" w:color="auto"/>
                <w:bottom w:val="none" w:sz="0" w:space="0" w:color="auto"/>
                <w:right w:val="none" w:sz="0" w:space="0" w:color="auto"/>
              </w:divBdr>
            </w:div>
            <w:div w:id="167133577">
              <w:marLeft w:val="0"/>
              <w:marRight w:val="0"/>
              <w:marTop w:val="0"/>
              <w:marBottom w:val="0"/>
              <w:divBdr>
                <w:top w:val="none" w:sz="0" w:space="0" w:color="auto"/>
                <w:left w:val="none" w:sz="0" w:space="0" w:color="auto"/>
                <w:bottom w:val="none" w:sz="0" w:space="0" w:color="auto"/>
                <w:right w:val="none" w:sz="0" w:space="0" w:color="auto"/>
              </w:divBdr>
            </w:div>
            <w:div w:id="225337379">
              <w:marLeft w:val="0"/>
              <w:marRight w:val="0"/>
              <w:marTop w:val="0"/>
              <w:marBottom w:val="0"/>
              <w:divBdr>
                <w:top w:val="none" w:sz="0" w:space="0" w:color="auto"/>
                <w:left w:val="none" w:sz="0" w:space="0" w:color="auto"/>
                <w:bottom w:val="none" w:sz="0" w:space="0" w:color="auto"/>
                <w:right w:val="none" w:sz="0" w:space="0" w:color="auto"/>
              </w:divBdr>
            </w:div>
            <w:div w:id="233051313">
              <w:marLeft w:val="0"/>
              <w:marRight w:val="0"/>
              <w:marTop w:val="0"/>
              <w:marBottom w:val="0"/>
              <w:divBdr>
                <w:top w:val="none" w:sz="0" w:space="0" w:color="auto"/>
                <w:left w:val="none" w:sz="0" w:space="0" w:color="auto"/>
                <w:bottom w:val="none" w:sz="0" w:space="0" w:color="auto"/>
                <w:right w:val="none" w:sz="0" w:space="0" w:color="auto"/>
              </w:divBdr>
            </w:div>
            <w:div w:id="237440669">
              <w:marLeft w:val="0"/>
              <w:marRight w:val="0"/>
              <w:marTop w:val="0"/>
              <w:marBottom w:val="0"/>
              <w:divBdr>
                <w:top w:val="none" w:sz="0" w:space="0" w:color="auto"/>
                <w:left w:val="none" w:sz="0" w:space="0" w:color="auto"/>
                <w:bottom w:val="none" w:sz="0" w:space="0" w:color="auto"/>
                <w:right w:val="none" w:sz="0" w:space="0" w:color="auto"/>
              </w:divBdr>
            </w:div>
            <w:div w:id="287048962">
              <w:marLeft w:val="0"/>
              <w:marRight w:val="0"/>
              <w:marTop w:val="0"/>
              <w:marBottom w:val="0"/>
              <w:divBdr>
                <w:top w:val="none" w:sz="0" w:space="0" w:color="auto"/>
                <w:left w:val="none" w:sz="0" w:space="0" w:color="auto"/>
                <w:bottom w:val="none" w:sz="0" w:space="0" w:color="auto"/>
                <w:right w:val="none" w:sz="0" w:space="0" w:color="auto"/>
              </w:divBdr>
            </w:div>
            <w:div w:id="296498237">
              <w:marLeft w:val="0"/>
              <w:marRight w:val="0"/>
              <w:marTop w:val="0"/>
              <w:marBottom w:val="0"/>
              <w:divBdr>
                <w:top w:val="none" w:sz="0" w:space="0" w:color="auto"/>
                <w:left w:val="none" w:sz="0" w:space="0" w:color="auto"/>
                <w:bottom w:val="none" w:sz="0" w:space="0" w:color="auto"/>
                <w:right w:val="none" w:sz="0" w:space="0" w:color="auto"/>
              </w:divBdr>
            </w:div>
            <w:div w:id="337736195">
              <w:marLeft w:val="0"/>
              <w:marRight w:val="0"/>
              <w:marTop w:val="0"/>
              <w:marBottom w:val="0"/>
              <w:divBdr>
                <w:top w:val="none" w:sz="0" w:space="0" w:color="auto"/>
                <w:left w:val="none" w:sz="0" w:space="0" w:color="auto"/>
                <w:bottom w:val="none" w:sz="0" w:space="0" w:color="auto"/>
                <w:right w:val="none" w:sz="0" w:space="0" w:color="auto"/>
              </w:divBdr>
            </w:div>
            <w:div w:id="366681830">
              <w:marLeft w:val="0"/>
              <w:marRight w:val="0"/>
              <w:marTop w:val="0"/>
              <w:marBottom w:val="0"/>
              <w:divBdr>
                <w:top w:val="none" w:sz="0" w:space="0" w:color="auto"/>
                <w:left w:val="none" w:sz="0" w:space="0" w:color="auto"/>
                <w:bottom w:val="none" w:sz="0" w:space="0" w:color="auto"/>
                <w:right w:val="none" w:sz="0" w:space="0" w:color="auto"/>
              </w:divBdr>
            </w:div>
            <w:div w:id="490217361">
              <w:marLeft w:val="0"/>
              <w:marRight w:val="0"/>
              <w:marTop w:val="0"/>
              <w:marBottom w:val="0"/>
              <w:divBdr>
                <w:top w:val="none" w:sz="0" w:space="0" w:color="auto"/>
                <w:left w:val="none" w:sz="0" w:space="0" w:color="auto"/>
                <w:bottom w:val="none" w:sz="0" w:space="0" w:color="auto"/>
                <w:right w:val="none" w:sz="0" w:space="0" w:color="auto"/>
              </w:divBdr>
            </w:div>
            <w:div w:id="525872140">
              <w:marLeft w:val="0"/>
              <w:marRight w:val="0"/>
              <w:marTop w:val="0"/>
              <w:marBottom w:val="0"/>
              <w:divBdr>
                <w:top w:val="none" w:sz="0" w:space="0" w:color="auto"/>
                <w:left w:val="none" w:sz="0" w:space="0" w:color="auto"/>
                <w:bottom w:val="none" w:sz="0" w:space="0" w:color="auto"/>
                <w:right w:val="none" w:sz="0" w:space="0" w:color="auto"/>
              </w:divBdr>
            </w:div>
            <w:div w:id="541212197">
              <w:marLeft w:val="0"/>
              <w:marRight w:val="0"/>
              <w:marTop w:val="0"/>
              <w:marBottom w:val="0"/>
              <w:divBdr>
                <w:top w:val="none" w:sz="0" w:space="0" w:color="auto"/>
                <w:left w:val="none" w:sz="0" w:space="0" w:color="auto"/>
                <w:bottom w:val="none" w:sz="0" w:space="0" w:color="auto"/>
                <w:right w:val="none" w:sz="0" w:space="0" w:color="auto"/>
              </w:divBdr>
            </w:div>
            <w:div w:id="542451133">
              <w:marLeft w:val="0"/>
              <w:marRight w:val="0"/>
              <w:marTop w:val="0"/>
              <w:marBottom w:val="0"/>
              <w:divBdr>
                <w:top w:val="none" w:sz="0" w:space="0" w:color="auto"/>
                <w:left w:val="none" w:sz="0" w:space="0" w:color="auto"/>
                <w:bottom w:val="none" w:sz="0" w:space="0" w:color="auto"/>
                <w:right w:val="none" w:sz="0" w:space="0" w:color="auto"/>
              </w:divBdr>
            </w:div>
            <w:div w:id="546143637">
              <w:marLeft w:val="0"/>
              <w:marRight w:val="0"/>
              <w:marTop w:val="0"/>
              <w:marBottom w:val="0"/>
              <w:divBdr>
                <w:top w:val="none" w:sz="0" w:space="0" w:color="auto"/>
                <w:left w:val="none" w:sz="0" w:space="0" w:color="auto"/>
                <w:bottom w:val="none" w:sz="0" w:space="0" w:color="auto"/>
                <w:right w:val="none" w:sz="0" w:space="0" w:color="auto"/>
              </w:divBdr>
            </w:div>
            <w:div w:id="579222048">
              <w:marLeft w:val="0"/>
              <w:marRight w:val="0"/>
              <w:marTop w:val="0"/>
              <w:marBottom w:val="0"/>
              <w:divBdr>
                <w:top w:val="none" w:sz="0" w:space="0" w:color="auto"/>
                <w:left w:val="none" w:sz="0" w:space="0" w:color="auto"/>
                <w:bottom w:val="none" w:sz="0" w:space="0" w:color="auto"/>
                <w:right w:val="none" w:sz="0" w:space="0" w:color="auto"/>
              </w:divBdr>
            </w:div>
            <w:div w:id="645743635">
              <w:marLeft w:val="0"/>
              <w:marRight w:val="0"/>
              <w:marTop w:val="0"/>
              <w:marBottom w:val="0"/>
              <w:divBdr>
                <w:top w:val="none" w:sz="0" w:space="0" w:color="auto"/>
                <w:left w:val="none" w:sz="0" w:space="0" w:color="auto"/>
                <w:bottom w:val="none" w:sz="0" w:space="0" w:color="auto"/>
                <w:right w:val="none" w:sz="0" w:space="0" w:color="auto"/>
              </w:divBdr>
            </w:div>
            <w:div w:id="657149734">
              <w:marLeft w:val="0"/>
              <w:marRight w:val="0"/>
              <w:marTop w:val="0"/>
              <w:marBottom w:val="0"/>
              <w:divBdr>
                <w:top w:val="none" w:sz="0" w:space="0" w:color="auto"/>
                <w:left w:val="none" w:sz="0" w:space="0" w:color="auto"/>
                <w:bottom w:val="none" w:sz="0" w:space="0" w:color="auto"/>
                <w:right w:val="none" w:sz="0" w:space="0" w:color="auto"/>
              </w:divBdr>
            </w:div>
            <w:div w:id="683166765">
              <w:marLeft w:val="0"/>
              <w:marRight w:val="0"/>
              <w:marTop w:val="0"/>
              <w:marBottom w:val="0"/>
              <w:divBdr>
                <w:top w:val="none" w:sz="0" w:space="0" w:color="auto"/>
                <w:left w:val="none" w:sz="0" w:space="0" w:color="auto"/>
                <w:bottom w:val="none" w:sz="0" w:space="0" w:color="auto"/>
                <w:right w:val="none" w:sz="0" w:space="0" w:color="auto"/>
              </w:divBdr>
            </w:div>
            <w:div w:id="705788879">
              <w:marLeft w:val="0"/>
              <w:marRight w:val="0"/>
              <w:marTop w:val="0"/>
              <w:marBottom w:val="0"/>
              <w:divBdr>
                <w:top w:val="none" w:sz="0" w:space="0" w:color="auto"/>
                <w:left w:val="none" w:sz="0" w:space="0" w:color="auto"/>
                <w:bottom w:val="none" w:sz="0" w:space="0" w:color="auto"/>
                <w:right w:val="none" w:sz="0" w:space="0" w:color="auto"/>
              </w:divBdr>
            </w:div>
            <w:div w:id="714432912">
              <w:marLeft w:val="0"/>
              <w:marRight w:val="0"/>
              <w:marTop w:val="0"/>
              <w:marBottom w:val="0"/>
              <w:divBdr>
                <w:top w:val="none" w:sz="0" w:space="0" w:color="auto"/>
                <w:left w:val="none" w:sz="0" w:space="0" w:color="auto"/>
                <w:bottom w:val="none" w:sz="0" w:space="0" w:color="auto"/>
                <w:right w:val="none" w:sz="0" w:space="0" w:color="auto"/>
              </w:divBdr>
            </w:div>
            <w:div w:id="736248039">
              <w:marLeft w:val="0"/>
              <w:marRight w:val="0"/>
              <w:marTop w:val="0"/>
              <w:marBottom w:val="0"/>
              <w:divBdr>
                <w:top w:val="none" w:sz="0" w:space="0" w:color="auto"/>
                <w:left w:val="none" w:sz="0" w:space="0" w:color="auto"/>
                <w:bottom w:val="none" w:sz="0" w:space="0" w:color="auto"/>
                <w:right w:val="none" w:sz="0" w:space="0" w:color="auto"/>
              </w:divBdr>
            </w:div>
            <w:div w:id="750009810">
              <w:marLeft w:val="0"/>
              <w:marRight w:val="0"/>
              <w:marTop w:val="0"/>
              <w:marBottom w:val="0"/>
              <w:divBdr>
                <w:top w:val="none" w:sz="0" w:space="0" w:color="auto"/>
                <w:left w:val="none" w:sz="0" w:space="0" w:color="auto"/>
                <w:bottom w:val="none" w:sz="0" w:space="0" w:color="auto"/>
                <w:right w:val="none" w:sz="0" w:space="0" w:color="auto"/>
              </w:divBdr>
            </w:div>
            <w:div w:id="751241336">
              <w:marLeft w:val="0"/>
              <w:marRight w:val="0"/>
              <w:marTop w:val="0"/>
              <w:marBottom w:val="0"/>
              <w:divBdr>
                <w:top w:val="none" w:sz="0" w:space="0" w:color="auto"/>
                <w:left w:val="none" w:sz="0" w:space="0" w:color="auto"/>
                <w:bottom w:val="none" w:sz="0" w:space="0" w:color="auto"/>
                <w:right w:val="none" w:sz="0" w:space="0" w:color="auto"/>
              </w:divBdr>
            </w:div>
            <w:div w:id="755322551">
              <w:marLeft w:val="0"/>
              <w:marRight w:val="0"/>
              <w:marTop w:val="0"/>
              <w:marBottom w:val="0"/>
              <w:divBdr>
                <w:top w:val="none" w:sz="0" w:space="0" w:color="auto"/>
                <w:left w:val="none" w:sz="0" w:space="0" w:color="auto"/>
                <w:bottom w:val="none" w:sz="0" w:space="0" w:color="auto"/>
                <w:right w:val="none" w:sz="0" w:space="0" w:color="auto"/>
              </w:divBdr>
            </w:div>
            <w:div w:id="777211816">
              <w:marLeft w:val="0"/>
              <w:marRight w:val="0"/>
              <w:marTop w:val="0"/>
              <w:marBottom w:val="0"/>
              <w:divBdr>
                <w:top w:val="none" w:sz="0" w:space="0" w:color="auto"/>
                <w:left w:val="none" w:sz="0" w:space="0" w:color="auto"/>
                <w:bottom w:val="none" w:sz="0" w:space="0" w:color="auto"/>
                <w:right w:val="none" w:sz="0" w:space="0" w:color="auto"/>
              </w:divBdr>
            </w:div>
            <w:div w:id="800806354">
              <w:marLeft w:val="0"/>
              <w:marRight w:val="0"/>
              <w:marTop w:val="0"/>
              <w:marBottom w:val="0"/>
              <w:divBdr>
                <w:top w:val="none" w:sz="0" w:space="0" w:color="auto"/>
                <w:left w:val="none" w:sz="0" w:space="0" w:color="auto"/>
                <w:bottom w:val="none" w:sz="0" w:space="0" w:color="auto"/>
                <w:right w:val="none" w:sz="0" w:space="0" w:color="auto"/>
              </w:divBdr>
            </w:div>
            <w:div w:id="807936728">
              <w:marLeft w:val="0"/>
              <w:marRight w:val="0"/>
              <w:marTop w:val="0"/>
              <w:marBottom w:val="0"/>
              <w:divBdr>
                <w:top w:val="none" w:sz="0" w:space="0" w:color="auto"/>
                <w:left w:val="none" w:sz="0" w:space="0" w:color="auto"/>
                <w:bottom w:val="none" w:sz="0" w:space="0" w:color="auto"/>
                <w:right w:val="none" w:sz="0" w:space="0" w:color="auto"/>
              </w:divBdr>
            </w:div>
            <w:div w:id="827012785">
              <w:marLeft w:val="0"/>
              <w:marRight w:val="0"/>
              <w:marTop w:val="0"/>
              <w:marBottom w:val="0"/>
              <w:divBdr>
                <w:top w:val="none" w:sz="0" w:space="0" w:color="auto"/>
                <w:left w:val="none" w:sz="0" w:space="0" w:color="auto"/>
                <w:bottom w:val="none" w:sz="0" w:space="0" w:color="auto"/>
                <w:right w:val="none" w:sz="0" w:space="0" w:color="auto"/>
              </w:divBdr>
            </w:div>
            <w:div w:id="850022031">
              <w:marLeft w:val="0"/>
              <w:marRight w:val="0"/>
              <w:marTop w:val="0"/>
              <w:marBottom w:val="0"/>
              <w:divBdr>
                <w:top w:val="none" w:sz="0" w:space="0" w:color="auto"/>
                <w:left w:val="none" w:sz="0" w:space="0" w:color="auto"/>
                <w:bottom w:val="none" w:sz="0" w:space="0" w:color="auto"/>
                <w:right w:val="none" w:sz="0" w:space="0" w:color="auto"/>
              </w:divBdr>
            </w:div>
            <w:div w:id="870729348">
              <w:marLeft w:val="0"/>
              <w:marRight w:val="0"/>
              <w:marTop w:val="0"/>
              <w:marBottom w:val="0"/>
              <w:divBdr>
                <w:top w:val="none" w:sz="0" w:space="0" w:color="auto"/>
                <w:left w:val="none" w:sz="0" w:space="0" w:color="auto"/>
                <w:bottom w:val="none" w:sz="0" w:space="0" w:color="auto"/>
                <w:right w:val="none" w:sz="0" w:space="0" w:color="auto"/>
              </w:divBdr>
            </w:div>
            <w:div w:id="884098552">
              <w:marLeft w:val="0"/>
              <w:marRight w:val="0"/>
              <w:marTop w:val="0"/>
              <w:marBottom w:val="0"/>
              <w:divBdr>
                <w:top w:val="none" w:sz="0" w:space="0" w:color="auto"/>
                <w:left w:val="none" w:sz="0" w:space="0" w:color="auto"/>
                <w:bottom w:val="none" w:sz="0" w:space="0" w:color="auto"/>
                <w:right w:val="none" w:sz="0" w:space="0" w:color="auto"/>
              </w:divBdr>
            </w:div>
            <w:div w:id="914120596">
              <w:marLeft w:val="0"/>
              <w:marRight w:val="0"/>
              <w:marTop w:val="0"/>
              <w:marBottom w:val="0"/>
              <w:divBdr>
                <w:top w:val="none" w:sz="0" w:space="0" w:color="auto"/>
                <w:left w:val="none" w:sz="0" w:space="0" w:color="auto"/>
                <w:bottom w:val="none" w:sz="0" w:space="0" w:color="auto"/>
                <w:right w:val="none" w:sz="0" w:space="0" w:color="auto"/>
              </w:divBdr>
            </w:div>
            <w:div w:id="956330109">
              <w:marLeft w:val="0"/>
              <w:marRight w:val="0"/>
              <w:marTop w:val="0"/>
              <w:marBottom w:val="0"/>
              <w:divBdr>
                <w:top w:val="none" w:sz="0" w:space="0" w:color="auto"/>
                <w:left w:val="none" w:sz="0" w:space="0" w:color="auto"/>
                <w:bottom w:val="none" w:sz="0" w:space="0" w:color="auto"/>
                <w:right w:val="none" w:sz="0" w:space="0" w:color="auto"/>
              </w:divBdr>
            </w:div>
            <w:div w:id="962074908">
              <w:marLeft w:val="0"/>
              <w:marRight w:val="0"/>
              <w:marTop w:val="0"/>
              <w:marBottom w:val="0"/>
              <w:divBdr>
                <w:top w:val="none" w:sz="0" w:space="0" w:color="auto"/>
                <w:left w:val="none" w:sz="0" w:space="0" w:color="auto"/>
                <w:bottom w:val="none" w:sz="0" w:space="0" w:color="auto"/>
                <w:right w:val="none" w:sz="0" w:space="0" w:color="auto"/>
              </w:divBdr>
            </w:div>
            <w:div w:id="965160310">
              <w:marLeft w:val="0"/>
              <w:marRight w:val="0"/>
              <w:marTop w:val="0"/>
              <w:marBottom w:val="0"/>
              <w:divBdr>
                <w:top w:val="none" w:sz="0" w:space="0" w:color="auto"/>
                <w:left w:val="none" w:sz="0" w:space="0" w:color="auto"/>
                <w:bottom w:val="none" w:sz="0" w:space="0" w:color="auto"/>
                <w:right w:val="none" w:sz="0" w:space="0" w:color="auto"/>
              </w:divBdr>
            </w:div>
            <w:div w:id="976761930">
              <w:marLeft w:val="0"/>
              <w:marRight w:val="0"/>
              <w:marTop w:val="0"/>
              <w:marBottom w:val="0"/>
              <w:divBdr>
                <w:top w:val="none" w:sz="0" w:space="0" w:color="auto"/>
                <w:left w:val="none" w:sz="0" w:space="0" w:color="auto"/>
                <w:bottom w:val="none" w:sz="0" w:space="0" w:color="auto"/>
                <w:right w:val="none" w:sz="0" w:space="0" w:color="auto"/>
              </w:divBdr>
            </w:div>
            <w:div w:id="1015574558">
              <w:marLeft w:val="0"/>
              <w:marRight w:val="0"/>
              <w:marTop w:val="0"/>
              <w:marBottom w:val="0"/>
              <w:divBdr>
                <w:top w:val="none" w:sz="0" w:space="0" w:color="auto"/>
                <w:left w:val="none" w:sz="0" w:space="0" w:color="auto"/>
                <w:bottom w:val="none" w:sz="0" w:space="0" w:color="auto"/>
                <w:right w:val="none" w:sz="0" w:space="0" w:color="auto"/>
              </w:divBdr>
            </w:div>
            <w:div w:id="1024133123">
              <w:marLeft w:val="0"/>
              <w:marRight w:val="0"/>
              <w:marTop w:val="0"/>
              <w:marBottom w:val="0"/>
              <w:divBdr>
                <w:top w:val="none" w:sz="0" w:space="0" w:color="auto"/>
                <w:left w:val="none" w:sz="0" w:space="0" w:color="auto"/>
                <w:bottom w:val="none" w:sz="0" w:space="0" w:color="auto"/>
                <w:right w:val="none" w:sz="0" w:space="0" w:color="auto"/>
              </w:divBdr>
            </w:div>
            <w:div w:id="1088842542">
              <w:marLeft w:val="0"/>
              <w:marRight w:val="0"/>
              <w:marTop w:val="0"/>
              <w:marBottom w:val="0"/>
              <w:divBdr>
                <w:top w:val="none" w:sz="0" w:space="0" w:color="auto"/>
                <w:left w:val="none" w:sz="0" w:space="0" w:color="auto"/>
                <w:bottom w:val="none" w:sz="0" w:space="0" w:color="auto"/>
                <w:right w:val="none" w:sz="0" w:space="0" w:color="auto"/>
              </w:divBdr>
            </w:div>
            <w:div w:id="1102845585">
              <w:marLeft w:val="0"/>
              <w:marRight w:val="0"/>
              <w:marTop w:val="0"/>
              <w:marBottom w:val="0"/>
              <w:divBdr>
                <w:top w:val="none" w:sz="0" w:space="0" w:color="auto"/>
                <w:left w:val="none" w:sz="0" w:space="0" w:color="auto"/>
                <w:bottom w:val="none" w:sz="0" w:space="0" w:color="auto"/>
                <w:right w:val="none" w:sz="0" w:space="0" w:color="auto"/>
              </w:divBdr>
            </w:div>
            <w:div w:id="1139684087">
              <w:marLeft w:val="0"/>
              <w:marRight w:val="0"/>
              <w:marTop w:val="0"/>
              <w:marBottom w:val="0"/>
              <w:divBdr>
                <w:top w:val="none" w:sz="0" w:space="0" w:color="auto"/>
                <w:left w:val="none" w:sz="0" w:space="0" w:color="auto"/>
                <w:bottom w:val="none" w:sz="0" w:space="0" w:color="auto"/>
                <w:right w:val="none" w:sz="0" w:space="0" w:color="auto"/>
              </w:divBdr>
            </w:div>
            <w:div w:id="1148011657">
              <w:marLeft w:val="0"/>
              <w:marRight w:val="0"/>
              <w:marTop w:val="0"/>
              <w:marBottom w:val="0"/>
              <w:divBdr>
                <w:top w:val="none" w:sz="0" w:space="0" w:color="auto"/>
                <w:left w:val="none" w:sz="0" w:space="0" w:color="auto"/>
                <w:bottom w:val="none" w:sz="0" w:space="0" w:color="auto"/>
                <w:right w:val="none" w:sz="0" w:space="0" w:color="auto"/>
              </w:divBdr>
            </w:div>
            <w:div w:id="1198275012">
              <w:marLeft w:val="0"/>
              <w:marRight w:val="0"/>
              <w:marTop w:val="0"/>
              <w:marBottom w:val="0"/>
              <w:divBdr>
                <w:top w:val="none" w:sz="0" w:space="0" w:color="auto"/>
                <w:left w:val="none" w:sz="0" w:space="0" w:color="auto"/>
                <w:bottom w:val="none" w:sz="0" w:space="0" w:color="auto"/>
                <w:right w:val="none" w:sz="0" w:space="0" w:color="auto"/>
              </w:divBdr>
            </w:div>
            <w:div w:id="1208373151">
              <w:marLeft w:val="0"/>
              <w:marRight w:val="0"/>
              <w:marTop w:val="0"/>
              <w:marBottom w:val="0"/>
              <w:divBdr>
                <w:top w:val="none" w:sz="0" w:space="0" w:color="auto"/>
                <w:left w:val="none" w:sz="0" w:space="0" w:color="auto"/>
                <w:bottom w:val="none" w:sz="0" w:space="0" w:color="auto"/>
                <w:right w:val="none" w:sz="0" w:space="0" w:color="auto"/>
              </w:divBdr>
            </w:div>
            <w:div w:id="1255549672">
              <w:marLeft w:val="0"/>
              <w:marRight w:val="0"/>
              <w:marTop w:val="0"/>
              <w:marBottom w:val="0"/>
              <w:divBdr>
                <w:top w:val="none" w:sz="0" w:space="0" w:color="auto"/>
                <w:left w:val="none" w:sz="0" w:space="0" w:color="auto"/>
                <w:bottom w:val="none" w:sz="0" w:space="0" w:color="auto"/>
                <w:right w:val="none" w:sz="0" w:space="0" w:color="auto"/>
              </w:divBdr>
            </w:div>
            <w:div w:id="1263300911">
              <w:marLeft w:val="0"/>
              <w:marRight w:val="0"/>
              <w:marTop w:val="0"/>
              <w:marBottom w:val="0"/>
              <w:divBdr>
                <w:top w:val="none" w:sz="0" w:space="0" w:color="auto"/>
                <w:left w:val="none" w:sz="0" w:space="0" w:color="auto"/>
                <w:bottom w:val="none" w:sz="0" w:space="0" w:color="auto"/>
                <w:right w:val="none" w:sz="0" w:space="0" w:color="auto"/>
              </w:divBdr>
            </w:div>
            <w:div w:id="1292636279">
              <w:marLeft w:val="0"/>
              <w:marRight w:val="0"/>
              <w:marTop w:val="0"/>
              <w:marBottom w:val="0"/>
              <w:divBdr>
                <w:top w:val="none" w:sz="0" w:space="0" w:color="auto"/>
                <w:left w:val="none" w:sz="0" w:space="0" w:color="auto"/>
                <w:bottom w:val="none" w:sz="0" w:space="0" w:color="auto"/>
                <w:right w:val="none" w:sz="0" w:space="0" w:color="auto"/>
              </w:divBdr>
            </w:div>
            <w:div w:id="1294091546">
              <w:marLeft w:val="0"/>
              <w:marRight w:val="0"/>
              <w:marTop w:val="0"/>
              <w:marBottom w:val="0"/>
              <w:divBdr>
                <w:top w:val="none" w:sz="0" w:space="0" w:color="auto"/>
                <w:left w:val="none" w:sz="0" w:space="0" w:color="auto"/>
                <w:bottom w:val="none" w:sz="0" w:space="0" w:color="auto"/>
                <w:right w:val="none" w:sz="0" w:space="0" w:color="auto"/>
              </w:divBdr>
            </w:div>
            <w:div w:id="1325359735">
              <w:marLeft w:val="0"/>
              <w:marRight w:val="0"/>
              <w:marTop w:val="0"/>
              <w:marBottom w:val="0"/>
              <w:divBdr>
                <w:top w:val="none" w:sz="0" w:space="0" w:color="auto"/>
                <w:left w:val="none" w:sz="0" w:space="0" w:color="auto"/>
                <w:bottom w:val="none" w:sz="0" w:space="0" w:color="auto"/>
                <w:right w:val="none" w:sz="0" w:space="0" w:color="auto"/>
              </w:divBdr>
            </w:div>
            <w:div w:id="1381436479">
              <w:marLeft w:val="0"/>
              <w:marRight w:val="0"/>
              <w:marTop w:val="0"/>
              <w:marBottom w:val="0"/>
              <w:divBdr>
                <w:top w:val="none" w:sz="0" w:space="0" w:color="auto"/>
                <w:left w:val="none" w:sz="0" w:space="0" w:color="auto"/>
                <w:bottom w:val="none" w:sz="0" w:space="0" w:color="auto"/>
                <w:right w:val="none" w:sz="0" w:space="0" w:color="auto"/>
              </w:divBdr>
            </w:div>
            <w:div w:id="1384283006">
              <w:marLeft w:val="0"/>
              <w:marRight w:val="0"/>
              <w:marTop w:val="0"/>
              <w:marBottom w:val="0"/>
              <w:divBdr>
                <w:top w:val="none" w:sz="0" w:space="0" w:color="auto"/>
                <w:left w:val="none" w:sz="0" w:space="0" w:color="auto"/>
                <w:bottom w:val="none" w:sz="0" w:space="0" w:color="auto"/>
                <w:right w:val="none" w:sz="0" w:space="0" w:color="auto"/>
              </w:divBdr>
            </w:div>
            <w:div w:id="1397506242">
              <w:marLeft w:val="0"/>
              <w:marRight w:val="0"/>
              <w:marTop w:val="0"/>
              <w:marBottom w:val="0"/>
              <w:divBdr>
                <w:top w:val="none" w:sz="0" w:space="0" w:color="auto"/>
                <w:left w:val="none" w:sz="0" w:space="0" w:color="auto"/>
                <w:bottom w:val="none" w:sz="0" w:space="0" w:color="auto"/>
                <w:right w:val="none" w:sz="0" w:space="0" w:color="auto"/>
              </w:divBdr>
            </w:div>
            <w:div w:id="1399862176">
              <w:marLeft w:val="0"/>
              <w:marRight w:val="0"/>
              <w:marTop w:val="0"/>
              <w:marBottom w:val="0"/>
              <w:divBdr>
                <w:top w:val="none" w:sz="0" w:space="0" w:color="auto"/>
                <w:left w:val="none" w:sz="0" w:space="0" w:color="auto"/>
                <w:bottom w:val="none" w:sz="0" w:space="0" w:color="auto"/>
                <w:right w:val="none" w:sz="0" w:space="0" w:color="auto"/>
              </w:divBdr>
            </w:div>
            <w:div w:id="1406413272">
              <w:marLeft w:val="0"/>
              <w:marRight w:val="0"/>
              <w:marTop w:val="0"/>
              <w:marBottom w:val="0"/>
              <w:divBdr>
                <w:top w:val="none" w:sz="0" w:space="0" w:color="auto"/>
                <w:left w:val="none" w:sz="0" w:space="0" w:color="auto"/>
                <w:bottom w:val="none" w:sz="0" w:space="0" w:color="auto"/>
                <w:right w:val="none" w:sz="0" w:space="0" w:color="auto"/>
              </w:divBdr>
            </w:div>
            <w:div w:id="1410497403">
              <w:marLeft w:val="0"/>
              <w:marRight w:val="0"/>
              <w:marTop w:val="0"/>
              <w:marBottom w:val="0"/>
              <w:divBdr>
                <w:top w:val="none" w:sz="0" w:space="0" w:color="auto"/>
                <w:left w:val="none" w:sz="0" w:space="0" w:color="auto"/>
                <w:bottom w:val="none" w:sz="0" w:space="0" w:color="auto"/>
                <w:right w:val="none" w:sz="0" w:space="0" w:color="auto"/>
              </w:divBdr>
            </w:div>
            <w:div w:id="1444306271">
              <w:marLeft w:val="0"/>
              <w:marRight w:val="0"/>
              <w:marTop w:val="0"/>
              <w:marBottom w:val="0"/>
              <w:divBdr>
                <w:top w:val="none" w:sz="0" w:space="0" w:color="auto"/>
                <w:left w:val="none" w:sz="0" w:space="0" w:color="auto"/>
                <w:bottom w:val="none" w:sz="0" w:space="0" w:color="auto"/>
                <w:right w:val="none" w:sz="0" w:space="0" w:color="auto"/>
              </w:divBdr>
            </w:div>
            <w:div w:id="1470782924">
              <w:marLeft w:val="0"/>
              <w:marRight w:val="0"/>
              <w:marTop w:val="0"/>
              <w:marBottom w:val="0"/>
              <w:divBdr>
                <w:top w:val="none" w:sz="0" w:space="0" w:color="auto"/>
                <w:left w:val="none" w:sz="0" w:space="0" w:color="auto"/>
                <w:bottom w:val="none" w:sz="0" w:space="0" w:color="auto"/>
                <w:right w:val="none" w:sz="0" w:space="0" w:color="auto"/>
              </w:divBdr>
            </w:div>
            <w:div w:id="1475023900">
              <w:marLeft w:val="0"/>
              <w:marRight w:val="0"/>
              <w:marTop w:val="0"/>
              <w:marBottom w:val="0"/>
              <w:divBdr>
                <w:top w:val="none" w:sz="0" w:space="0" w:color="auto"/>
                <w:left w:val="none" w:sz="0" w:space="0" w:color="auto"/>
                <w:bottom w:val="none" w:sz="0" w:space="0" w:color="auto"/>
                <w:right w:val="none" w:sz="0" w:space="0" w:color="auto"/>
              </w:divBdr>
            </w:div>
            <w:div w:id="1519081877">
              <w:marLeft w:val="0"/>
              <w:marRight w:val="0"/>
              <w:marTop w:val="0"/>
              <w:marBottom w:val="0"/>
              <w:divBdr>
                <w:top w:val="none" w:sz="0" w:space="0" w:color="auto"/>
                <w:left w:val="none" w:sz="0" w:space="0" w:color="auto"/>
                <w:bottom w:val="none" w:sz="0" w:space="0" w:color="auto"/>
                <w:right w:val="none" w:sz="0" w:space="0" w:color="auto"/>
              </w:divBdr>
            </w:div>
            <w:div w:id="1522088976">
              <w:marLeft w:val="0"/>
              <w:marRight w:val="0"/>
              <w:marTop w:val="0"/>
              <w:marBottom w:val="0"/>
              <w:divBdr>
                <w:top w:val="none" w:sz="0" w:space="0" w:color="auto"/>
                <w:left w:val="none" w:sz="0" w:space="0" w:color="auto"/>
                <w:bottom w:val="none" w:sz="0" w:space="0" w:color="auto"/>
                <w:right w:val="none" w:sz="0" w:space="0" w:color="auto"/>
              </w:divBdr>
            </w:div>
            <w:div w:id="1540430458">
              <w:marLeft w:val="0"/>
              <w:marRight w:val="0"/>
              <w:marTop w:val="0"/>
              <w:marBottom w:val="0"/>
              <w:divBdr>
                <w:top w:val="none" w:sz="0" w:space="0" w:color="auto"/>
                <w:left w:val="none" w:sz="0" w:space="0" w:color="auto"/>
                <w:bottom w:val="none" w:sz="0" w:space="0" w:color="auto"/>
                <w:right w:val="none" w:sz="0" w:space="0" w:color="auto"/>
              </w:divBdr>
            </w:div>
            <w:div w:id="1542202343">
              <w:marLeft w:val="0"/>
              <w:marRight w:val="0"/>
              <w:marTop w:val="0"/>
              <w:marBottom w:val="0"/>
              <w:divBdr>
                <w:top w:val="none" w:sz="0" w:space="0" w:color="auto"/>
                <w:left w:val="none" w:sz="0" w:space="0" w:color="auto"/>
                <w:bottom w:val="none" w:sz="0" w:space="0" w:color="auto"/>
                <w:right w:val="none" w:sz="0" w:space="0" w:color="auto"/>
              </w:divBdr>
            </w:div>
            <w:div w:id="1544366200">
              <w:marLeft w:val="0"/>
              <w:marRight w:val="0"/>
              <w:marTop w:val="0"/>
              <w:marBottom w:val="0"/>
              <w:divBdr>
                <w:top w:val="none" w:sz="0" w:space="0" w:color="auto"/>
                <w:left w:val="none" w:sz="0" w:space="0" w:color="auto"/>
                <w:bottom w:val="none" w:sz="0" w:space="0" w:color="auto"/>
                <w:right w:val="none" w:sz="0" w:space="0" w:color="auto"/>
              </w:divBdr>
            </w:div>
            <w:div w:id="1556504394">
              <w:marLeft w:val="0"/>
              <w:marRight w:val="0"/>
              <w:marTop w:val="0"/>
              <w:marBottom w:val="0"/>
              <w:divBdr>
                <w:top w:val="none" w:sz="0" w:space="0" w:color="auto"/>
                <w:left w:val="none" w:sz="0" w:space="0" w:color="auto"/>
                <w:bottom w:val="none" w:sz="0" w:space="0" w:color="auto"/>
                <w:right w:val="none" w:sz="0" w:space="0" w:color="auto"/>
              </w:divBdr>
            </w:div>
            <w:div w:id="1571890144">
              <w:marLeft w:val="0"/>
              <w:marRight w:val="0"/>
              <w:marTop w:val="0"/>
              <w:marBottom w:val="0"/>
              <w:divBdr>
                <w:top w:val="none" w:sz="0" w:space="0" w:color="auto"/>
                <w:left w:val="none" w:sz="0" w:space="0" w:color="auto"/>
                <w:bottom w:val="none" w:sz="0" w:space="0" w:color="auto"/>
                <w:right w:val="none" w:sz="0" w:space="0" w:color="auto"/>
              </w:divBdr>
            </w:div>
            <w:div w:id="1581939961">
              <w:marLeft w:val="0"/>
              <w:marRight w:val="0"/>
              <w:marTop w:val="0"/>
              <w:marBottom w:val="0"/>
              <w:divBdr>
                <w:top w:val="none" w:sz="0" w:space="0" w:color="auto"/>
                <w:left w:val="none" w:sz="0" w:space="0" w:color="auto"/>
                <w:bottom w:val="none" w:sz="0" w:space="0" w:color="auto"/>
                <w:right w:val="none" w:sz="0" w:space="0" w:color="auto"/>
              </w:divBdr>
            </w:div>
            <w:div w:id="1626499764">
              <w:marLeft w:val="0"/>
              <w:marRight w:val="0"/>
              <w:marTop w:val="0"/>
              <w:marBottom w:val="0"/>
              <w:divBdr>
                <w:top w:val="none" w:sz="0" w:space="0" w:color="auto"/>
                <w:left w:val="none" w:sz="0" w:space="0" w:color="auto"/>
                <w:bottom w:val="none" w:sz="0" w:space="0" w:color="auto"/>
                <w:right w:val="none" w:sz="0" w:space="0" w:color="auto"/>
              </w:divBdr>
            </w:div>
            <w:div w:id="1638607170">
              <w:marLeft w:val="0"/>
              <w:marRight w:val="0"/>
              <w:marTop w:val="0"/>
              <w:marBottom w:val="0"/>
              <w:divBdr>
                <w:top w:val="none" w:sz="0" w:space="0" w:color="auto"/>
                <w:left w:val="none" w:sz="0" w:space="0" w:color="auto"/>
                <w:bottom w:val="none" w:sz="0" w:space="0" w:color="auto"/>
                <w:right w:val="none" w:sz="0" w:space="0" w:color="auto"/>
              </w:divBdr>
            </w:div>
            <w:div w:id="1654332783">
              <w:marLeft w:val="0"/>
              <w:marRight w:val="0"/>
              <w:marTop w:val="0"/>
              <w:marBottom w:val="0"/>
              <w:divBdr>
                <w:top w:val="none" w:sz="0" w:space="0" w:color="auto"/>
                <w:left w:val="none" w:sz="0" w:space="0" w:color="auto"/>
                <w:bottom w:val="none" w:sz="0" w:space="0" w:color="auto"/>
                <w:right w:val="none" w:sz="0" w:space="0" w:color="auto"/>
              </w:divBdr>
            </w:div>
            <w:div w:id="1657488326">
              <w:marLeft w:val="0"/>
              <w:marRight w:val="0"/>
              <w:marTop w:val="0"/>
              <w:marBottom w:val="0"/>
              <w:divBdr>
                <w:top w:val="none" w:sz="0" w:space="0" w:color="auto"/>
                <w:left w:val="none" w:sz="0" w:space="0" w:color="auto"/>
                <w:bottom w:val="none" w:sz="0" w:space="0" w:color="auto"/>
                <w:right w:val="none" w:sz="0" w:space="0" w:color="auto"/>
              </w:divBdr>
            </w:div>
            <w:div w:id="1676615515">
              <w:marLeft w:val="0"/>
              <w:marRight w:val="0"/>
              <w:marTop w:val="0"/>
              <w:marBottom w:val="0"/>
              <w:divBdr>
                <w:top w:val="none" w:sz="0" w:space="0" w:color="auto"/>
                <w:left w:val="none" w:sz="0" w:space="0" w:color="auto"/>
                <w:bottom w:val="none" w:sz="0" w:space="0" w:color="auto"/>
                <w:right w:val="none" w:sz="0" w:space="0" w:color="auto"/>
              </w:divBdr>
            </w:div>
            <w:div w:id="1681619117">
              <w:marLeft w:val="0"/>
              <w:marRight w:val="0"/>
              <w:marTop w:val="0"/>
              <w:marBottom w:val="0"/>
              <w:divBdr>
                <w:top w:val="none" w:sz="0" w:space="0" w:color="auto"/>
                <w:left w:val="none" w:sz="0" w:space="0" w:color="auto"/>
                <w:bottom w:val="none" w:sz="0" w:space="0" w:color="auto"/>
                <w:right w:val="none" w:sz="0" w:space="0" w:color="auto"/>
              </w:divBdr>
            </w:div>
            <w:div w:id="1706371465">
              <w:marLeft w:val="0"/>
              <w:marRight w:val="0"/>
              <w:marTop w:val="0"/>
              <w:marBottom w:val="0"/>
              <w:divBdr>
                <w:top w:val="none" w:sz="0" w:space="0" w:color="auto"/>
                <w:left w:val="none" w:sz="0" w:space="0" w:color="auto"/>
                <w:bottom w:val="none" w:sz="0" w:space="0" w:color="auto"/>
                <w:right w:val="none" w:sz="0" w:space="0" w:color="auto"/>
              </w:divBdr>
            </w:div>
            <w:div w:id="1757285250">
              <w:marLeft w:val="0"/>
              <w:marRight w:val="0"/>
              <w:marTop w:val="0"/>
              <w:marBottom w:val="0"/>
              <w:divBdr>
                <w:top w:val="none" w:sz="0" w:space="0" w:color="auto"/>
                <w:left w:val="none" w:sz="0" w:space="0" w:color="auto"/>
                <w:bottom w:val="none" w:sz="0" w:space="0" w:color="auto"/>
                <w:right w:val="none" w:sz="0" w:space="0" w:color="auto"/>
              </w:divBdr>
            </w:div>
            <w:div w:id="1782070256">
              <w:marLeft w:val="0"/>
              <w:marRight w:val="0"/>
              <w:marTop w:val="0"/>
              <w:marBottom w:val="0"/>
              <w:divBdr>
                <w:top w:val="none" w:sz="0" w:space="0" w:color="auto"/>
                <w:left w:val="none" w:sz="0" w:space="0" w:color="auto"/>
                <w:bottom w:val="none" w:sz="0" w:space="0" w:color="auto"/>
                <w:right w:val="none" w:sz="0" w:space="0" w:color="auto"/>
              </w:divBdr>
            </w:div>
            <w:div w:id="1785343756">
              <w:marLeft w:val="0"/>
              <w:marRight w:val="0"/>
              <w:marTop w:val="0"/>
              <w:marBottom w:val="0"/>
              <w:divBdr>
                <w:top w:val="none" w:sz="0" w:space="0" w:color="auto"/>
                <w:left w:val="none" w:sz="0" w:space="0" w:color="auto"/>
                <w:bottom w:val="none" w:sz="0" w:space="0" w:color="auto"/>
                <w:right w:val="none" w:sz="0" w:space="0" w:color="auto"/>
              </w:divBdr>
            </w:div>
            <w:div w:id="1790510198">
              <w:marLeft w:val="0"/>
              <w:marRight w:val="0"/>
              <w:marTop w:val="0"/>
              <w:marBottom w:val="0"/>
              <w:divBdr>
                <w:top w:val="none" w:sz="0" w:space="0" w:color="auto"/>
                <w:left w:val="none" w:sz="0" w:space="0" w:color="auto"/>
                <w:bottom w:val="none" w:sz="0" w:space="0" w:color="auto"/>
                <w:right w:val="none" w:sz="0" w:space="0" w:color="auto"/>
              </w:divBdr>
            </w:div>
            <w:div w:id="1799755983">
              <w:marLeft w:val="0"/>
              <w:marRight w:val="0"/>
              <w:marTop w:val="0"/>
              <w:marBottom w:val="0"/>
              <w:divBdr>
                <w:top w:val="none" w:sz="0" w:space="0" w:color="auto"/>
                <w:left w:val="none" w:sz="0" w:space="0" w:color="auto"/>
                <w:bottom w:val="none" w:sz="0" w:space="0" w:color="auto"/>
                <w:right w:val="none" w:sz="0" w:space="0" w:color="auto"/>
              </w:divBdr>
            </w:div>
            <w:div w:id="1862620930">
              <w:marLeft w:val="0"/>
              <w:marRight w:val="0"/>
              <w:marTop w:val="0"/>
              <w:marBottom w:val="0"/>
              <w:divBdr>
                <w:top w:val="none" w:sz="0" w:space="0" w:color="auto"/>
                <w:left w:val="none" w:sz="0" w:space="0" w:color="auto"/>
                <w:bottom w:val="none" w:sz="0" w:space="0" w:color="auto"/>
                <w:right w:val="none" w:sz="0" w:space="0" w:color="auto"/>
              </w:divBdr>
            </w:div>
            <w:div w:id="1885218241">
              <w:marLeft w:val="0"/>
              <w:marRight w:val="0"/>
              <w:marTop w:val="0"/>
              <w:marBottom w:val="0"/>
              <w:divBdr>
                <w:top w:val="none" w:sz="0" w:space="0" w:color="auto"/>
                <w:left w:val="none" w:sz="0" w:space="0" w:color="auto"/>
                <w:bottom w:val="none" w:sz="0" w:space="0" w:color="auto"/>
                <w:right w:val="none" w:sz="0" w:space="0" w:color="auto"/>
              </w:divBdr>
            </w:div>
            <w:div w:id="1899633290">
              <w:marLeft w:val="0"/>
              <w:marRight w:val="0"/>
              <w:marTop w:val="0"/>
              <w:marBottom w:val="0"/>
              <w:divBdr>
                <w:top w:val="none" w:sz="0" w:space="0" w:color="auto"/>
                <w:left w:val="none" w:sz="0" w:space="0" w:color="auto"/>
                <w:bottom w:val="none" w:sz="0" w:space="0" w:color="auto"/>
                <w:right w:val="none" w:sz="0" w:space="0" w:color="auto"/>
              </w:divBdr>
            </w:div>
            <w:div w:id="1938632178">
              <w:marLeft w:val="0"/>
              <w:marRight w:val="0"/>
              <w:marTop w:val="0"/>
              <w:marBottom w:val="0"/>
              <w:divBdr>
                <w:top w:val="none" w:sz="0" w:space="0" w:color="auto"/>
                <w:left w:val="none" w:sz="0" w:space="0" w:color="auto"/>
                <w:bottom w:val="none" w:sz="0" w:space="0" w:color="auto"/>
                <w:right w:val="none" w:sz="0" w:space="0" w:color="auto"/>
              </w:divBdr>
            </w:div>
            <w:div w:id="1938949555">
              <w:marLeft w:val="0"/>
              <w:marRight w:val="0"/>
              <w:marTop w:val="0"/>
              <w:marBottom w:val="0"/>
              <w:divBdr>
                <w:top w:val="none" w:sz="0" w:space="0" w:color="auto"/>
                <w:left w:val="none" w:sz="0" w:space="0" w:color="auto"/>
                <w:bottom w:val="none" w:sz="0" w:space="0" w:color="auto"/>
                <w:right w:val="none" w:sz="0" w:space="0" w:color="auto"/>
              </w:divBdr>
            </w:div>
            <w:div w:id="1973318910">
              <w:marLeft w:val="0"/>
              <w:marRight w:val="0"/>
              <w:marTop w:val="0"/>
              <w:marBottom w:val="0"/>
              <w:divBdr>
                <w:top w:val="none" w:sz="0" w:space="0" w:color="auto"/>
                <w:left w:val="none" w:sz="0" w:space="0" w:color="auto"/>
                <w:bottom w:val="none" w:sz="0" w:space="0" w:color="auto"/>
                <w:right w:val="none" w:sz="0" w:space="0" w:color="auto"/>
              </w:divBdr>
            </w:div>
            <w:div w:id="1974019646">
              <w:marLeft w:val="0"/>
              <w:marRight w:val="0"/>
              <w:marTop w:val="0"/>
              <w:marBottom w:val="0"/>
              <w:divBdr>
                <w:top w:val="none" w:sz="0" w:space="0" w:color="auto"/>
                <w:left w:val="none" w:sz="0" w:space="0" w:color="auto"/>
                <w:bottom w:val="none" w:sz="0" w:space="0" w:color="auto"/>
                <w:right w:val="none" w:sz="0" w:space="0" w:color="auto"/>
              </w:divBdr>
            </w:div>
            <w:div w:id="1985966522">
              <w:marLeft w:val="0"/>
              <w:marRight w:val="0"/>
              <w:marTop w:val="0"/>
              <w:marBottom w:val="0"/>
              <w:divBdr>
                <w:top w:val="none" w:sz="0" w:space="0" w:color="auto"/>
                <w:left w:val="none" w:sz="0" w:space="0" w:color="auto"/>
                <w:bottom w:val="none" w:sz="0" w:space="0" w:color="auto"/>
                <w:right w:val="none" w:sz="0" w:space="0" w:color="auto"/>
              </w:divBdr>
            </w:div>
            <w:div w:id="2012834069">
              <w:marLeft w:val="0"/>
              <w:marRight w:val="0"/>
              <w:marTop w:val="0"/>
              <w:marBottom w:val="0"/>
              <w:divBdr>
                <w:top w:val="none" w:sz="0" w:space="0" w:color="auto"/>
                <w:left w:val="none" w:sz="0" w:space="0" w:color="auto"/>
                <w:bottom w:val="none" w:sz="0" w:space="0" w:color="auto"/>
                <w:right w:val="none" w:sz="0" w:space="0" w:color="auto"/>
              </w:divBdr>
            </w:div>
            <w:div w:id="2024161749">
              <w:marLeft w:val="0"/>
              <w:marRight w:val="0"/>
              <w:marTop w:val="0"/>
              <w:marBottom w:val="0"/>
              <w:divBdr>
                <w:top w:val="none" w:sz="0" w:space="0" w:color="auto"/>
                <w:left w:val="none" w:sz="0" w:space="0" w:color="auto"/>
                <w:bottom w:val="none" w:sz="0" w:space="0" w:color="auto"/>
                <w:right w:val="none" w:sz="0" w:space="0" w:color="auto"/>
              </w:divBdr>
            </w:div>
            <w:div w:id="2053113542">
              <w:marLeft w:val="0"/>
              <w:marRight w:val="0"/>
              <w:marTop w:val="0"/>
              <w:marBottom w:val="0"/>
              <w:divBdr>
                <w:top w:val="none" w:sz="0" w:space="0" w:color="auto"/>
                <w:left w:val="none" w:sz="0" w:space="0" w:color="auto"/>
                <w:bottom w:val="none" w:sz="0" w:space="0" w:color="auto"/>
                <w:right w:val="none" w:sz="0" w:space="0" w:color="auto"/>
              </w:divBdr>
            </w:div>
            <w:div w:id="2087454476">
              <w:marLeft w:val="0"/>
              <w:marRight w:val="0"/>
              <w:marTop w:val="0"/>
              <w:marBottom w:val="0"/>
              <w:divBdr>
                <w:top w:val="none" w:sz="0" w:space="0" w:color="auto"/>
                <w:left w:val="none" w:sz="0" w:space="0" w:color="auto"/>
                <w:bottom w:val="none" w:sz="0" w:space="0" w:color="auto"/>
                <w:right w:val="none" w:sz="0" w:space="0" w:color="auto"/>
              </w:divBdr>
            </w:div>
            <w:div w:id="2090419262">
              <w:marLeft w:val="0"/>
              <w:marRight w:val="0"/>
              <w:marTop w:val="0"/>
              <w:marBottom w:val="0"/>
              <w:divBdr>
                <w:top w:val="none" w:sz="0" w:space="0" w:color="auto"/>
                <w:left w:val="none" w:sz="0" w:space="0" w:color="auto"/>
                <w:bottom w:val="none" w:sz="0" w:space="0" w:color="auto"/>
                <w:right w:val="none" w:sz="0" w:space="0" w:color="auto"/>
              </w:divBdr>
            </w:div>
            <w:div w:id="2111970177">
              <w:marLeft w:val="0"/>
              <w:marRight w:val="0"/>
              <w:marTop w:val="0"/>
              <w:marBottom w:val="0"/>
              <w:divBdr>
                <w:top w:val="none" w:sz="0" w:space="0" w:color="auto"/>
                <w:left w:val="none" w:sz="0" w:space="0" w:color="auto"/>
                <w:bottom w:val="none" w:sz="0" w:space="0" w:color="auto"/>
                <w:right w:val="none" w:sz="0" w:space="0" w:color="auto"/>
              </w:divBdr>
            </w:div>
            <w:div w:id="2113087645">
              <w:marLeft w:val="0"/>
              <w:marRight w:val="0"/>
              <w:marTop w:val="0"/>
              <w:marBottom w:val="0"/>
              <w:divBdr>
                <w:top w:val="none" w:sz="0" w:space="0" w:color="auto"/>
                <w:left w:val="none" w:sz="0" w:space="0" w:color="auto"/>
                <w:bottom w:val="none" w:sz="0" w:space="0" w:color="auto"/>
                <w:right w:val="none" w:sz="0" w:space="0" w:color="auto"/>
              </w:divBdr>
            </w:div>
            <w:div w:id="2123498971">
              <w:marLeft w:val="0"/>
              <w:marRight w:val="0"/>
              <w:marTop w:val="0"/>
              <w:marBottom w:val="0"/>
              <w:divBdr>
                <w:top w:val="none" w:sz="0" w:space="0" w:color="auto"/>
                <w:left w:val="none" w:sz="0" w:space="0" w:color="auto"/>
                <w:bottom w:val="none" w:sz="0" w:space="0" w:color="auto"/>
                <w:right w:val="none" w:sz="0" w:space="0" w:color="auto"/>
              </w:divBdr>
            </w:div>
            <w:div w:id="2127918984">
              <w:marLeft w:val="0"/>
              <w:marRight w:val="0"/>
              <w:marTop w:val="0"/>
              <w:marBottom w:val="0"/>
              <w:divBdr>
                <w:top w:val="none" w:sz="0" w:space="0" w:color="auto"/>
                <w:left w:val="none" w:sz="0" w:space="0" w:color="auto"/>
                <w:bottom w:val="none" w:sz="0" w:space="0" w:color="auto"/>
                <w:right w:val="none" w:sz="0" w:space="0" w:color="auto"/>
              </w:divBdr>
            </w:div>
            <w:div w:id="2142534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0921902">
      <w:bodyDiv w:val="1"/>
      <w:marLeft w:val="0"/>
      <w:marRight w:val="0"/>
      <w:marTop w:val="0"/>
      <w:marBottom w:val="0"/>
      <w:divBdr>
        <w:top w:val="none" w:sz="0" w:space="0" w:color="auto"/>
        <w:left w:val="none" w:sz="0" w:space="0" w:color="auto"/>
        <w:bottom w:val="none" w:sz="0" w:space="0" w:color="auto"/>
        <w:right w:val="none" w:sz="0" w:space="0" w:color="auto"/>
      </w:divBdr>
    </w:div>
    <w:div w:id="1221674039">
      <w:bodyDiv w:val="1"/>
      <w:marLeft w:val="0"/>
      <w:marRight w:val="0"/>
      <w:marTop w:val="0"/>
      <w:marBottom w:val="0"/>
      <w:divBdr>
        <w:top w:val="none" w:sz="0" w:space="0" w:color="auto"/>
        <w:left w:val="none" w:sz="0" w:space="0" w:color="auto"/>
        <w:bottom w:val="none" w:sz="0" w:space="0" w:color="auto"/>
        <w:right w:val="none" w:sz="0" w:space="0" w:color="auto"/>
      </w:divBdr>
    </w:div>
    <w:div w:id="1228878960">
      <w:bodyDiv w:val="1"/>
      <w:marLeft w:val="0"/>
      <w:marRight w:val="0"/>
      <w:marTop w:val="0"/>
      <w:marBottom w:val="0"/>
      <w:divBdr>
        <w:top w:val="none" w:sz="0" w:space="0" w:color="auto"/>
        <w:left w:val="none" w:sz="0" w:space="0" w:color="auto"/>
        <w:bottom w:val="none" w:sz="0" w:space="0" w:color="auto"/>
        <w:right w:val="none" w:sz="0" w:space="0" w:color="auto"/>
      </w:divBdr>
    </w:div>
    <w:div w:id="1237089676">
      <w:bodyDiv w:val="1"/>
      <w:marLeft w:val="0"/>
      <w:marRight w:val="0"/>
      <w:marTop w:val="0"/>
      <w:marBottom w:val="0"/>
      <w:divBdr>
        <w:top w:val="none" w:sz="0" w:space="0" w:color="auto"/>
        <w:left w:val="none" w:sz="0" w:space="0" w:color="auto"/>
        <w:bottom w:val="none" w:sz="0" w:space="0" w:color="auto"/>
        <w:right w:val="none" w:sz="0" w:space="0" w:color="auto"/>
      </w:divBdr>
    </w:div>
    <w:div w:id="1241330076">
      <w:bodyDiv w:val="1"/>
      <w:marLeft w:val="0"/>
      <w:marRight w:val="0"/>
      <w:marTop w:val="0"/>
      <w:marBottom w:val="0"/>
      <w:divBdr>
        <w:top w:val="none" w:sz="0" w:space="0" w:color="auto"/>
        <w:left w:val="none" w:sz="0" w:space="0" w:color="auto"/>
        <w:bottom w:val="none" w:sz="0" w:space="0" w:color="auto"/>
        <w:right w:val="none" w:sz="0" w:space="0" w:color="auto"/>
      </w:divBdr>
    </w:div>
    <w:div w:id="1241450352">
      <w:bodyDiv w:val="1"/>
      <w:marLeft w:val="0"/>
      <w:marRight w:val="0"/>
      <w:marTop w:val="0"/>
      <w:marBottom w:val="0"/>
      <w:divBdr>
        <w:top w:val="none" w:sz="0" w:space="0" w:color="auto"/>
        <w:left w:val="none" w:sz="0" w:space="0" w:color="auto"/>
        <w:bottom w:val="none" w:sz="0" w:space="0" w:color="auto"/>
        <w:right w:val="none" w:sz="0" w:space="0" w:color="auto"/>
      </w:divBdr>
    </w:div>
    <w:div w:id="1250432271">
      <w:bodyDiv w:val="1"/>
      <w:marLeft w:val="0"/>
      <w:marRight w:val="0"/>
      <w:marTop w:val="0"/>
      <w:marBottom w:val="0"/>
      <w:divBdr>
        <w:top w:val="none" w:sz="0" w:space="0" w:color="auto"/>
        <w:left w:val="none" w:sz="0" w:space="0" w:color="auto"/>
        <w:bottom w:val="none" w:sz="0" w:space="0" w:color="auto"/>
        <w:right w:val="none" w:sz="0" w:space="0" w:color="auto"/>
      </w:divBdr>
      <w:divsChild>
        <w:div w:id="2146466793">
          <w:marLeft w:val="0"/>
          <w:marRight w:val="0"/>
          <w:marTop w:val="0"/>
          <w:marBottom w:val="0"/>
          <w:divBdr>
            <w:top w:val="none" w:sz="0" w:space="0" w:color="auto"/>
            <w:left w:val="none" w:sz="0" w:space="0" w:color="auto"/>
            <w:bottom w:val="none" w:sz="0" w:space="0" w:color="auto"/>
            <w:right w:val="none" w:sz="0" w:space="0" w:color="auto"/>
          </w:divBdr>
          <w:divsChild>
            <w:div w:id="1070932390">
              <w:marLeft w:val="0"/>
              <w:marRight w:val="0"/>
              <w:marTop w:val="0"/>
              <w:marBottom w:val="0"/>
              <w:divBdr>
                <w:top w:val="none" w:sz="0" w:space="0" w:color="auto"/>
                <w:left w:val="none" w:sz="0" w:space="0" w:color="auto"/>
                <w:bottom w:val="none" w:sz="0" w:space="0" w:color="auto"/>
                <w:right w:val="none" w:sz="0" w:space="0" w:color="auto"/>
              </w:divBdr>
            </w:div>
            <w:div w:id="1163280674">
              <w:marLeft w:val="0"/>
              <w:marRight w:val="0"/>
              <w:marTop w:val="0"/>
              <w:marBottom w:val="0"/>
              <w:divBdr>
                <w:top w:val="none" w:sz="0" w:space="0" w:color="auto"/>
                <w:left w:val="none" w:sz="0" w:space="0" w:color="auto"/>
                <w:bottom w:val="none" w:sz="0" w:space="0" w:color="auto"/>
                <w:right w:val="none" w:sz="0" w:space="0" w:color="auto"/>
              </w:divBdr>
            </w:div>
            <w:div w:id="1177616863">
              <w:marLeft w:val="0"/>
              <w:marRight w:val="0"/>
              <w:marTop w:val="0"/>
              <w:marBottom w:val="0"/>
              <w:divBdr>
                <w:top w:val="none" w:sz="0" w:space="0" w:color="auto"/>
                <w:left w:val="none" w:sz="0" w:space="0" w:color="auto"/>
                <w:bottom w:val="none" w:sz="0" w:space="0" w:color="auto"/>
                <w:right w:val="none" w:sz="0" w:space="0" w:color="auto"/>
              </w:divBdr>
            </w:div>
            <w:div w:id="1287391132">
              <w:marLeft w:val="0"/>
              <w:marRight w:val="0"/>
              <w:marTop w:val="0"/>
              <w:marBottom w:val="0"/>
              <w:divBdr>
                <w:top w:val="none" w:sz="0" w:space="0" w:color="auto"/>
                <w:left w:val="none" w:sz="0" w:space="0" w:color="auto"/>
                <w:bottom w:val="none" w:sz="0" w:space="0" w:color="auto"/>
                <w:right w:val="none" w:sz="0" w:space="0" w:color="auto"/>
              </w:divBdr>
            </w:div>
            <w:div w:id="1561482908">
              <w:marLeft w:val="0"/>
              <w:marRight w:val="0"/>
              <w:marTop w:val="0"/>
              <w:marBottom w:val="0"/>
              <w:divBdr>
                <w:top w:val="none" w:sz="0" w:space="0" w:color="auto"/>
                <w:left w:val="none" w:sz="0" w:space="0" w:color="auto"/>
                <w:bottom w:val="none" w:sz="0" w:space="0" w:color="auto"/>
                <w:right w:val="none" w:sz="0" w:space="0" w:color="auto"/>
              </w:divBdr>
            </w:div>
            <w:div w:id="1588810299">
              <w:marLeft w:val="0"/>
              <w:marRight w:val="0"/>
              <w:marTop w:val="0"/>
              <w:marBottom w:val="0"/>
              <w:divBdr>
                <w:top w:val="none" w:sz="0" w:space="0" w:color="auto"/>
                <w:left w:val="none" w:sz="0" w:space="0" w:color="auto"/>
                <w:bottom w:val="none" w:sz="0" w:space="0" w:color="auto"/>
                <w:right w:val="none" w:sz="0" w:space="0" w:color="auto"/>
              </w:divBdr>
            </w:div>
            <w:div w:id="1751149769">
              <w:marLeft w:val="0"/>
              <w:marRight w:val="0"/>
              <w:marTop w:val="0"/>
              <w:marBottom w:val="0"/>
              <w:divBdr>
                <w:top w:val="none" w:sz="0" w:space="0" w:color="auto"/>
                <w:left w:val="none" w:sz="0" w:space="0" w:color="auto"/>
                <w:bottom w:val="none" w:sz="0" w:space="0" w:color="auto"/>
                <w:right w:val="none" w:sz="0" w:space="0" w:color="auto"/>
              </w:divBdr>
            </w:div>
            <w:div w:id="1764182838">
              <w:marLeft w:val="0"/>
              <w:marRight w:val="0"/>
              <w:marTop w:val="0"/>
              <w:marBottom w:val="0"/>
              <w:divBdr>
                <w:top w:val="none" w:sz="0" w:space="0" w:color="auto"/>
                <w:left w:val="none" w:sz="0" w:space="0" w:color="auto"/>
                <w:bottom w:val="none" w:sz="0" w:space="0" w:color="auto"/>
                <w:right w:val="none" w:sz="0" w:space="0" w:color="auto"/>
              </w:divBdr>
            </w:div>
            <w:div w:id="1836070087">
              <w:marLeft w:val="0"/>
              <w:marRight w:val="0"/>
              <w:marTop w:val="0"/>
              <w:marBottom w:val="0"/>
              <w:divBdr>
                <w:top w:val="none" w:sz="0" w:space="0" w:color="auto"/>
                <w:left w:val="none" w:sz="0" w:space="0" w:color="auto"/>
                <w:bottom w:val="none" w:sz="0" w:space="0" w:color="auto"/>
                <w:right w:val="none" w:sz="0" w:space="0" w:color="auto"/>
              </w:divBdr>
            </w:div>
            <w:div w:id="1859469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4976104">
      <w:bodyDiv w:val="1"/>
      <w:marLeft w:val="0"/>
      <w:marRight w:val="0"/>
      <w:marTop w:val="0"/>
      <w:marBottom w:val="0"/>
      <w:divBdr>
        <w:top w:val="none" w:sz="0" w:space="0" w:color="auto"/>
        <w:left w:val="none" w:sz="0" w:space="0" w:color="auto"/>
        <w:bottom w:val="none" w:sz="0" w:space="0" w:color="auto"/>
        <w:right w:val="none" w:sz="0" w:space="0" w:color="auto"/>
      </w:divBdr>
      <w:divsChild>
        <w:div w:id="1718508489">
          <w:marLeft w:val="0"/>
          <w:marRight w:val="0"/>
          <w:marTop w:val="0"/>
          <w:marBottom w:val="0"/>
          <w:divBdr>
            <w:top w:val="none" w:sz="0" w:space="0" w:color="auto"/>
            <w:left w:val="none" w:sz="0" w:space="0" w:color="auto"/>
            <w:bottom w:val="none" w:sz="0" w:space="0" w:color="auto"/>
            <w:right w:val="none" w:sz="0" w:space="0" w:color="auto"/>
          </w:divBdr>
          <w:divsChild>
            <w:div w:id="332950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2647628">
      <w:bodyDiv w:val="1"/>
      <w:marLeft w:val="0"/>
      <w:marRight w:val="0"/>
      <w:marTop w:val="0"/>
      <w:marBottom w:val="0"/>
      <w:divBdr>
        <w:top w:val="none" w:sz="0" w:space="0" w:color="auto"/>
        <w:left w:val="none" w:sz="0" w:space="0" w:color="auto"/>
        <w:bottom w:val="none" w:sz="0" w:space="0" w:color="auto"/>
        <w:right w:val="none" w:sz="0" w:space="0" w:color="auto"/>
      </w:divBdr>
    </w:div>
    <w:div w:id="1265305182">
      <w:bodyDiv w:val="1"/>
      <w:marLeft w:val="0"/>
      <w:marRight w:val="0"/>
      <w:marTop w:val="0"/>
      <w:marBottom w:val="0"/>
      <w:divBdr>
        <w:top w:val="none" w:sz="0" w:space="0" w:color="auto"/>
        <w:left w:val="none" w:sz="0" w:space="0" w:color="auto"/>
        <w:bottom w:val="none" w:sz="0" w:space="0" w:color="auto"/>
        <w:right w:val="none" w:sz="0" w:space="0" w:color="auto"/>
      </w:divBdr>
    </w:div>
    <w:div w:id="1272977474">
      <w:bodyDiv w:val="1"/>
      <w:marLeft w:val="0"/>
      <w:marRight w:val="0"/>
      <w:marTop w:val="0"/>
      <w:marBottom w:val="0"/>
      <w:divBdr>
        <w:top w:val="none" w:sz="0" w:space="0" w:color="auto"/>
        <w:left w:val="none" w:sz="0" w:space="0" w:color="auto"/>
        <w:bottom w:val="none" w:sz="0" w:space="0" w:color="auto"/>
        <w:right w:val="none" w:sz="0" w:space="0" w:color="auto"/>
      </w:divBdr>
      <w:divsChild>
        <w:div w:id="2078554084">
          <w:marLeft w:val="0"/>
          <w:marRight w:val="0"/>
          <w:marTop w:val="0"/>
          <w:marBottom w:val="0"/>
          <w:divBdr>
            <w:top w:val="none" w:sz="0" w:space="0" w:color="auto"/>
            <w:left w:val="none" w:sz="0" w:space="0" w:color="auto"/>
            <w:bottom w:val="none" w:sz="0" w:space="0" w:color="auto"/>
            <w:right w:val="none" w:sz="0" w:space="0" w:color="auto"/>
          </w:divBdr>
          <w:divsChild>
            <w:div w:id="48191640">
              <w:marLeft w:val="0"/>
              <w:marRight w:val="0"/>
              <w:marTop w:val="0"/>
              <w:marBottom w:val="0"/>
              <w:divBdr>
                <w:top w:val="none" w:sz="0" w:space="0" w:color="auto"/>
                <w:left w:val="none" w:sz="0" w:space="0" w:color="auto"/>
                <w:bottom w:val="none" w:sz="0" w:space="0" w:color="auto"/>
                <w:right w:val="none" w:sz="0" w:space="0" w:color="auto"/>
              </w:divBdr>
            </w:div>
            <w:div w:id="54815877">
              <w:marLeft w:val="0"/>
              <w:marRight w:val="0"/>
              <w:marTop w:val="0"/>
              <w:marBottom w:val="0"/>
              <w:divBdr>
                <w:top w:val="none" w:sz="0" w:space="0" w:color="auto"/>
                <w:left w:val="none" w:sz="0" w:space="0" w:color="auto"/>
                <w:bottom w:val="none" w:sz="0" w:space="0" w:color="auto"/>
                <w:right w:val="none" w:sz="0" w:space="0" w:color="auto"/>
              </w:divBdr>
            </w:div>
            <w:div w:id="55905281">
              <w:marLeft w:val="0"/>
              <w:marRight w:val="0"/>
              <w:marTop w:val="0"/>
              <w:marBottom w:val="0"/>
              <w:divBdr>
                <w:top w:val="none" w:sz="0" w:space="0" w:color="auto"/>
                <w:left w:val="none" w:sz="0" w:space="0" w:color="auto"/>
                <w:bottom w:val="none" w:sz="0" w:space="0" w:color="auto"/>
                <w:right w:val="none" w:sz="0" w:space="0" w:color="auto"/>
              </w:divBdr>
            </w:div>
            <w:div w:id="104811357">
              <w:marLeft w:val="0"/>
              <w:marRight w:val="0"/>
              <w:marTop w:val="0"/>
              <w:marBottom w:val="0"/>
              <w:divBdr>
                <w:top w:val="none" w:sz="0" w:space="0" w:color="auto"/>
                <w:left w:val="none" w:sz="0" w:space="0" w:color="auto"/>
                <w:bottom w:val="none" w:sz="0" w:space="0" w:color="auto"/>
                <w:right w:val="none" w:sz="0" w:space="0" w:color="auto"/>
              </w:divBdr>
            </w:div>
            <w:div w:id="132985082">
              <w:marLeft w:val="0"/>
              <w:marRight w:val="0"/>
              <w:marTop w:val="0"/>
              <w:marBottom w:val="0"/>
              <w:divBdr>
                <w:top w:val="none" w:sz="0" w:space="0" w:color="auto"/>
                <w:left w:val="none" w:sz="0" w:space="0" w:color="auto"/>
                <w:bottom w:val="none" w:sz="0" w:space="0" w:color="auto"/>
                <w:right w:val="none" w:sz="0" w:space="0" w:color="auto"/>
              </w:divBdr>
            </w:div>
            <w:div w:id="147786743">
              <w:marLeft w:val="0"/>
              <w:marRight w:val="0"/>
              <w:marTop w:val="0"/>
              <w:marBottom w:val="0"/>
              <w:divBdr>
                <w:top w:val="none" w:sz="0" w:space="0" w:color="auto"/>
                <w:left w:val="none" w:sz="0" w:space="0" w:color="auto"/>
                <w:bottom w:val="none" w:sz="0" w:space="0" w:color="auto"/>
                <w:right w:val="none" w:sz="0" w:space="0" w:color="auto"/>
              </w:divBdr>
            </w:div>
            <w:div w:id="148400169">
              <w:marLeft w:val="0"/>
              <w:marRight w:val="0"/>
              <w:marTop w:val="0"/>
              <w:marBottom w:val="0"/>
              <w:divBdr>
                <w:top w:val="none" w:sz="0" w:space="0" w:color="auto"/>
                <w:left w:val="none" w:sz="0" w:space="0" w:color="auto"/>
                <w:bottom w:val="none" w:sz="0" w:space="0" w:color="auto"/>
                <w:right w:val="none" w:sz="0" w:space="0" w:color="auto"/>
              </w:divBdr>
            </w:div>
            <w:div w:id="159928719">
              <w:marLeft w:val="0"/>
              <w:marRight w:val="0"/>
              <w:marTop w:val="0"/>
              <w:marBottom w:val="0"/>
              <w:divBdr>
                <w:top w:val="none" w:sz="0" w:space="0" w:color="auto"/>
                <w:left w:val="none" w:sz="0" w:space="0" w:color="auto"/>
                <w:bottom w:val="none" w:sz="0" w:space="0" w:color="auto"/>
                <w:right w:val="none" w:sz="0" w:space="0" w:color="auto"/>
              </w:divBdr>
            </w:div>
            <w:div w:id="167526032">
              <w:marLeft w:val="0"/>
              <w:marRight w:val="0"/>
              <w:marTop w:val="0"/>
              <w:marBottom w:val="0"/>
              <w:divBdr>
                <w:top w:val="none" w:sz="0" w:space="0" w:color="auto"/>
                <w:left w:val="none" w:sz="0" w:space="0" w:color="auto"/>
                <w:bottom w:val="none" w:sz="0" w:space="0" w:color="auto"/>
                <w:right w:val="none" w:sz="0" w:space="0" w:color="auto"/>
              </w:divBdr>
            </w:div>
            <w:div w:id="177040994">
              <w:marLeft w:val="0"/>
              <w:marRight w:val="0"/>
              <w:marTop w:val="0"/>
              <w:marBottom w:val="0"/>
              <w:divBdr>
                <w:top w:val="none" w:sz="0" w:space="0" w:color="auto"/>
                <w:left w:val="none" w:sz="0" w:space="0" w:color="auto"/>
                <w:bottom w:val="none" w:sz="0" w:space="0" w:color="auto"/>
                <w:right w:val="none" w:sz="0" w:space="0" w:color="auto"/>
              </w:divBdr>
            </w:div>
            <w:div w:id="197936873">
              <w:marLeft w:val="0"/>
              <w:marRight w:val="0"/>
              <w:marTop w:val="0"/>
              <w:marBottom w:val="0"/>
              <w:divBdr>
                <w:top w:val="none" w:sz="0" w:space="0" w:color="auto"/>
                <w:left w:val="none" w:sz="0" w:space="0" w:color="auto"/>
                <w:bottom w:val="none" w:sz="0" w:space="0" w:color="auto"/>
                <w:right w:val="none" w:sz="0" w:space="0" w:color="auto"/>
              </w:divBdr>
            </w:div>
            <w:div w:id="205873372">
              <w:marLeft w:val="0"/>
              <w:marRight w:val="0"/>
              <w:marTop w:val="0"/>
              <w:marBottom w:val="0"/>
              <w:divBdr>
                <w:top w:val="none" w:sz="0" w:space="0" w:color="auto"/>
                <w:left w:val="none" w:sz="0" w:space="0" w:color="auto"/>
                <w:bottom w:val="none" w:sz="0" w:space="0" w:color="auto"/>
                <w:right w:val="none" w:sz="0" w:space="0" w:color="auto"/>
              </w:divBdr>
            </w:div>
            <w:div w:id="256334853">
              <w:marLeft w:val="0"/>
              <w:marRight w:val="0"/>
              <w:marTop w:val="0"/>
              <w:marBottom w:val="0"/>
              <w:divBdr>
                <w:top w:val="none" w:sz="0" w:space="0" w:color="auto"/>
                <w:left w:val="none" w:sz="0" w:space="0" w:color="auto"/>
                <w:bottom w:val="none" w:sz="0" w:space="0" w:color="auto"/>
                <w:right w:val="none" w:sz="0" w:space="0" w:color="auto"/>
              </w:divBdr>
            </w:div>
            <w:div w:id="264772803">
              <w:marLeft w:val="0"/>
              <w:marRight w:val="0"/>
              <w:marTop w:val="0"/>
              <w:marBottom w:val="0"/>
              <w:divBdr>
                <w:top w:val="none" w:sz="0" w:space="0" w:color="auto"/>
                <w:left w:val="none" w:sz="0" w:space="0" w:color="auto"/>
                <w:bottom w:val="none" w:sz="0" w:space="0" w:color="auto"/>
                <w:right w:val="none" w:sz="0" w:space="0" w:color="auto"/>
              </w:divBdr>
            </w:div>
            <w:div w:id="273756382">
              <w:marLeft w:val="0"/>
              <w:marRight w:val="0"/>
              <w:marTop w:val="0"/>
              <w:marBottom w:val="0"/>
              <w:divBdr>
                <w:top w:val="none" w:sz="0" w:space="0" w:color="auto"/>
                <w:left w:val="none" w:sz="0" w:space="0" w:color="auto"/>
                <w:bottom w:val="none" w:sz="0" w:space="0" w:color="auto"/>
                <w:right w:val="none" w:sz="0" w:space="0" w:color="auto"/>
              </w:divBdr>
            </w:div>
            <w:div w:id="305670338">
              <w:marLeft w:val="0"/>
              <w:marRight w:val="0"/>
              <w:marTop w:val="0"/>
              <w:marBottom w:val="0"/>
              <w:divBdr>
                <w:top w:val="none" w:sz="0" w:space="0" w:color="auto"/>
                <w:left w:val="none" w:sz="0" w:space="0" w:color="auto"/>
                <w:bottom w:val="none" w:sz="0" w:space="0" w:color="auto"/>
                <w:right w:val="none" w:sz="0" w:space="0" w:color="auto"/>
              </w:divBdr>
            </w:div>
            <w:div w:id="318390380">
              <w:marLeft w:val="0"/>
              <w:marRight w:val="0"/>
              <w:marTop w:val="0"/>
              <w:marBottom w:val="0"/>
              <w:divBdr>
                <w:top w:val="none" w:sz="0" w:space="0" w:color="auto"/>
                <w:left w:val="none" w:sz="0" w:space="0" w:color="auto"/>
                <w:bottom w:val="none" w:sz="0" w:space="0" w:color="auto"/>
                <w:right w:val="none" w:sz="0" w:space="0" w:color="auto"/>
              </w:divBdr>
            </w:div>
            <w:div w:id="381830088">
              <w:marLeft w:val="0"/>
              <w:marRight w:val="0"/>
              <w:marTop w:val="0"/>
              <w:marBottom w:val="0"/>
              <w:divBdr>
                <w:top w:val="none" w:sz="0" w:space="0" w:color="auto"/>
                <w:left w:val="none" w:sz="0" w:space="0" w:color="auto"/>
                <w:bottom w:val="none" w:sz="0" w:space="0" w:color="auto"/>
                <w:right w:val="none" w:sz="0" w:space="0" w:color="auto"/>
              </w:divBdr>
            </w:div>
            <w:div w:id="389422481">
              <w:marLeft w:val="0"/>
              <w:marRight w:val="0"/>
              <w:marTop w:val="0"/>
              <w:marBottom w:val="0"/>
              <w:divBdr>
                <w:top w:val="none" w:sz="0" w:space="0" w:color="auto"/>
                <w:left w:val="none" w:sz="0" w:space="0" w:color="auto"/>
                <w:bottom w:val="none" w:sz="0" w:space="0" w:color="auto"/>
                <w:right w:val="none" w:sz="0" w:space="0" w:color="auto"/>
              </w:divBdr>
            </w:div>
            <w:div w:id="397673734">
              <w:marLeft w:val="0"/>
              <w:marRight w:val="0"/>
              <w:marTop w:val="0"/>
              <w:marBottom w:val="0"/>
              <w:divBdr>
                <w:top w:val="none" w:sz="0" w:space="0" w:color="auto"/>
                <w:left w:val="none" w:sz="0" w:space="0" w:color="auto"/>
                <w:bottom w:val="none" w:sz="0" w:space="0" w:color="auto"/>
                <w:right w:val="none" w:sz="0" w:space="0" w:color="auto"/>
              </w:divBdr>
            </w:div>
            <w:div w:id="403722822">
              <w:marLeft w:val="0"/>
              <w:marRight w:val="0"/>
              <w:marTop w:val="0"/>
              <w:marBottom w:val="0"/>
              <w:divBdr>
                <w:top w:val="none" w:sz="0" w:space="0" w:color="auto"/>
                <w:left w:val="none" w:sz="0" w:space="0" w:color="auto"/>
                <w:bottom w:val="none" w:sz="0" w:space="0" w:color="auto"/>
                <w:right w:val="none" w:sz="0" w:space="0" w:color="auto"/>
              </w:divBdr>
            </w:div>
            <w:div w:id="470757509">
              <w:marLeft w:val="0"/>
              <w:marRight w:val="0"/>
              <w:marTop w:val="0"/>
              <w:marBottom w:val="0"/>
              <w:divBdr>
                <w:top w:val="none" w:sz="0" w:space="0" w:color="auto"/>
                <w:left w:val="none" w:sz="0" w:space="0" w:color="auto"/>
                <w:bottom w:val="none" w:sz="0" w:space="0" w:color="auto"/>
                <w:right w:val="none" w:sz="0" w:space="0" w:color="auto"/>
              </w:divBdr>
            </w:div>
            <w:div w:id="473064536">
              <w:marLeft w:val="0"/>
              <w:marRight w:val="0"/>
              <w:marTop w:val="0"/>
              <w:marBottom w:val="0"/>
              <w:divBdr>
                <w:top w:val="none" w:sz="0" w:space="0" w:color="auto"/>
                <w:left w:val="none" w:sz="0" w:space="0" w:color="auto"/>
                <w:bottom w:val="none" w:sz="0" w:space="0" w:color="auto"/>
                <w:right w:val="none" w:sz="0" w:space="0" w:color="auto"/>
              </w:divBdr>
            </w:div>
            <w:div w:id="511340558">
              <w:marLeft w:val="0"/>
              <w:marRight w:val="0"/>
              <w:marTop w:val="0"/>
              <w:marBottom w:val="0"/>
              <w:divBdr>
                <w:top w:val="none" w:sz="0" w:space="0" w:color="auto"/>
                <w:left w:val="none" w:sz="0" w:space="0" w:color="auto"/>
                <w:bottom w:val="none" w:sz="0" w:space="0" w:color="auto"/>
                <w:right w:val="none" w:sz="0" w:space="0" w:color="auto"/>
              </w:divBdr>
            </w:div>
            <w:div w:id="522327792">
              <w:marLeft w:val="0"/>
              <w:marRight w:val="0"/>
              <w:marTop w:val="0"/>
              <w:marBottom w:val="0"/>
              <w:divBdr>
                <w:top w:val="none" w:sz="0" w:space="0" w:color="auto"/>
                <w:left w:val="none" w:sz="0" w:space="0" w:color="auto"/>
                <w:bottom w:val="none" w:sz="0" w:space="0" w:color="auto"/>
                <w:right w:val="none" w:sz="0" w:space="0" w:color="auto"/>
              </w:divBdr>
            </w:div>
            <w:div w:id="542601702">
              <w:marLeft w:val="0"/>
              <w:marRight w:val="0"/>
              <w:marTop w:val="0"/>
              <w:marBottom w:val="0"/>
              <w:divBdr>
                <w:top w:val="none" w:sz="0" w:space="0" w:color="auto"/>
                <w:left w:val="none" w:sz="0" w:space="0" w:color="auto"/>
                <w:bottom w:val="none" w:sz="0" w:space="0" w:color="auto"/>
                <w:right w:val="none" w:sz="0" w:space="0" w:color="auto"/>
              </w:divBdr>
            </w:div>
            <w:div w:id="543447099">
              <w:marLeft w:val="0"/>
              <w:marRight w:val="0"/>
              <w:marTop w:val="0"/>
              <w:marBottom w:val="0"/>
              <w:divBdr>
                <w:top w:val="none" w:sz="0" w:space="0" w:color="auto"/>
                <w:left w:val="none" w:sz="0" w:space="0" w:color="auto"/>
                <w:bottom w:val="none" w:sz="0" w:space="0" w:color="auto"/>
                <w:right w:val="none" w:sz="0" w:space="0" w:color="auto"/>
              </w:divBdr>
            </w:div>
            <w:div w:id="591276369">
              <w:marLeft w:val="0"/>
              <w:marRight w:val="0"/>
              <w:marTop w:val="0"/>
              <w:marBottom w:val="0"/>
              <w:divBdr>
                <w:top w:val="none" w:sz="0" w:space="0" w:color="auto"/>
                <w:left w:val="none" w:sz="0" w:space="0" w:color="auto"/>
                <w:bottom w:val="none" w:sz="0" w:space="0" w:color="auto"/>
                <w:right w:val="none" w:sz="0" w:space="0" w:color="auto"/>
              </w:divBdr>
            </w:div>
            <w:div w:id="599416430">
              <w:marLeft w:val="0"/>
              <w:marRight w:val="0"/>
              <w:marTop w:val="0"/>
              <w:marBottom w:val="0"/>
              <w:divBdr>
                <w:top w:val="none" w:sz="0" w:space="0" w:color="auto"/>
                <w:left w:val="none" w:sz="0" w:space="0" w:color="auto"/>
                <w:bottom w:val="none" w:sz="0" w:space="0" w:color="auto"/>
                <w:right w:val="none" w:sz="0" w:space="0" w:color="auto"/>
              </w:divBdr>
            </w:div>
            <w:div w:id="621423215">
              <w:marLeft w:val="0"/>
              <w:marRight w:val="0"/>
              <w:marTop w:val="0"/>
              <w:marBottom w:val="0"/>
              <w:divBdr>
                <w:top w:val="none" w:sz="0" w:space="0" w:color="auto"/>
                <w:left w:val="none" w:sz="0" w:space="0" w:color="auto"/>
                <w:bottom w:val="none" w:sz="0" w:space="0" w:color="auto"/>
                <w:right w:val="none" w:sz="0" w:space="0" w:color="auto"/>
              </w:divBdr>
            </w:div>
            <w:div w:id="651106980">
              <w:marLeft w:val="0"/>
              <w:marRight w:val="0"/>
              <w:marTop w:val="0"/>
              <w:marBottom w:val="0"/>
              <w:divBdr>
                <w:top w:val="none" w:sz="0" w:space="0" w:color="auto"/>
                <w:left w:val="none" w:sz="0" w:space="0" w:color="auto"/>
                <w:bottom w:val="none" w:sz="0" w:space="0" w:color="auto"/>
                <w:right w:val="none" w:sz="0" w:space="0" w:color="auto"/>
              </w:divBdr>
            </w:div>
            <w:div w:id="660356228">
              <w:marLeft w:val="0"/>
              <w:marRight w:val="0"/>
              <w:marTop w:val="0"/>
              <w:marBottom w:val="0"/>
              <w:divBdr>
                <w:top w:val="none" w:sz="0" w:space="0" w:color="auto"/>
                <w:left w:val="none" w:sz="0" w:space="0" w:color="auto"/>
                <w:bottom w:val="none" w:sz="0" w:space="0" w:color="auto"/>
                <w:right w:val="none" w:sz="0" w:space="0" w:color="auto"/>
              </w:divBdr>
            </w:div>
            <w:div w:id="681856051">
              <w:marLeft w:val="0"/>
              <w:marRight w:val="0"/>
              <w:marTop w:val="0"/>
              <w:marBottom w:val="0"/>
              <w:divBdr>
                <w:top w:val="none" w:sz="0" w:space="0" w:color="auto"/>
                <w:left w:val="none" w:sz="0" w:space="0" w:color="auto"/>
                <w:bottom w:val="none" w:sz="0" w:space="0" w:color="auto"/>
                <w:right w:val="none" w:sz="0" w:space="0" w:color="auto"/>
              </w:divBdr>
            </w:div>
            <w:div w:id="702248425">
              <w:marLeft w:val="0"/>
              <w:marRight w:val="0"/>
              <w:marTop w:val="0"/>
              <w:marBottom w:val="0"/>
              <w:divBdr>
                <w:top w:val="none" w:sz="0" w:space="0" w:color="auto"/>
                <w:left w:val="none" w:sz="0" w:space="0" w:color="auto"/>
                <w:bottom w:val="none" w:sz="0" w:space="0" w:color="auto"/>
                <w:right w:val="none" w:sz="0" w:space="0" w:color="auto"/>
              </w:divBdr>
            </w:div>
            <w:div w:id="724648793">
              <w:marLeft w:val="0"/>
              <w:marRight w:val="0"/>
              <w:marTop w:val="0"/>
              <w:marBottom w:val="0"/>
              <w:divBdr>
                <w:top w:val="none" w:sz="0" w:space="0" w:color="auto"/>
                <w:left w:val="none" w:sz="0" w:space="0" w:color="auto"/>
                <w:bottom w:val="none" w:sz="0" w:space="0" w:color="auto"/>
                <w:right w:val="none" w:sz="0" w:space="0" w:color="auto"/>
              </w:divBdr>
            </w:div>
            <w:div w:id="726494013">
              <w:marLeft w:val="0"/>
              <w:marRight w:val="0"/>
              <w:marTop w:val="0"/>
              <w:marBottom w:val="0"/>
              <w:divBdr>
                <w:top w:val="none" w:sz="0" w:space="0" w:color="auto"/>
                <w:left w:val="none" w:sz="0" w:space="0" w:color="auto"/>
                <w:bottom w:val="none" w:sz="0" w:space="0" w:color="auto"/>
                <w:right w:val="none" w:sz="0" w:space="0" w:color="auto"/>
              </w:divBdr>
            </w:div>
            <w:div w:id="730346039">
              <w:marLeft w:val="0"/>
              <w:marRight w:val="0"/>
              <w:marTop w:val="0"/>
              <w:marBottom w:val="0"/>
              <w:divBdr>
                <w:top w:val="none" w:sz="0" w:space="0" w:color="auto"/>
                <w:left w:val="none" w:sz="0" w:space="0" w:color="auto"/>
                <w:bottom w:val="none" w:sz="0" w:space="0" w:color="auto"/>
                <w:right w:val="none" w:sz="0" w:space="0" w:color="auto"/>
              </w:divBdr>
            </w:div>
            <w:div w:id="754520254">
              <w:marLeft w:val="0"/>
              <w:marRight w:val="0"/>
              <w:marTop w:val="0"/>
              <w:marBottom w:val="0"/>
              <w:divBdr>
                <w:top w:val="none" w:sz="0" w:space="0" w:color="auto"/>
                <w:left w:val="none" w:sz="0" w:space="0" w:color="auto"/>
                <w:bottom w:val="none" w:sz="0" w:space="0" w:color="auto"/>
                <w:right w:val="none" w:sz="0" w:space="0" w:color="auto"/>
              </w:divBdr>
            </w:div>
            <w:div w:id="802847727">
              <w:marLeft w:val="0"/>
              <w:marRight w:val="0"/>
              <w:marTop w:val="0"/>
              <w:marBottom w:val="0"/>
              <w:divBdr>
                <w:top w:val="none" w:sz="0" w:space="0" w:color="auto"/>
                <w:left w:val="none" w:sz="0" w:space="0" w:color="auto"/>
                <w:bottom w:val="none" w:sz="0" w:space="0" w:color="auto"/>
                <w:right w:val="none" w:sz="0" w:space="0" w:color="auto"/>
              </w:divBdr>
            </w:div>
            <w:div w:id="852181860">
              <w:marLeft w:val="0"/>
              <w:marRight w:val="0"/>
              <w:marTop w:val="0"/>
              <w:marBottom w:val="0"/>
              <w:divBdr>
                <w:top w:val="none" w:sz="0" w:space="0" w:color="auto"/>
                <w:left w:val="none" w:sz="0" w:space="0" w:color="auto"/>
                <w:bottom w:val="none" w:sz="0" w:space="0" w:color="auto"/>
                <w:right w:val="none" w:sz="0" w:space="0" w:color="auto"/>
              </w:divBdr>
            </w:div>
            <w:div w:id="857305820">
              <w:marLeft w:val="0"/>
              <w:marRight w:val="0"/>
              <w:marTop w:val="0"/>
              <w:marBottom w:val="0"/>
              <w:divBdr>
                <w:top w:val="none" w:sz="0" w:space="0" w:color="auto"/>
                <w:left w:val="none" w:sz="0" w:space="0" w:color="auto"/>
                <w:bottom w:val="none" w:sz="0" w:space="0" w:color="auto"/>
                <w:right w:val="none" w:sz="0" w:space="0" w:color="auto"/>
              </w:divBdr>
            </w:div>
            <w:div w:id="929433648">
              <w:marLeft w:val="0"/>
              <w:marRight w:val="0"/>
              <w:marTop w:val="0"/>
              <w:marBottom w:val="0"/>
              <w:divBdr>
                <w:top w:val="none" w:sz="0" w:space="0" w:color="auto"/>
                <w:left w:val="none" w:sz="0" w:space="0" w:color="auto"/>
                <w:bottom w:val="none" w:sz="0" w:space="0" w:color="auto"/>
                <w:right w:val="none" w:sz="0" w:space="0" w:color="auto"/>
              </w:divBdr>
            </w:div>
            <w:div w:id="947393534">
              <w:marLeft w:val="0"/>
              <w:marRight w:val="0"/>
              <w:marTop w:val="0"/>
              <w:marBottom w:val="0"/>
              <w:divBdr>
                <w:top w:val="none" w:sz="0" w:space="0" w:color="auto"/>
                <w:left w:val="none" w:sz="0" w:space="0" w:color="auto"/>
                <w:bottom w:val="none" w:sz="0" w:space="0" w:color="auto"/>
                <w:right w:val="none" w:sz="0" w:space="0" w:color="auto"/>
              </w:divBdr>
            </w:div>
            <w:div w:id="962661168">
              <w:marLeft w:val="0"/>
              <w:marRight w:val="0"/>
              <w:marTop w:val="0"/>
              <w:marBottom w:val="0"/>
              <w:divBdr>
                <w:top w:val="none" w:sz="0" w:space="0" w:color="auto"/>
                <w:left w:val="none" w:sz="0" w:space="0" w:color="auto"/>
                <w:bottom w:val="none" w:sz="0" w:space="0" w:color="auto"/>
                <w:right w:val="none" w:sz="0" w:space="0" w:color="auto"/>
              </w:divBdr>
            </w:div>
            <w:div w:id="964503693">
              <w:marLeft w:val="0"/>
              <w:marRight w:val="0"/>
              <w:marTop w:val="0"/>
              <w:marBottom w:val="0"/>
              <w:divBdr>
                <w:top w:val="none" w:sz="0" w:space="0" w:color="auto"/>
                <w:left w:val="none" w:sz="0" w:space="0" w:color="auto"/>
                <w:bottom w:val="none" w:sz="0" w:space="0" w:color="auto"/>
                <w:right w:val="none" w:sz="0" w:space="0" w:color="auto"/>
              </w:divBdr>
            </w:div>
            <w:div w:id="972441662">
              <w:marLeft w:val="0"/>
              <w:marRight w:val="0"/>
              <w:marTop w:val="0"/>
              <w:marBottom w:val="0"/>
              <w:divBdr>
                <w:top w:val="none" w:sz="0" w:space="0" w:color="auto"/>
                <w:left w:val="none" w:sz="0" w:space="0" w:color="auto"/>
                <w:bottom w:val="none" w:sz="0" w:space="0" w:color="auto"/>
                <w:right w:val="none" w:sz="0" w:space="0" w:color="auto"/>
              </w:divBdr>
            </w:div>
            <w:div w:id="993530598">
              <w:marLeft w:val="0"/>
              <w:marRight w:val="0"/>
              <w:marTop w:val="0"/>
              <w:marBottom w:val="0"/>
              <w:divBdr>
                <w:top w:val="none" w:sz="0" w:space="0" w:color="auto"/>
                <w:left w:val="none" w:sz="0" w:space="0" w:color="auto"/>
                <w:bottom w:val="none" w:sz="0" w:space="0" w:color="auto"/>
                <w:right w:val="none" w:sz="0" w:space="0" w:color="auto"/>
              </w:divBdr>
            </w:div>
            <w:div w:id="1010448785">
              <w:marLeft w:val="0"/>
              <w:marRight w:val="0"/>
              <w:marTop w:val="0"/>
              <w:marBottom w:val="0"/>
              <w:divBdr>
                <w:top w:val="none" w:sz="0" w:space="0" w:color="auto"/>
                <w:left w:val="none" w:sz="0" w:space="0" w:color="auto"/>
                <w:bottom w:val="none" w:sz="0" w:space="0" w:color="auto"/>
                <w:right w:val="none" w:sz="0" w:space="0" w:color="auto"/>
              </w:divBdr>
            </w:div>
            <w:div w:id="1016033748">
              <w:marLeft w:val="0"/>
              <w:marRight w:val="0"/>
              <w:marTop w:val="0"/>
              <w:marBottom w:val="0"/>
              <w:divBdr>
                <w:top w:val="none" w:sz="0" w:space="0" w:color="auto"/>
                <w:left w:val="none" w:sz="0" w:space="0" w:color="auto"/>
                <w:bottom w:val="none" w:sz="0" w:space="0" w:color="auto"/>
                <w:right w:val="none" w:sz="0" w:space="0" w:color="auto"/>
              </w:divBdr>
            </w:div>
            <w:div w:id="1022710743">
              <w:marLeft w:val="0"/>
              <w:marRight w:val="0"/>
              <w:marTop w:val="0"/>
              <w:marBottom w:val="0"/>
              <w:divBdr>
                <w:top w:val="none" w:sz="0" w:space="0" w:color="auto"/>
                <w:left w:val="none" w:sz="0" w:space="0" w:color="auto"/>
                <w:bottom w:val="none" w:sz="0" w:space="0" w:color="auto"/>
                <w:right w:val="none" w:sz="0" w:space="0" w:color="auto"/>
              </w:divBdr>
            </w:div>
            <w:div w:id="1057627977">
              <w:marLeft w:val="0"/>
              <w:marRight w:val="0"/>
              <w:marTop w:val="0"/>
              <w:marBottom w:val="0"/>
              <w:divBdr>
                <w:top w:val="none" w:sz="0" w:space="0" w:color="auto"/>
                <w:left w:val="none" w:sz="0" w:space="0" w:color="auto"/>
                <w:bottom w:val="none" w:sz="0" w:space="0" w:color="auto"/>
                <w:right w:val="none" w:sz="0" w:space="0" w:color="auto"/>
              </w:divBdr>
            </w:div>
            <w:div w:id="1071850845">
              <w:marLeft w:val="0"/>
              <w:marRight w:val="0"/>
              <w:marTop w:val="0"/>
              <w:marBottom w:val="0"/>
              <w:divBdr>
                <w:top w:val="none" w:sz="0" w:space="0" w:color="auto"/>
                <w:left w:val="none" w:sz="0" w:space="0" w:color="auto"/>
                <w:bottom w:val="none" w:sz="0" w:space="0" w:color="auto"/>
                <w:right w:val="none" w:sz="0" w:space="0" w:color="auto"/>
              </w:divBdr>
            </w:div>
            <w:div w:id="1111823273">
              <w:marLeft w:val="0"/>
              <w:marRight w:val="0"/>
              <w:marTop w:val="0"/>
              <w:marBottom w:val="0"/>
              <w:divBdr>
                <w:top w:val="none" w:sz="0" w:space="0" w:color="auto"/>
                <w:left w:val="none" w:sz="0" w:space="0" w:color="auto"/>
                <w:bottom w:val="none" w:sz="0" w:space="0" w:color="auto"/>
                <w:right w:val="none" w:sz="0" w:space="0" w:color="auto"/>
              </w:divBdr>
            </w:div>
            <w:div w:id="1168407169">
              <w:marLeft w:val="0"/>
              <w:marRight w:val="0"/>
              <w:marTop w:val="0"/>
              <w:marBottom w:val="0"/>
              <w:divBdr>
                <w:top w:val="none" w:sz="0" w:space="0" w:color="auto"/>
                <w:left w:val="none" w:sz="0" w:space="0" w:color="auto"/>
                <w:bottom w:val="none" w:sz="0" w:space="0" w:color="auto"/>
                <w:right w:val="none" w:sz="0" w:space="0" w:color="auto"/>
              </w:divBdr>
            </w:div>
            <w:div w:id="1209493057">
              <w:marLeft w:val="0"/>
              <w:marRight w:val="0"/>
              <w:marTop w:val="0"/>
              <w:marBottom w:val="0"/>
              <w:divBdr>
                <w:top w:val="none" w:sz="0" w:space="0" w:color="auto"/>
                <w:left w:val="none" w:sz="0" w:space="0" w:color="auto"/>
                <w:bottom w:val="none" w:sz="0" w:space="0" w:color="auto"/>
                <w:right w:val="none" w:sz="0" w:space="0" w:color="auto"/>
              </w:divBdr>
            </w:div>
            <w:div w:id="1235967613">
              <w:marLeft w:val="0"/>
              <w:marRight w:val="0"/>
              <w:marTop w:val="0"/>
              <w:marBottom w:val="0"/>
              <w:divBdr>
                <w:top w:val="none" w:sz="0" w:space="0" w:color="auto"/>
                <w:left w:val="none" w:sz="0" w:space="0" w:color="auto"/>
                <w:bottom w:val="none" w:sz="0" w:space="0" w:color="auto"/>
                <w:right w:val="none" w:sz="0" w:space="0" w:color="auto"/>
              </w:divBdr>
            </w:div>
            <w:div w:id="1295135435">
              <w:marLeft w:val="0"/>
              <w:marRight w:val="0"/>
              <w:marTop w:val="0"/>
              <w:marBottom w:val="0"/>
              <w:divBdr>
                <w:top w:val="none" w:sz="0" w:space="0" w:color="auto"/>
                <w:left w:val="none" w:sz="0" w:space="0" w:color="auto"/>
                <w:bottom w:val="none" w:sz="0" w:space="0" w:color="auto"/>
                <w:right w:val="none" w:sz="0" w:space="0" w:color="auto"/>
              </w:divBdr>
            </w:div>
            <w:div w:id="1360937347">
              <w:marLeft w:val="0"/>
              <w:marRight w:val="0"/>
              <w:marTop w:val="0"/>
              <w:marBottom w:val="0"/>
              <w:divBdr>
                <w:top w:val="none" w:sz="0" w:space="0" w:color="auto"/>
                <w:left w:val="none" w:sz="0" w:space="0" w:color="auto"/>
                <w:bottom w:val="none" w:sz="0" w:space="0" w:color="auto"/>
                <w:right w:val="none" w:sz="0" w:space="0" w:color="auto"/>
              </w:divBdr>
            </w:div>
            <w:div w:id="1382250135">
              <w:marLeft w:val="0"/>
              <w:marRight w:val="0"/>
              <w:marTop w:val="0"/>
              <w:marBottom w:val="0"/>
              <w:divBdr>
                <w:top w:val="none" w:sz="0" w:space="0" w:color="auto"/>
                <w:left w:val="none" w:sz="0" w:space="0" w:color="auto"/>
                <w:bottom w:val="none" w:sz="0" w:space="0" w:color="auto"/>
                <w:right w:val="none" w:sz="0" w:space="0" w:color="auto"/>
              </w:divBdr>
            </w:div>
            <w:div w:id="1435783395">
              <w:marLeft w:val="0"/>
              <w:marRight w:val="0"/>
              <w:marTop w:val="0"/>
              <w:marBottom w:val="0"/>
              <w:divBdr>
                <w:top w:val="none" w:sz="0" w:space="0" w:color="auto"/>
                <w:left w:val="none" w:sz="0" w:space="0" w:color="auto"/>
                <w:bottom w:val="none" w:sz="0" w:space="0" w:color="auto"/>
                <w:right w:val="none" w:sz="0" w:space="0" w:color="auto"/>
              </w:divBdr>
            </w:div>
            <w:div w:id="1440292864">
              <w:marLeft w:val="0"/>
              <w:marRight w:val="0"/>
              <w:marTop w:val="0"/>
              <w:marBottom w:val="0"/>
              <w:divBdr>
                <w:top w:val="none" w:sz="0" w:space="0" w:color="auto"/>
                <w:left w:val="none" w:sz="0" w:space="0" w:color="auto"/>
                <w:bottom w:val="none" w:sz="0" w:space="0" w:color="auto"/>
                <w:right w:val="none" w:sz="0" w:space="0" w:color="auto"/>
              </w:divBdr>
            </w:div>
            <w:div w:id="1454977402">
              <w:marLeft w:val="0"/>
              <w:marRight w:val="0"/>
              <w:marTop w:val="0"/>
              <w:marBottom w:val="0"/>
              <w:divBdr>
                <w:top w:val="none" w:sz="0" w:space="0" w:color="auto"/>
                <w:left w:val="none" w:sz="0" w:space="0" w:color="auto"/>
                <w:bottom w:val="none" w:sz="0" w:space="0" w:color="auto"/>
                <w:right w:val="none" w:sz="0" w:space="0" w:color="auto"/>
              </w:divBdr>
            </w:div>
            <w:div w:id="1455638260">
              <w:marLeft w:val="0"/>
              <w:marRight w:val="0"/>
              <w:marTop w:val="0"/>
              <w:marBottom w:val="0"/>
              <w:divBdr>
                <w:top w:val="none" w:sz="0" w:space="0" w:color="auto"/>
                <w:left w:val="none" w:sz="0" w:space="0" w:color="auto"/>
                <w:bottom w:val="none" w:sz="0" w:space="0" w:color="auto"/>
                <w:right w:val="none" w:sz="0" w:space="0" w:color="auto"/>
              </w:divBdr>
            </w:div>
            <w:div w:id="1466705016">
              <w:marLeft w:val="0"/>
              <w:marRight w:val="0"/>
              <w:marTop w:val="0"/>
              <w:marBottom w:val="0"/>
              <w:divBdr>
                <w:top w:val="none" w:sz="0" w:space="0" w:color="auto"/>
                <w:left w:val="none" w:sz="0" w:space="0" w:color="auto"/>
                <w:bottom w:val="none" w:sz="0" w:space="0" w:color="auto"/>
                <w:right w:val="none" w:sz="0" w:space="0" w:color="auto"/>
              </w:divBdr>
            </w:div>
            <w:div w:id="1489861047">
              <w:marLeft w:val="0"/>
              <w:marRight w:val="0"/>
              <w:marTop w:val="0"/>
              <w:marBottom w:val="0"/>
              <w:divBdr>
                <w:top w:val="none" w:sz="0" w:space="0" w:color="auto"/>
                <w:left w:val="none" w:sz="0" w:space="0" w:color="auto"/>
                <w:bottom w:val="none" w:sz="0" w:space="0" w:color="auto"/>
                <w:right w:val="none" w:sz="0" w:space="0" w:color="auto"/>
              </w:divBdr>
            </w:div>
            <w:div w:id="1499541516">
              <w:marLeft w:val="0"/>
              <w:marRight w:val="0"/>
              <w:marTop w:val="0"/>
              <w:marBottom w:val="0"/>
              <w:divBdr>
                <w:top w:val="none" w:sz="0" w:space="0" w:color="auto"/>
                <w:left w:val="none" w:sz="0" w:space="0" w:color="auto"/>
                <w:bottom w:val="none" w:sz="0" w:space="0" w:color="auto"/>
                <w:right w:val="none" w:sz="0" w:space="0" w:color="auto"/>
              </w:divBdr>
            </w:div>
            <w:div w:id="1524629815">
              <w:marLeft w:val="0"/>
              <w:marRight w:val="0"/>
              <w:marTop w:val="0"/>
              <w:marBottom w:val="0"/>
              <w:divBdr>
                <w:top w:val="none" w:sz="0" w:space="0" w:color="auto"/>
                <w:left w:val="none" w:sz="0" w:space="0" w:color="auto"/>
                <w:bottom w:val="none" w:sz="0" w:space="0" w:color="auto"/>
                <w:right w:val="none" w:sz="0" w:space="0" w:color="auto"/>
              </w:divBdr>
            </w:div>
            <w:div w:id="1538470700">
              <w:marLeft w:val="0"/>
              <w:marRight w:val="0"/>
              <w:marTop w:val="0"/>
              <w:marBottom w:val="0"/>
              <w:divBdr>
                <w:top w:val="none" w:sz="0" w:space="0" w:color="auto"/>
                <w:left w:val="none" w:sz="0" w:space="0" w:color="auto"/>
                <w:bottom w:val="none" w:sz="0" w:space="0" w:color="auto"/>
                <w:right w:val="none" w:sz="0" w:space="0" w:color="auto"/>
              </w:divBdr>
            </w:div>
            <w:div w:id="1556769536">
              <w:marLeft w:val="0"/>
              <w:marRight w:val="0"/>
              <w:marTop w:val="0"/>
              <w:marBottom w:val="0"/>
              <w:divBdr>
                <w:top w:val="none" w:sz="0" w:space="0" w:color="auto"/>
                <w:left w:val="none" w:sz="0" w:space="0" w:color="auto"/>
                <w:bottom w:val="none" w:sz="0" w:space="0" w:color="auto"/>
                <w:right w:val="none" w:sz="0" w:space="0" w:color="auto"/>
              </w:divBdr>
            </w:div>
            <w:div w:id="1599212748">
              <w:marLeft w:val="0"/>
              <w:marRight w:val="0"/>
              <w:marTop w:val="0"/>
              <w:marBottom w:val="0"/>
              <w:divBdr>
                <w:top w:val="none" w:sz="0" w:space="0" w:color="auto"/>
                <w:left w:val="none" w:sz="0" w:space="0" w:color="auto"/>
                <w:bottom w:val="none" w:sz="0" w:space="0" w:color="auto"/>
                <w:right w:val="none" w:sz="0" w:space="0" w:color="auto"/>
              </w:divBdr>
            </w:div>
            <w:div w:id="1657226227">
              <w:marLeft w:val="0"/>
              <w:marRight w:val="0"/>
              <w:marTop w:val="0"/>
              <w:marBottom w:val="0"/>
              <w:divBdr>
                <w:top w:val="none" w:sz="0" w:space="0" w:color="auto"/>
                <w:left w:val="none" w:sz="0" w:space="0" w:color="auto"/>
                <w:bottom w:val="none" w:sz="0" w:space="0" w:color="auto"/>
                <w:right w:val="none" w:sz="0" w:space="0" w:color="auto"/>
              </w:divBdr>
            </w:div>
            <w:div w:id="1682199624">
              <w:marLeft w:val="0"/>
              <w:marRight w:val="0"/>
              <w:marTop w:val="0"/>
              <w:marBottom w:val="0"/>
              <w:divBdr>
                <w:top w:val="none" w:sz="0" w:space="0" w:color="auto"/>
                <w:left w:val="none" w:sz="0" w:space="0" w:color="auto"/>
                <w:bottom w:val="none" w:sz="0" w:space="0" w:color="auto"/>
                <w:right w:val="none" w:sz="0" w:space="0" w:color="auto"/>
              </w:divBdr>
            </w:div>
            <w:div w:id="1714650297">
              <w:marLeft w:val="0"/>
              <w:marRight w:val="0"/>
              <w:marTop w:val="0"/>
              <w:marBottom w:val="0"/>
              <w:divBdr>
                <w:top w:val="none" w:sz="0" w:space="0" w:color="auto"/>
                <w:left w:val="none" w:sz="0" w:space="0" w:color="auto"/>
                <w:bottom w:val="none" w:sz="0" w:space="0" w:color="auto"/>
                <w:right w:val="none" w:sz="0" w:space="0" w:color="auto"/>
              </w:divBdr>
            </w:div>
            <w:div w:id="1727796035">
              <w:marLeft w:val="0"/>
              <w:marRight w:val="0"/>
              <w:marTop w:val="0"/>
              <w:marBottom w:val="0"/>
              <w:divBdr>
                <w:top w:val="none" w:sz="0" w:space="0" w:color="auto"/>
                <w:left w:val="none" w:sz="0" w:space="0" w:color="auto"/>
                <w:bottom w:val="none" w:sz="0" w:space="0" w:color="auto"/>
                <w:right w:val="none" w:sz="0" w:space="0" w:color="auto"/>
              </w:divBdr>
            </w:div>
            <w:div w:id="1728992231">
              <w:marLeft w:val="0"/>
              <w:marRight w:val="0"/>
              <w:marTop w:val="0"/>
              <w:marBottom w:val="0"/>
              <w:divBdr>
                <w:top w:val="none" w:sz="0" w:space="0" w:color="auto"/>
                <w:left w:val="none" w:sz="0" w:space="0" w:color="auto"/>
                <w:bottom w:val="none" w:sz="0" w:space="0" w:color="auto"/>
                <w:right w:val="none" w:sz="0" w:space="0" w:color="auto"/>
              </w:divBdr>
            </w:div>
            <w:div w:id="1755512861">
              <w:marLeft w:val="0"/>
              <w:marRight w:val="0"/>
              <w:marTop w:val="0"/>
              <w:marBottom w:val="0"/>
              <w:divBdr>
                <w:top w:val="none" w:sz="0" w:space="0" w:color="auto"/>
                <w:left w:val="none" w:sz="0" w:space="0" w:color="auto"/>
                <w:bottom w:val="none" w:sz="0" w:space="0" w:color="auto"/>
                <w:right w:val="none" w:sz="0" w:space="0" w:color="auto"/>
              </w:divBdr>
            </w:div>
            <w:div w:id="1755980248">
              <w:marLeft w:val="0"/>
              <w:marRight w:val="0"/>
              <w:marTop w:val="0"/>
              <w:marBottom w:val="0"/>
              <w:divBdr>
                <w:top w:val="none" w:sz="0" w:space="0" w:color="auto"/>
                <w:left w:val="none" w:sz="0" w:space="0" w:color="auto"/>
                <w:bottom w:val="none" w:sz="0" w:space="0" w:color="auto"/>
                <w:right w:val="none" w:sz="0" w:space="0" w:color="auto"/>
              </w:divBdr>
            </w:div>
            <w:div w:id="1780447584">
              <w:marLeft w:val="0"/>
              <w:marRight w:val="0"/>
              <w:marTop w:val="0"/>
              <w:marBottom w:val="0"/>
              <w:divBdr>
                <w:top w:val="none" w:sz="0" w:space="0" w:color="auto"/>
                <w:left w:val="none" w:sz="0" w:space="0" w:color="auto"/>
                <w:bottom w:val="none" w:sz="0" w:space="0" w:color="auto"/>
                <w:right w:val="none" w:sz="0" w:space="0" w:color="auto"/>
              </w:divBdr>
            </w:div>
            <w:div w:id="1793865638">
              <w:marLeft w:val="0"/>
              <w:marRight w:val="0"/>
              <w:marTop w:val="0"/>
              <w:marBottom w:val="0"/>
              <w:divBdr>
                <w:top w:val="none" w:sz="0" w:space="0" w:color="auto"/>
                <w:left w:val="none" w:sz="0" w:space="0" w:color="auto"/>
                <w:bottom w:val="none" w:sz="0" w:space="0" w:color="auto"/>
                <w:right w:val="none" w:sz="0" w:space="0" w:color="auto"/>
              </w:divBdr>
            </w:div>
            <w:div w:id="1861777453">
              <w:marLeft w:val="0"/>
              <w:marRight w:val="0"/>
              <w:marTop w:val="0"/>
              <w:marBottom w:val="0"/>
              <w:divBdr>
                <w:top w:val="none" w:sz="0" w:space="0" w:color="auto"/>
                <w:left w:val="none" w:sz="0" w:space="0" w:color="auto"/>
                <w:bottom w:val="none" w:sz="0" w:space="0" w:color="auto"/>
                <w:right w:val="none" w:sz="0" w:space="0" w:color="auto"/>
              </w:divBdr>
            </w:div>
            <w:div w:id="1876842767">
              <w:marLeft w:val="0"/>
              <w:marRight w:val="0"/>
              <w:marTop w:val="0"/>
              <w:marBottom w:val="0"/>
              <w:divBdr>
                <w:top w:val="none" w:sz="0" w:space="0" w:color="auto"/>
                <w:left w:val="none" w:sz="0" w:space="0" w:color="auto"/>
                <w:bottom w:val="none" w:sz="0" w:space="0" w:color="auto"/>
                <w:right w:val="none" w:sz="0" w:space="0" w:color="auto"/>
              </w:divBdr>
            </w:div>
            <w:div w:id="1890874560">
              <w:marLeft w:val="0"/>
              <w:marRight w:val="0"/>
              <w:marTop w:val="0"/>
              <w:marBottom w:val="0"/>
              <w:divBdr>
                <w:top w:val="none" w:sz="0" w:space="0" w:color="auto"/>
                <w:left w:val="none" w:sz="0" w:space="0" w:color="auto"/>
                <w:bottom w:val="none" w:sz="0" w:space="0" w:color="auto"/>
                <w:right w:val="none" w:sz="0" w:space="0" w:color="auto"/>
              </w:divBdr>
            </w:div>
            <w:div w:id="1920405052">
              <w:marLeft w:val="0"/>
              <w:marRight w:val="0"/>
              <w:marTop w:val="0"/>
              <w:marBottom w:val="0"/>
              <w:divBdr>
                <w:top w:val="none" w:sz="0" w:space="0" w:color="auto"/>
                <w:left w:val="none" w:sz="0" w:space="0" w:color="auto"/>
                <w:bottom w:val="none" w:sz="0" w:space="0" w:color="auto"/>
                <w:right w:val="none" w:sz="0" w:space="0" w:color="auto"/>
              </w:divBdr>
            </w:div>
            <w:div w:id="1939681383">
              <w:marLeft w:val="0"/>
              <w:marRight w:val="0"/>
              <w:marTop w:val="0"/>
              <w:marBottom w:val="0"/>
              <w:divBdr>
                <w:top w:val="none" w:sz="0" w:space="0" w:color="auto"/>
                <w:left w:val="none" w:sz="0" w:space="0" w:color="auto"/>
                <w:bottom w:val="none" w:sz="0" w:space="0" w:color="auto"/>
                <w:right w:val="none" w:sz="0" w:space="0" w:color="auto"/>
              </w:divBdr>
            </w:div>
            <w:div w:id="1972468932">
              <w:marLeft w:val="0"/>
              <w:marRight w:val="0"/>
              <w:marTop w:val="0"/>
              <w:marBottom w:val="0"/>
              <w:divBdr>
                <w:top w:val="none" w:sz="0" w:space="0" w:color="auto"/>
                <w:left w:val="none" w:sz="0" w:space="0" w:color="auto"/>
                <w:bottom w:val="none" w:sz="0" w:space="0" w:color="auto"/>
                <w:right w:val="none" w:sz="0" w:space="0" w:color="auto"/>
              </w:divBdr>
            </w:div>
            <w:div w:id="1982924370">
              <w:marLeft w:val="0"/>
              <w:marRight w:val="0"/>
              <w:marTop w:val="0"/>
              <w:marBottom w:val="0"/>
              <w:divBdr>
                <w:top w:val="none" w:sz="0" w:space="0" w:color="auto"/>
                <w:left w:val="none" w:sz="0" w:space="0" w:color="auto"/>
                <w:bottom w:val="none" w:sz="0" w:space="0" w:color="auto"/>
                <w:right w:val="none" w:sz="0" w:space="0" w:color="auto"/>
              </w:divBdr>
            </w:div>
            <w:div w:id="2001038856">
              <w:marLeft w:val="0"/>
              <w:marRight w:val="0"/>
              <w:marTop w:val="0"/>
              <w:marBottom w:val="0"/>
              <w:divBdr>
                <w:top w:val="none" w:sz="0" w:space="0" w:color="auto"/>
                <w:left w:val="none" w:sz="0" w:space="0" w:color="auto"/>
                <w:bottom w:val="none" w:sz="0" w:space="0" w:color="auto"/>
                <w:right w:val="none" w:sz="0" w:space="0" w:color="auto"/>
              </w:divBdr>
            </w:div>
            <w:div w:id="2018994442">
              <w:marLeft w:val="0"/>
              <w:marRight w:val="0"/>
              <w:marTop w:val="0"/>
              <w:marBottom w:val="0"/>
              <w:divBdr>
                <w:top w:val="none" w:sz="0" w:space="0" w:color="auto"/>
                <w:left w:val="none" w:sz="0" w:space="0" w:color="auto"/>
                <w:bottom w:val="none" w:sz="0" w:space="0" w:color="auto"/>
                <w:right w:val="none" w:sz="0" w:space="0" w:color="auto"/>
              </w:divBdr>
            </w:div>
            <w:div w:id="2023704014">
              <w:marLeft w:val="0"/>
              <w:marRight w:val="0"/>
              <w:marTop w:val="0"/>
              <w:marBottom w:val="0"/>
              <w:divBdr>
                <w:top w:val="none" w:sz="0" w:space="0" w:color="auto"/>
                <w:left w:val="none" w:sz="0" w:space="0" w:color="auto"/>
                <w:bottom w:val="none" w:sz="0" w:space="0" w:color="auto"/>
                <w:right w:val="none" w:sz="0" w:space="0" w:color="auto"/>
              </w:divBdr>
            </w:div>
            <w:div w:id="2024671948">
              <w:marLeft w:val="0"/>
              <w:marRight w:val="0"/>
              <w:marTop w:val="0"/>
              <w:marBottom w:val="0"/>
              <w:divBdr>
                <w:top w:val="none" w:sz="0" w:space="0" w:color="auto"/>
                <w:left w:val="none" w:sz="0" w:space="0" w:color="auto"/>
                <w:bottom w:val="none" w:sz="0" w:space="0" w:color="auto"/>
                <w:right w:val="none" w:sz="0" w:space="0" w:color="auto"/>
              </w:divBdr>
            </w:div>
            <w:div w:id="2044597707">
              <w:marLeft w:val="0"/>
              <w:marRight w:val="0"/>
              <w:marTop w:val="0"/>
              <w:marBottom w:val="0"/>
              <w:divBdr>
                <w:top w:val="none" w:sz="0" w:space="0" w:color="auto"/>
                <w:left w:val="none" w:sz="0" w:space="0" w:color="auto"/>
                <w:bottom w:val="none" w:sz="0" w:space="0" w:color="auto"/>
                <w:right w:val="none" w:sz="0" w:space="0" w:color="auto"/>
              </w:divBdr>
            </w:div>
            <w:div w:id="2053188705">
              <w:marLeft w:val="0"/>
              <w:marRight w:val="0"/>
              <w:marTop w:val="0"/>
              <w:marBottom w:val="0"/>
              <w:divBdr>
                <w:top w:val="none" w:sz="0" w:space="0" w:color="auto"/>
                <w:left w:val="none" w:sz="0" w:space="0" w:color="auto"/>
                <w:bottom w:val="none" w:sz="0" w:space="0" w:color="auto"/>
                <w:right w:val="none" w:sz="0" w:space="0" w:color="auto"/>
              </w:divBdr>
            </w:div>
            <w:div w:id="2064520446">
              <w:marLeft w:val="0"/>
              <w:marRight w:val="0"/>
              <w:marTop w:val="0"/>
              <w:marBottom w:val="0"/>
              <w:divBdr>
                <w:top w:val="none" w:sz="0" w:space="0" w:color="auto"/>
                <w:left w:val="none" w:sz="0" w:space="0" w:color="auto"/>
                <w:bottom w:val="none" w:sz="0" w:space="0" w:color="auto"/>
                <w:right w:val="none" w:sz="0" w:space="0" w:color="auto"/>
              </w:divBdr>
            </w:div>
            <w:div w:id="2080857172">
              <w:marLeft w:val="0"/>
              <w:marRight w:val="0"/>
              <w:marTop w:val="0"/>
              <w:marBottom w:val="0"/>
              <w:divBdr>
                <w:top w:val="none" w:sz="0" w:space="0" w:color="auto"/>
                <w:left w:val="none" w:sz="0" w:space="0" w:color="auto"/>
                <w:bottom w:val="none" w:sz="0" w:space="0" w:color="auto"/>
                <w:right w:val="none" w:sz="0" w:space="0" w:color="auto"/>
              </w:divBdr>
            </w:div>
            <w:div w:id="2091806690">
              <w:marLeft w:val="0"/>
              <w:marRight w:val="0"/>
              <w:marTop w:val="0"/>
              <w:marBottom w:val="0"/>
              <w:divBdr>
                <w:top w:val="none" w:sz="0" w:space="0" w:color="auto"/>
                <w:left w:val="none" w:sz="0" w:space="0" w:color="auto"/>
                <w:bottom w:val="none" w:sz="0" w:space="0" w:color="auto"/>
                <w:right w:val="none" w:sz="0" w:space="0" w:color="auto"/>
              </w:divBdr>
            </w:div>
            <w:div w:id="2102339168">
              <w:marLeft w:val="0"/>
              <w:marRight w:val="0"/>
              <w:marTop w:val="0"/>
              <w:marBottom w:val="0"/>
              <w:divBdr>
                <w:top w:val="none" w:sz="0" w:space="0" w:color="auto"/>
                <w:left w:val="none" w:sz="0" w:space="0" w:color="auto"/>
                <w:bottom w:val="none" w:sz="0" w:space="0" w:color="auto"/>
                <w:right w:val="none" w:sz="0" w:space="0" w:color="auto"/>
              </w:divBdr>
            </w:div>
            <w:div w:id="2109428254">
              <w:marLeft w:val="0"/>
              <w:marRight w:val="0"/>
              <w:marTop w:val="0"/>
              <w:marBottom w:val="0"/>
              <w:divBdr>
                <w:top w:val="none" w:sz="0" w:space="0" w:color="auto"/>
                <w:left w:val="none" w:sz="0" w:space="0" w:color="auto"/>
                <w:bottom w:val="none" w:sz="0" w:space="0" w:color="auto"/>
                <w:right w:val="none" w:sz="0" w:space="0" w:color="auto"/>
              </w:divBdr>
            </w:div>
            <w:div w:id="2141797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8835140">
      <w:bodyDiv w:val="1"/>
      <w:marLeft w:val="0"/>
      <w:marRight w:val="0"/>
      <w:marTop w:val="0"/>
      <w:marBottom w:val="0"/>
      <w:divBdr>
        <w:top w:val="none" w:sz="0" w:space="0" w:color="auto"/>
        <w:left w:val="none" w:sz="0" w:space="0" w:color="auto"/>
        <w:bottom w:val="none" w:sz="0" w:space="0" w:color="auto"/>
        <w:right w:val="none" w:sz="0" w:space="0" w:color="auto"/>
      </w:divBdr>
    </w:div>
    <w:div w:id="1305084095">
      <w:bodyDiv w:val="1"/>
      <w:marLeft w:val="0"/>
      <w:marRight w:val="0"/>
      <w:marTop w:val="0"/>
      <w:marBottom w:val="0"/>
      <w:divBdr>
        <w:top w:val="none" w:sz="0" w:space="0" w:color="auto"/>
        <w:left w:val="none" w:sz="0" w:space="0" w:color="auto"/>
        <w:bottom w:val="none" w:sz="0" w:space="0" w:color="auto"/>
        <w:right w:val="none" w:sz="0" w:space="0" w:color="auto"/>
      </w:divBdr>
    </w:div>
    <w:div w:id="1315527921">
      <w:bodyDiv w:val="1"/>
      <w:marLeft w:val="0"/>
      <w:marRight w:val="0"/>
      <w:marTop w:val="0"/>
      <w:marBottom w:val="0"/>
      <w:divBdr>
        <w:top w:val="none" w:sz="0" w:space="0" w:color="auto"/>
        <w:left w:val="none" w:sz="0" w:space="0" w:color="auto"/>
        <w:bottom w:val="none" w:sz="0" w:space="0" w:color="auto"/>
        <w:right w:val="none" w:sz="0" w:space="0" w:color="auto"/>
      </w:divBdr>
    </w:div>
    <w:div w:id="1319918633">
      <w:bodyDiv w:val="1"/>
      <w:marLeft w:val="0"/>
      <w:marRight w:val="0"/>
      <w:marTop w:val="0"/>
      <w:marBottom w:val="0"/>
      <w:divBdr>
        <w:top w:val="none" w:sz="0" w:space="0" w:color="auto"/>
        <w:left w:val="none" w:sz="0" w:space="0" w:color="auto"/>
        <w:bottom w:val="none" w:sz="0" w:space="0" w:color="auto"/>
        <w:right w:val="none" w:sz="0" w:space="0" w:color="auto"/>
      </w:divBdr>
    </w:div>
    <w:div w:id="1322002397">
      <w:bodyDiv w:val="1"/>
      <w:marLeft w:val="0"/>
      <w:marRight w:val="0"/>
      <w:marTop w:val="0"/>
      <w:marBottom w:val="0"/>
      <w:divBdr>
        <w:top w:val="none" w:sz="0" w:space="0" w:color="auto"/>
        <w:left w:val="none" w:sz="0" w:space="0" w:color="auto"/>
        <w:bottom w:val="none" w:sz="0" w:space="0" w:color="auto"/>
        <w:right w:val="none" w:sz="0" w:space="0" w:color="auto"/>
      </w:divBdr>
    </w:div>
    <w:div w:id="1327826961">
      <w:bodyDiv w:val="1"/>
      <w:marLeft w:val="0"/>
      <w:marRight w:val="0"/>
      <w:marTop w:val="0"/>
      <w:marBottom w:val="0"/>
      <w:divBdr>
        <w:top w:val="none" w:sz="0" w:space="0" w:color="auto"/>
        <w:left w:val="none" w:sz="0" w:space="0" w:color="auto"/>
        <w:bottom w:val="none" w:sz="0" w:space="0" w:color="auto"/>
        <w:right w:val="none" w:sz="0" w:space="0" w:color="auto"/>
      </w:divBdr>
    </w:div>
    <w:div w:id="1344553722">
      <w:bodyDiv w:val="1"/>
      <w:marLeft w:val="0"/>
      <w:marRight w:val="0"/>
      <w:marTop w:val="0"/>
      <w:marBottom w:val="0"/>
      <w:divBdr>
        <w:top w:val="none" w:sz="0" w:space="0" w:color="auto"/>
        <w:left w:val="none" w:sz="0" w:space="0" w:color="auto"/>
        <w:bottom w:val="none" w:sz="0" w:space="0" w:color="auto"/>
        <w:right w:val="none" w:sz="0" w:space="0" w:color="auto"/>
      </w:divBdr>
    </w:div>
    <w:div w:id="1352872299">
      <w:bodyDiv w:val="1"/>
      <w:marLeft w:val="0"/>
      <w:marRight w:val="0"/>
      <w:marTop w:val="0"/>
      <w:marBottom w:val="0"/>
      <w:divBdr>
        <w:top w:val="none" w:sz="0" w:space="0" w:color="auto"/>
        <w:left w:val="none" w:sz="0" w:space="0" w:color="auto"/>
        <w:bottom w:val="none" w:sz="0" w:space="0" w:color="auto"/>
        <w:right w:val="none" w:sz="0" w:space="0" w:color="auto"/>
      </w:divBdr>
    </w:div>
    <w:div w:id="1380015190">
      <w:bodyDiv w:val="1"/>
      <w:marLeft w:val="0"/>
      <w:marRight w:val="0"/>
      <w:marTop w:val="0"/>
      <w:marBottom w:val="0"/>
      <w:divBdr>
        <w:top w:val="none" w:sz="0" w:space="0" w:color="auto"/>
        <w:left w:val="none" w:sz="0" w:space="0" w:color="auto"/>
        <w:bottom w:val="none" w:sz="0" w:space="0" w:color="auto"/>
        <w:right w:val="none" w:sz="0" w:space="0" w:color="auto"/>
      </w:divBdr>
      <w:divsChild>
        <w:div w:id="1563102017">
          <w:marLeft w:val="0"/>
          <w:marRight w:val="0"/>
          <w:marTop w:val="0"/>
          <w:marBottom w:val="0"/>
          <w:divBdr>
            <w:top w:val="none" w:sz="0" w:space="0" w:color="auto"/>
            <w:left w:val="none" w:sz="0" w:space="0" w:color="auto"/>
            <w:bottom w:val="none" w:sz="0" w:space="0" w:color="auto"/>
            <w:right w:val="none" w:sz="0" w:space="0" w:color="auto"/>
          </w:divBdr>
          <w:divsChild>
            <w:div w:id="362483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3941116">
      <w:bodyDiv w:val="1"/>
      <w:marLeft w:val="0"/>
      <w:marRight w:val="0"/>
      <w:marTop w:val="0"/>
      <w:marBottom w:val="0"/>
      <w:divBdr>
        <w:top w:val="none" w:sz="0" w:space="0" w:color="auto"/>
        <w:left w:val="none" w:sz="0" w:space="0" w:color="auto"/>
        <w:bottom w:val="none" w:sz="0" w:space="0" w:color="auto"/>
        <w:right w:val="none" w:sz="0" w:space="0" w:color="auto"/>
      </w:divBdr>
      <w:divsChild>
        <w:div w:id="1521160028">
          <w:marLeft w:val="0"/>
          <w:marRight w:val="0"/>
          <w:marTop w:val="0"/>
          <w:marBottom w:val="0"/>
          <w:divBdr>
            <w:top w:val="none" w:sz="0" w:space="0" w:color="auto"/>
            <w:left w:val="none" w:sz="0" w:space="0" w:color="auto"/>
            <w:bottom w:val="none" w:sz="0" w:space="0" w:color="auto"/>
            <w:right w:val="none" w:sz="0" w:space="0" w:color="auto"/>
          </w:divBdr>
          <w:divsChild>
            <w:div w:id="203954064">
              <w:marLeft w:val="0"/>
              <w:marRight w:val="0"/>
              <w:marTop w:val="0"/>
              <w:marBottom w:val="0"/>
              <w:divBdr>
                <w:top w:val="none" w:sz="0" w:space="0" w:color="auto"/>
                <w:left w:val="none" w:sz="0" w:space="0" w:color="auto"/>
                <w:bottom w:val="none" w:sz="0" w:space="0" w:color="auto"/>
                <w:right w:val="none" w:sz="0" w:space="0" w:color="auto"/>
              </w:divBdr>
            </w:div>
            <w:div w:id="280189022">
              <w:marLeft w:val="0"/>
              <w:marRight w:val="0"/>
              <w:marTop w:val="0"/>
              <w:marBottom w:val="0"/>
              <w:divBdr>
                <w:top w:val="none" w:sz="0" w:space="0" w:color="auto"/>
                <w:left w:val="none" w:sz="0" w:space="0" w:color="auto"/>
                <w:bottom w:val="none" w:sz="0" w:space="0" w:color="auto"/>
                <w:right w:val="none" w:sz="0" w:space="0" w:color="auto"/>
              </w:divBdr>
            </w:div>
            <w:div w:id="291181322">
              <w:marLeft w:val="0"/>
              <w:marRight w:val="0"/>
              <w:marTop w:val="0"/>
              <w:marBottom w:val="0"/>
              <w:divBdr>
                <w:top w:val="none" w:sz="0" w:space="0" w:color="auto"/>
                <w:left w:val="none" w:sz="0" w:space="0" w:color="auto"/>
                <w:bottom w:val="none" w:sz="0" w:space="0" w:color="auto"/>
                <w:right w:val="none" w:sz="0" w:space="0" w:color="auto"/>
              </w:divBdr>
            </w:div>
            <w:div w:id="459031802">
              <w:marLeft w:val="0"/>
              <w:marRight w:val="0"/>
              <w:marTop w:val="0"/>
              <w:marBottom w:val="0"/>
              <w:divBdr>
                <w:top w:val="none" w:sz="0" w:space="0" w:color="auto"/>
                <w:left w:val="none" w:sz="0" w:space="0" w:color="auto"/>
                <w:bottom w:val="none" w:sz="0" w:space="0" w:color="auto"/>
                <w:right w:val="none" w:sz="0" w:space="0" w:color="auto"/>
              </w:divBdr>
            </w:div>
            <w:div w:id="491677750">
              <w:marLeft w:val="0"/>
              <w:marRight w:val="0"/>
              <w:marTop w:val="0"/>
              <w:marBottom w:val="0"/>
              <w:divBdr>
                <w:top w:val="none" w:sz="0" w:space="0" w:color="auto"/>
                <w:left w:val="none" w:sz="0" w:space="0" w:color="auto"/>
                <w:bottom w:val="none" w:sz="0" w:space="0" w:color="auto"/>
                <w:right w:val="none" w:sz="0" w:space="0" w:color="auto"/>
              </w:divBdr>
            </w:div>
            <w:div w:id="507716675">
              <w:marLeft w:val="0"/>
              <w:marRight w:val="0"/>
              <w:marTop w:val="0"/>
              <w:marBottom w:val="0"/>
              <w:divBdr>
                <w:top w:val="none" w:sz="0" w:space="0" w:color="auto"/>
                <w:left w:val="none" w:sz="0" w:space="0" w:color="auto"/>
                <w:bottom w:val="none" w:sz="0" w:space="0" w:color="auto"/>
                <w:right w:val="none" w:sz="0" w:space="0" w:color="auto"/>
              </w:divBdr>
            </w:div>
            <w:div w:id="524486490">
              <w:marLeft w:val="0"/>
              <w:marRight w:val="0"/>
              <w:marTop w:val="0"/>
              <w:marBottom w:val="0"/>
              <w:divBdr>
                <w:top w:val="none" w:sz="0" w:space="0" w:color="auto"/>
                <w:left w:val="none" w:sz="0" w:space="0" w:color="auto"/>
                <w:bottom w:val="none" w:sz="0" w:space="0" w:color="auto"/>
                <w:right w:val="none" w:sz="0" w:space="0" w:color="auto"/>
              </w:divBdr>
            </w:div>
            <w:div w:id="625619656">
              <w:marLeft w:val="0"/>
              <w:marRight w:val="0"/>
              <w:marTop w:val="0"/>
              <w:marBottom w:val="0"/>
              <w:divBdr>
                <w:top w:val="none" w:sz="0" w:space="0" w:color="auto"/>
                <w:left w:val="none" w:sz="0" w:space="0" w:color="auto"/>
                <w:bottom w:val="none" w:sz="0" w:space="0" w:color="auto"/>
                <w:right w:val="none" w:sz="0" w:space="0" w:color="auto"/>
              </w:divBdr>
            </w:div>
            <w:div w:id="792406029">
              <w:marLeft w:val="0"/>
              <w:marRight w:val="0"/>
              <w:marTop w:val="0"/>
              <w:marBottom w:val="0"/>
              <w:divBdr>
                <w:top w:val="none" w:sz="0" w:space="0" w:color="auto"/>
                <w:left w:val="none" w:sz="0" w:space="0" w:color="auto"/>
                <w:bottom w:val="none" w:sz="0" w:space="0" w:color="auto"/>
                <w:right w:val="none" w:sz="0" w:space="0" w:color="auto"/>
              </w:divBdr>
            </w:div>
            <w:div w:id="907958542">
              <w:marLeft w:val="0"/>
              <w:marRight w:val="0"/>
              <w:marTop w:val="0"/>
              <w:marBottom w:val="0"/>
              <w:divBdr>
                <w:top w:val="none" w:sz="0" w:space="0" w:color="auto"/>
                <w:left w:val="none" w:sz="0" w:space="0" w:color="auto"/>
                <w:bottom w:val="none" w:sz="0" w:space="0" w:color="auto"/>
                <w:right w:val="none" w:sz="0" w:space="0" w:color="auto"/>
              </w:divBdr>
            </w:div>
            <w:div w:id="920866953">
              <w:marLeft w:val="0"/>
              <w:marRight w:val="0"/>
              <w:marTop w:val="0"/>
              <w:marBottom w:val="0"/>
              <w:divBdr>
                <w:top w:val="none" w:sz="0" w:space="0" w:color="auto"/>
                <w:left w:val="none" w:sz="0" w:space="0" w:color="auto"/>
                <w:bottom w:val="none" w:sz="0" w:space="0" w:color="auto"/>
                <w:right w:val="none" w:sz="0" w:space="0" w:color="auto"/>
              </w:divBdr>
            </w:div>
            <w:div w:id="993919914">
              <w:marLeft w:val="0"/>
              <w:marRight w:val="0"/>
              <w:marTop w:val="0"/>
              <w:marBottom w:val="0"/>
              <w:divBdr>
                <w:top w:val="none" w:sz="0" w:space="0" w:color="auto"/>
                <w:left w:val="none" w:sz="0" w:space="0" w:color="auto"/>
                <w:bottom w:val="none" w:sz="0" w:space="0" w:color="auto"/>
                <w:right w:val="none" w:sz="0" w:space="0" w:color="auto"/>
              </w:divBdr>
            </w:div>
            <w:div w:id="1143697230">
              <w:marLeft w:val="0"/>
              <w:marRight w:val="0"/>
              <w:marTop w:val="0"/>
              <w:marBottom w:val="0"/>
              <w:divBdr>
                <w:top w:val="none" w:sz="0" w:space="0" w:color="auto"/>
                <w:left w:val="none" w:sz="0" w:space="0" w:color="auto"/>
                <w:bottom w:val="none" w:sz="0" w:space="0" w:color="auto"/>
                <w:right w:val="none" w:sz="0" w:space="0" w:color="auto"/>
              </w:divBdr>
            </w:div>
            <w:div w:id="1209220030">
              <w:marLeft w:val="0"/>
              <w:marRight w:val="0"/>
              <w:marTop w:val="0"/>
              <w:marBottom w:val="0"/>
              <w:divBdr>
                <w:top w:val="none" w:sz="0" w:space="0" w:color="auto"/>
                <w:left w:val="none" w:sz="0" w:space="0" w:color="auto"/>
                <w:bottom w:val="none" w:sz="0" w:space="0" w:color="auto"/>
                <w:right w:val="none" w:sz="0" w:space="0" w:color="auto"/>
              </w:divBdr>
            </w:div>
            <w:div w:id="1367218098">
              <w:marLeft w:val="0"/>
              <w:marRight w:val="0"/>
              <w:marTop w:val="0"/>
              <w:marBottom w:val="0"/>
              <w:divBdr>
                <w:top w:val="none" w:sz="0" w:space="0" w:color="auto"/>
                <w:left w:val="none" w:sz="0" w:space="0" w:color="auto"/>
                <w:bottom w:val="none" w:sz="0" w:space="0" w:color="auto"/>
                <w:right w:val="none" w:sz="0" w:space="0" w:color="auto"/>
              </w:divBdr>
            </w:div>
            <w:div w:id="1683779441">
              <w:marLeft w:val="0"/>
              <w:marRight w:val="0"/>
              <w:marTop w:val="0"/>
              <w:marBottom w:val="0"/>
              <w:divBdr>
                <w:top w:val="none" w:sz="0" w:space="0" w:color="auto"/>
                <w:left w:val="none" w:sz="0" w:space="0" w:color="auto"/>
                <w:bottom w:val="none" w:sz="0" w:space="0" w:color="auto"/>
                <w:right w:val="none" w:sz="0" w:space="0" w:color="auto"/>
              </w:divBdr>
            </w:div>
            <w:div w:id="1949655609">
              <w:marLeft w:val="0"/>
              <w:marRight w:val="0"/>
              <w:marTop w:val="0"/>
              <w:marBottom w:val="0"/>
              <w:divBdr>
                <w:top w:val="none" w:sz="0" w:space="0" w:color="auto"/>
                <w:left w:val="none" w:sz="0" w:space="0" w:color="auto"/>
                <w:bottom w:val="none" w:sz="0" w:space="0" w:color="auto"/>
                <w:right w:val="none" w:sz="0" w:space="0" w:color="auto"/>
              </w:divBdr>
            </w:div>
            <w:div w:id="2100127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3189223">
      <w:bodyDiv w:val="1"/>
      <w:marLeft w:val="0"/>
      <w:marRight w:val="0"/>
      <w:marTop w:val="0"/>
      <w:marBottom w:val="0"/>
      <w:divBdr>
        <w:top w:val="none" w:sz="0" w:space="0" w:color="auto"/>
        <w:left w:val="none" w:sz="0" w:space="0" w:color="auto"/>
        <w:bottom w:val="none" w:sz="0" w:space="0" w:color="auto"/>
        <w:right w:val="none" w:sz="0" w:space="0" w:color="auto"/>
      </w:divBdr>
    </w:div>
    <w:div w:id="1400862703">
      <w:bodyDiv w:val="1"/>
      <w:marLeft w:val="0"/>
      <w:marRight w:val="0"/>
      <w:marTop w:val="0"/>
      <w:marBottom w:val="0"/>
      <w:divBdr>
        <w:top w:val="none" w:sz="0" w:space="0" w:color="auto"/>
        <w:left w:val="none" w:sz="0" w:space="0" w:color="auto"/>
        <w:bottom w:val="none" w:sz="0" w:space="0" w:color="auto"/>
        <w:right w:val="none" w:sz="0" w:space="0" w:color="auto"/>
      </w:divBdr>
    </w:div>
    <w:div w:id="1403914943">
      <w:bodyDiv w:val="1"/>
      <w:marLeft w:val="0"/>
      <w:marRight w:val="0"/>
      <w:marTop w:val="0"/>
      <w:marBottom w:val="0"/>
      <w:divBdr>
        <w:top w:val="none" w:sz="0" w:space="0" w:color="auto"/>
        <w:left w:val="none" w:sz="0" w:space="0" w:color="auto"/>
        <w:bottom w:val="none" w:sz="0" w:space="0" w:color="auto"/>
        <w:right w:val="none" w:sz="0" w:space="0" w:color="auto"/>
      </w:divBdr>
      <w:divsChild>
        <w:div w:id="707604832">
          <w:marLeft w:val="0"/>
          <w:marRight w:val="0"/>
          <w:marTop w:val="0"/>
          <w:marBottom w:val="0"/>
          <w:divBdr>
            <w:top w:val="none" w:sz="0" w:space="0" w:color="auto"/>
            <w:left w:val="none" w:sz="0" w:space="0" w:color="auto"/>
            <w:bottom w:val="none" w:sz="0" w:space="0" w:color="auto"/>
            <w:right w:val="none" w:sz="0" w:space="0" w:color="auto"/>
          </w:divBdr>
          <w:divsChild>
            <w:div w:id="57944029">
              <w:marLeft w:val="0"/>
              <w:marRight w:val="0"/>
              <w:marTop w:val="0"/>
              <w:marBottom w:val="0"/>
              <w:divBdr>
                <w:top w:val="none" w:sz="0" w:space="0" w:color="auto"/>
                <w:left w:val="none" w:sz="0" w:space="0" w:color="auto"/>
                <w:bottom w:val="none" w:sz="0" w:space="0" w:color="auto"/>
                <w:right w:val="none" w:sz="0" w:space="0" w:color="auto"/>
              </w:divBdr>
            </w:div>
            <w:div w:id="61564633">
              <w:marLeft w:val="0"/>
              <w:marRight w:val="0"/>
              <w:marTop w:val="0"/>
              <w:marBottom w:val="0"/>
              <w:divBdr>
                <w:top w:val="none" w:sz="0" w:space="0" w:color="auto"/>
                <w:left w:val="none" w:sz="0" w:space="0" w:color="auto"/>
                <w:bottom w:val="none" w:sz="0" w:space="0" w:color="auto"/>
                <w:right w:val="none" w:sz="0" w:space="0" w:color="auto"/>
              </w:divBdr>
            </w:div>
            <w:div w:id="91585667">
              <w:marLeft w:val="0"/>
              <w:marRight w:val="0"/>
              <w:marTop w:val="0"/>
              <w:marBottom w:val="0"/>
              <w:divBdr>
                <w:top w:val="none" w:sz="0" w:space="0" w:color="auto"/>
                <w:left w:val="none" w:sz="0" w:space="0" w:color="auto"/>
                <w:bottom w:val="none" w:sz="0" w:space="0" w:color="auto"/>
                <w:right w:val="none" w:sz="0" w:space="0" w:color="auto"/>
              </w:divBdr>
            </w:div>
            <w:div w:id="136387010">
              <w:marLeft w:val="0"/>
              <w:marRight w:val="0"/>
              <w:marTop w:val="0"/>
              <w:marBottom w:val="0"/>
              <w:divBdr>
                <w:top w:val="none" w:sz="0" w:space="0" w:color="auto"/>
                <w:left w:val="none" w:sz="0" w:space="0" w:color="auto"/>
                <w:bottom w:val="none" w:sz="0" w:space="0" w:color="auto"/>
                <w:right w:val="none" w:sz="0" w:space="0" w:color="auto"/>
              </w:divBdr>
            </w:div>
            <w:div w:id="151332840">
              <w:marLeft w:val="0"/>
              <w:marRight w:val="0"/>
              <w:marTop w:val="0"/>
              <w:marBottom w:val="0"/>
              <w:divBdr>
                <w:top w:val="none" w:sz="0" w:space="0" w:color="auto"/>
                <w:left w:val="none" w:sz="0" w:space="0" w:color="auto"/>
                <w:bottom w:val="none" w:sz="0" w:space="0" w:color="auto"/>
                <w:right w:val="none" w:sz="0" w:space="0" w:color="auto"/>
              </w:divBdr>
            </w:div>
            <w:div w:id="161089118">
              <w:marLeft w:val="0"/>
              <w:marRight w:val="0"/>
              <w:marTop w:val="0"/>
              <w:marBottom w:val="0"/>
              <w:divBdr>
                <w:top w:val="none" w:sz="0" w:space="0" w:color="auto"/>
                <w:left w:val="none" w:sz="0" w:space="0" w:color="auto"/>
                <w:bottom w:val="none" w:sz="0" w:space="0" w:color="auto"/>
                <w:right w:val="none" w:sz="0" w:space="0" w:color="auto"/>
              </w:divBdr>
            </w:div>
            <w:div w:id="189417621">
              <w:marLeft w:val="0"/>
              <w:marRight w:val="0"/>
              <w:marTop w:val="0"/>
              <w:marBottom w:val="0"/>
              <w:divBdr>
                <w:top w:val="none" w:sz="0" w:space="0" w:color="auto"/>
                <w:left w:val="none" w:sz="0" w:space="0" w:color="auto"/>
                <w:bottom w:val="none" w:sz="0" w:space="0" w:color="auto"/>
                <w:right w:val="none" w:sz="0" w:space="0" w:color="auto"/>
              </w:divBdr>
            </w:div>
            <w:div w:id="252205133">
              <w:marLeft w:val="0"/>
              <w:marRight w:val="0"/>
              <w:marTop w:val="0"/>
              <w:marBottom w:val="0"/>
              <w:divBdr>
                <w:top w:val="none" w:sz="0" w:space="0" w:color="auto"/>
                <w:left w:val="none" w:sz="0" w:space="0" w:color="auto"/>
                <w:bottom w:val="none" w:sz="0" w:space="0" w:color="auto"/>
                <w:right w:val="none" w:sz="0" w:space="0" w:color="auto"/>
              </w:divBdr>
            </w:div>
            <w:div w:id="261299953">
              <w:marLeft w:val="0"/>
              <w:marRight w:val="0"/>
              <w:marTop w:val="0"/>
              <w:marBottom w:val="0"/>
              <w:divBdr>
                <w:top w:val="none" w:sz="0" w:space="0" w:color="auto"/>
                <w:left w:val="none" w:sz="0" w:space="0" w:color="auto"/>
                <w:bottom w:val="none" w:sz="0" w:space="0" w:color="auto"/>
                <w:right w:val="none" w:sz="0" w:space="0" w:color="auto"/>
              </w:divBdr>
            </w:div>
            <w:div w:id="355079613">
              <w:marLeft w:val="0"/>
              <w:marRight w:val="0"/>
              <w:marTop w:val="0"/>
              <w:marBottom w:val="0"/>
              <w:divBdr>
                <w:top w:val="none" w:sz="0" w:space="0" w:color="auto"/>
                <w:left w:val="none" w:sz="0" w:space="0" w:color="auto"/>
                <w:bottom w:val="none" w:sz="0" w:space="0" w:color="auto"/>
                <w:right w:val="none" w:sz="0" w:space="0" w:color="auto"/>
              </w:divBdr>
            </w:div>
            <w:div w:id="367536778">
              <w:marLeft w:val="0"/>
              <w:marRight w:val="0"/>
              <w:marTop w:val="0"/>
              <w:marBottom w:val="0"/>
              <w:divBdr>
                <w:top w:val="none" w:sz="0" w:space="0" w:color="auto"/>
                <w:left w:val="none" w:sz="0" w:space="0" w:color="auto"/>
                <w:bottom w:val="none" w:sz="0" w:space="0" w:color="auto"/>
                <w:right w:val="none" w:sz="0" w:space="0" w:color="auto"/>
              </w:divBdr>
            </w:div>
            <w:div w:id="373847570">
              <w:marLeft w:val="0"/>
              <w:marRight w:val="0"/>
              <w:marTop w:val="0"/>
              <w:marBottom w:val="0"/>
              <w:divBdr>
                <w:top w:val="none" w:sz="0" w:space="0" w:color="auto"/>
                <w:left w:val="none" w:sz="0" w:space="0" w:color="auto"/>
                <w:bottom w:val="none" w:sz="0" w:space="0" w:color="auto"/>
                <w:right w:val="none" w:sz="0" w:space="0" w:color="auto"/>
              </w:divBdr>
            </w:div>
            <w:div w:id="398016901">
              <w:marLeft w:val="0"/>
              <w:marRight w:val="0"/>
              <w:marTop w:val="0"/>
              <w:marBottom w:val="0"/>
              <w:divBdr>
                <w:top w:val="none" w:sz="0" w:space="0" w:color="auto"/>
                <w:left w:val="none" w:sz="0" w:space="0" w:color="auto"/>
                <w:bottom w:val="none" w:sz="0" w:space="0" w:color="auto"/>
                <w:right w:val="none" w:sz="0" w:space="0" w:color="auto"/>
              </w:divBdr>
            </w:div>
            <w:div w:id="427194344">
              <w:marLeft w:val="0"/>
              <w:marRight w:val="0"/>
              <w:marTop w:val="0"/>
              <w:marBottom w:val="0"/>
              <w:divBdr>
                <w:top w:val="none" w:sz="0" w:space="0" w:color="auto"/>
                <w:left w:val="none" w:sz="0" w:space="0" w:color="auto"/>
                <w:bottom w:val="none" w:sz="0" w:space="0" w:color="auto"/>
                <w:right w:val="none" w:sz="0" w:space="0" w:color="auto"/>
              </w:divBdr>
            </w:div>
            <w:div w:id="584412919">
              <w:marLeft w:val="0"/>
              <w:marRight w:val="0"/>
              <w:marTop w:val="0"/>
              <w:marBottom w:val="0"/>
              <w:divBdr>
                <w:top w:val="none" w:sz="0" w:space="0" w:color="auto"/>
                <w:left w:val="none" w:sz="0" w:space="0" w:color="auto"/>
                <w:bottom w:val="none" w:sz="0" w:space="0" w:color="auto"/>
                <w:right w:val="none" w:sz="0" w:space="0" w:color="auto"/>
              </w:divBdr>
            </w:div>
            <w:div w:id="609553067">
              <w:marLeft w:val="0"/>
              <w:marRight w:val="0"/>
              <w:marTop w:val="0"/>
              <w:marBottom w:val="0"/>
              <w:divBdr>
                <w:top w:val="none" w:sz="0" w:space="0" w:color="auto"/>
                <w:left w:val="none" w:sz="0" w:space="0" w:color="auto"/>
                <w:bottom w:val="none" w:sz="0" w:space="0" w:color="auto"/>
                <w:right w:val="none" w:sz="0" w:space="0" w:color="auto"/>
              </w:divBdr>
            </w:div>
            <w:div w:id="617875520">
              <w:marLeft w:val="0"/>
              <w:marRight w:val="0"/>
              <w:marTop w:val="0"/>
              <w:marBottom w:val="0"/>
              <w:divBdr>
                <w:top w:val="none" w:sz="0" w:space="0" w:color="auto"/>
                <w:left w:val="none" w:sz="0" w:space="0" w:color="auto"/>
                <w:bottom w:val="none" w:sz="0" w:space="0" w:color="auto"/>
                <w:right w:val="none" w:sz="0" w:space="0" w:color="auto"/>
              </w:divBdr>
            </w:div>
            <w:div w:id="640307618">
              <w:marLeft w:val="0"/>
              <w:marRight w:val="0"/>
              <w:marTop w:val="0"/>
              <w:marBottom w:val="0"/>
              <w:divBdr>
                <w:top w:val="none" w:sz="0" w:space="0" w:color="auto"/>
                <w:left w:val="none" w:sz="0" w:space="0" w:color="auto"/>
                <w:bottom w:val="none" w:sz="0" w:space="0" w:color="auto"/>
                <w:right w:val="none" w:sz="0" w:space="0" w:color="auto"/>
              </w:divBdr>
            </w:div>
            <w:div w:id="710107634">
              <w:marLeft w:val="0"/>
              <w:marRight w:val="0"/>
              <w:marTop w:val="0"/>
              <w:marBottom w:val="0"/>
              <w:divBdr>
                <w:top w:val="none" w:sz="0" w:space="0" w:color="auto"/>
                <w:left w:val="none" w:sz="0" w:space="0" w:color="auto"/>
                <w:bottom w:val="none" w:sz="0" w:space="0" w:color="auto"/>
                <w:right w:val="none" w:sz="0" w:space="0" w:color="auto"/>
              </w:divBdr>
            </w:div>
            <w:div w:id="737434885">
              <w:marLeft w:val="0"/>
              <w:marRight w:val="0"/>
              <w:marTop w:val="0"/>
              <w:marBottom w:val="0"/>
              <w:divBdr>
                <w:top w:val="none" w:sz="0" w:space="0" w:color="auto"/>
                <w:left w:val="none" w:sz="0" w:space="0" w:color="auto"/>
                <w:bottom w:val="none" w:sz="0" w:space="0" w:color="auto"/>
                <w:right w:val="none" w:sz="0" w:space="0" w:color="auto"/>
              </w:divBdr>
            </w:div>
            <w:div w:id="774903521">
              <w:marLeft w:val="0"/>
              <w:marRight w:val="0"/>
              <w:marTop w:val="0"/>
              <w:marBottom w:val="0"/>
              <w:divBdr>
                <w:top w:val="none" w:sz="0" w:space="0" w:color="auto"/>
                <w:left w:val="none" w:sz="0" w:space="0" w:color="auto"/>
                <w:bottom w:val="none" w:sz="0" w:space="0" w:color="auto"/>
                <w:right w:val="none" w:sz="0" w:space="0" w:color="auto"/>
              </w:divBdr>
            </w:div>
            <w:div w:id="783883232">
              <w:marLeft w:val="0"/>
              <w:marRight w:val="0"/>
              <w:marTop w:val="0"/>
              <w:marBottom w:val="0"/>
              <w:divBdr>
                <w:top w:val="none" w:sz="0" w:space="0" w:color="auto"/>
                <w:left w:val="none" w:sz="0" w:space="0" w:color="auto"/>
                <w:bottom w:val="none" w:sz="0" w:space="0" w:color="auto"/>
                <w:right w:val="none" w:sz="0" w:space="0" w:color="auto"/>
              </w:divBdr>
            </w:div>
            <w:div w:id="812217585">
              <w:marLeft w:val="0"/>
              <w:marRight w:val="0"/>
              <w:marTop w:val="0"/>
              <w:marBottom w:val="0"/>
              <w:divBdr>
                <w:top w:val="none" w:sz="0" w:space="0" w:color="auto"/>
                <w:left w:val="none" w:sz="0" w:space="0" w:color="auto"/>
                <w:bottom w:val="none" w:sz="0" w:space="0" w:color="auto"/>
                <w:right w:val="none" w:sz="0" w:space="0" w:color="auto"/>
              </w:divBdr>
            </w:div>
            <w:div w:id="858157947">
              <w:marLeft w:val="0"/>
              <w:marRight w:val="0"/>
              <w:marTop w:val="0"/>
              <w:marBottom w:val="0"/>
              <w:divBdr>
                <w:top w:val="none" w:sz="0" w:space="0" w:color="auto"/>
                <w:left w:val="none" w:sz="0" w:space="0" w:color="auto"/>
                <w:bottom w:val="none" w:sz="0" w:space="0" w:color="auto"/>
                <w:right w:val="none" w:sz="0" w:space="0" w:color="auto"/>
              </w:divBdr>
            </w:div>
            <w:div w:id="939488858">
              <w:marLeft w:val="0"/>
              <w:marRight w:val="0"/>
              <w:marTop w:val="0"/>
              <w:marBottom w:val="0"/>
              <w:divBdr>
                <w:top w:val="none" w:sz="0" w:space="0" w:color="auto"/>
                <w:left w:val="none" w:sz="0" w:space="0" w:color="auto"/>
                <w:bottom w:val="none" w:sz="0" w:space="0" w:color="auto"/>
                <w:right w:val="none" w:sz="0" w:space="0" w:color="auto"/>
              </w:divBdr>
            </w:div>
            <w:div w:id="956911347">
              <w:marLeft w:val="0"/>
              <w:marRight w:val="0"/>
              <w:marTop w:val="0"/>
              <w:marBottom w:val="0"/>
              <w:divBdr>
                <w:top w:val="none" w:sz="0" w:space="0" w:color="auto"/>
                <w:left w:val="none" w:sz="0" w:space="0" w:color="auto"/>
                <w:bottom w:val="none" w:sz="0" w:space="0" w:color="auto"/>
                <w:right w:val="none" w:sz="0" w:space="0" w:color="auto"/>
              </w:divBdr>
            </w:div>
            <w:div w:id="962492470">
              <w:marLeft w:val="0"/>
              <w:marRight w:val="0"/>
              <w:marTop w:val="0"/>
              <w:marBottom w:val="0"/>
              <w:divBdr>
                <w:top w:val="none" w:sz="0" w:space="0" w:color="auto"/>
                <w:left w:val="none" w:sz="0" w:space="0" w:color="auto"/>
                <w:bottom w:val="none" w:sz="0" w:space="0" w:color="auto"/>
                <w:right w:val="none" w:sz="0" w:space="0" w:color="auto"/>
              </w:divBdr>
            </w:div>
            <w:div w:id="977759933">
              <w:marLeft w:val="0"/>
              <w:marRight w:val="0"/>
              <w:marTop w:val="0"/>
              <w:marBottom w:val="0"/>
              <w:divBdr>
                <w:top w:val="none" w:sz="0" w:space="0" w:color="auto"/>
                <w:left w:val="none" w:sz="0" w:space="0" w:color="auto"/>
                <w:bottom w:val="none" w:sz="0" w:space="0" w:color="auto"/>
                <w:right w:val="none" w:sz="0" w:space="0" w:color="auto"/>
              </w:divBdr>
            </w:div>
            <w:div w:id="1041633653">
              <w:marLeft w:val="0"/>
              <w:marRight w:val="0"/>
              <w:marTop w:val="0"/>
              <w:marBottom w:val="0"/>
              <w:divBdr>
                <w:top w:val="none" w:sz="0" w:space="0" w:color="auto"/>
                <w:left w:val="none" w:sz="0" w:space="0" w:color="auto"/>
                <w:bottom w:val="none" w:sz="0" w:space="0" w:color="auto"/>
                <w:right w:val="none" w:sz="0" w:space="0" w:color="auto"/>
              </w:divBdr>
            </w:div>
            <w:div w:id="1079794842">
              <w:marLeft w:val="0"/>
              <w:marRight w:val="0"/>
              <w:marTop w:val="0"/>
              <w:marBottom w:val="0"/>
              <w:divBdr>
                <w:top w:val="none" w:sz="0" w:space="0" w:color="auto"/>
                <w:left w:val="none" w:sz="0" w:space="0" w:color="auto"/>
                <w:bottom w:val="none" w:sz="0" w:space="0" w:color="auto"/>
                <w:right w:val="none" w:sz="0" w:space="0" w:color="auto"/>
              </w:divBdr>
            </w:div>
            <w:div w:id="1140685134">
              <w:marLeft w:val="0"/>
              <w:marRight w:val="0"/>
              <w:marTop w:val="0"/>
              <w:marBottom w:val="0"/>
              <w:divBdr>
                <w:top w:val="none" w:sz="0" w:space="0" w:color="auto"/>
                <w:left w:val="none" w:sz="0" w:space="0" w:color="auto"/>
                <w:bottom w:val="none" w:sz="0" w:space="0" w:color="auto"/>
                <w:right w:val="none" w:sz="0" w:space="0" w:color="auto"/>
              </w:divBdr>
            </w:div>
            <w:div w:id="1146166359">
              <w:marLeft w:val="0"/>
              <w:marRight w:val="0"/>
              <w:marTop w:val="0"/>
              <w:marBottom w:val="0"/>
              <w:divBdr>
                <w:top w:val="none" w:sz="0" w:space="0" w:color="auto"/>
                <w:left w:val="none" w:sz="0" w:space="0" w:color="auto"/>
                <w:bottom w:val="none" w:sz="0" w:space="0" w:color="auto"/>
                <w:right w:val="none" w:sz="0" w:space="0" w:color="auto"/>
              </w:divBdr>
            </w:div>
            <w:div w:id="1152798282">
              <w:marLeft w:val="0"/>
              <w:marRight w:val="0"/>
              <w:marTop w:val="0"/>
              <w:marBottom w:val="0"/>
              <w:divBdr>
                <w:top w:val="none" w:sz="0" w:space="0" w:color="auto"/>
                <w:left w:val="none" w:sz="0" w:space="0" w:color="auto"/>
                <w:bottom w:val="none" w:sz="0" w:space="0" w:color="auto"/>
                <w:right w:val="none" w:sz="0" w:space="0" w:color="auto"/>
              </w:divBdr>
            </w:div>
            <w:div w:id="1158494579">
              <w:marLeft w:val="0"/>
              <w:marRight w:val="0"/>
              <w:marTop w:val="0"/>
              <w:marBottom w:val="0"/>
              <w:divBdr>
                <w:top w:val="none" w:sz="0" w:space="0" w:color="auto"/>
                <w:left w:val="none" w:sz="0" w:space="0" w:color="auto"/>
                <w:bottom w:val="none" w:sz="0" w:space="0" w:color="auto"/>
                <w:right w:val="none" w:sz="0" w:space="0" w:color="auto"/>
              </w:divBdr>
            </w:div>
            <w:div w:id="1182665371">
              <w:marLeft w:val="0"/>
              <w:marRight w:val="0"/>
              <w:marTop w:val="0"/>
              <w:marBottom w:val="0"/>
              <w:divBdr>
                <w:top w:val="none" w:sz="0" w:space="0" w:color="auto"/>
                <w:left w:val="none" w:sz="0" w:space="0" w:color="auto"/>
                <w:bottom w:val="none" w:sz="0" w:space="0" w:color="auto"/>
                <w:right w:val="none" w:sz="0" w:space="0" w:color="auto"/>
              </w:divBdr>
            </w:div>
            <w:div w:id="1211068358">
              <w:marLeft w:val="0"/>
              <w:marRight w:val="0"/>
              <w:marTop w:val="0"/>
              <w:marBottom w:val="0"/>
              <w:divBdr>
                <w:top w:val="none" w:sz="0" w:space="0" w:color="auto"/>
                <w:left w:val="none" w:sz="0" w:space="0" w:color="auto"/>
                <w:bottom w:val="none" w:sz="0" w:space="0" w:color="auto"/>
                <w:right w:val="none" w:sz="0" w:space="0" w:color="auto"/>
              </w:divBdr>
            </w:div>
            <w:div w:id="1224102895">
              <w:marLeft w:val="0"/>
              <w:marRight w:val="0"/>
              <w:marTop w:val="0"/>
              <w:marBottom w:val="0"/>
              <w:divBdr>
                <w:top w:val="none" w:sz="0" w:space="0" w:color="auto"/>
                <w:left w:val="none" w:sz="0" w:space="0" w:color="auto"/>
                <w:bottom w:val="none" w:sz="0" w:space="0" w:color="auto"/>
                <w:right w:val="none" w:sz="0" w:space="0" w:color="auto"/>
              </w:divBdr>
            </w:div>
            <w:div w:id="1249534324">
              <w:marLeft w:val="0"/>
              <w:marRight w:val="0"/>
              <w:marTop w:val="0"/>
              <w:marBottom w:val="0"/>
              <w:divBdr>
                <w:top w:val="none" w:sz="0" w:space="0" w:color="auto"/>
                <w:left w:val="none" w:sz="0" w:space="0" w:color="auto"/>
                <w:bottom w:val="none" w:sz="0" w:space="0" w:color="auto"/>
                <w:right w:val="none" w:sz="0" w:space="0" w:color="auto"/>
              </w:divBdr>
            </w:div>
            <w:div w:id="1269851411">
              <w:marLeft w:val="0"/>
              <w:marRight w:val="0"/>
              <w:marTop w:val="0"/>
              <w:marBottom w:val="0"/>
              <w:divBdr>
                <w:top w:val="none" w:sz="0" w:space="0" w:color="auto"/>
                <w:left w:val="none" w:sz="0" w:space="0" w:color="auto"/>
                <w:bottom w:val="none" w:sz="0" w:space="0" w:color="auto"/>
                <w:right w:val="none" w:sz="0" w:space="0" w:color="auto"/>
              </w:divBdr>
            </w:div>
            <w:div w:id="1299186145">
              <w:marLeft w:val="0"/>
              <w:marRight w:val="0"/>
              <w:marTop w:val="0"/>
              <w:marBottom w:val="0"/>
              <w:divBdr>
                <w:top w:val="none" w:sz="0" w:space="0" w:color="auto"/>
                <w:left w:val="none" w:sz="0" w:space="0" w:color="auto"/>
                <w:bottom w:val="none" w:sz="0" w:space="0" w:color="auto"/>
                <w:right w:val="none" w:sz="0" w:space="0" w:color="auto"/>
              </w:divBdr>
            </w:div>
            <w:div w:id="1315259925">
              <w:marLeft w:val="0"/>
              <w:marRight w:val="0"/>
              <w:marTop w:val="0"/>
              <w:marBottom w:val="0"/>
              <w:divBdr>
                <w:top w:val="none" w:sz="0" w:space="0" w:color="auto"/>
                <w:left w:val="none" w:sz="0" w:space="0" w:color="auto"/>
                <w:bottom w:val="none" w:sz="0" w:space="0" w:color="auto"/>
                <w:right w:val="none" w:sz="0" w:space="0" w:color="auto"/>
              </w:divBdr>
            </w:div>
            <w:div w:id="1359356551">
              <w:marLeft w:val="0"/>
              <w:marRight w:val="0"/>
              <w:marTop w:val="0"/>
              <w:marBottom w:val="0"/>
              <w:divBdr>
                <w:top w:val="none" w:sz="0" w:space="0" w:color="auto"/>
                <w:left w:val="none" w:sz="0" w:space="0" w:color="auto"/>
                <w:bottom w:val="none" w:sz="0" w:space="0" w:color="auto"/>
                <w:right w:val="none" w:sz="0" w:space="0" w:color="auto"/>
              </w:divBdr>
            </w:div>
            <w:div w:id="1385178078">
              <w:marLeft w:val="0"/>
              <w:marRight w:val="0"/>
              <w:marTop w:val="0"/>
              <w:marBottom w:val="0"/>
              <w:divBdr>
                <w:top w:val="none" w:sz="0" w:space="0" w:color="auto"/>
                <w:left w:val="none" w:sz="0" w:space="0" w:color="auto"/>
                <w:bottom w:val="none" w:sz="0" w:space="0" w:color="auto"/>
                <w:right w:val="none" w:sz="0" w:space="0" w:color="auto"/>
              </w:divBdr>
            </w:div>
            <w:div w:id="1425606945">
              <w:marLeft w:val="0"/>
              <w:marRight w:val="0"/>
              <w:marTop w:val="0"/>
              <w:marBottom w:val="0"/>
              <w:divBdr>
                <w:top w:val="none" w:sz="0" w:space="0" w:color="auto"/>
                <w:left w:val="none" w:sz="0" w:space="0" w:color="auto"/>
                <w:bottom w:val="none" w:sz="0" w:space="0" w:color="auto"/>
                <w:right w:val="none" w:sz="0" w:space="0" w:color="auto"/>
              </w:divBdr>
            </w:div>
            <w:div w:id="1566718214">
              <w:marLeft w:val="0"/>
              <w:marRight w:val="0"/>
              <w:marTop w:val="0"/>
              <w:marBottom w:val="0"/>
              <w:divBdr>
                <w:top w:val="none" w:sz="0" w:space="0" w:color="auto"/>
                <w:left w:val="none" w:sz="0" w:space="0" w:color="auto"/>
                <w:bottom w:val="none" w:sz="0" w:space="0" w:color="auto"/>
                <w:right w:val="none" w:sz="0" w:space="0" w:color="auto"/>
              </w:divBdr>
            </w:div>
            <w:div w:id="1595358044">
              <w:marLeft w:val="0"/>
              <w:marRight w:val="0"/>
              <w:marTop w:val="0"/>
              <w:marBottom w:val="0"/>
              <w:divBdr>
                <w:top w:val="none" w:sz="0" w:space="0" w:color="auto"/>
                <w:left w:val="none" w:sz="0" w:space="0" w:color="auto"/>
                <w:bottom w:val="none" w:sz="0" w:space="0" w:color="auto"/>
                <w:right w:val="none" w:sz="0" w:space="0" w:color="auto"/>
              </w:divBdr>
            </w:div>
            <w:div w:id="1639871062">
              <w:marLeft w:val="0"/>
              <w:marRight w:val="0"/>
              <w:marTop w:val="0"/>
              <w:marBottom w:val="0"/>
              <w:divBdr>
                <w:top w:val="none" w:sz="0" w:space="0" w:color="auto"/>
                <w:left w:val="none" w:sz="0" w:space="0" w:color="auto"/>
                <w:bottom w:val="none" w:sz="0" w:space="0" w:color="auto"/>
                <w:right w:val="none" w:sz="0" w:space="0" w:color="auto"/>
              </w:divBdr>
            </w:div>
            <w:div w:id="1646818915">
              <w:marLeft w:val="0"/>
              <w:marRight w:val="0"/>
              <w:marTop w:val="0"/>
              <w:marBottom w:val="0"/>
              <w:divBdr>
                <w:top w:val="none" w:sz="0" w:space="0" w:color="auto"/>
                <w:left w:val="none" w:sz="0" w:space="0" w:color="auto"/>
                <w:bottom w:val="none" w:sz="0" w:space="0" w:color="auto"/>
                <w:right w:val="none" w:sz="0" w:space="0" w:color="auto"/>
              </w:divBdr>
            </w:div>
            <w:div w:id="1662811585">
              <w:marLeft w:val="0"/>
              <w:marRight w:val="0"/>
              <w:marTop w:val="0"/>
              <w:marBottom w:val="0"/>
              <w:divBdr>
                <w:top w:val="none" w:sz="0" w:space="0" w:color="auto"/>
                <w:left w:val="none" w:sz="0" w:space="0" w:color="auto"/>
                <w:bottom w:val="none" w:sz="0" w:space="0" w:color="auto"/>
                <w:right w:val="none" w:sz="0" w:space="0" w:color="auto"/>
              </w:divBdr>
            </w:div>
            <w:div w:id="1693992290">
              <w:marLeft w:val="0"/>
              <w:marRight w:val="0"/>
              <w:marTop w:val="0"/>
              <w:marBottom w:val="0"/>
              <w:divBdr>
                <w:top w:val="none" w:sz="0" w:space="0" w:color="auto"/>
                <w:left w:val="none" w:sz="0" w:space="0" w:color="auto"/>
                <w:bottom w:val="none" w:sz="0" w:space="0" w:color="auto"/>
                <w:right w:val="none" w:sz="0" w:space="0" w:color="auto"/>
              </w:divBdr>
            </w:div>
            <w:div w:id="1747612267">
              <w:marLeft w:val="0"/>
              <w:marRight w:val="0"/>
              <w:marTop w:val="0"/>
              <w:marBottom w:val="0"/>
              <w:divBdr>
                <w:top w:val="none" w:sz="0" w:space="0" w:color="auto"/>
                <w:left w:val="none" w:sz="0" w:space="0" w:color="auto"/>
                <w:bottom w:val="none" w:sz="0" w:space="0" w:color="auto"/>
                <w:right w:val="none" w:sz="0" w:space="0" w:color="auto"/>
              </w:divBdr>
            </w:div>
            <w:div w:id="1783306870">
              <w:marLeft w:val="0"/>
              <w:marRight w:val="0"/>
              <w:marTop w:val="0"/>
              <w:marBottom w:val="0"/>
              <w:divBdr>
                <w:top w:val="none" w:sz="0" w:space="0" w:color="auto"/>
                <w:left w:val="none" w:sz="0" w:space="0" w:color="auto"/>
                <w:bottom w:val="none" w:sz="0" w:space="0" w:color="auto"/>
                <w:right w:val="none" w:sz="0" w:space="0" w:color="auto"/>
              </w:divBdr>
            </w:div>
            <w:div w:id="1791893881">
              <w:marLeft w:val="0"/>
              <w:marRight w:val="0"/>
              <w:marTop w:val="0"/>
              <w:marBottom w:val="0"/>
              <w:divBdr>
                <w:top w:val="none" w:sz="0" w:space="0" w:color="auto"/>
                <w:left w:val="none" w:sz="0" w:space="0" w:color="auto"/>
                <w:bottom w:val="none" w:sz="0" w:space="0" w:color="auto"/>
                <w:right w:val="none" w:sz="0" w:space="0" w:color="auto"/>
              </w:divBdr>
            </w:div>
            <w:div w:id="1863937038">
              <w:marLeft w:val="0"/>
              <w:marRight w:val="0"/>
              <w:marTop w:val="0"/>
              <w:marBottom w:val="0"/>
              <w:divBdr>
                <w:top w:val="none" w:sz="0" w:space="0" w:color="auto"/>
                <w:left w:val="none" w:sz="0" w:space="0" w:color="auto"/>
                <w:bottom w:val="none" w:sz="0" w:space="0" w:color="auto"/>
                <w:right w:val="none" w:sz="0" w:space="0" w:color="auto"/>
              </w:divBdr>
            </w:div>
            <w:div w:id="1950427166">
              <w:marLeft w:val="0"/>
              <w:marRight w:val="0"/>
              <w:marTop w:val="0"/>
              <w:marBottom w:val="0"/>
              <w:divBdr>
                <w:top w:val="none" w:sz="0" w:space="0" w:color="auto"/>
                <w:left w:val="none" w:sz="0" w:space="0" w:color="auto"/>
                <w:bottom w:val="none" w:sz="0" w:space="0" w:color="auto"/>
                <w:right w:val="none" w:sz="0" w:space="0" w:color="auto"/>
              </w:divBdr>
            </w:div>
            <w:div w:id="1977223820">
              <w:marLeft w:val="0"/>
              <w:marRight w:val="0"/>
              <w:marTop w:val="0"/>
              <w:marBottom w:val="0"/>
              <w:divBdr>
                <w:top w:val="none" w:sz="0" w:space="0" w:color="auto"/>
                <w:left w:val="none" w:sz="0" w:space="0" w:color="auto"/>
                <w:bottom w:val="none" w:sz="0" w:space="0" w:color="auto"/>
                <w:right w:val="none" w:sz="0" w:space="0" w:color="auto"/>
              </w:divBdr>
            </w:div>
            <w:div w:id="2021272695">
              <w:marLeft w:val="0"/>
              <w:marRight w:val="0"/>
              <w:marTop w:val="0"/>
              <w:marBottom w:val="0"/>
              <w:divBdr>
                <w:top w:val="none" w:sz="0" w:space="0" w:color="auto"/>
                <w:left w:val="none" w:sz="0" w:space="0" w:color="auto"/>
                <w:bottom w:val="none" w:sz="0" w:space="0" w:color="auto"/>
                <w:right w:val="none" w:sz="0" w:space="0" w:color="auto"/>
              </w:divBdr>
            </w:div>
            <w:div w:id="2075467440">
              <w:marLeft w:val="0"/>
              <w:marRight w:val="0"/>
              <w:marTop w:val="0"/>
              <w:marBottom w:val="0"/>
              <w:divBdr>
                <w:top w:val="none" w:sz="0" w:space="0" w:color="auto"/>
                <w:left w:val="none" w:sz="0" w:space="0" w:color="auto"/>
                <w:bottom w:val="none" w:sz="0" w:space="0" w:color="auto"/>
                <w:right w:val="none" w:sz="0" w:space="0" w:color="auto"/>
              </w:divBdr>
            </w:div>
            <w:div w:id="2082562645">
              <w:marLeft w:val="0"/>
              <w:marRight w:val="0"/>
              <w:marTop w:val="0"/>
              <w:marBottom w:val="0"/>
              <w:divBdr>
                <w:top w:val="none" w:sz="0" w:space="0" w:color="auto"/>
                <w:left w:val="none" w:sz="0" w:space="0" w:color="auto"/>
                <w:bottom w:val="none" w:sz="0" w:space="0" w:color="auto"/>
                <w:right w:val="none" w:sz="0" w:space="0" w:color="auto"/>
              </w:divBdr>
            </w:div>
            <w:div w:id="2124882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2313729">
      <w:bodyDiv w:val="1"/>
      <w:marLeft w:val="0"/>
      <w:marRight w:val="0"/>
      <w:marTop w:val="0"/>
      <w:marBottom w:val="0"/>
      <w:divBdr>
        <w:top w:val="none" w:sz="0" w:space="0" w:color="auto"/>
        <w:left w:val="none" w:sz="0" w:space="0" w:color="auto"/>
        <w:bottom w:val="none" w:sz="0" w:space="0" w:color="auto"/>
        <w:right w:val="none" w:sz="0" w:space="0" w:color="auto"/>
      </w:divBdr>
    </w:div>
    <w:div w:id="1438677985">
      <w:bodyDiv w:val="1"/>
      <w:marLeft w:val="0"/>
      <w:marRight w:val="0"/>
      <w:marTop w:val="0"/>
      <w:marBottom w:val="0"/>
      <w:divBdr>
        <w:top w:val="none" w:sz="0" w:space="0" w:color="auto"/>
        <w:left w:val="none" w:sz="0" w:space="0" w:color="auto"/>
        <w:bottom w:val="none" w:sz="0" w:space="0" w:color="auto"/>
        <w:right w:val="none" w:sz="0" w:space="0" w:color="auto"/>
      </w:divBdr>
      <w:divsChild>
        <w:div w:id="1983340746">
          <w:marLeft w:val="0"/>
          <w:marRight w:val="0"/>
          <w:marTop w:val="0"/>
          <w:marBottom w:val="0"/>
          <w:divBdr>
            <w:top w:val="none" w:sz="0" w:space="0" w:color="auto"/>
            <w:left w:val="none" w:sz="0" w:space="0" w:color="auto"/>
            <w:bottom w:val="none" w:sz="0" w:space="0" w:color="auto"/>
            <w:right w:val="none" w:sz="0" w:space="0" w:color="auto"/>
          </w:divBdr>
          <w:divsChild>
            <w:div w:id="67924095">
              <w:marLeft w:val="0"/>
              <w:marRight w:val="0"/>
              <w:marTop w:val="0"/>
              <w:marBottom w:val="0"/>
              <w:divBdr>
                <w:top w:val="none" w:sz="0" w:space="0" w:color="auto"/>
                <w:left w:val="none" w:sz="0" w:space="0" w:color="auto"/>
                <w:bottom w:val="none" w:sz="0" w:space="0" w:color="auto"/>
                <w:right w:val="none" w:sz="0" w:space="0" w:color="auto"/>
              </w:divBdr>
            </w:div>
            <w:div w:id="95253807">
              <w:marLeft w:val="0"/>
              <w:marRight w:val="0"/>
              <w:marTop w:val="0"/>
              <w:marBottom w:val="0"/>
              <w:divBdr>
                <w:top w:val="none" w:sz="0" w:space="0" w:color="auto"/>
                <w:left w:val="none" w:sz="0" w:space="0" w:color="auto"/>
                <w:bottom w:val="none" w:sz="0" w:space="0" w:color="auto"/>
                <w:right w:val="none" w:sz="0" w:space="0" w:color="auto"/>
              </w:divBdr>
            </w:div>
            <w:div w:id="98184678">
              <w:marLeft w:val="0"/>
              <w:marRight w:val="0"/>
              <w:marTop w:val="0"/>
              <w:marBottom w:val="0"/>
              <w:divBdr>
                <w:top w:val="none" w:sz="0" w:space="0" w:color="auto"/>
                <w:left w:val="none" w:sz="0" w:space="0" w:color="auto"/>
                <w:bottom w:val="none" w:sz="0" w:space="0" w:color="auto"/>
                <w:right w:val="none" w:sz="0" w:space="0" w:color="auto"/>
              </w:divBdr>
            </w:div>
            <w:div w:id="147868259">
              <w:marLeft w:val="0"/>
              <w:marRight w:val="0"/>
              <w:marTop w:val="0"/>
              <w:marBottom w:val="0"/>
              <w:divBdr>
                <w:top w:val="none" w:sz="0" w:space="0" w:color="auto"/>
                <w:left w:val="none" w:sz="0" w:space="0" w:color="auto"/>
                <w:bottom w:val="none" w:sz="0" w:space="0" w:color="auto"/>
                <w:right w:val="none" w:sz="0" w:space="0" w:color="auto"/>
              </w:divBdr>
            </w:div>
            <w:div w:id="149251271">
              <w:marLeft w:val="0"/>
              <w:marRight w:val="0"/>
              <w:marTop w:val="0"/>
              <w:marBottom w:val="0"/>
              <w:divBdr>
                <w:top w:val="none" w:sz="0" w:space="0" w:color="auto"/>
                <w:left w:val="none" w:sz="0" w:space="0" w:color="auto"/>
                <w:bottom w:val="none" w:sz="0" w:space="0" w:color="auto"/>
                <w:right w:val="none" w:sz="0" w:space="0" w:color="auto"/>
              </w:divBdr>
            </w:div>
            <w:div w:id="187571256">
              <w:marLeft w:val="0"/>
              <w:marRight w:val="0"/>
              <w:marTop w:val="0"/>
              <w:marBottom w:val="0"/>
              <w:divBdr>
                <w:top w:val="none" w:sz="0" w:space="0" w:color="auto"/>
                <w:left w:val="none" w:sz="0" w:space="0" w:color="auto"/>
                <w:bottom w:val="none" w:sz="0" w:space="0" w:color="auto"/>
                <w:right w:val="none" w:sz="0" w:space="0" w:color="auto"/>
              </w:divBdr>
            </w:div>
            <w:div w:id="214852672">
              <w:marLeft w:val="0"/>
              <w:marRight w:val="0"/>
              <w:marTop w:val="0"/>
              <w:marBottom w:val="0"/>
              <w:divBdr>
                <w:top w:val="none" w:sz="0" w:space="0" w:color="auto"/>
                <w:left w:val="none" w:sz="0" w:space="0" w:color="auto"/>
                <w:bottom w:val="none" w:sz="0" w:space="0" w:color="auto"/>
                <w:right w:val="none" w:sz="0" w:space="0" w:color="auto"/>
              </w:divBdr>
            </w:div>
            <w:div w:id="233706943">
              <w:marLeft w:val="0"/>
              <w:marRight w:val="0"/>
              <w:marTop w:val="0"/>
              <w:marBottom w:val="0"/>
              <w:divBdr>
                <w:top w:val="none" w:sz="0" w:space="0" w:color="auto"/>
                <w:left w:val="none" w:sz="0" w:space="0" w:color="auto"/>
                <w:bottom w:val="none" w:sz="0" w:space="0" w:color="auto"/>
                <w:right w:val="none" w:sz="0" w:space="0" w:color="auto"/>
              </w:divBdr>
            </w:div>
            <w:div w:id="239797467">
              <w:marLeft w:val="0"/>
              <w:marRight w:val="0"/>
              <w:marTop w:val="0"/>
              <w:marBottom w:val="0"/>
              <w:divBdr>
                <w:top w:val="none" w:sz="0" w:space="0" w:color="auto"/>
                <w:left w:val="none" w:sz="0" w:space="0" w:color="auto"/>
                <w:bottom w:val="none" w:sz="0" w:space="0" w:color="auto"/>
                <w:right w:val="none" w:sz="0" w:space="0" w:color="auto"/>
              </w:divBdr>
            </w:div>
            <w:div w:id="262540945">
              <w:marLeft w:val="0"/>
              <w:marRight w:val="0"/>
              <w:marTop w:val="0"/>
              <w:marBottom w:val="0"/>
              <w:divBdr>
                <w:top w:val="none" w:sz="0" w:space="0" w:color="auto"/>
                <w:left w:val="none" w:sz="0" w:space="0" w:color="auto"/>
                <w:bottom w:val="none" w:sz="0" w:space="0" w:color="auto"/>
                <w:right w:val="none" w:sz="0" w:space="0" w:color="auto"/>
              </w:divBdr>
            </w:div>
            <w:div w:id="270431481">
              <w:marLeft w:val="0"/>
              <w:marRight w:val="0"/>
              <w:marTop w:val="0"/>
              <w:marBottom w:val="0"/>
              <w:divBdr>
                <w:top w:val="none" w:sz="0" w:space="0" w:color="auto"/>
                <w:left w:val="none" w:sz="0" w:space="0" w:color="auto"/>
                <w:bottom w:val="none" w:sz="0" w:space="0" w:color="auto"/>
                <w:right w:val="none" w:sz="0" w:space="0" w:color="auto"/>
              </w:divBdr>
            </w:div>
            <w:div w:id="276644830">
              <w:marLeft w:val="0"/>
              <w:marRight w:val="0"/>
              <w:marTop w:val="0"/>
              <w:marBottom w:val="0"/>
              <w:divBdr>
                <w:top w:val="none" w:sz="0" w:space="0" w:color="auto"/>
                <w:left w:val="none" w:sz="0" w:space="0" w:color="auto"/>
                <w:bottom w:val="none" w:sz="0" w:space="0" w:color="auto"/>
                <w:right w:val="none" w:sz="0" w:space="0" w:color="auto"/>
              </w:divBdr>
            </w:div>
            <w:div w:id="277492382">
              <w:marLeft w:val="0"/>
              <w:marRight w:val="0"/>
              <w:marTop w:val="0"/>
              <w:marBottom w:val="0"/>
              <w:divBdr>
                <w:top w:val="none" w:sz="0" w:space="0" w:color="auto"/>
                <w:left w:val="none" w:sz="0" w:space="0" w:color="auto"/>
                <w:bottom w:val="none" w:sz="0" w:space="0" w:color="auto"/>
                <w:right w:val="none" w:sz="0" w:space="0" w:color="auto"/>
              </w:divBdr>
            </w:div>
            <w:div w:id="308172253">
              <w:marLeft w:val="0"/>
              <w:marRight w:val="0"/>
              <w:marTop w:val="0"/>
              <w:marBottom w:val="0"/>
              <w:divBdr>
                <w:top w:val="none" w:sz="0" w:space="0" w:color="auto"/>
                <w:left w:val="none" w:sz="0" w:space="0" w:color="auto"/>
                <w:bottom w:val="none" w:sz="0" w:space="0" w:color="auto"/>
                <w:right w:val="none" w:sz="0" w:space="0" w:color="auto"/>
              </w:divBdr>
            </w:div>
            <w:div w:id="352658539">
              <w:marLeft w:val="0"/>
              <w:marRight w:val="0"/>
              <w:marTop w:val="0"/>
              <w:marBottom w:val="0"/>
              <w:divBdr>
                <w:top w:val="none" w:sz="0" w:space="0" w:color="auto"/>
                <w:left w:val="none" w:sz="0" w:space="0" w:color="auto"/>
                <w:bottom w:val="none" w:sz="0" w:space="0" w:color="auto"/>
                <w:right w:val="none" w:sz="0" w:space="0" w:color="auto"/>
              </w:divBdr>
            </w:div>
            <w:div w:id="421293321">
              <w:marLeft w:val="0"/>
              <w:marRight w:val="0"/>
              <w:marTop w:val="0"/>
              <w:marBottom w:val="0"/>
              <w:divBdr>
                <w:top w:val="none" w:sz="0" w:space="0" w:color="auto"/>
                <w:left w:val="none" w:sz="0" w:space="0" w:color="auto"/>
                <w:bottom w:val="none" w:sz="0" w:space="0" w:color="auto"/>
                <w:right w:val="none" w:sz="0" w:space="0" w:color="auto"/>
              </w:divBdr>
            </w:div>
            <w:div w:id="496654440">
              <w:marLeft w:val="0"/>
              <w:marRight w:val="0"/>
              <w:marTop w:val="0"/>
              <w:marBottom w:val="0"/>
              <w:divBdr>
                <w:top w:val="none" w:sz="0" w:space="0" w:color="auto"/>
                <w:left w:val="none" w:sz="0" w:space="0" w:color="auto"/>
                <w:bottom w:val="none" w:sz="0" w:space="0" w:color="auto"/>
                <w:right w:val="none" w:sz="0" w:space="0" w:color="auto"/>
              </w:divBdr>
            </w:div>
            <w:div w:id="528027968">
              <w:marLeft w:val="0"/>
              <w:marRight w:val="0"/>
              <w:marTop w:val="0"/>
              <w:marBottom w:val="0"/>
              <w:divBdr>
                <w:top w:val="none" w:sz="0" w:space="0" w:color="auto"/>
                <w:left w:val="none" w:sz="0" w:space="0" w:color="auto"/>
                <w:bottom w:val="none" w:sz="0" w:space="0" w:color="auto"/>
                <w:right w:val="none" w:sz="0" w:space="0" w:color="auto"/>
              </w:divBdr>
            </w:div>
            <w:div w:id="530142854">
              <w:marLeft w:val="0"/>
              <w:marRight w:val="0"/>
              <w:marTop w:val="0"/>
              <w:marBottom w:val="0"/>
              <w:divBdr>
                <w:top w:val="none" w:sz="0" w:space="0" w:color="auto"/>
                <w:left w:val="none" w:sz="0" w:space="0" w:color="auto"/>
                <w:bottom w:val="none" w:sz="0" w:space="0" w:color="auto"/>
                <w:right w:val="none" w:sz="0" w:space="0" w:color="auto"/>
              </w:divBdr>
            </w:div>
            <w:div w:id="584455910">
              <w:marLeft w:val="0"/>
              <w:marRight w:val="0"/>
              <w:marTop w:val="0"/>
              <w:marBottom w:val="0"/>
              <w:divBdr>
                <w:top w:val="none" w:sz="0" w:space="0" w:color="auto"/>
                <w:left w:val="none" w:sz="0" w:space="0" w:color="auto"/>
                <w:bottom w:val="none" w:sz="0" w:space="0" w:color="auto"/>
                <w:right w:val="none" w:sz="0" w:space="0" w:color="auto"/>
              </w:divBdr>
            </w:div>
            <w:div w:id="587691143">
              <w:marLeft w:val="0"/>
              <w:marRight w:val="0"/>
              <w:marTop w:val="0"/>
              <w:marBottom w:val="0"/>
              <w:divBdr>
                <w:top w:val="none" w:sz="0" w:space="0" w:color="auto"/>
                <w:left w:val="none" w:sz="0" w:space="0" w:color="auto"/>
                <w:bottom w:val="none" w:sz="0" w:space="0" w:color="auto"/>
                <w:right w:val="none" w:sz="0" w:space="0" w:color="auto"/>
              </w:divBdr>
            </w:div>
            <w:div w:id="597101729">
              <w:marLeft w:val="0"/>
              <w:marRight w:val="0"/>
              <w:marTop w:val="0"/>
              <w:marBottom w:val="0"/>
              <w:divBdr>
                <w:top w:val="none" w:sz="0" w:space="0" w:color="auto"/>
                <w:left w:val="none" w:sz="0" w:space="0" w:color="auto"/>
                <w:bottom w:val="none" w:sz="0" w:space="0" w:color="auto"/>
                <w:right w:val="none" w:sz="0" w:space="0" w:color="auto"/>
              </w:divBdr>
            </w:div>
            <w:div w:id="599415233">
              <w:marLeft w:val="0"/>
              <w:marRight w:val="0"/>
              <w:marTop w:val="0"/>
              <w:marBottom w:val="0"/>
              <w:divBdr>
                <w:top w:val="none" w:sz="0" w:space="0" w:color="auto"/>
                <w:left w:val="none" w:sz="0" w:space="0" w:color="auto"/>
                <w:bottom w:val="none" w:sz="0" w:space="0" w:color="auto"/>
                <w:right w:val="none" w:sz="0" w:space="0" w:color="auto"/>
              </w:divBdr>
            </w:div>
            <w:div w:id="600914917">
              <w:marLeft w:val="0"/>
              <w:marRight w:val="0"/>
              <w:marTop w:val="0"/>
              <w:marBottom w:val="0"/>
              <w:divBdr>
                <w:top w:val="none" w:sz="0" w:space="0" w:color="auto"/>
                <w:left w:val="none" w:sz="0" w:space="0" w:color="auto"/>
                <w:bottom w:val="none" w:sz="0" w:space="0" w:color="auto"/>
                <w:right w:val="none" w:sz="0" w:space="0" w:color="auto"/>
              </w:divBdr>
            </w:div>
            <w:div w:id="603342131">
              <w:marLeft w:val="0"/>
              <w:marRight w:val="0"/>
              <w:marTop w:val="0"/>
              <w:marBottom w:val="0"/>
              <w:divBdr>
                <w:top w:val="none" w:sz="0" w:space="0" w:color="auto"/>
                <w:left w:val="none" w:sz="0" w:space="0" w:color="auto"/>
                <w:bottom w:val="none" w:sz="0" w:space="0" w:color="auto"/>
                <w:right w:val="none" w:sz="0" w:space="0" w:color="auto"/>
              </w:divBdr>
            </w:div>
            <w:div w:id="618992798">
              <w:marLeft w:val="0"/>
              <w:marRight w:val="0"/>
              <w:marTop w:val="0"/>
              <w:marBottom w:val="0"/>
              <w:divBdr>
                <w:top w:val="none" w:sz="0" w:space="0" w:color="auto"/>
                <w:left w:val="none" w:sz="0" w:space="0" w:color="auto"/>
                <w:bottom w:val="none" w:sz="0" w:space="0" w:color="auto"/>
                <w:right w:val="none" w:sz="0" w:space="0" w:color="auto"/>
              </w:divBdr>
            </w:div>
            <w:div w:id="628433708">
              <w:marLeft w:val="0"/>
              <w:marRight w:val="0"/>
              <w:marTop w:val="0"/>
              <w:marBottom w:val="0"/>
              <w:divBdr>
                <w:top w:val="none" w:sz="0" w:space="0" w:color="auto"/>
                <w:left w:val="none" w:sz="0" w:space="0" w:color="auto"/>
                <w:bottom w:val="none" w:sz="0" w:space="0" w:color="auto"/>
                <w:right w:val="none" w:sz="0" w:space="0" w:color="auto"/>
              </w:divBdr>
            </w:div>
            <w:div w:id="656763470">
              <w:marLeft w:val="0"/>
              <w:marRight w:val="0"/>
              <w:marTop w:val="0"/>
              <w:marBottom w:val="0"/>
              <w:divBdr>
                <w:top w:val="none" w:sz="0" w:space="0" w:color="auto"/>
                <w:left w:val="none" w:sz="0" w:space="0" w:color="auto"/>
                <w:bottom w:val="none" w:sz="0" w:space="0" w:color="auto"/>
                <w:right w:val="none" w:sz="0" w:space="0" w:color="auto"/>
              </w:divBdr>
            </w:div>
            <w:div w:id="680399201">
              <w:marLeft w:val="0"/>
              <w:marRight w:val="0"/>
              <w:marTop w:val="0"/>
              <w:marBottom w:val="0"/>
              <w:divBdr>
                <w:top w:val="none" w:sz="0" w:space="0" w:color="auto"/>
                <w:left w:val="none" w:sz="0" w:space="0" w:color="auto"/>
                <w:bottom w:val="none" w:sz="0" w:space="0" w:color="auto"/>
                <w:right w:val="none" w:sz="0" w:space="0" w:color="auto"/>
              </w:divBdr>
            </w:div>
            <w:div w:id="716777272">
              <w:marLeft w:val="0"/>
              <w:marRight w:val="0"/>
              <w:marTop w:val="0"/>
              <w:marBottom w:val="0"/>
              <w:divBdr>
                <w:top w:val="none" w:sz="0" w:space="0" w:color="auto"/>
                <w:left w:val="none" w:sz="0" w:space="0" w:color="auto"/>
                <w:bottom w:val="none" w:sz="0" w:space="0" w:color="auto"/>
                <w:right w:val="none" w:sz="0" w:space="0" w:color="auto"/>
              </w:divBdr>
            </w:div>
            <w:div w:id="805703697">
              <w:marLeft w:val="0"/>
              <w:marRight w:val="0"/>
              <w:marTop w:val="0"/>
              <w:marBottom w:val="0"/>
              <w:divBdr>
                <w:top w:val="none" w:sz="0" w:space="0" w:color="auto"/>
                <w:left w:val="none" w:sz="0" w:space="0" w:color="auto"/>
                <w:bottom w:val="none" w:sz="0" w:space="0" w:color="auto"/>
                <w:right w:val="none" w:sz="0" w:space="0" w:color="auto"/>
              </w:divBdr>
            </w:div>
            <w:div w:id="859123507">
              <w:marLeft w:val="0"/>
              <w:marRight w:val="0"/>
              <w:marTop w:val="0"/>
              <w:marBottom w:val="0"/>
              <w:divBdr>
                <w:top w:val="none" w:sz="0" w:space="0" w:color="auto"/>
                <w:left w:val="none" w:sz="0" w:space="0" w:color="auto"/>
                <w:bottom w:val="none" w:sz="0" w:space="0" w:color="auto"/>
                <w:right w:val="none" w:sz="0" w:space="0" w:color="auto"/>
              </w:divBdr>
            </w:div>
            <w:div w:id="872352329">
              <w:marLeft w:val="0"/>
              <w:marRight w:val="0"/>
              <w:marTop w:val="0"/>
              <w:marBottom w:val="0"/>
              <w:divBdr>
                <w:top w:val="none" w:sz="0" w:space="0" w:color="auto"/>
                <w:left w:val="none" w:sz="0" w:space="0" w:color="auto"/>
                <w:bottom w:val="none" w:sz="0" w:space="0" w:color="auto"/>
                <w:right w:val="none" w:sz="0" w:space="0" w:color="auto"/>
              </w:divBdr>
            </w:div>
            <w:div w:id="887180941">
              <w:marLeft w:val="0"/>
              <w:marRight w:val="0"/>
              <w:marTop w:val="0"/>
              <w:marBottom w:val="0"/>
              <w:divBdr>
                <w:top w:val="none" w:sz="0" w:space="0" w:color="auto"/>
                <w:left w:val="none" w:sz="0" w:space="0" w:color="auto"/>
                <w:bottom w:val="none" w:sz="0" w:space="0" w:color="auto"/>
                <w:right w:val="none" w:sz="0" w:space="0" w:color="auto"/>
              </w:divBdr>
            </w:div>
            <w:div w:id="903375989">
              <w:marLeft w:val="0"/>
              <w:marRight w:val="0"/>
              <w:marTop w:val="0"/>
              <w:marBottom w:val="0"/>
              <w:divBdr>
                <w:top w:val="none" w:sz="0" w:space="0" w:color="auto"/>
                <w:left w:val="none" w:sz="0" w:space="0" w:color="auto"/>
                <w:bottom w:val="none" w:sz="0" w:space="0" w:color="auto"/>
                <w:right w:val="none" w:sz="0" w:space="0" w:color="auto"/>
              </w:divBdr>
            </w:div>
            <w:div w:id="909078694">
              <w:marLeft w:val="0"/>
              <w:marRight w:val="0"/>
              <w:marTop w:val="0"/>
              <w:marBottom w:val="0"/>
              <w:divBdr>
                <w:top w:val="none" w:sz="0" w:space="0" w:color="auto"/>
                <w:left w:val="none" w:sz="0" w:space="0" w:color="auto"/>
                <w:bottom w:val="none" w:sz="0" w:space="0" w:color="auto"/>
                <w:right w:val="none" w:sz="0" w:space="0" w:color="auto"/>
              </w:divBdr>
            </w:div>
            <w:div w:id="945387908">
              <w:marLeft w:val="0"/>
              <w:marRight w:val="0"/>
              <w:marTop w:val="0"/>
              <w:marBottom w:val="0"/>
              <w:divBdr>
                <w:top w:val="none" w:sz="0" w:space="0" w:color="auto"/>
                <w:left w:val="none" w:sz="0" w:space="0" w:color="auto"/>
                <w:bottom w:val="none" w:sz="0" w:space="0" w:color="auto"/>
                <w:right w:val="none" w:sz="0" w:space="0" w:color="auto"/>
              </w:divBdr>
            </w:div>
            <w:div w:id="958485797">
              <w:marLeft w:val="0"/>
              <w:marRight w:val="0"/>
              <w:marTop w:val="0"/>
              <w:marBottom w:val="0"/>
              <w:divBdr>
                <w:top w:val="none" w:sz="0" w:space="0" w:color="auto"/>
                <w:left w:val="none" w:sz="0" w:space="0" w:color="auto"/>
                <w:bottom w:val="none" w:sz="0" w:space="0" w:color="auto"/>
                <w:right w:val="none" w:sz="0" w:space="0" w:color="auto"/>
              </w:divBdr>
            </w:div>
            <w:div w:id="982781249">
              <w:marLeft w:val="0"/>
              <w:marRight w:val="0"/>
              <w:marTop w:val="0"/>
              <w:marBottom w:val="0"/>
              <w:divBdr>
                <w:top w:val="none" w:sz="0" w:space="0" w:color="auto"/>
                <w:left w:val="none" w:sz="0" w:space="0" w:color="auto"/>
                <w:bottom w:val="none" w:sz="0" w:space="0" w:color="auto"/>
                <w:right w:val="none" w:sz="0" w:space="0" w:color="auto"/>
              </w:divBdr>
            </w:div>
            <w:div w:id="984966674">
              <w:marLeft w:val="0"/>
              <w:marRight w:val="0"/>
              <w:marTop w:val="0"/>
              <w:marBottom w:val="0"/>
              <w:divBdr>
                <w:top w:val="none" w:sz="0" w:space="0" w:color="auto"/>
                <w:left w:val="none" w:sz="0" w:space="0" w:color="auto"/>
                <w:bottom w:val="none" w:sz="0" w:space="0" w:color="auto"/>
                <w:right w:val="none" w:sz="0" w:space="0" w:color="auto"/>
              </w:divBdr>
            </w:div>
            <w:div w:id="990446542">
              <w:marLeft w:val="0"/>
              <w:marRight w:val="0"/>
              <w:marTop w:val="0"/>
              <w:marBottom w:val="0"/>
              <w:divBdr>
                <w:top w:val="none" w:sz="0" w:space="0" w:color="auto"/>
                <w:left w:val="none" w:sz="0" w:space="0" w:color="auto"/>
                <w:bottom w:val="none" w:sz="0" w:space="0" w:color="auto"/>
                <w:right w:val="none" w:sz="0" w:space="0" w:color="auto"/>
              </w:divBdr>
            </w:div>
            <w:div w:id="993681473">
              <w:marLeft w:val="0"/>
              <w:marRight w:val="0"/>
              <w:marTop w:val="0"/>
              <w:marBottom w:val="0"/>
              <w:divBdr>
                <w:top w:val="none" w:sz="0" w:space="0" w:color="auto"/>
                <w:left w:val="none" w:sz="0" w:space="0" w:color="auto"/>
                <w:bottom w:val="none" w:sz="0" w:space="0" w:color="auto"/>
                <w:right w:val="none" w:sz="0" w:space="0" w:color="auto"/>
              </w:divBdr>
            </w:div>
            <w:div w:id="1015696030">
              <w:marLeft w:val="0"/>
              <w:marRight w:val="0"/>
              <w:marTop w:val="0"/>
              <w:marBottom w:val="0"/>
              <w:divBdr>
                <w:top w:val="none" w:sz="0" w:space="0" w:color="auto"/>
                <w:left w:val="none" w:sz="0" w:space="0" w:color="auto"/>
                <w:bottom w:val="none" w:sz="0" w:space="0" w:color="auto"/>
                <w:right w:val="none" w:sz="0" w:space="0" w:color="auto"/>
              </w:divBdr>
            </w:div>
            <w:div w:id="1054933977">
              <w:marLeft w:val="0"/>
              <w:marRight w:val="0"/>
              <w:marTop w:val="0"/>
              <w:marBottom w:val="0"/>
              <w:divBdr>
                <w:top w:val="none" w:sz="0" w:space="0" w:color="auto"/>
                <w:left w:val="none" w:sz="0" w:space="0" w:color="auto"/>
                <w:bottom w:val="none" w:sz="0" w:space="0" w:color="auto"/>
                <w:right w:val="none" w:sz="0" w:space="0" w:color="auto"/>
              </w:divBdr>
            </w:div>
            <w:div w:id="1060665195">
              <w:marLeft w:val="0"/>
              <w:marRight w:val="0"/>
              <w:marTop w:val="0"/>
              <w:marBottom w:val="0"/>
              <w:divBdr>
                <w:top w:val="none" w:sz="0" w:space="0" w:color="auto"/>
                <w:left w:val="none" w:sz="0" w:space="0" w:color="auto"/>
                <w:bottom w:val="none" w:sz="0" w:space="0" w:color="auto"/>
                <w:right w:val="none" w:sz="0" w:space="0" w:color="auto"/>
              </w:divBdr>
            </w:div>
            <w:div w:id="1062174578">
              <w:marLeft w:val="0"/>
              <w:marRight w:val="0"/>
              <w:marTop w:val="0"/>
              <w:marBottom w:val="0"/>
              <w:divBdr>
                <w:top w:val="none" w:sz="0" w:space="0" w:color="auto"/>
                <w:left w:val="none" w:sz="0" w:space="0" w:color="auto"/>
                <w:bottom w:val="none" w:sz="0" w:space="0" w:color="auto"/>
                <w:right w:val="none" w:sz="0" w:space="0" w:color="auto"/>
              </w:divBdr>
            </w:div>
            <w:div w:id="1078211642">
              <w:marLeft w:val="0"/>
              <w:marRight w:val="0"/>
              <w:marTop w:val="0"/>
              <w:marBottom w:val="0"/>
              <w:divBdr>
                <w:top w:val="none" w:sz="0" w:space="0" w:color="auto"/>
                <w:left w:val="none" w:sz="0" w:space="0" w:color="auto"/>
                <w:bottom w:val="none" w:sz="0" w:space="0" w:color="auto"/>
                <w:right w:val="none" w:sz="0" w:space="0" w:color="auto"/>
              </w:divBdr>
            </w:div>
            <w:div w:id="1134985202">
              <w:marLeft w:val="0"/>
              <w:marRight w:val="0"/>
              <w:marTop w:val="0"/>
              <w:marBottom w:val="0"/>
              <w:divBdr>
                <w:top w:val="none" w:sz="0" w:space="0" w:color="auto"/>
                <w:left w:val="none" w:sz="0" w:space="0" w:color="auto"/>
                <w:bottom w:val="none" w:sz="0" w:space="0" w:color="auto"/>
                <w:right w:val="none" w:sz="0" w:space="0" w:color="auto"/>
              </w:divBdr>
            </w:div>
            <w:div w:id="1135635740">
              <w:marLeft w:val="0"/>
              <w:marRight w:val="0"/>
              <w:marTop w:val="0"/>
              <w:marBottom w:val="0"/>
              <w:divBdr>
                <w:top w:val="none" w:sz="0" w:space="0" w:color="auto"/>
                <w:left w:val="none" w:sz="0" w:space="0" w:color="auto"/>
                <w:bottom w:val="none" w:sz="0" w:space="0" w:color="auto"/>
                <w:right w:val="none" w:sz="0" w:space="0" w:color="auto"/>
              </w:divBdr>
            </w:div>
            <w:div w:id="1142692320">
              <w:marLeft w:val="0"/>
              <w:marRight w:val="0"/>
              <w:marTop w:val="0"/>
              <w:marBottom w:val="0"/>
              <w:divBdr>
                <w:top w:val="none" w:sz="0" w:space="0" w:color="auto"/>
                <w:left w:val="none" w:sz="0" w:space="0" w:color="auto"/>
                <w:bottom w:val="none" w:sz="0" w:space="0" w:color="auto"/>
                <w:right w:val="none" w:sz="0" w:space="0" w:color="auto"/>
              </w:divBdr>
            </w:div>
            <w:div w:id="1156070483">
              <w:marLeft w:val="0"/>
              <w:marRight w:val="0"/>
              <w:marTop w:val="0"/>
              <w:marBottom w:val="0"/>
              <w:divBdr>
                <w:top w:val="none" w:sz="0" w:space="0" w:color="auto"/>
                <w:left w:val="none" w:sz="0" w:space="0" w:color="auto"/>
                <w:bottom w:val="none" w:sz="0" w:space="0" w:color="auto"/>
                <w:right w:val="none" w:sz="0" w:space="0" w:color="auto"/>
              </w:divBdr>
            </w:div>
            <w:div w:id="1177579867">
              <w:marLeft w:val="0"/>
              <w:marRight w:val="0"/>
              <w:marTop w:val="0"/>
              <w:marBottom w:val="0"/>
              <w:divBdr>
                <w:top w:val="none" w:sz="0" w:space="0" w:color="auto"/>
                <w:left w:val="none" w:sz="0" w:space="0" w:color="auto"/>
                <w:bottom w:val="none" w:sz="0" w:space="0" w:color="auto"/>
                <w:right w:val="none" w:sz="0" w:space="0" w:color="auto"/>
              </w:divBdr>
            </w:div>
            <w:div w:id="1192572733">
              <w:marLeft w:val="0"/>
              <w:marRight w:val="0"/>
              <w:marTop w:val="0"/>
              <w:marBottom w:val="0"/>
              <w:divBdr>
                <w:top w:val="none" w:sz="0" w:space="0" w:color="auto"/>
                <w:left w:val="none" w:sz="0" w:space="0" w:color="auto"/>
                <w:bottom w:val="none" w:sz="0" w:space="0" w:color="auto"/>
                <w:right w:val="none" w:sz="0" w:space="0" w:color="auto"/>
              </w:divBdr>
            </w:div>
            <w:div w:id="1210218448">
              <w:marLeft w:val="0"/>
              <w:marRight w:val="0"/>
              <w:marTop w:val="0"/>
              <w:marBottom w:val="0"/>
              <w:divBdr>
                <w:top w:val="none" w:sz="0" w:space="0" w:color="auto"/>
                <w:left w:val="none" w:sz="0" w:space="0" w:color="auto"/>
                <w:bottom w:val="none" w:sz="0" w:space="0" w:color="auto"/>
                <w:right w:val="none" w:sz="0" w:space="0" w:color="auto"/>
              </w:divBdr>
            </w:div>
            <w:div w:id="1211957580">
              <w:marLeft w:val="0"/>
              <w:marRight w:val="0"/>
              <w:marTop w:val="0"/>
              <w:marBottom w:val="0"/>
              <w:divBdr>
                <w:top w:val="none" w:sz="0" w:space="0" w:color="auto"/>
                <w:left w:val="none" w:sz="0" w:space="0" w:color="auto"/>
                <w:bottom w:val="none" w:sz="0" w:space="0" w:color="auto"/>
                <w:right w:val="none" w:sz="0" w:space="0" w:color="auto"/>
              </w:divBdr>
            </w:div>
            <w:div w:id="1219171902">
              <w:marLeft w:val="0"/>
              <w:marRight w:val="0"/>
              <w:marTop w:val="0"/>
              <w:marBottom w:val="0"/>
              <w:divBdr>
                <w:top w:val="none" w:sz="0" w:space="0" w:color="auto"/>
                <w:left w:val="none" w:sz="0" w:space="0" w:color="auto"/>
                <w:bottom w:val="none" w:sz="0" w:space="0" w:color="auto"/>
                <w:right w:val="none" w:sz="0" w:space="0" w:color="auto"/>
              </w:divBdr>
            </w:div>
            <w:div w:id="1290477138">
              <w:marLeft w:val="0"/>
              <w:marRight w:val="0"/>
              <w:marTop w:val="0"/>
              <w:marBottom w:val="0"/>
              <w:divBdr>
                <w:top w:val="none" w:sz="0" w:space="0" w:color="auto"/>
                <w:left w:val="none" w:sz="0" w:space="0" w:color="auto"/>
                <w:bottom w:val="none" w:sz="0" w:space="0" w:color="auto"/>
                <w:right w:val="none" w:sz="0" w:space="0" w:color="auto"/>
              </w:divBdr>
            </w:div>
            <w:div w:id="1326938528">
              <w:marLeft w:val="0"/>
              <w:marRight w:val="0"/>
              <w:marTop w:val="0"/>
              <w:marBottom w:val="0"/>
              <w:divBdr>
                <w:top w:val="none" w:sz="0" w:space="0" w:color="auto"/>
                <w:left w:val="none" w:sz="0" w:space="0" w:color="auto"/>
                <w:bottom w:val="none" w:sz="0" w:space="0" w:color="auto"/>
                <w:right w:val="none" w:sz="0" w:space="0" w:color="auto"/>
              </w:divBdr>
            </w:div>
            <w:div w:id="1327055140">
              <w:marLeft w:val="0"/>
              <w:marRight w:val="0"/>
              <w:marTop w:val="0"/>
              <w:marBottom w:val="0"/>
              <w:divBdr>
                <w:top w:val="none" w:sz="0" w:space="0" w:color="auto"/>
                <w:left w:val="none" w:sz="0" w:space="0" w:color="auto"/>
                <w:bottom w:val="none" w:sz="0" w:space="0" w:color="auto"/>
                <w:right w:val="none" w:sz="0" w:space="0" w:color="auto"/>
              </w:divBdr>
            </w:div>
            <w:div w:id="1336418479">
              <w:marLeft w:val="0"/>
              <w:marRight w:val="0"/>
              <w:marTop w:val="0"/>
              <w:marBottom w:val="0"/>
              <w:divBdr>
                <w:top w:val="none" w:sz="0" w:space="0" w:color="auto"/>
                <w:left w:val="none" w:sz="0" w:space="0" w:color="auto"/>
                <w:bottom w:val="none" w:sz="0" w:space="0" w:color="auto"/>
                <w:right w:val="none" w:sz="0" w:space="0" w:color="auto"/>
              </w:divBdr>
            </w:div>
            <w:div w:id="1392732347">
              <w:marLeft w:val="0"/>
              <w:marRight w:val="0"/>
              <w:marTop w:val="0"/>
              <w:marBottom w:val="0"/>
              <w:divBdr>
                <w:top w:val="none" w:sz="0" w:space="0" w:color="auto"/>
                <w:left w:val="none" w:sz="0" w:space="0" w:color="auto"/>
                <w:bottom w:val="none" w:sz="0" w:space="0" w:color="auto"/>
                <w:right w:val="none" w:sz="0" w:space="0" w:color="auto"/>
              </w:divBdr>
            </w:div>
            <w:div w:id="1409571774">
              <w:marLeft w:val="0"/>
              <w:marRight w:val="0"/>
              <w:marTop w:val="0"/>
              <w:marBottom w:val="0"/>
              <w:divBdr>
                <w:top w:val="none" w:sz="0" w:space="0" w:color="auto"/>
                <w:left w:val="none" w:sz="0" w:space="0" w:color="auto"/>
                <w:bottom w:val="none" w:sz="0" w:space="0" w:color="auto"/>
                <w:right w:val="none" w:sz="0" w:space="0" w:color="auto"/>
              </w:divBdr>
            </w:div>
            <w:div w:id="1416171747">
              <w:marLeft w:val="0"/>
              <w:marRight w:val="0"/>
              <w:marTop w:val="0"/>
              <w:marBottom w:val="0"/>
              <w:divBdr>
                <w:top w:val="none" w:sz="0" w:space="0" w:color="auto"/>
                <w:left w:val="none" w:sz="0" w:space="0" w:color="auto"/>
                <w:bottom w:val="none" w:sz="0" w:space="0" w:color="auto"/>
                <w:right w:val="none" w:sz="0" w:space="0" w:color="auto"/>
              </w:divBdr>
            </w:div>
            <w:div w:id="1440024949">
              <w:marLeft w:val="0"/>
              <w:marRight w:val="0"/>
              <w:marTop w:val="0"/>
              <w:marBottom w:val="0"/>
              <w:divBdr>
                <w:top w:val="none" w:sz="0" w:space="0" w:color="auto"/>
                <w:left w:val="none" w:sz="0" w:space="0" w:color="auto"/>
                <w:bottom w:val="none" w:sz="0" w:space="0" w:color="auto"/>
                <w:right w:val="none" w:sz="0" w:space="0" w:color="auto"/>
              </w:divBdr>
            </w:div>
            <w:div w:id="1466460716">
              <w:marLeft w:val="0"/>
              <w:marRight w:val="0"/>
              <w:marTop w:val="0"/>
              <w:marBottom w:val="0"/>
              <w:divBdr>
                <w:top w:val="none" w:sz="0" w:space="0" w:color="auto"/>
                <w:left w:val="none" w:sz="0" w:space="0" w:color="auto"/>
                <w:bottom w:val="none" w:sz="0" w:space="0" w:color="auto"/>
                <w:right w:val="none" w:sz="0" w:space="0" w:color="auto"/>
              </w:divBdr>
            </w:div>
            <w:div w:id="1483964281">
              <w:marLeft w:val="0"/>
              <w:marRight w:val="0"/>
              <w:marTop w:val="0"/>
              <w:marBottom w:val="0"/>
              <w:divBdr>
                <w:top w:val="none" w:sz="0" w:space="0" w:color="auto"/>
                <w:left w:val="none" w:sz="0" w:space="0" w:color="auto"/>
                <w:bottom w:val="none" w:sz="0" w:space="0" w:color="auto"/>
                <w:right w:val="none" w:sz="0" w:space="0" w:color="auto"/>
              </w:divBdr>
            </w:div>
            <w:div w:id="1492330665">
              <w:marLeft w:val="0"/>
              <w:marRight w:val="0"/>
              <w:marTop w:val="0"/>
              <w:marBottom w:val="0"/>
              <w:divBdr>
                <w:top w:val="none" w:sz="0" w:space="0" w:color="auto"/>
                <w:left w:val="none" w:sz="0" w:space="0" w:color="auto"/>
                <w:bottom w:val="none" w:sz="0" w:space="0" w:color="auto"/>
                <w:right w:val="none" w:sz="0" w:space="0" w:color="auto"/>
              </w:divBdr>
            </w:div>
            <w:div w:id="1521161310">
              <w:marLeft w:val="0"/>
              <w:marRight w:val="0"/>
              <w:marTop w:val="0"/>
              <w:marBottom w:val="0"/>
              <w:divBdr>
                <w:top w:val="none" w:sz="0" w:space="0" w:color="auto"/>
                <w:left w:val="none" w:sz="0" w:space="0" w:color="auto"/>
                <w:bottom w:val="none" w:sz="0" w:space="0" w:color="auto"/>
                <w:right w:val="none" w:sz="0" w:space="0" w:color="auto"/>
              </w:divBdr>
            </w:div>
            <w:div w:id="1528367189">
              <w:marLeft w:val="0"/>
              <w:marRight w:val="0"/>
              <w:marTop w:val="0"/>
              <w:marBottom w:val="0"/>
              <w:divBdr>
                <w:top w:val="none" w:sz="0" w:space="0" w:color="auto"/>
                <w:left w:val="none" w:sz="0" w:space="0" w:color="auto"/>
                <w:bottom w:val="none" w:sz="0" w:space="0" w:color="auto"/>
                <w:right w:val="none" w:sz="0" w:space="0" w:color="auto"/>
              </w:divBdr>
            </w:div>
            <w:div w:id="1538935205">
              <w:marLeft w:val="0"/>
              <w:marRight w:val="0"/>
              <w:marTop w:val="0"/>
              <w:marBottom w:val="0"/>
              <w:divBdr>
                <w:top w:val="none" w:sz="0" w:space="0" w:color="auto"/>
                <w:left w:val="none" w:sz="0" w:space="0" w:color="auto"/>
                <w:bottom w:val="none" w:sz="0" w:space="0" w:color="auto"/>
                <w:right w:val="none" w:sz="0" w:space="0" w:color="auto"/>
              </w:divBdr>
            </w:div>
            <w:div w:id="1550801111">
              <w:marLeft w:val="0"/>
              <w:marRight w:val="0"/>
              <w:marTop w:val="0"/>
              <w:marBottom w:val="0"/>
              <w:divBdr>
                <w:top w:val="none" w:sz="0" w:space="0" w:color="auto"/>
                <w:left w:val="none" w:sz="0" w:space="0" w:color="auto"/>
                <w:bottom w:val="none" w:sz="0" w:space="0" w:color="auto"/>
                <w:right w:val="none" w:sz="0" w:space="0" w:color="auto"/>
              </w:divBdr>
            </w:div>
            <w:div w:id="1555778521">
              <w:marLeft w:val="0"/>
              <w:marRight w:val="0"/>
              <w:marTop w:val="0"/>
              <w:marBottom w:val="0"/>
              <w:divBdr>
                <w:top w:val="none" w:sz="0" w:space="0" w:color="auto"/>
                <w:left w:val="none" w:sz="0" w:space="0" w:color="auto"/>
                <w:bottom w:val="none" w:sz="0" w:space="0" w:color="auto"/>
                <w:right w:val="none" w:sz="0" w:space="0" w:color="auto"/>
              </w:divBdr>
            </w:div>
            <w:div w:id="1560894562">
              <w:marLeft w:val="0"/>
              <w:marRight w:val="0"/>
              <w:marTop w:val="0"/>
              <w:marBottom w:val="0"/>
              <w:divBdr>
                <w:top w:val="none" w:sz="0" w:space="0" w:color="auto"/>
                <w:left w:val="none" w:sz="0" w:space="0" w:color="auto"/>
                <w:bottom w:val="none" w:sz="0" w:space="0" w:color="auto"/>
                <w:right w:val="none" w:sz="0" w:space="0" w:color="auto"/>
              </w:divBdr>
            </w:div>
            <w:div w:id="1564487753">
              <w:marLeft w:val="0"/>
              <w:marRight w:val="0"/>
              <w:marTop w:val="0"/>
              <w:marBottom w:val="0"/>
              <w:divBdr>
                <w:top w:val="none" w:sz="0" w:space="0" w:color="auto"/>
                <w:left w:val="none" w:sz="0" w:space="0" w:color="auto"/>
                <w:bottom w:val="none" w:sz="0" w:space="0" w:color="auto"/>
                <w:right w:val="none" w:sz="0" w:space="0" w:color="auto"/>
              </w:divBdr>
            </w:div>
            <w:div w:id="1565212118">
              <w:marLeft w:val="0"/>
              <w:marRight w:val="0"/>
              <w:marTop w:val="0"/>
              <w:marBottom w:val="0"/>
              <w:divBdr>
                <w:top w:val="none" w:sz="0" w:space="0" w:color="auto"/>
                <w:left w:val="none" w:sz="0" w:space="0" w:color="auto"/>
                <w:bottom w:val="none" w:sz="0" w:space="0" w:color="auto"/>
                <w:right w:val="none" w:sz="0" w:space="0" w:color="auto"/>
              </w:divBdr>
            </w:div>
            <w:div w:id="1590918815">
              <w:marLeft w:val="0"/>
              <w:marRight w:val="0"/>
              <w:marTop w:val="0"/>
              <w:marBottom w:val="0"/>
              <w:divBdr>
                <w:top w:val="none" w:sz="0" w:space="0" w:color="auto"/>
                <w:left w:val="none" w:sz="0" w:space="0" w:color="auto"/>
                <w:bottom w:val="none" w:sz="0" w:space="0" w:color="auto"/>
                <w:right w:val="none" w:sz="0" w:space="0" w:color="auto"/>
              </w:divBdr>
            </w:div>
            <w:div w:id="1650402410">
              <w:marLeft w:val="0"/>
              <w:marRight w:val="0"/>
              <w:marTop w:val="0"/>
              <w:marBottom w:val="0"/>
              <w:divBdr>
                <w:top w:val="none" w:sz="0" w:space="0" w:color="auto"/>
                <w:left w:val="none" w:sz="0" w:space="0" w:color="auto"/>
                <w:bottom w:val="none" w:sz="0" w:space="0" w:color="auto"/>
                <w:right w:val="none" w:sz="0" w:space="0" w:color="auto"/>
              </w:divBdr>
            </w:div>
            <w:div w:id="1677800545">
              <w:marLeft w:val="0"/>
              <w:marRight w:val="0"/>
              <w:marTop w:val="0"/>
              <w:marBottom w:val="0"/>
              <w:divBdr>
                <w:top w:val="none" w:sz="0" w:space="0" w:color="auto"/>
                <w:left w:val="none" w:sz="0" w:space="0" w:color="auto"/>
                <w:bottom w:val="none" w:sz="0" w:space="0" w:color="auto"/>
                <w:right w:val="none" w:sz="0" w:space="0" w:color="auto"/>
              </w:divBdr>
            </w:div>
            <w:div w:id="1682317786">
              <w:marLeft w:val="0"/>
              <w:marRight w:val="0"/>
              <w:marTop w:val="0"/>
              <w:marBottom w:val="0"/>
              <w:divBdr>
                <w:top w:val="none" w:sz="0" w:space="0" w:color="auto"/>
                <w:left w:val="none" w:sz="0" w:space="0" w:color="auto"/>
                <w:bottom w:val="none" w:sz="0" w:space="0" w:color="auto"/>
                <w:right w:val="none" w:sz="0" w:space="0" w:color="auto"/>
              </w:divBdr>
            </w:div>
            <w:div w:id="1707099290">
              <w:marLeft w:val="0"/>
              <w:marRight w:val="0"/>
              <w:marTop w:val="0"/>
              <w:marBottom w:val="0"/>
              <w:divBdr>
                <w:top w:val="none" w:sz="0" w:space="0" w:color="auto"/>
                <w:left w:val="none" w:sz="0" w:space="0" w:color="auto"/>
                <w:bottom w:val="none" w:sz="0" w:space="0" w:color="auto"/>
                <w:right w:val="none" w:sz="0" w:space="0" w:color="auto"/>
              </w:divBdr>
            </w:div>
            <w:div w:id="1713118617">
              <w:marLeft w:val="0"/>
              <w:marRight w:val="0"/>
              <w:marTop w:val="0"/>
              <w:marBottom w:val="0"/>
              <w:divBdr>
                <w:top w:val="none" w:sz="0" w:space="0" w:color="auto"/>
                <w:left w:val="none" w:sz="0" w:space="0" w:color="auto"/>
                <w:bottom w:val="none" w:sz="0" w:space="0" w:color="auto"/>
                <w:right w:val="none" w:sz="0" w:space="0" w:color="auto"/>
              </w:divBdr>
            </w:div>
            <w:div w:id="1721510044">
              <w:marLeft w:val="0"/>
              <w:marRight w:val="0"/>
              <w:marTop w:val="0"/>
              <w:marBottom w:val="0"/>
              <w:divBdr>
                <w:top w:val="none" w:sz="0" w:space="0" w:color="auto"/>
                <w:left w:val="none" w:sz="0" w:space="0" w:color="auto"/>
                <w:bottom w:val="none" w:sz="0" w:space="0" w:color="auto"/>
                <w:right w:val="none" w:sz="0" w:space="0" w:color="auto"/>
              </w:divBdr>
            </w:div>
            <w:div w:id="1723358776">
              <w:marLeft w:val="0"/>
              <w:marRight w:val="0"/>
              <w:marTop w:val="0"/>
              <w:marBottom w:val="0"/>
              <w:divBdr>
                <w:top w:val="none" w:sz="0" w:space="0" w:color="auto"/>
                <w:left w:val="none" w:sz="0" w:space="0" w:color="auto"/>
                <w:bottom w:val="none" w:sz="0" w:space="0" w:color="auto"/>
                <w:right w:val="none" w:sz="0" w:space="0" w:color="auto"/>
              </w:divBdr>
            </w:div>
            <w:div w:id="1738017298">
              <w:marLeft w:val="0"/>
              <w:marRight w:val="0"/>
              <w:marTop w:val="0"/>
              <w:marBottom w:val="0"/>
              <w:divBdr>
                <w:top w:val="none" w:sz="0" w:space="0" w:color="auto"/>
                <w:left w:val="none" w:sz="0" w:space="0" w:color="auto"/>
                <w:bottom w:val="none" w:sz="0" w:space="0" w:color="auto"/>
                <w:right w:val="none" w:sz="0" w:space="0" w:color="auto"/>
              </w:divBdr>
            </w:div>
            <w:div w:id="1755542281">
              <w:marLeft w:val="0"/>
              <w:marRight w:val="0"/>
              <w:marTop w:val="0"/>
              <w:marBottom w:val="0"/>
              <w:divBdr>
                <w:top w:val="none" w:sz="0" w:space="0" w:color="auto"/>
                <w:left w:val="none" w:sz="0" w:space="0" w:color="auto"/>
                <w:bottom w:val="none" w:sz="0" w:space="0" w:color="auto"/>
                <w:right w:val="none" w:sz="0" w:space="0" w:color="auto"/>
              </w:divBdr>
            </w:div>
            <w:div w:id="1762331740">
              <w:marLeft w:val="0"/>
              <w:marRight w:val="0"/>
              <w:marTop w:val="0"/>
              <w:marBottom w:val="0"/>
              <w:divBdr>
                <w:top w:val="none" w:sz="0" w:space="0" w:color="auto"/>
                <w:left w:val="none" w:sz="0" w:space="0" w:color="auto"/>
                <w:bottom w:val="none" w:sz="0" w:space="0" w:color="auto"/>
                <w:right w:val="none" w:sz="0" w:space="0" w:color="auto"/>
              </w:divBdr>
            </w:div>
            <w:div w:id="1781947471">
              <w:marLeft w:val="0"/>
              <w:marRight w:val="0"/>
              <w:marTop w:val="0"/>
              <w:marBottom w:val="0"/>
              <w:divBdr>
                <w:top w:val="none" w:sz="0" w:space="0" w:color="auto"/>
                <w:left w:val="none" w:sz="0" w:space="0" w:color="auto"/>
                <w:bottom w:val="none" w:sz="0" w:space="0" w:color="auto"/>
                <w:right w:val="none" w:sz="0" w:space="0" w:color="auto"/>
              </w:divBdr>
            </w:div>
            <w:div w:id="1803231188">
              <w:marLeft w:val="0"/>
              <w:marRight w:val="0"/>
              <w:marTop w:val="0"/>
              <w:marBottom w:val="0"/>
              <w:divBdr>
                <w:top w:val="none" w:sz="0" w:space="0" w:color="auto"/>
                <w:left w:val="none" w:sz="0" w:space="0" w:color="auto"/>
                <w:bottom w:val="none" w:sz="0" w:space="0" w:color="auto"/>
                <w:right w:val="none" w:sz="0" w:space="0" w:color="auto"/>
              </w:divBdr>
            </w:div>
            <w:div w:id="1845977358">
              <w:marLeft w:val="0"/>
              <w:marRight w:val="0"/>
              <w:marTop w:val="0"/>
              <w:marBottom w:val="0"/>
              <w:divBdr>
                <w:top w:val="none" w:sz="0" w:space="0" w:color="auto"/>
                <w:left w:val="none" w:sz="0" w:space="0" w:color="auto"/>
                <w:bottom w:val="none" w:sz="0" w:space="0" w:color="auto"/>
                <w:right w:val="none" w:sz="0" w:space="0" w:color="auto"/>
              </w:divBdr>
            </w:div>
            <w:div w:id="1873112180">
              <w:marLeft w:val="0"/>
              <w:marRight w:val="0"/>
              <w:marTop w:val="0"/>
              <w:marBottom w:val="0"/>
              <w:divBdr>
                <w:top w:val="none" w:sz="0" w:space="0" w:color="auto"/>
                <w:left w:val="none" w:sz="0" w:space="0" w:color="auto"/>
                <w:bottom w:val="none" w:sz="0" w:space="0" w:color="auto"/>
                <w:right w:val="none" w:sz="0" w:space="0" w:color="auto"/>
              </w:divBdr>
            </w:div>
            <w:div w:id="1890527104">
              <w:marLeft w:val="0"/>
              <w:marRight w:val="0"/>
              <w:marTop w:val="0"/>
              <w:marBottom w:val="0"/>
              <w:divBdr>
                <w:top w:val="none" w:sz="0" w:space="0" w:color="auto"/>
                <w:left w:val="none" w:sz="0" w:space="0" w:color="auto"/>
                <w:bottom w:val="none" w:sz="0" w:space="0" w:color="auto"/>
                <w:right w:val="none" w:sz="0" w:space="0" w:color="auto"/>
              </w:divBdr>
            </w:div>
            <w:div w:id="1904951137">
              <w:marLeft w:val="0"/>
              <w:marRight w:val="0"/>
              <w:marTop w:val="0"/>
              <w:marBottom w:val="0"/>
              <w:divBdr>
                <w:top w:val="none" w:sz="0" w:space="0" w:color="auto"/>
                <w:left w:val="none" w:sz="0" w:space="0" w:color="auto"/>
                <w:bottom w:val="none" w:sz="0" w:space="0" w:color="auto"/>
                <w:right w:val="none" w:sz="0" w:space="0" w:color="auto"/>
              </w:divBdr>
            </w:div>
            <w:div w:id="1957717821">
              <w:marLeft w:val="0"/>
              <w:marRight w:val="0"/>
              <w:marTop w:val="0"/>
              <w:marBottom w:val="0"/>
              <w:divBdr>
                <w:top w:val="none" w:sz="0" w:space="0" w:color="auto"/>
                <w:left w:val="none" w:sz="0" w:space="0" w:color="auto"/>
                <w:bottom w:val="none" w:sz="0" w:space="0" w:color="auto"/>
                <w:right w:val="none" w:sz="0" w:space="0" w:color="auto"/>
              </w:divBdr>
            </w:div>
            <w:div w:id="1973048891">
              <w:marLeft w:val="0"/>
              <w:marRight w:val="0"/>
              <w:marTop w:val="0"/>
              <w:marBottom w:val="0"/>
              <w:divBdr>
                <w:top w:val="none" w:sz="0" w:space="0" w:color="auto"/>
                <w:left w:val="none" w:sz="0" w:space="0" w:color="auto"/>
                <w:bottom w:val="none" w:sz="0" w:space="0" w:color="auto"/>
                <w:right w:val="none" w:sz="0" w:space="0" w:color="auto"/>
              </w:divBdr>
            </w:div>
            <w:div w:id="1980726496">
              <w:marLeft w:val="0"/>
              <w:marRight w:val="0"/>
              <w:marTop w:val="0"/>
              <w:marBottom w:val="0"/>
              <w:divBdr>
                <w:top w:val="none" w:sz="0" w:space="0" w:color="auto"/>
                <w:left w:val="none" w:sz="0" w:space="0" w:color="auto"/>
                <w:bottom w:val="none" w:sz="0" w:space="0" w:color="auto"/>
                <w:right w:val="none" w:sz="0" w:space="0" w:color="auto"/>
              </w:divBdr>
            </w:div>
            <w:div w:id="2021471921">
              <w:marLeft w:val="0"/>
              <w:marRight w:val="0"/>
              <w:marTop w:val="0"/>
              <w:marBottom w:val="0"/>
              <w:divBdr>
                <w:top w:val="none" w:sz="0" w:space="0" w:color="auto"/>
                <w:left w:val="none" w:sz="0" w:space="0" w:color="auto"/>
                <w:bottom w:val="none" w:sz="0" w:space="0" w:color="auto"/>
                <w:right w:val="none" w:sz="0" w:space="0" w:color="auto"/>
              </w:divBdr>
            </w:div>
            <w:div w:id="2030254508">
              <w:marLeft w:val="0"/>
              <w:marRight w:val="0"/>
              <w:marTop w:val="0"/>
              <w:marBottom w:val="0"/>
              <w:divBdr>
                <w:top w:val="none" w:sz="0" w:space="0" w:color="auto"/>
                <w:left w:val="none" w:sz="0" w:space="0" w:color="auto"/>
                <w:bottom w:val="none" w:sz="0" w:space="0" w:color="auto"/>
                <w:right w:val="none" w:sz="0" w:space="0" w:color="auto"/>
              </w:divBdr>
            </w:div>
            <w:div w:id="2032684063">
              <w:marLeft w:val="0"/>
              <w:marRight w:val="0"/>
              <w:marTop w:val="0"/>
              <w:marBottom w:val="0"/>
              <w:divBdr>
                <w:top w:val="none" w:sz="0" w:space="0" w:color="auto"/>
                <w:left w:val="none" w:sz="0" w:space="0" w:color="auto"/>
                <w:bottom w:val="none" w:sz="0" w:space="0" w:color="auto"/>
                <w:right w:val="none" w:sz="0" w:space="0" w:color="auto"/>
              </w:divBdr>
            </w:div>
            <w:div w:id="2049639862">
              <w:marLeft w:val="0"/>
              <w:marRight w:val="0"/>
              <w:marTop w:val="0"/>
              <w:marBottom w:val="0"/>
              <w:divBdr>
                <w:top w:val="none" w:sz="0" w:space="0" w:color="auto"/>
                <w:left w:val="none" w:sz="0" w:space="0" w:color="auto"/>
                <w:bottom w:val="none" w:sz="0" w:space="0" w:color="auto"/>
                <w:right w:val="none" w:sz="0" w:space="0" w:color="auto"/>
              </w:divBdr>
            </w:div>
            <w:div w:id="2060203031">
              <w:marLeft w:val="0"/>
              <w:marRight w:val="0"/>
              <w:marTop w:val="0"/>
              <w:marBottom w:val="0"/>
              <w:divBdr>
                <w:top w:val="none" w:sz="0" w:space="0" w:color="auto"/>
                <w:left w:val="none" w:sz="0" w:space="0" w:color="auto"/>
                <w:bottom w:val="none" w:sz="0" w:space="0" w:color="auto"/>
                <w:right w:val="none" w:sz="0" w:space="0" w:color="auto"/>
              </w:divBdr>
            </w:div>
            <w:div w:id="2066829060">
              <w:marLeft w:val="0"/>
              <w:marRight w:val="0"/>
              <w:marTop w:val="0"/>
              <w:marBottom w:val="0"/>
              <w:divBdr>
                <w:top w:val="none" w:sz="0" w:space="0" w:color="auto"/>
                <w:left w:val="none" w:sz="0" w:space="0" w:color="auto"/>
                <w:bottom w:val="none" w:sz="0" w:space="0" w:color="auto"/>
                <w:right w:val="none" w:sz="0" w:space="0" w:color="auto"/>
              </w:divBdr>
            </w:div>
            <w:div w:id="2108259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9816397">
      <w:bodyDiv w:val="1"/>
      <w:marLeft w:val="0"/>
      <w:marRight w:val="0"/>
      <w:marTop w:val="0"/>
      <w:marBottom w:val="0"/>
      <w:divBdr>
        <w:top w:val="none" w:sz="0" w:space="0" w:color="auto"/>
        <w:left w:val="none" w:sz="0" w:space="0" w:color="auto"/>
        <w:bottom w:val="none" w:sz="0" w:space="0" w:color="auto"/>
        <w:right w:val="none" w:sz="0" w:space="0" w:color="auto"/>
      </w:divBdr>
      <w:divsChild>
        <w:div w:id="1363823850">
          <w:marLeft w:val="0"/>
          <w:marRight w:val="0"/>
          <w:marTop w:val="0"/>
          <w:marBottom w:val="0"/>
          <w:divBdr>
            <w:top w:val="none" w:sz="0" w:space="0" w:color="auto"/>
            <w:left w:val="none" w:sz="0" w:space="0" w:color="auto"/>
            <w:bottom w:val="none" w:sz="0" w:space="0" w:color="auto"/>
            <w:right w:val="none" w:sz="0" w:space="0" w:color="auto"/>
          </w:divBdr>
          <w:divsChild>
            <w:div w:id="108205497">
              <w:marLeft w:val="0"/>
              <w:marRight w:val="0"/>
              <w:marTop w:val="0"/>
              <w:marBottom w:val="0"/>
              <w:divBdr>
                <w:top w:val="none" w:sz="0" w:space="0" w:color="auto"/>
                <w:left w:val="none" w:sz="0" w:space="0" w:color="auto"/>
                <w:bottom w:val="none" w:sz="0" w:space="0" w:color="auto"/>
                <w:right w:val="none" w:sz="0" w:space="0" w:color="auto"/>
              </w:divBdr>
            </w:div>
            <w:div w:id="291373655">
              <w:marLeft w:val="0"/>
              <w:marRight w:val="0"/>
              <w:marTop w:val="0"/>
              <w:marBottom w:val="0"/>
              <w:divBdr>
                <w:top w:val="none" w:sz="0" w:space="0" w:color="auto"/>
                <w:left w:val="none" w:sz="0" w:space="0" w:color="auto"/>
                <w:bottom w:val="none" w:sz="0" w:space="0" w:color="auto"/>
                <w:right w:val="none" w:sz="0" w:space="0" w:color="auto"/>
              </w:divBdr>
            </w:div>
            <w:div w:id="417488491">
              <w:marLeft w:val="0"/>
              <w:marRight w:val="0"/>
              <w:marTop w:val="0"/>
              <w:marBottom w:val="0"/>
              <w:divBdr>
                <w:top w:val="none" w:sz="0" w:space="0" w:color="auto"/>
                <w:left w:val="none" w:sz="0" w:space="0" w:color="auto"/>
                <w:bottom w:val="none" w:sz="0" w:space="0" w:color="auto"/>
                <w:right w:val="none" w:sz="0" w:space="0" w:color="auto"/>
              </w:divBdr>
            </w:div>
            <w:div w:id="585647618">
              <w:marLeft w:val="0"/>
              <w:marRight w:val="0"/>
              <w:marTop w:val="0"/>
              <w:marBottom w:val="0"/>
              <w:divBdr>
                <w:top w:val="none" w:sz="0" w:space="0" w:color="auto"/>
                <w:left w:val="none" w:sz="0" w:space="0" w:color="auto"/>
                <w:bottom w:val="none" w:sz="0" w:space="0" w:color="auto"/>
                <w:right w:val="none" w:sz="0" w:space="0" w:color="auto"/>
              </w:divBdr>
            </w:div>
            <w:div w:id="608390678">
              <w:marLeft w:val="0"/>
              <w:marRight w:val="0"/>
              <w:marTop w:val="0"/>
              <w:marBottom w:val="0"/>
              <w:divBdr>
                <w:top w:val="none" w:sz="0" w:space="0" w:color="auto"/>
                <w:left w:val="none" w:sz="0" w:space="0" w:color="auto"/>
                <w:bottom w:val="none" w:sz="0" w:space="0" w:color="auto"/>
                <w:right w:val="none" w:sz="0" w:space="0" w:color="auto"/>
              </w:divBdr>
            </w:div>
            <w:div w:id="684137047">
              <w:marLeft w:val="0"/>
              <w:marRight w:val="0"/>
              <w:marTop w:val="0"/>
              <w:marBottom w:val="0"/>
              <w:divBdr>
                <w:top w:val="none" w:sz="0" w:space="0" w:color="auto"/>
                <w:left w:val="none" w:sz="0" w:space="0" w:color="auto"/>
                <w:bottom w:val="none" w:sz="0" w:space="0" w:color="auto"/>
                <w:right w:val="none" w:sz="0" w:space="0" w:color="auto"/>
              </w:divBdr>
            </w:div>
            <w:div w:id="699672614">
              <w:marLeft w:val="0"/>
              <w:marRight w:val="0"/>
              <w:marTop w:val="0"/>
              <w:marBottom w:val="0"/>
              <w:divBdr>
                <w:top w:val="none" w:sz="0" w:space="0" w:color="auto"/>
                <w:left w:val="none" w:sz="0" w:space="0" w:color="auto"/>
                <w:bottom w:val="none" w:sz="0" w:space="0" w:color="auto"/>
                <w:right w:val="none" w:sz="0" w:space="0" w:color="auto"/>
              </w:divBdr>
            </w:div>
            <w:div w:id="982584848">
              <w:marLeft w:val="0"/>
              <w:marRight w:val="0"/>
              <w:marTop w:val="0"/>
              <w:marBottom w:val="0"/>
              <w:divBdr>
                <w:top w:val="none" w:sz="0" w:space="0" w:color="auto"/>
                <w:left w:val="none" w:sz="0" w:space="0" w:color="auto"/>
                <w:bottom w:val="none" w:sz="0" w:space="0" w:color="auto"/>
                <w:right w:val="none" w:sz="0" w:space="0" w:color="auto"/>
              </w:divBdr>
            </w:div>
            <w:div w:id="992761398">
              <w:marLeft w:val="0"/>
              <w:marRight w:val="0"/>
              <w:marTop w:val="0"/>
              <w:marBottom w:val="0"/>
              <w:divBdr>
                <w:top w:val="none" w:sz="0" w:space="0" w:color="auto"/>
                <w:left w:val="none" w:sz="0" w:space="0" w:color="auto"/>
                <w:bottom w:val="none" w:sz="0" w:space="0" w:color="auto"/>
                <w:right w:val="none" w:sz="0" w:space="0" w:color="auto"/>
              </w:divBdr>
            </w:div>
            <w:div w:id="1000696698">
              <w:marLeft w:val="0"/>
              <w:marRight w:val="0"/>
              <w:marTop w:val="0"/>
              <w:marBottom w:val="0"/>
              <w:divBdr>
                <w:top w:val="none" w:sz="0" w:space="0" w:color="auto"/>
                <w:left w:val="none" w:sz="0" w:space="0" w:color="auto"/>
                <w:bottom w:val="none" w:sz="0" w:space="0" w:color="auto"/>
                <w:right w:val="none" w:sz="0" w:space="0" w:color="auto"/>
              </w:divBdr>
            </w:div>
            <w:div w:id="1108743477">
              <w:marLeft w:val="0"/>
              <w:marRight w:val="0"/>
              <w:marTop w:val="0"/>
              <w:marBottom w:val="0"/>
              <w:divBdr>
                <w:top w:val="none" w:sz="0" w:space="0" w:color="auto"/>
                <w:left w:val="none" w:sz="0" w:space="0" w:color="auto"/>
                <w:bottom w:val="none" w:sz="0" w:space="0" w:color="auto"/>
                <w:right w:val="none" w:sz="0" w:space="0" w:color="auto"/>
              </w:divBdr>
            </w:div>
            <w:div w:id="1130636780">
              <w:marLeft w:val="0"/>
              <w:marRight w:val="0"/>
              <w:marTop w:val="0"/>
              <w:marBottom w:val="0"/>
              <w:divBdr>
                <w:top w:val="none" w:sz="0" w:space="0" w:color="auto"/>
                <w:left w:val="none" w:sz="0" w:space="0" w:color="auto"/>
                <w:bottom w:val="none" w:sz="0" w:space="0" w:color="auto"/>
                <w:right w:val="none" w:sz="0" w:space="0" w:color="auto"/>
              </w:divBdr>
            </w:div>
            <w:div w:id="1223062568">
              <w:marLeft w:val="0"/>
              <w:marRight w:val="0"/>
              <w:marTop w:val="0"/>
              <w:marBottom w:val="0"/>
              <w:divBdr>
                <w:top w:val="none" w:sz="0" w:space="0" w:color="auto"/>
                <w:left w:val="none" w:sz="0" w:space="0" w:color="auto"/>
                <w:bottom w:val="none" w:sz="0" w:space="0" w:color="auto"/>
                <w:right w:val="none" w:sz="0" w:space="0" w:color="auto"/>
              </w:divBdr>
            </w:div>
            <w:div w:id="1252618037">
              <w:marLeft w:val="0"/>
              <w:marRight w:val="0"/>
              <w:marTop w:val="0"/>
              <w:marBottom w:val="0"/>
              <w:divBdr>
                <w:top w:val="none" w:sz="0" w:space="0" w:color="auto"/>
                <w:left w:val="none" w:sz="0" w:space="0" w:color="auto"/>
                <w:bottom w:val="none" w:sz="0" w:space="0" w:color="auto"/>
                <w:right w:val="none" w:sz="0" w:space="0" w:color="auto"/>
              </w:divBdr>
            </w:div>
            <w:div w:id="1273126106">
              <w:marLeft w:val="0"/>
              <w:marRight w:val="0"/>
              <w:marTop w:val="0"/>
              <w:marBottom w:val="0"/>
              <w:divBdr>
                <w:top w:val="none" w:sz="0" w:space="0" w:color="auto"/>
                <w:left w:val="none" w:sz="0" w:space="0" w:color="auto"/>
                <w:bottom w:val="none" w:sz="0" w:space="0" w:color="auto"/>
                <w:right w:val="none" w:sz="0" w:space="0" w:color="auto"/>
              </w:divBdr>
            </w:div>
            <w:div w:id="1311328322">
              <w:marLeft w:val="0"/>
              <w:marRight w:val="0"/>
              <w:marTop w:val="0"/>
              <w:marBottom w:val="0"/>
              <w:divBdr>
                <w:top w:val="none" w:sz="0" w:space="0" w:color="auto"/>
                <w:left w:val="none" w:sz="0" w:space="0" w:color="auto"/>
                <w:bottom w:val="none" w:sz="0" w:space="0" w:color="auto"/>
                <w:right w:val="none" w:sz="0" w:space="0" w:color="auto"/>
              </w:divBdr>
            </w:div>
            <w:div w:id="1438938760">
              <w:marLeft w:val="0"/>
              <w:marRight w:val="0"/>
              <w:marTop w:val="0"/>
              <w:marBottom w:val="0"/>
              <w:divBdr>
                <w:top w:val="none" w:sz="0" w:space="0" w:color="auto"/>
                <w:left w:val="none" w:sz="0" w:space="0" w:color="auto"/>
                <w:bottom w:val="none" w:sz="0" w:space="0" w:color="auto"/>
                <w:right w:val="none" w:sz="0" w:space="0" w:color="auto"/>
              </w:divBdr>
            </w:div>
            <w:div w:id="1475830993">
              <w:marLeft w:val="0"/>
              <w:marRight w:val="0"/>
              <w:marTop w:val="0"/>
              <w:marBottom w:val="0"/>
              <w:divBdr>
                <w:top w:val="none" w:sz="0" w:space="0" w:color="auto"/>
                <w:left w:val="none" w:sz="0" w:space="0" w:color="auto"/>
                <w:bottom w:val="none" w:sz="0" w:space="0" w:color="auto"/>
                <w:right w:val="none" w:sz="0" w:space="0" w:color="auto"/>
              </w:divBdr>
            </w:div>
            <w:div w:id="1500466598">
              <w:marLeft w:val="0"/>
              <w:marRight w:val="0"/>
              <w:marTop w:val="0"/>
              <w:marBottom w:val="0"/>
              <w:divBdr>
                <w:top w:val="none" w:sz="0" w:space="0" w:color="auto"/>
                <w:left w:val="none" w:sz="0" w:space="0" w:color="auto"/>
                <w:bottom w:val="none" w:sz="0" w:space="0" w:color="auto"/>
                <w:right w:val="none" w:sz="0" w:space="0" w:color="auto"/>
              </w:divBdr>
            </w:div>
            <w:div w:id="1644234950">
              <w:marLeft w:val="0"/>
              <w:marRight w:val="0"/>
              <w:marTop w:val="0"/>
              <w:marBottom w:val="0"/>
              <w:divBdr>
                <w:top w:val="none" w:sz="0" w:space="0" w:color="auto"/>
                <w:left w:val="none" w:sz="0" w:space="0" w:color="auto"/>
                <w:bottom w:val="none" w:sz="0" w:space="0" w:color="auto"/>
                <w:right w:val="none" w:sz="0" w:space="0" w:color="auto"/>
              </w:divBdr>
            </w:div>
            <w:div w:id="1694958007">
              <w:marLeft w:val="0"/>
              <w:marRight w:val="0"/>
              <w:marTop w:val="0"/>
              <w:marBottom w:val="0"/>
              <w:divBdr>
                <w:top w:val="none" w:sz="0" w:space="0" w:color="auto"/>
                <w:left w:val="none" w:sz="0" w:space="0" w:color="auto"/>
                <w:bottom w:val="none" w:sz="0" w:space="0" w:color="auto"/>
                <w:right w:val="none" w:sz="0" w:space="0" w:color="auto"/>
              </w:divBdr>
            </w:div>
            <w:div w:id="1730610989">
              <w:marLeft w:val="0"/>
              <w:marRight w:val="0"/>
              <w:marTop w:val="0"/>
              <w:marBottom w:val="0"/>
              <w:divBdr>
                <w:top w:val="none" w:sz="0" w:space="0" w:color="auto"/>
                <w:left w:val="none" w:sz="0" w:space="0" w:color="auto"/>
                <w:bottom w:val="none" w:sz="0" w:space="0" w:color="auto"/>
                <w:right w:val="none" w:sz="0" w:space="0" w:color="auto"/>
              </w:divBdr>
            </w:div>
            <w:div w:id="1750270648">
              <w:marLeft w:val="0"/>
              <w:marRight w:val="0"/>
              <w:marTop w:val="0"/>
              <w:marBottom w:val="0"/>
              <w:divBdr>
                <w:top w:val="none" w:sz="0" w:space="0" w:color="auto"/>
                <w:left w:val="none" w:sz="0" w:space="0" w:color="auto"/>
                <w:bottom w:val="none" w:sz="0" w:space="0" w:color="auto"/>
                <w:right w:val="none" w:sz="0" w:space="0" w:color="auto"/>
              </w:divBdr>
            </w:div>
            <w:div w:id="1913393958">
              <w:marLeft w:val="0"/>
              <w:marRight w:val="0"/>
              <w:marTop w:val="0"/>
              <w:marBottom w:val="0"/>
              <w:divBdr>
                <w:top w:val="none" w:sz="0" w:space="0" w:color="auto"/>
                <w:left w:val="none" w:sz="0" w:space="0" w:color="auto"/>
                <w:bottom w:val="none" w:sz="0" w:space="0" w:color="auto"/>
                <w:right w:val="none" w:sz="0" w:space="0" w:color="auto"/>
              </w:divBdr>
            </w:div>
            <w:div w:id="2023119147">
              <w:marLeft w:val="0"/>
              <w:marRight w:val="0"/>
              <w:marTop w:val="0"/>
              <w:marBottom w:val="0"/>
              <w:divBdr>
                <w:top w:val="none" w:sz="0" w:space="0" w:color="auto"/>
                <w:left w:val="none" w:sz="0" w:space="0" w:color="auto"/>
                <w:bottom w:val="none" w:sz="0" w:space="0" w:color="auto"/>
                <w:right w:val="none" w:sz="0" w:space="0" w:color="auto"/>
              </w:divBdr>
            </w:div>
            <w:div w:id="2125806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2991277">
      <w:bodyDiv w:val="1"/>
      <w:marLeft w:val="0"/>
      <w:marRight w:val="0"/>
      <w:marTop w:val="0"/>
      <w:marBottom w:val="0"/>
      <w:divBdr>
        <w:top w:val="none" w:sz="0" w:space="0" w:color="auto"/>
        <w:left w:val="none" w:sz="0" w:space="0" w:color="auto"/>
        <w:bottom w:val="none" w:sz="0" w:space="0" w:color="auto"/>
        <w:right w:val="none" w:sz="0" w:space="0" w:color="auto"/>
      </w:divBdr>
      <w:divsChild>
        <w:div w:id="1117721310">
          <w:marLeft w:val="0"/>
          <w:marRight w:val="0"/>
          <w:marTop w:val="0"/>
          <w:marBottom w:val="0"/>
          <w:divBdr>
            <w:top w:val="none" w:sz="0" w:space="0" w:color="auto"/>
            <w:left w:val="none" w:sz="0" w:space="0" w:color="auto"/>
            <w:bottom w:val="none" w:sz="0" w:space="0" w:color="auto"/>
            <w:right w:val="none" w:sz="0" w:space="0" w:color="auto"/>
          </w:divBdr>
          <w:divsChild>
            <w:div w:id="378089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4027442">
      <w:bodyDiv w:val="1"/>
      <w:marLeft w:val="0"/>
      <w:marRight w:val="0"/>
      <w:marTop w:val="0"/>
      <w:marBottom w:val="0"/>
      <w:divBdr>
        <w:top w:val="none" w:sz="0" w:space="0" w:color="auto"/>
        <w:left w:val="none" w:sz="0" w:space="0" w:color="auto"/>
        <w:bottom w:val="none" w:sz="0" w:space="0" w:color="auto"/>
        <w:right w:val="none" w:sz="0" w:space="0" w:color="auto"/>
      </w:divBdr>
    </w:div>
    <w:div w:id="1512137153">
      <w:bodyDiv w:val="1"/>
      <w:marLeft w:val="0"/>
      <w:marRight w:val="0"/>
      <w:marTop w:val="0"/>
      <w:marBottom w:val="0"/>
      <w:divBdr>
        <w:top w:val="none" w:sz="0" w:space="0" w:color="auto"/>
        <w:left w:val="none" w:sz="0" w:space="0" w:color="auto"/>
        <w:bottom w:val="none" w:sz="0" w:space="0" w:color="auto"/>
        <w:right w:val="none" w:sz="0" w:space="0" w:color="auto"/>
      </w:divBdr>
      <w:divsChild>
        <w:div w:id="1988783514">
          <w:marLeft w:val="0"/>
          <w:marRight w:val="0"/>
          <w:marTop w:val="0"/>
          <w:marBottom w:val="0"/>
          <w:divBdr>
            <w:top w:val="none" w:sz="0" w:space="0" w:color="auto"/>
            <w:left w:val="none" w:sz="0" w:space="0" w:color="auto"/>
            <w:bottom w:val="none" w:sz="0" w:space="0" w:color="auto"/>
            <w:right w:val="none" w:sz="0" w:space="0" w:color="auto"/>
          </w:divBdr>
          <w:divsChild>
            <w:div w:id="1438528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6572239">
      <w:bodyDiv w:val="1"/>
      <w:marLeft w:val="0"/>
      <w:marRight w:val="0"/>
      <w:marTop w:val="0"/>
      <w:marBottom w:val="0"/>
      <w:divBdr>
        <w:top w:val="none" w:sz="0" w:space="0" w:color="auto"/>
        <w:left w:val="none" w:sz="0" w:space="0" w:color="auto"/>
        <w:bottom w:val="none" w:sz="0" w:space="0" w:color="auto"/>
        <w:right w:val="none" w:sz="0" w:space="0" w:color="auto"/>
      </w:divBdr>
    </w:div>
    <w:div w:id="1543326184">
      <w:bodyDiv w:val="1"/>
      <w:marLeft w:val="0"/>
      <w:marRight w:val="0"/>
      <w:marTop w:val="0"/>
      <w:marBottom w:val="0"/>
      <w:divBdr>
        <w:top w:val="none" w:sz="0" w:space="0" w:color="auto"/>
        <w:left w:val="none" w:sz="0" w:space="0" w:color="auto"/>
        <w:bottom w:val="none" w:sz="0" w:space="0" w:color="auto"/>
        <w:right w:val="none" w:sz="0" w:space="0" w:color="auto"/>
      </w:divBdr>
    </w:div>
    <w:div w:id="1543714470">
      <w:bodyDiv w:val="1"/>
      <w:marLeft w:val="0"/>
      <w:marRight w:val="0"/>
      <w:marTop w:val="0"/>
      <w:marBottom w:val="0"/>
      <w:divBdr>
        <w:top w:val="none" w:sz="0" w:space="0" w:color="auto"/>
        <w:left w:val="none" w:sz="0" w:space="0" w:color="auto"/>
        <w:bottom w:val="none" w:sz="0" w:space="0" w:color="auto"/>
        <w:right w:val="none" w:sz="0" w:space="0" w:color="auto"/>
      </w:divBdr>
      <w:divsChild>
        <w:div w:id="1375037570">
          <w:marLeft w:val="0"/>
          <w:marRight w:val="0"/>
          <w:marTop w:val="0"/>
          <w:marBottom w:val="0"/>
          <w:divBdr>
            <w:top w:val="none" w:sz="0" w:space="0" w:color="auto"/>
            <w:left w:val="none" w:sz="0" w:space="0" w:color="auto"/>
            <w:bottom w:val="none" w:sz="0" w:space="0" w:color="auto"/>
            <w:right w:val="none" w:sz="0" w:space="0" w:color="auto"/>
          </w:divBdr>
        </w:div>
      </w:divsChild>
    </w:div>
    <w:div w:id="1553033534">
      <w:bodyDiv w:val="1"/>
      <w:marLeft w:val="0"/>
      <w:marRight w:val="0"/>
      <w:marTop w:val="0"/>
      <w:marBottom w:val="0"/>
      <w:divBdr>
        <w:top w:val="none" w:sz="0" w:space="0" w:color="auto"/>
        <w:left w:val="none" w:sz="0" w:space="0" w:color="auto"/>
        <w:bottom w:val="none" w:sz="0" w:space="0" w:color="auto"/>
        <w:right w:val="none" w:sz="0" w:space="0" w:color="auto"/>
      </w:divBdr>
    </w:div>
    <w:div w:id="1558931171">
      <w:bodyDiv w:val="1"/>
      <w:marLeft w:val="0"/>
      <w:marRight w:val="0"/>
      <w:marTop w:val="0"/>
      <w:marBottom w:val="0"/>
      <w:divBdr>
        <w:top w:val="none" w:sz="0" w:space="0" w:color="auto"/>
        <w:left w:val="none" w:sz="0" w:space="0" w:color="auto"/>
        <w:bottom w:val="none" w:sz="0" w:space="0" w:color="auto"/>
        <w:right w:val="none" w:sz="0" w:space="0" w:color="auto"/>
      </w:divBdr>
    </w:div>
    <w:div w:id="1559710246">
      <w:bodyDiv w:val="1"/>
      <w:marLeft w:val="0"/>
      <w:marRight w:val="0"/>
      <w:marTop w:val="0"/>
      <w:marBottom w:val="0"/>
      <w:divBdr>
        <w:top w:val="none" w:sz="0" w:space="0" w:color="auto"/>
        <w:left w:val="none" w:sz="0" w:space="0" w:color="auto"/>
        <w:bottom w:val="none" w:sz="0" w:space="0" w:color="auto"/>
        <w:right w:val="none" w:sz="0" w:space="0" w:color="auto"/>
      </w:divBdr>
    </w:div>
    <w:div w:id="1562473273">
      <w:bodyDiv w:val="1"/>
      <w:marLeft w:val="0"/>
      <w:marRight w:val="0"/>
      <w:marTop w:val="0"/>
      <w:marBottom w:val="0"/>
      <w:divBdr>
        <w:top w:val="none" w:sz="0" w:space="0" w:color="auto"/>
        <w:left w:val="none" w:sz="0" w:space="0" w:color="auto"/>
        <w:bottom w:val="none" w:sz="0" w:space="0" w:color="auto"/>
        <w:right w:val="none" w:sz="0" w:space="0" w:color="auto"/>
      </w:divBdr>
      <w:divsChild>
        <w:div w:id="1787503821">
          <w:marLeft w:val="0"/>
          <w:marRight w:val="0"/>
          <w:marTop w:val="0"/>
          <w:marBottom w:val="0"/>
          <w:divBdr>
            <w:top w:val="none" w:sz="0" w:space="0" w:color="auto"/>
            <w:left w:val="none" w:sz="0" w:space="0" w:color="auto"/>
            <w:bottom w:val="none" w:sz="0" w:space="0" w:color="auto"/>
            <w:right w:val="none" w:sz="0" w:space="0" w:color="auto"/>
          </w:divBdr>
          <w:divsChild>
            <w:div w:id="966354289">
              <w:marLeft w:val="0"/>
              <w:marRight w:val="0"/>
              <w:marTop w:val="0"/>
              <w:marBottom w:val="0"/>
              <w:divBdr>
                <w:top w:val="none" w:sz="0" w:space="0" w:color="auto"/>
                <w:left w:val="none" w:sz="0" w:space="0" w:color="auto"/>
                <w:bottom w:val="none" w:sz="0" w:space="0" w:color="auto"/>
                <w:right w:val="none" w:sz="0" w:space="0" w:color="auto"/>
              </w:divBdr>
            </w:div>
            <w:div w:id="1322582552">
              <w:marLeft w:val="0"/>
              <w:marRight w:val="0"/>
              <w:marTop w:val="0"/>
              <w:marBottom w:val="0"/>
              <w:divBdr>
                <w:top w:val="none" w:sz="0" w:space="0" w:color="auto"/>
                <w:left w:val="none" w:sz="0" w:space="0" w:color="auto"/>
                <w:bottom w:val="none" w:sz="0" w:space="0" w:color="auto"/>
                <w:right w:val="none" w:sz="0" w:space="0" w:color="auto"/>
              </w:divBdr>
            </w:div>
            <w:div w:id="1988245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2078231">
      <w:bodyDiv w:val="1"/>
      <w:marLeft w:val="0"/>
      <w:marRight w:val="0"/>
      <w:marTop w:val="0"/>
      <w:marBottom w:val="0"/>
      <w:divBdr>
        <w:top w:val="none" w:sz="0" w:space="0" w:color="auto"/>
        <w:left w:val="none" w:sz="0" w:space="0" w:color="auto"/>
        <w:bottom w:val="none" w:sz="0" w:space="0" w:color="auto"/>
        <w:right w:val="none" w:sz="0" w:space="0" w:color="auto"/>
      </w:divBdr>
    </w:div>
    <w:div w:id="1574121222">
      <w:bodyDiv w:val="1"/>
      <w:marLeft w:val="0"/>
      <w:marRight w:val="0"/>
      <w:marTop w:val="0"/>
      <w:marBottom w:val="0"/>
      <w:divBdr>
        <w:top w:val="none" w:sz="0" w:space="0" w:color="auto"/>
        <w:left w:val="none" w:sz="0" w:space="0" w:color="auto"/>
        <w:bottom w:val="none" w:sz="0" w:space="0" w:color="auto"/>
        <w:right w:val="none" w:sz="0" w:space="0" w:color="auto"/>
      </w:divBdr>
    </w:div>
    <w:div w:id="1584486440">
      <w:bodyDiv w:val="1"/>
      <w:marLeft w:val="0"/>
      <w:marRight w:val="0"/>
      <w:marTop w:val="0"/>
      <w:marBottom w:val="0"/>
      <w:divBdr>
        <w:top w:val="none" w:sz="0" w:space="0" w:color="auto"/>
        <w:left w:val="none" w:sz="0" w:space="0" w:color="auto"/>
        <w:bottom w:val="none" w:sz="0" w:space="0" w:color="auto"/>
        <w:right w:val="none" w:sz="0" w:space="0" w:color="auto"/>
      </w:divBdr>
    </w:div>
    <w:div w:id="1585068649">
      <w:bodyDiv w:val="1"/>
      <w:marLeft w:val="0"/>
      <w:marRight w:val="0"/>
      <w:marTop w:val="0"/>
      <w:marBottom w:val="0"/>
      <w:divBdr>
        <w:top w:val="none" w:sz="0" w:space="0" w:color="auto"/>
        <w:left w:val="none" w:sz="0" w:space="0" w:color="auto"/>
        <w:bottom w:val="none" w:sz="0" w:space="0" w:color="auto"/>
        <w:right w:val="none" w:sz="0" w:space="0" w:color="auto"/>
      </w:divBdr>
      <w:divsChild>
        <w:div w:id="364403737">
          <w:marLeft w:val="0"/>
          <w:marRight w:val="0"/>
          <w:marTop w:val="0"/>
          <w:marBottom w:val="0"/>
          <w:divBdr>
            <w:top w:val="none" w:sz="0" w:space="0" w:color="auto"/>
            <w:left w:val="none" w:sz="0" w:space="0" w:color="auto"/>
            <w:bottom w:val="none" w:sz="0" w:space="0" w:color="auto"/>
            <w:right w:val="none" w:sz="0" w:space="0" w:color="auto"/>
          </w:divBdr>
          <w:divsChild>
            <w:div w:id="3211300">
              <w:marLeft w:val="0"/>
              <w:marRight w:val="0"/>
              <w:marTop w:val="0"/>
              <w:marBottom w:val="0"/>
              <w:divBdr>
                <w:top w:val="none" w:sz="0" w:space="0" w:color="auto"/>
                <w:left w:val="none" w:sz="0" w:space="0" w:color="auto"/>
                <w:bottom w:val="none" w:sz="0" w:space="0" w:color="auto"/>
                <w:right w:val="none" w:sz="0" w:space="0" w:color="auto"/>
              </w:divBdr>
            </w:div>
            <w:div w:id="30234215">
              <w:marLeft w:val="0"/>
              <w:marRight w:val="0"/>
              <w:marTop w:val="0"/>
              <w:marBottom w:val="0"/>
              <w:divBdr>
                <w:top w:val="none" w:sz="0" w:space="0" w:color="auto"/>
                <w:left w:val="none" w:sz="0" w:space="0" w:color="auto"/>
                <w:bottom w:val="none" w:sz="0" w:space="0" w:color="auto"/>
                <w:right w:val="none" w:sz="0" w:space="0" w:color="auto"/>
              </w:divBdr>
            </w:div>
            <w:div w:id="49695306">
              <w:marLeft w:val="0"/>
              <w:marRight w:val="0"/>
              <w:marTop w:val="0"/>
              <w:marBottom w:val="0"/>
              <w:divBdr>
                <w:top w:val="none" w:sz="0" w:space="0" w:color="auto"/>
                <w:left w:val="none" w:sz="0" w:space="0" w:color="auto"/>
                <w:bottom w:val="none" w:sz="0" w:space="0" w:color="auto"/>
                <w:right w:val="none" w:sz="0" w:space="0" w:color="auto"/>
              </w:divBdr>
            </w:div>
            <w:div w:id="79715697">
              <w:marLeft w:val="0"/>
              <w:marRight w:val="0"/>
              <w:marTop w:val="0"/>
              <w:marBottom w:val="0"/>
              <w:divBdr>
                <w:top w:val="none" w:sz="0" w:space="0" w:color="auto"/>
                <w:left w:val="none" w:sz="0" w:space="0" w:color="auto"/>
                <w:bottom w:val="none" w:sz="0" w:space="0" w:color="auto"/>
                <w:right w:val="none" w:sz="0" w:space="0" w:color="auto"/>
              </w:divBdr>
            </w:div>
            <w:div w:id="103697631">
              <w:marLeft w:val="0"/>
              <w:marRight w:val="0"/>
              <w:marTop w:val="0"/>
              <w:marBottom w:val="0"/>
              <w:divBdr>
                <w:top w:val="none" w:sz="0" w:space="0" w:color="auto"/>
                <w:left w:val="none" w:sz="0" w:space="0" w:color="auto"/>
                <w:bottom w:val="none" w:sz="0" w:space="0" w:color="auto"/>
                <w:right w:val="none" w:sz="0" w:space="0" w:color="auto"/>
              </w:divBdr>
            </w:div>
            <w:div w:id="110899342">
              <w:marLeft w:val="0"/>
              <w:marRight w:val="0"/>
              <w:marTop w:val="0"/>
              <w:marBottom w:val="0"/>
              <w:divBdr>
                <w:top w:val="none" w:sz="0" w:space="0" w:color="auto"/>
                <w:left w:val="none" w:sz="0" w:space="0" w:color="auto"/>
                <w:bottom w:val="none" w:sz="0" w:space="0" w:color="auto"/>
                <w:right w:val="none" w:sz="0" w:space="0" w:color="auto"/>
              </w:divBdr>
            </w:div>
            <w:div w:id="122968264">
              <w:marLeft w:val="0"/>
              <w:marRight w:val="0"/>
              <w:marTop w:val="0"/>
              <w:marBottom w:val="0"/>
              <w:divBdr>
                <w:top w:val="none" w:sz="0" w:space="0" w:color="auto"/>
                <w:left w:val="none" w:sz="0" w:space="0" w:color="auto"/>
                <w:bottom w:val="none" w:sz="0" w:space="0" w:color="auto"/>
                <w:right w:val="none" w:sz="0" w:space="0" w:color="auto"/>
              </w:divBdr>
            </w:div>
            <w:div w:id="175001692">
              <w:marLeft w:val="0"/>
              <w:marRight w:val="0"/>
              <w:marTop w:val="0"/>
              <w:marBottom w:val="0"/>
              <w:divBdr>
                <w:top w:val="none" w:sz="0" w:space="0" w:color="auto"/>
                <w:left w:val="none" w:sz="0" w:space="0" w:color="auto"/>
                <w:bottom w:val="none" w:sz="0" w:space="0" w:color="auto"/>
                <w:right w:val="none" w:sz="0" w:space="0" w:color="auto"/>
              </w:divBdr>
            </w:div>
            <w:div w:id="194931722">
              <w:marLeft w:val="0"/>
              <w:marRight w:val="0"/>
              <w:marTop w:val="0"/>
              <w:marBottom w:val="0"/>
              <w:divBdr>
                <w:top w:val="none" w:sz="0" w:space="0" w:color="auto"/>
                <w:left w:val="none" w:sz="0" w:space="0" w:color="auto"/>
                <w:bottom w:val="none" w:sz="0" w:space="0" w:color="auto"/>
                <w:right w:val="none" w:sz="0" w:space="0" w:color="auto"/>
              </w:divBdr>
            </w:div>
            <w:div w:id="210000632">
              <w:marLeft w:val="0"/>
              <w:marRight w:val="0"/>
              <w:marTop w:val="0"/>
              <w:marBottom w:val="0"/>
              <w:divBdr>
                <w:top w:val="none" w:sz="0" w:space="0" w:color="auto"/>
                <w:left w:val="none" w:sz="0" w:space="0" w:color="auto"/>
                <w:bottom w:val="none" w:sz="0" w:space="0" w:color="auto"/>
                <w:right w:val="none" w:sz="0" w:space="0" w:color="auto"/>
              </w:divBdr>
            </w:div>
            <w:div w:id="271477795">
              <w:marLeft w:val="0"/>
              <w:marRight w:val="0"/>
              <w:marTop w:val="0"/>
              <w:marBottom w:val="0"/>
              <w:divBdr>
                <w:top w:val="none" w:sz="0" w:space="0" w:color="auto"/>
                <w:left w:val="none" w:sz="0" w:space="0" w:color="auto"/>
                <w:bottom w:val="none" w:sz="0" w:space="0" w:color="auto"/>
                <w:right w:val="none" w:sz="0" w:space="0" w:color="auto"/>
              </w:divBdr>
            </w:div>
            <w:div w:id="279457352">
              <w:marLeft w:val="0"/>
              <w:marRight w:val="0"/>
              <w:marTop w:val="0"/>
              <w:marBottom w:val="0"/>
              <w:divBdr>
                <w:top w:val="none" w:sz="0" w:space="0" w:color="auto"/>
                <w:left w:val="none" w:sz="0" w:space="0" w:color="auto"/>
                <w:bottom w:val="none" w:sz="0" w:space="0" w:color="auto"/>
                <w:right w:val="none" w:sz="0" w:space="0" w:color="auto"/>
              </w:divBdr>
            </w:div>
            <w:div w:id="283197460">
              <w:marLeft w:val="0"/>
              <w:marRight w:val="0"/>
              <w:marTop w:val="0"/>
              <w:marBottom w:val="0"/>
              <w:divBdr>
                <w:top w:val="none" w:sz="0" w:space="0" w:color="auto"/>
                <w:left w:val="none" w:sz="0" w:space="0" w:color="auto"/>
                <w:bottom w:val="none" w:sz="0" w:space="0" w:color="auto"/>
                <w:right w:val="none" w:sz="0" w:space="0" w:color="auto"/>
              </w:divBdr>
            </w:div>
            <w:div w:id="290012998">
              <w:marLeft w:val="0"/>
              <w:marRight w:val="0"/>
              <w:marTop w:val="0"/>
              <w:marBottom w:val="0"/>
              <w:divBdr>
                <w:top w:val="none" w:sz="0" w:space="0" w:color="auto"/>
                <w:left w:val="none" w:sz="0" w:space="0" w:color="auto"/>
                <w:bottom w:val="none" w:sz="0" w:space="0" w:color="auto"/>
                <w:right w:val="none" w:sz="0" w:space="0" w:color="auto"/>
              </w:divBdr>
            </w:div>
            <w:div w:id="290207611">
              <w:marLeft w:val="0"/>
              <w:marRight w:val="0"/>
              <w:marTop w:val="0"/>
              <w:marBottom w:val="0"/>
              <w:divBdr>
                <w:top w:val="none" w:sz="0" w:space="0" w:color="auto"/>
                <w:left w:val="none" w:sz="0" w:space="0" w:color="auto"/>
                <w:bottom w:val="none" w:sz="0" w:space="0" w:color="auto"/>
                <w:right w:val="none" w:sz="0" w:space="0" w:color="auto"/>
              </w:divBdr>
            </w:div>
            <w:div w:id="300693118">
              <w:marLeft w:val="0"/>
              <w:marRight w:val="0"/>
              <w:marTop w:val="0"/>
              <w:marBottom w:val="0"/>
              <w:divBdr>
                <w:top w:val="none" w:sz="0" w:space="0" w:color="auto"/>
                <w:left w:val="none" w:sz="0" w:space="0" w:color="auto"/>
                <w:bottom w:val="none" w:sz="0" w:space="0" w:color="auto"/>
                <w:right w:val="none" w:sz="0" w:space="0" w:color="auto"/>
              </w:divBdr>
            </w:div>
            <w:div w:id="309991134">
              <w:marLeft w:val="0"/>
              <w:marRight w:val="0"/>
              <w:marTop w:val="0"/>
              <w:marBottom w:val="0"/>
              <w:divBdr>
                <w:top w:val="none" w:sz="0" w:space="0" w:color="auto"/>
                <w:left w:val="none" w:sz="0" w:space="0" w:color="auto"/>
                <w:bottom w:val="none" w:sz="0" w:space="0" w:color="auto"/>
                <w:right w:val="none" w:sz="0" w:space="0" w:color="auto"/>
              </w:divBdr>
            </w:div>
            <w:div w:id="310257533">
              <w:marLeft w:val="0"/>
              <w:marRight w:val="0"/>
              <w:marTop w:val="0"/>
              <w:marBottom w:val="0"/>
              <w:divBdr>
                <w:top w:val="none" w:sz="0" w:space="0" w:color="auto"/>
                <w:left w:val="none" w:sz="0" w:space="0" w:color="auto"/>
                <w:bottom w:val="none" w:sz="0" w:space="0" w:color="auto"/>
                <w:right w:val="none" w:sz="0" w:space="0" w:color="auto"/>
              </w:divBdr>
            </w:div>
            <w:div w:id="325322983">
              <w:marLeft w:val="0"/>
              <w:marRight w:val="0"/>
              <w:marTop w:val="0"/>
              <w:marBottom w:val="0"/>
              <w:divBdr>
                <w:top w:val="none" w:sz="0" w:space="0" w:color="auto"/>
                <w:left w:val="none" w:sz="0" w:space="0" w:color="auto"/>
                <w:bottom w:val="none" w:sz="0" w:space="0" w:color="auto"/>
                <w:right w:val="none" w:sz="0" w:space="0" w:color="auto"/>
              </w:divBdr>
            </w:div>
            <w:div w:id="326785949">
              <w:marLeft w:val="0"/>
              <w:marRight w:val="0"/>
              <w:marTop w:val="0"/>
              <w:marBottom w:val="0"/>
              <w:divBdr>
                <w:top w:val="none" w:sz="0" w:space="0" w:color="auto"/>
                <w:left w:val="none" w:sz="0" w:space="0" w:color="auto"/>
                <w:bottom w:val="none" w:sz="0" w:space="0" w:color="auto"/>
                <w:right w:val="none" w:sz="0" w:space="0" w:color="auto"/>
              </w:divBdr>
            </w:div>
            <w:div w:id="334457492">
              <w:marLeft w:val="0"/>
              <w:marRight w:val="0"/>
              <w:marTop w:val="0"/>
              <w:marBottom w:val="0"/>
              <w:divBdr>
                <w:top w:val="none" w:sz="0" w:space="0" w:color="auto"/>
                <w:left w:val="none" w:sz="0" w:space="0" w:color="auto"/>
                <w:bottom w:val="none" w:sz="0" w:space="0" w:color="auto"/>
                <w:right w:val="none" w:sz="0" w:space="0" w:color="auto"/>
              </w:divBdr>
            </w:div>
            <w:div w:id="342055826">
              <w:marLeft w:val="0"/>
              <w:marRight w:val="0"/>
              <w:marTop w:val="0"/>
              <w:marBottom w:val="0"/>
              <w:divBdr>
                <w:top w:val="none" w:sz="0" w:space="0" w:color="auto"/>
                <w:left w:val="none" w:sz="0" w:space="0" w:color="auto"/>
                <w:bottom w:val="none" w:sz="0" w:space="0" w:color="auto"/>
                <w:right w:val="none" w:sz="0" w:space="0" w:color="auto"/>
              </w:divBdr>
            </w:div>
            <w:div w:id="380374134">
              <w:marLeft w:val="0"/>
              <w:marRight w:val="0"/>
              <w:marTop w:val="0"/>
              <w:marBottom w:val="0"/>
              <w:divBdr>
                <w:top w:val="none" w:sz="0" w:space="0" w:color="auto"/>
                <w:left w:val="none" w:sz="0" w:space="0" w:color="auto"/>
                <w:bottom w:val="none" w:sz="0" w:space="0" w:color="auto"/>
                <w:right w:val="none" w:sz="0" w:space="0" w:color="auto"/>
              </w:divBdr>
            </w:div>
            <w:div w:id="394669380">
              <w:marLeft w:val="0"/>
              <w:marRight w:val="0"/>
              <w:marTop w:val="0"/>
              <w:marBottom w:val="0"/>
              <w:divBdr>
                <w:top w:val="none" w:sz="0" w:space="0" w:color="auto"/>
                <w:left w:val="none" w:sz="0" w:space="0" w:color="auto"/>
                <w:bottom w:val="none" w:sz="0" w:space="0" w:color="auto"/>
                <w:right w:val="none" w:sz="0" w:space="0" w:color="auto"/>
              </w:divBdr>
            </w:div>
            <w:div w:id="441799730">
              <w:marLeft w:val="0"/>
              <w:marRight w:val="0"/>
              <w:marTop w:val="0"/>
              <w:marBottom w:val="0"/>
              <w:divBdr>
                <w:top w:val="none" w:sz="0" w:space="0" w:color="auto"/>
                <w:left w:val="none" w:sz="0" w:space="0" w:color="auto"/>
                <w:bottom w:val="none" w:sz="0" w:space="0" w:color="auto"/>
                <w:right w:val="none" w:sz="0" w:space="0" w:color="auto"/>
              </w:divBdr>
            </w:div>
            <w:div w:id="448165153">
              <w:marLeft w:val="0"/>
              <w:marRight w:val="0"/>
              <w:marTop w:val="0"/>
              <w:marBottom w:val="0"/>
              <w:divBdr>
                <w:top w:val="none" w:sz="0" w:space="0" w:color="auto"/>
                <w:left w:val="none" w:sz="0" w:space="0" w:color="auto"/>
                <w:bottom w:val="none" w:sz="0" w:space="0" w:color="auto"/>
                <w:right w:val="none" w:sz="0" w:space="0" w:color="auto"/>
              </w:divBdr>
            </w:div>
            <w:div w:id="449054454">
              <w:marLeft w:val="0"/>
              <w:marRight w:val="0"/>
              <w:marTop w:val="0"/>
              <w:marBottom w:val="0"/>
              <w:divBdr>
                <w:top w:val="none" w:sz="0" w:space="0" w:color="auto"/>
                <w:left w:val="none" w:sz="0" w:space="0" w:color="auto"/>
                <w:bottom w:val="none" w:sz="0" w:space="0" w:color="auto"/>
                <w:right w:val="none" w:sz="0" w:space="0" w:color="auto"/>
              </w:divBdr>
            </w:div>
            <w:div w:id="456220460">
              <w:marLeft w:val="0"/>
              <w:marRight w:val="0"/>
              <w:marTop w:val="0"/>
              <w:marBottom w:val="0"/>
              <w:divBdr>
                <w:top w:val="none" w:sz="0" w:space="0" w:color="auto"/>
                <w:left w:val="none" w:sz="0" w:space="0" w:color="auto"/>
                <w:bottom w:val="none" w:sz="0" w:space="0" w:color="auto"/>
                <w:right w:val="none" w:sz="0" w:space="0" w:color="auto"/>
              </w:divBdr>
            </w:div>
            <w:div w:id="467170589">
              <w:marLeft w:val="0"/>
              <w:marRight w:val="0"/>
              <w:marTop w:val="0"/>
              <w:marBottom w:val="0"/>
              <w:divBdr>
                <w:top w:val="none" w:sz="0" w:space="0" w:color="auto"/>
                <w:left w:val="none" w:sz="0" w:space="0" w:color="auto"/>
                <w:bottom w:val="none" w:sz="0" w:space="0" w:color="auto"/>
                <w:right w:val="none" w:sz="0" w:space="0" w:color="auto"/>
              </w:divBdr>
            </w:div>
            <w:div w:id="471679799">
              <w:marLeft w:val="0"/>
              <w:marRight w:val="0"/>
              <w:marTop w:val="0"/>
              <w:marBottom w:val="0"/>
              <w:divBdr>
                <w:top w:val="none" w:sz="0" w:space="0" w:color="auto"/>
                <w:left w:val="none" w:sz="0" w:space="0" w:color="auto"/>
                <w:bottom w:val="none" w:sz="0" w:space="0" w:color="auto"/>
                <w:right w:val="none" w:sz="0" w:space="0" w:color="auto"/>
              </w:divBdr>
            </w:div>
            <w:div w:id="500392135">
              <w:marLeft w:val="0"/>
              <w:marRight w:val="0"/>
              <w:marTop w:val="0"/>
              <w:marBottom w:val="0"/>
              <w:divBdr>
                <w:top w:val="none" w:sz="0" w:space="0" w:color="auto"/>
                <w:left w:val="none" w:sz="0" w:space="0" w:color="auto"/>
                <w:bottom w:val="none" w:sz="0" w:space="0" w:color="auto"/>
                <w:right w:val="none" w:sz="0" w:space="0" w:color="auto"/>
              </w:divBdr>
            </w:div>
            <w:div w:id="602226237">
              <w:marLeft w:val="0"/>
              <w:marRight w:val="0"/>
              <w:marTop w:val="0"/>
              <w:marBottom w:val="0"/>
              <w:divBdr>
                <w:top w:val="none" w:sz="0" w:space="0" w:color="auto"/>
                <w:left w:val="none" w:sz="0" w:space="0" w:color="auto"/>
                <w:bottom w:val="none" w:sz="0" w:space="0" w:color="auto"/>
                <w:right w:val="none" w:sz="0" w:space="0" w:color="auto"/>
              </w:divBdr>
            </w:div>
            <w:div w:id="603534055">
              <w:marLeft w:val="0"/>
              <w:marRight w:val="0"/>
              <w:marTop w:val="0"/>
              <w:marBottom w:val="0"/>
              <w:divBdr>
                <w:top w:val="none" w:sz="0" w:space="0" w:color="auto"/>
                <w:left w:val="none" w:sz="0" w:space="0" w:color="auto"/>
                <w:bottom w:val="none" w:sz="0" w:space="0" w:color="auto"/>
                <w:right w:val="none" w:sz="0" w:space="0" w:color="auto"/>
              </w:divBdr>
            </w:div>
            <w:div w:id="609514904">
              <w:marLeft w:val="0"/>
              <w:marRight w:val="0"/>
              <w:marTop w:val="0"/>
              <w:marBottom w:val="0"/>
              <w:divBdr>
                <w:top w:val="none" w:sz="0" w:space="0" w:color="auto"/>
                <w:left w:val="none" w:sz="0" w:space="0" w:color="auto"/>
                <w:bottom w:val="none" w:sz="0" w:space="0" w:color="auto"/>
                <w:right w:val="none" w:sz="0" w:space="0" w:color="auto"/>
              </w:divBdr>
            </w:div>
            <w:div w:id="613250241">
              <w:marLeft w:val="0"/>
              <w:marRight w:val="0"/>
              <w:marTop w:val="0"/>
              <w:marBottom w:val="0"/>
              <w:divBdr>
                <w:top w:val="none" w:sz="0" w:space="0" w:color="auto"/>
                <w:left w:val="none" w:sz="0" w:space="0" w:color="auto"/>
                <w:bottom w:val="none" w:sz="0" w:space="0" w:color="auto"/>
                <w:right w:val="none" w:sz="0" w:space="0" w:color="auto"/>
              </w:divBdr>
            </w:div>
            <w:div w:id="625358646">
              <w:marLeft w:val="0"/>
              <w:marRight w:val="0"/>
              <w:marTop w:val="0"/>
              <w:marBottom w:val="0"/>
              <w:divBdr>
                <w:top w:val="none" w:sz="0" w:space="0" w:color="auto"/>
                <w:left w:val="none" w:sz="0" w:space="0" w:color="auto"/>
                <w:bottom w:val="none" w:sz="0" w:space="0" w:color="auto"/>
                <w:right w:val="none" w:sz="0" w:space="0" w:color="auto"/>
              </w:divBdr>
            </w:div>
            <w:div w:id="628707900">
              <w:marLeft w:val="0"/>
              <w:marRight w:val="0"/>
              <w:marTop w:val="0"/>
              <w:marBottom w:val="0"/>
              <w:divBdr>
                <w:top w:val="none" w:sz="0" w:space="0" w:color="auto"/>
                <w:left w:val="none" w:sz="0" w:space="0" w:color="auto"/>
                <w:bottom w:val="none" w:sz="0" w:space="0" w:color="auto"/>
                <w:right w:val="none" w:sz="0" w:space="0" w:color="auto"/>
              </w:divBdr>
            </w:div>
            <w:div w:id="672495901">
              <w:marLeft w:val="0"/>
              <w:marRight w:val="0"/>
              <w:marTop w:val="0"/>
              <w:marBottom w:val="0"/>
              <w:divBdr>
                <w:top w:val="none" w:sz="0" w:space="0" w:color="auto"/>
                <w:left w:val="none" w:sz="0" w:space="0" w:color="auto"/>
                <w:bottom w:val="none" w:sz="0" w:space="0" w:color="auto"/>
                <w:right w:val="none" w:sz="0" w:space="0" w:color="auto"/>
              </w:divBdr>
            </w:div>
            <w:div w:id="706415099">
              <w:marLeft w:val="0"/>
              <w:marRight w:val="0"/>
              <w:marTop w:val="0"/>
              <w:marBottom w:val="0"/>
              <w:divBdr>
                <w:top w:val="none" w:sz="0" w:space="0" w:color="auto"/>
                <w:left w:val="none" w:sz="0" w:space="0" w:color="auto"/>
                <w:bottom w:val="none" w:sz="0" w:space="0" w:color="auto"/>
                <w:right w:val="none" w:sz="0" w:space="0" w:color="auto"/>
              </w:divBdr>
            </w:div>
            <w:div w:id="744373362">
              <w:marLeft w:val="0"/>
              <w:marRight w:val="0"/>
              <w:marTop w:val="0"/>
              <w:marBottom w:val="0"/>
              <w:divBdr>
                <w:top w:val="none" w:sz="0" w:space="0" w:color="auto"/>
                <w:left w:val="none" w:sz="0" w:space="0" w:color="auto"/>
                <w:bottom w:val="none" w:sz="0" w:space="0" w:color="auto"/>
                <w:right w:val="none" w:sz="0" w:space="0" w:color="auto"/>
              </w:divBdr>
            </w:div>
            <w:div w:id="744494865">
              <w:marLeft w:val="0"/>
              <w:marRight w:val="0"/>
              <w:marTop w:val="0"/>
              <w:marBottom w:val="0"/>
              <w:divBdr>
                <w:top w:val="none" w:sz="0" w:space="0" w:color="auto"/>
                <w:left w:val="none" w:sz="0" w:space="0" w:color="auto"/>
                <w:bottom w:val="none" w:sz="0" w:space="0" w:color="auto"/>
                <w:right w:val="none" w:sz="0" w:space="0" w:color="auto"/>
              </w:divBdr>
            </w:div>
            <w:div w:id="784930077">
              <w:marLeft w:val="0"/>
              <w:marRight w:val="0"/>
              <w:marTop w:val="0"/>
              <w:marBottom w:val="0"/>
              <w:divBdr>
                <w:top w:val="none" w:sz="0" w:space="0" w:color="auto"/>
                <w:left w:val="none" w:sz="0" w:space="0" w:color="auto"/>
                <w:bottom w:val="none" w:sz="0" w:space="0" w:color="auto"/>
                <w:right w:val="none" w:sz="0" w:space="0" w:color="auto"/>
              </w:divBdr>
            </w:div>
            <w:div w:id="802428249">
              <w:marLeft w:val="0"/>
              <w:marRight w:val="0"/>
              <w:marTop w:val="0"/>
              <w:marBottom w:val="0"/>
              <w:divBdr>
                <w:top w:val="none" w:sz="0" w:space="0" w:color="auto"/>
                <w:left w:val="none" w:sz="0" w:space="0" w:color="auto"/>
                <w:bottom w:val="none" w:sz="0" w:space="0" w:color="auto"/>
                <w:right w:val="none" w:sz="0" w:space="0" w:color="auto"/>
              </w:divBdr>
            </w:div>
            <w:div w:id="819617045">
              <w:marLeft w:val="0"/>
              <w:marRight w:val="0"/>
              <w:marTop w:val="0"/>
              <w:marBottom w:val="0"/>
              <w:divBdr>
                <w:top w:val="none" w:sz="0" w:space="0" w:color="auto"/>
                <w:left w:val="none" w:sz="0" w:space="0" w:color="auto"/>
                <w:bottom w:val="none" w:sz="0" w:space="0" w:color="auto"/>
                <w:right w:val="none" w:sz="0" w:space="0" w:color="auto"/>
              </w:divBdr>
            </w:div>
            <w:div w:id="842666408">
              <w:marLeft w:val="0"/>
              <w:marRight w:val="0"/>
              <w:marTop w:val="0"/>
              <w:marBottom w:val="0"/>
              <w:divBdr>
                <w:top w:val="none" w:sz="0" w:space="0" w:color="auto"/>
                <w:left w:val="none" w:sz="0" w:space="0" w:color="auto"/>
                <w:bottom w:val="none" w:sz="0" w:space="0" w:color="auto"/>
                <w:right w:val="none" w:sz="0" w:space="0" w:color="auto"/>
              </w:divBdr>
            </w:div>
            <w:div w:id="851917902">
              <w:marLeft w:val="0"/>
              <w:marRight w:val="0"/>
              <w:marTop w:val="0"/>
              <w:marBottom w:val="0"/>
              <w:divBdr>
                <w:top w:val="none" w:sz="0" w:space="0" w:color="auto"/>
                <w:left w:val="none" w:sz="0" w:space="0" w:color="auto"/>
                <w:bottom w:val="none" w:sz="0" w:space="0" w:color="auto"/>
                <w:right w:val="none" w:sz="0" w:space="0" w:color="auto"/>
              </w:divBdr>
            </w:div>
            <w:div w:id="858422647">
              <w:marLeft w:val="0"/>
              <w:marRight w:val="0"/>
              <w:marTop w:val="0"/>
              <w:marBottom w:val="0"/>
              <w:divBdr>
                <w:top w:val="none" w:sz="0" w:space="0" w:color="auto"/>
                <w:left w:val="none" w:sz="0" w:space="0" w:color="auto"/>
                <w:bottom w:val="none" w:sz="0" w:space="0" w:color="auto"/>
                <w:right w:val="none" w:sz="0" w:space="0" w:color="auto"/>
              </w:divBdr>
            </w:div>
            <w:div w:id="877475351">
              <w:marLeft w:val="0"/>
              <w:marRight w:val="0"/>
              <w:marTop w:val="0"/>
              <w:marBottom w:val="0"/>
              <w:divBdr>
                <w:top w:val="none" w:sz="0" w:space="0" w:color="auto"/>
                <w:left w:val="none" w:sz="0" w:space="0" w:color="auto"/>
                <w:bottom w:val="none" w:sz="0" w:space="0" w:color="auto"/>
                <w:right w:val="none" w:sz="0" w:space="0" w:color="auto"/>
              </w:divBdr>
            </w:div>
            <w:div w:id="907881711">
              <w:marLeft w:val="0"/>
              <w:marRight w:val="0"/>
              <w:marTop w:val="0"/>
              <w:marBottom w:val="0"/>
              <w:divBdr>
                <w:top w:val="none" w:sz="0" w:space="0" w:color="auto"/>
                <w:left w:val="none" w:sz="0" w:space="0" w:color="auto"/>
                <w:bottom w:val="none" w:sz="0" w:space="0" w:color="auto"/>
                <w:right w:val="none" w:sz="0" w:space="0" w:color="auto"/>
              </w:divBdr>
            </w:div>
            <w:div w:id="925115632">
              <w:marLeft w:val="0"/>
              <w:marRight w:val="0"/>
              <w:marTop w:val="0"/>
              <w:marBottom w:val="0"/>
              <w:divBdr>
                <w:top w:val="none" w:sz="0" w:space="0" w:color="auto"/>
                <w:left w:val="none" w:sz="0" w:space="0" w:color="auto"/>
                <w:bottom w:val="none" w:sz="0" w:space="0" w:color="auto"/>
                <w:right w:val="none" w:sz="0" w:space="0" w:color="auto"/>
              </w:divBdr>
            </w:div>
            <w:div w:id="971711393">
              <w:marLeft w:val="0"/>
              <w:marRight w:val="0"/>
              <w:marTop w:val="0"/>
              <w:marBottom w:val="0"/>
              <w:divBdr>
                <w:top w:val="none" w:sz="0" w:space="0" w:color="auto"/>
                <w:left w:val="none" w:sz="0" w:space="0" w:color="auto"/>
                <w:bottom w:val="none" w:sz="0" w:space="0" w:color="auto"/>
                <w:right w:val="none" w:sz="0" w:space="0" w:color="auto"/>
              </w:divBdr>
            </w:div>
            <w:div w:id="995574092">
              <w:marLeft w:val="0"/>
              <w:marRight w:val="0"/>
              <w:marTop w:val="0"/>
              <w:marBottom w:val="0"/>
              <w:divBdr>
                <w:top w:val="none" w:sz="0" w:space="0" w:color="auto"/>
                <w:left w:val="none" w:sz="0" w:space="0" w:color="auto"/>
                <w:bottom w:val="none" w:sz="0" w:space="0" w:color="auto"/>
                <w:right w:val="none" w:sz="0" w:space="0" w:color="auto"/>
              </w:divBdr>
            </w:div>
            <w:div w:id="1011881327">
              <w:marLeft w:val="0"/>
              <w:marRight w:val="0"/>
              <w:marTop w:val="0"/>
              <w:marBottom w:val="0"/>
              <w:divBdr>
                <w:top w:val="none" w:sz="0" w:space="0" w:color="auto"/>
                <w:left w:val="none" w:sz="0" w:space="0" w:color="auto"/>
                <w:bottom w:val="none" w:sz="0" w:space="0" w:color="auto"/>
                <w:right w:val="none" w:sz="0" w:space="0" w:color="auto"/>
              </w:divBdr>
            </w:div>
            <w:div w:id="1036471764">
              <w:marLeft w:val="0"/>
              <w:marRight w:val="0"/>
              <w:marTop w:val="0"/>
              <w:marBottom w:val="0"/>
              <w:divBdr>
                <w:top w:val="none" w:sz="0" w:space="0" w:color="auto"/>
                <w:left w:val="none" w:sz="0" w:space="0" w:color="auto"/>
                <w:bottom w:val="none" w:sz="0" w:space="0" w:color="auto"/>
                <w:right w:val="none" w:sz="0" w:space="0" w:color="auto"/>
              </w:divBdr>
            </w:div>
            <w:div w:id="1036927228">
              <w:marLeft w:val="0"/>
              <w:marRight w:val="0"/>
              <w:marTop w:val="0"/>
              <w:marBottom w:val="0"/>
              <w:divBdr>
                <w:top w:val="none" w:sz="0" w:space="0" w:color="auto"/>
                <w:left w:val="none" w:sz="0" w:space="0" w:color="auto"/>
                <w:bottom w:val="none" w:sz="0" w:space="0" w:color="auto"/>
                <w:right w:val="none" w:sz="0" w:space="0" w:color="auto"/>
              </w:divBdr>
            </w:div>
            <w:div w:id="1125193310">
              <w:marLeft w:val="0"/>
              <w:marRight w:val="0"/>
              <w:marTop w:val="0"/>
              <w:marBottom w:val="0"/>
              <w:divBdr>
                <w:top w:val="none" w:sz="0" w:space="0" w:color="auto"/>
                <w:left w:val="none" w:sz="0" w:space="0" w:color="auto"/>
                <w:bottom w:val="none" w:sz="0" w:space="0" w:color="auto"/>
                <w:right w:val="none" w:sz="0" w:space="0" w:color="auto"/>
              </w:divBdr>
            </w:div>
            <w:div w:id="1150707655">
              <w:marLeft w:val="0"/>
              <w:marRight w:val="0"/>
              <w:marTop w:val="0"/>
              <w:marBottom w:val="0"/>
              <w:divBdr>
                <w:top w:val="none" w:sz="0" w:space="0" w:color="auto"/>
                <w:left w:val="none" w:sz="0" w:space="0" w:color="auto"/>
                <w:bottom w:val="none" w:sz="0" w:space="0" w:color="auto"/>
                <w:right w:val="none" w:sz="0" w:space="0" w:color="auto"/>
              </w:divBdr>
            </w:div>
            <w:div w:id="1178622860">
              <w:marLeft w:val="0"/>
              <w:marRight w:val="0"/>
              <w:marTop w:val="0"/>
              <w:marBottom w:val="0"/>
              <w:divBdr>
                <w:top w:val="none" w:sz="0" w:space="0" w:color="auto"/>
                <w:left w:val="none" w:sz="0" w:space="0" w:color="auto"/>
                <w:bottom w:val="none" w:sz="0" w:space="0" w:color="auto"/>
                <w:right w:val="none" w:sz="0" w:space="0" w:color="auto"/>
              </w:divBdr>
            </w:div>
            <w:div w:id="1182354142">
              <w:marLeft w:val="0"/>
              <w:marRight w:val="0"/>
              <w:marTop w:val="0"/>
              <w:marBottom w:val="0"/>
              <w:divBdr>
                <w:top w:val="none" w:sz="0" w:space="0" w:color="auto"/>
                <w:left w:val="none" w:sz="0" w:space="0" w:color="auto"/>
                <w:bottom w:val="none" w:sz="0" w:space="0" w:color="auto"/>
                <w:right w:val="none" w:sz="0" w:space="0" w:color="auto"/>
              </w:divBdr>
            </w:div>
            <w:div w:id="1212696223">
              <w:marLeft w:val="0"/>
              <w:marRight w:val="0"/>
              <w:marTop w:val="0"/>
              <w:marBottom w:val="0"/>
              <w:divBdr>
                <w:top w:val="none" w:sz="0" w:space="0" w:color="auto"/>
                <w:left w:val="none" w:sz="0" w:space="0" w:color="auto"/>
                <w:bottom w:val="none" w:sz="0" w:space="0" w:color="auto"/>
                <w:right w:val="none" w:sz="0" w:space="0" w:color="auto"/>
              </w:divBdr>
            </w:div>
            <w:div w:id="1216115255">
              <w:marLeft w:val="0"/>
              <w:marRight w:val="0"/>
              <w:marTop w:val="0"/>
              <w:marBottom w:val="0"/>
              <w:divBdr>
                <w:top w:val="none" w:sz="0" w:space="0" w:color="auto"/>
                <w:left w:val="none" w:sz="0" w:space="0" w:color="auto"/>
                <w:bottom w:val="none" w:sz="0" w:space="0" w:color="auto"/>
                <w:right w:val="none" w:sz="0" w:space="0" w:color="auto"/>
              </w:divBdr>
            </w:div>
            <w:div w:id="1288851140">
              <w:marLeft w:val="0"/>
              <w:marRight w:val="0"/>
              <w:marTop w:val="0"/>
              <w:marBottom w:val="0"/>
              <w:divBdr>
                <w:top w:val="none" w:sz="0" w:space="0" w:color="auto"/>
                <w:left w:val="none" w:sz="0" w:space="0" w:color="auto"/>
                <w:bottom w:val="none" w:sz="0" w:space="0" w:color="auto"/>
                <w:right w:val="none" w:sz="0" w:space="0" w:color="auto"/>
              </w:divBdr>
            </w:div>
            <w:div w:id="1298801387">
              <w:marLeft w:val="0"/>
              <w:marRight w:val="0"/>
              <w:marTop w:val="0"/>
              <w:marBottom w:val="0"/>
              <w:divBdr>
                <w:top w:val="none" w:sz="0" w:space="0" w:color="auto"/>
                <w:left w:val="none" w:sz="0" w:space="0" w:color="auto"/>
                <w:bottom w:val="none" w:sz="0" w:space="0" w:color="auto"/>
                <w:right w:val="none" w:sz="0" w:space="0" w:color="auto"/>
              </w:divBdr>
            </w:div>
            <w:div w:id="1347562280">
              <w:marLeft w:val="0"/>
              <w:marRight w:val="0"/>
              <w:marTop w:val="0"/>
              <w:marBottom w:val="0"/>
              <w:divBdr>
                <w:top w:val="none" w:sz="0" w:space="0" w:color="auto"/>
                <w:left w:val="none" w:sz="0" w:space="0" w:color="auto"/>
                <w:bottom w:val="none" w:sz="0" w:space="0" w:color="auto"/>
                <w:right w:val="none" w:sz="0" w:space="0" w:color="auto"/>
              </w:divBdr>
            </w:div>
            <w:div w:id="1364937931">
              <w:marLeft w:val="0"/>
              <w:marRight w:val="0"/>
              <w:marTop w:val="0"/>
              <w:marBottom w:val="0"/>
              <w:divBdr>
                <w:top w:val="none" w:sz="0" w:space="0" w:color="auto"/>
                <w:left w:val="none" w:sz="0" w:space="0" w:color="auto"/>
                <w:bottom w:val="none" w:sz="0" w:space="0" w:color="auto"/>
                <w:right w:val="none" w:sz="0" w:space="0" w:color="auto"/>
              </w:divBdr>
            </w:div>
            <w:div w:id="1377045626">
              <w:marLeft w:val="0"/>
              <w:marRight w:val="0"/>
              <w:marTop w:val="0"/>
              <w:marBottom w:val="0"/>
              <w:divBdr>
                <w:top w:val="none" w:sz="0" w:space="0" w:color="auto"/>
                <w:left w:val="none" w:sz="0" w:space="0" w:color="auto"/>
                <w:bottom w:val="none" w:sz="0" w:space="0" w:color="auto"/>
                <w:right w:val="none" w:sz="0" w:space="0" w:color="auto"/>
              </w:divBdr>
            </w:div>
            <w:div w:id="1378314264">
              <w:marLeft w:val="0"/>
              <w:marRight w:val="0"/>
              <w:marTop w:val="0"/>
              <w:marBottom w:val="0"/>
              <w:divBdr>
                <w:top w:val="none" w:sz="0" w:space="0" w:color="auto"/>
                <w:left w:val="none" w:sz="0" w:space="0" w:color="auto"/>
                <w:bottom w:val="none" w:sz="0" w:space="0" w:color="auto"/>
                <w:right w:val="none" w:sz="0" w:space="0" w:color="auto"/>
              </w:divBdr>
            </w:div>
            <w:div w:id="1403408235">
              <w:marLeft w:val="0"/>
              <w:marRight w:val="0"/>
              <w:marTop w:val="0"/>
              <w:marBottom w:val="0"/>
              <w:divBdr>
                <w:top w:val="none" w:sz="0" w:space="0" w:color="auto"/>
                <w:left w:val="none" w:sz="0" w:space="0" w:color="auto"/>
                <w:bottom w:val="none" w:sz="0" w:space="0" w:color="auto"/>
                <w:right w:val="none" w:sz="0" w:space="0" w:color="auto"/>
              </w:divBdr>
            </w:div>
            <w:div w:id="1415660067">
              <w:marLeft w:val="0"/>
              <w:marRight w:val="0"/>
              <w:marTop w:val="0"/>
              <w:marBottom w:val="0"/>
              <w:divBdr>
                <w:top w:val="none" w:sz="0" w:space="0" w:color="auto"/>
                <w:left w:val="none" w:sz="0" w:space="0" w:color="auto"/>
                <w:bottom w:val="none" w:sz="0" w:space="0" w:color="auto"/>
                <w:right w:val="none" w:sz="0" w:space="0" w:color="auto"/>
              </w:divBdr>
            </w:div>
            <w:div w:id="1419060110">
              <w:marLeft w:val="0"/>
              <w:marRight w:val="0"/>
              <w:marTop w:val="0"/>
              <w:marBottom w:val="0"/>
              <w:divBdr>
                <w:top w:val="none" w:sz="0" w:space="0" w:color="auto"/>
                <w:left w:val="none" w:sz="0" w:space="0" w:color="auto"/>
                <w:bottom w:val="none" w:sz="0" w:space="0" w:color="auto"/>
                <w:right w:val="none" w:sz="0" w:space="0" w:color="auto"/>
              </w:divBdr>
            </w:div>
            <w:div w:id="1435711469">
              <w:marLeft w:val="0"/>
              <w:marRight w:val="0"/>
              <w:marTop w:val="0"/>
              <w:marBottom w:val="0"/>
              <w:divBdr>
                <w:top w:val="none" w:sz="0" w:space="0" w:color="auto"/>
                <w:left w:val="none" w:sz="0" w:space="0" w:color="auto"/>
                <w:bottom w:val="none" w:sz="0" w:space="0" w:color="auto"/>
                <w:right w:val="none" w:sz="0" w:space="0" w:color="auto"/>
              </w:divBdr>
            </w:div>
            <w:div w:id="1439639825">
              <w:marLeft w:val="0"/>
              <w:marRight w:val="0"/>
              <w:marTop w:val="0"/>
              <w:marBottom w:val="0"/>
              <w:divBdr>
                <w:top w:val="none" w:sz="0" w:space="0" w:color="auto"/>
                <w:left w:val="none" w:sz="0" w:space="0" w:color="auto"/>
                <w:bottom w:val="none" w:sz="0" w:space="0" w:color="auto"/>
                <w:right w:val="none" w:sz="0" w:space="0" w:color="auto"/>
              </w:divBdr>
            </w:div>
            <w:div w:id="1443260919">
              <w:marLeft w:val="0"/>
              <w:marRight w:val="0"/>
              <w:marTop w:val="0"/>
              <w:marBottom w:val="0"/>
              <w:divBdr>
                <w:top w:val="none" w:sz="0" w:space="0" w:color="auto"/>
                <w:left w:val="none" w:sz="0" w:space="0" w:color="auto"/>
                <w:bottom w:val="none" w:sz="0" w:space="0" w:color="auto"/>
                <w:right w:val="none" w:sz="0" w:space="0" w:color="auto"/>
              </w:divBdr>
            </w:div>
            <w:div w:id="1462730698">
              <w:marLeft w:val="0"/>
              <w:marRight w:val="0"/>
              <w:marTop w:val="0"/>
              <w:marBottom w:val="0"/>
              <w:divBdr>
                <w:top w:val="none" w:sz="0" w:space="0" w:color="auto"/>
                <w:left w:val="none" w:sz="0" w:space="0" w:color="auto"/>
                <w:bottom w:val="none" w:sz="0" w:space="0" w:color="auto"/>
                <w:right w:val="none" w:sz="0" w:space="0" w:color="auto"/>
              </w:divBdr>
            </w:div>
            <w:div w:id="1504469897">
              <w:marLeft w:val="0"/>
              <w:marRight w:val="0"/>
              <w:marTop w:val="0"/>
              <w:marBottom w:val="0"/>
              <w:divBdr>
                <w:top w:val="none" w:sz="0" w:space="0" w:color="auto"/>
                <w:left w:val="none" w:sz="0" w:space="0" w:color="auto"/>
                <w:bottom w:val="none" w:sz="0" w:space="0" w:color="auto"/>
                <w:right w:val="none" w:sz="0" w:space="0" w:color="auto"/>
              </w:divBdr>
            </w:div>
            <w:div w:id="1524896834">
              <w:marLeft w:val="0"/>
              <w:marRight w:val="0"/>
              <w:marTop w:val="0"/>
              <w:marBottom w:val="0"/>
              <w:divBdr>
                <w:top w:val="none" w:sz="0" w:space="0" w:color="auto"/>
                <w:left w:val="none" w:sz="0" w:space="0" w:color="auto"/>
                <w:bottom w:val="none" w:sz="0" w:space="0" w:color="auto"/>
                <w:right w:val="none" w:sz="0" w:space="0" w:color="auto"/>
              </w:divBdr>
            </w:div>
            <w:div w:id="1573468785">
              <w:marLeft w:val="0"/>
              <w:marRight w:val="0"/>
              <w:marTop w:val="0"/>
              <w:marBottom w:val="0"/>
              <w:divBdr>
                <w:top w:val="none" w:sz="0" w:space="0" w:color="auto"/>
                <w:left w:val="none" w:sz="0" w:space="0" w:color="auto"/>
                <w:bottom w:val="none" w:sz="0" w:space="0" w:color="auto"/>
                <w:right w:val="none" w:sz="0" w:space="0" w:color="auto"/>
              </w:divBdr>
            </w:div>
            <w:div w:id="1577670722">
              <w:marLeft w:val="0"/>
              <w:marRight w:val="0"/>
              <w:marTop w:val="0"/>
              <w:marBottom w:val="0"/>
              <w:divBdr>
                <w:top w:val="none" w:sz="0" w:space="0" w:color="auto"/>
                <w:left w:val="none" w:sz="0" w:space="0" w:color="auto"/>
                <w:bottom w:val="none" w:sz="0" w:space="0" w:color="auto"/>
                <w:right w:val="none" w:sz="0" w:space="0" w:color="auto"/>
              </w:divBdr>
            </w:div>
            <w:div w:id="1591428449">
              <w:marLeft w:val="0"/>
              <w:marRight w:val="0"/>
              <w:marTop w:val="0"/>
              <w:marBottom w:val="0"/>
              <w:divBdr>
                <w:top w:val="none" w:sz="0" w:space="0" w:color="auto"/>
                <w:left w:val="none" w:sz="0" w:space="0" w:color="auto"/>
                <w:bottom w:val="none" w:sz="0" w:space="0" w:color="auto"/>
                <w:right w:val="none" w:sz="0" w:space="0" w:color="auto"/>
              </w:divBdr>
            </w:div>
            <w:div w:id="1593316128">
              <w:marLeft w:val="0"/>
              <w:marRight w:val="0"/>
              <w:marTop w:val="0"/>
              <w:marBottom w:val="0"/>
              <w:divBdr>
                <w:top w:val="none" w:sz="0" w:space="0" w:color="auto"/>
                <w:left w:val="none" w:sz="0" w:space="0" w:color="auto"/>
                <w:bottom w:val="none" w:sz="0" w:space="0" w:color="auto"/>
                <w:right w:val="none" w:sz="0" w:space="0" w:color="auto"/>
              </w:divBdr>
            </w:div>
            <w:div w:id="1598902801">
              <w:marLeft w:val="0"/>
              <w:marRight w:val="0"/>
              <w:marTop w:val="0"/>
              <w:marBottom w:val="0"/>
              <w:divBdr>
                <w:top w:val="none" w:sz="0" w:space="0" w:color="auto"/>
                <w:left w:val="none" w:sz="0" w:space="0" w:color="auto"/>
                <w:bottom w:val="none" w:sz="0" w:space="0" w:color="auto"/>
                <w:right w:val="none" w:sz="0" w:space="0" w:color="auto"/>
              </w:divBdr>
            </w:div>
            <w:div w:id="1608080616">
              <w:marLeft w:val="0"/>
              <w:marRight w:val="0"/>
              <w:marTop w:val="0"/>
              <w:marBottom w:val="0"/>
              <w:divBdr>
                <w:top w:val="none" w:sz="0" w:space="0" w:color="auto"/>
                <w:left w:val="none" w:sz="0" w:space="0" w:color="auto"/>
                <w:bottom w:val="none" w:sz="0" w:space="0" w:color="auto"/>
                <w:right w:val="none" w:sz="0" w:space="0" w:color="auto"/>
              </w:divBdr>
            </w:div>
            <w:div w:id="1614172522">
              <w:marLeft w:val="0"/>
              <w:marRight w:val="0"/>
              <w:marTop w:val="0"/>
              <w:marBottom w:val="0"/>
              <w:divBdr>
                <w:top w:val="none" w:sz="0" w:space="0" w:color="auto"/>
                <w:left w:val="none" w:sz="0" w:space="0" w:color="auto"/>
                <w:bottom w:val="none" w:sz="0" w:space="0" w:color="auto"/>
                <w:right w:val="none" w:sz="0" w:space="0" w:color="auto"/>
              </w:divBdr>
            </w:div>
            <w:div w:id="1636829997">
              <w:marLeft w:val="0"/>
              <w:marRight w:val="0"/>
              <w:marTop w:val="0"/>
              <w:marBottom w:val="0"/>
              <w:divBdr>
                <w:top w:val="none" w:sz="0" w:space="0" w:color="auto"/>
                <w:left w:val="none" w:sz="0" w:space="0" w:color="auto"/>
                <w:bottom w:val="none" w:sz="0" w:space="0" w:color="auto"/>
                <w:right w:val="none" w:sz="0" w:space="0" w:color="auto"/>
              </w:divBdr>
            </w:div>
            <w:div w:id="1676417128">
              <w:marLeft w:val="0"/>
              <w:marRight w:val="0"/>
              <w:marTop w:val="0"/>
              <w:marBottom w:val="0"/>
              <w:divBdr>
                <w:top w:val="none" w:sz="0" w:space="0" w:color="auto"/>
                <w:left w:val="none" w:sz="0" w:space="0" w:color="auto"/>
                <w:bottom w:val="none" w:sz="0" w:space="0" w:color="auto"/>
                <w:right w:val="none" w:sz="0" w:space="0" w:color="auto"/>
              </w:divBdr>
            </w:div>
            <w:div w:id="1707290511">
              <w:marLeft w:val="0"/>
              <w:marRight w:val="0"/>
              <w:marTop w:val="0"/>
              <w:marBottom w:val="0"/>
              <w:divBdr>
                <w:top w:val="none" w:sz="0" w:space="0" w:color="auto"/>
                <w:left w:val="none" w:sz="0" w:space="0" w:color="auto"/>
                <w:bottom w:val="none" w:sz="0" w:space="0" w:color="auto"/>
                <w:right w:val="none" w:sz="0" w:space="0" w:color="auto"/>
              </w:divBdr>
            </w:div>
            <w:div w:id="1781952096">
              <w:marLeft w:val="0"/>
              <w:marRight w:val="0"/>
              <w:marTop w:val="0"/>
              <w:marBottom w:val="0"/>
              <w:divBdr>
                <w:top w:val="none" w:sz="0" w:space="0" w:color="auto"/>
                <w:left w:val="none" w:sz="0" w:space="0" w:color="auto"/>
                <w:bottom w:val="none" w:sz="0" w:space="0" w:color="auto"/>
                <w:right w:val="none" w:sz="0" w:space="0" w:color="auto"/>
              </w:divBdr>
            </w:div>
            <w:div w:id="1903976496">
              <w:marLeft w:val="0"/>
              <w:marRight w:val="0"/>
              <w:marTop w:val="0"/>
              <w:marBottom w:val="0"/>
              <w:divBdr>
                <w:top w:val="none" w:sz="0" w:space="0" w:color="auto"/>
                <w:left w:val="none" w:sz="0" w:space="0" w:color="auto"/>
                <w:bottom w:val="none" w:sz="0" w:space="0" w:color="auto"/>
                <w:right w:val="none" w:sz="0" w:space="0" w:color="auto"/>
              </w:divBdr>
            </w:div>
            <w:div w:id="1904683742">
              <w:marLeft w:val="0"/>
              <w:marRight w:val="0"/>
              <w:marTop w:val="0"/>
              <w:marBottom w:val="0"/>
              <w:divBdr>
                <w:top w:val="none" w:sz="0" w:space="0" w:color="auto"/>
                <w:left w:val="none" w:sz="0" w:space="0" w:color="auto"/>
                <w:bottom w:val="none" w:sz="0" w:space="0" w:color="auto"/>
                <w:right w:val="none" w:sz="0" w:space="0" w:color="auto"/>
              </w:divBdr>
            </w:div>
            <w:div w:id="1921256400">
              <w:marLeft w:val="0"/>
              <w:marRight w:val="0"/>
              <w:marTop w:val="0"/>
              <w:marBottom w:val="0"/>
              <w:divBdr>
                <w:top w:val="none" w:sz="0" w:space="0" w:color="auto"/>
                <w:left w:val="none" w:sz="0" w:space="0" w:color="auto"/>
                <w:bottom w:val="none" w:sz="0" w:space="0" w:color="auto"/>
                <w:right w:val="none" w:sz="0" w:space="0" w:color="auto"/>
              </w:divBdr>
            </w:div>
            <w:div w:id="1932200388">
              <w:marLeft w:val="0"/>
              <w:marRight w:val="0"/>
              <w:marTop w:val="0"/>
              <w:marBottom w:val="0"/>
              <w:divBdr>
                <w:top w:val="none" w:sz="0" w:space="0" w:color="auto"/>
                <w:left w:val="none" w:sz="0" w:space="0" w:color="auto"/>
                <w:bottom w:val="none" w:sz="0" w:space="0" w:color="auto"/>
                <w:right w:val="none" w:sz="0" w:space="0" w:color="auto"/>
              </w:divBdr>
            </w:div>
            <w:div w:id="1937664593">
              <w:marLeft w:val="0"/>
              <w:marRight w:val="0"/>
              <w:marTop w:val="0"/>
              <w:marBottom w:val="0"/>
              <w:divBdr>
                <w:top w:val="none" w:sz="0" w:space="0" w:color="auto"/>
                <w:left w:val="none" w:sz="0" w:space="0" w:color="auto"/>
                <w:bottom w:val="none" w:sz="0" w:space="0" w:color="auto"/>
                <w:right w:val="none" w:sz="0" w:space="0" w:color="auto"/>
              </w:divBdr>
            </w:div>
            <w:div w:id="1962103267">
              <w:marLeft w:val="0"/>
              <w:marRight w:val="0"/>
              <w:marTop w:val="0"/>
              <w:marBottom w:val="0"/>
              <w:divBdr>
                <w:top w:val="none" w:sz="0" w:space="0" w:color="auto"/>
                <w:left w:val="none" w:sz="0" w:space="0" w:color="auto"/>
                <w:bottom w:val="none" w:sz="0" w:space="0" w:color="auto"/>
                <w:right w:val="none" w:sz="0" w:space="0" w:color="auto"/>
              </w:divBdr>
            </w:div>
            <w:div w:id="1986618360">
              <w:marLeft w:val="0"/>
              <w:marRight w:val="0"/>
              <w:marTop w:val="0"/>
              <w:marBottom w:val="0"/>
              <w:divBdr>
                <w:top w:val="none" w:sz="0" w:space="0" w:color="auto"/>
                <w:left w:val="none" w:sz="0" w:space="0" w:color="auto"/>
                <w:bottom w:val="none" w:sz="0" w:space="0" w:color="auto"/>
                <w:right w:val="none" w:sz="0" w:space="0" w:color="auto"/>
              </w:divBdr>
            </w:div>
            <w:div w:id="1988708387">
              <w:marLeft w:val="0"/>
              <w:marRight w:val="0"/>
              <w:marTop w:val="0"/>
              <w:marBottom w:val="0"/>
              <w:divBdr>
                <w:top w:val="none" w:sz="0" w:space="0" w:color="auto"/>
                <w:left w:val="none" w:sz="0" w:space="0" w:color="auto"/>
                <w:bottom w:val="none" w:sz="0" w:space="0" w:color="auto"/>
                <w:right w:val="none" w:sz="0" w:space="0" w:color="auto"/>
              </w:divBdr>
            </w:div>
            <w:div w:id="2053185026">
              <w:marLeft w:val="0"/>
              <w:marRight w:val="0"/>
              <w:marTop w:val="0"/>
              <w:marBottom w:val="0"/>
              <w:divBdr>
                <w:top w:val="none" w:sz="0" w:space="0" w:color="auto"/>
                <w:left w:val="none" w:sz="0" w:space="0" w:color="auto"/>
                <w:bottom w:val="none" w:sz="0" w:space="0" w:color="auto"/>
                <w:right w:val="none" w:sz="0" w:space="0" w:color="auto"/>
              </w:divBdr>
            </w:div>
            <w:div w:id="2064255407">
              <w:marLeft w:val="0"/>
              <w:marRight w:val="0"/>
              <w:marTop w:val="0"/>
              <w:marBottom w:val="0"/>
              <w:divBdr>
                <w:top w:val="none" w:sz="0" w:space="0" w:color="auto"/>
                <w:left w:val="none" w:sz="0" w:space="0" w:color="auto"/>
                <w:bottom w:val="none" w:sz="0" w:space="0" w:color="auto"/>
                <w:right w:val="none" w:sz="0" w:space="0" w:color="auto"/>
              </w:divBdr>
            </w:div>
            <w:div w:id="2092922864">
              <w:marLeft w:val="0"/>
              <w:marRight w:val="0"/>
              <w:marTop w:val="0"/>
              <w:marBottom w:val="0"/>
              <w:divBdr>
                <w:top w:val="none" w:sz="0" w:space="0" w:color="auto"/>
                <w:left w:val="none" w:sz="0" w:space="0" w:color="auto"/>
                <w:bottom w:val="none" w:sz="0" w:space="0" w:color="auto"/>
                <w:right w:val="none" w:sz="0" w:space="0" w:color="auto"/>
              </w:divBdr>
            </w:div>
            <w:div w:id="2120640599">
              <w:marLeft w:val="0"/>
              <w:marRight w:val="0"/>
              <w:marTop w:val="0"/>
              <w:marBottom w:val="0"/>
              <w:divBdr>
                <w:top w:val="none" w:sz="0" w:space="0" w:color="auto"/>
                <w:left w:val="none" w:sz="0" w:space="0" w:color="auto"/>
                <w:bottom w:val="none" w:sz="0" w:space="0" w:color="auto"/>
                <w:right w:val="none" w:sz="0" w:space="0" w:color="auto"/>
              </w:divBdr>
            </w:div>
            <w:div w:id="2123919397">
              <w:marLeft w:val="0"/>
              <w:marRight w:val="0"/>
              <w:marTop w:val="0"/>
              <w:marBottom w:val="0"/>
              <w:divBdr>
                <w:top w:val="none" w:sz="0" w:space="0" w:color="auto"/>
                <w:left w:val="none" w:sz="0" w:space="0" w:color="auto"/>
                <w:bottom w:val="none" w:sz="0" w:space="0" w:color="auto"/>
                <w:right w:val="none" w:sz="0" w:space="0" w:color="auto"/>
              </w:divBdr>
            </w:div>
            <w:div w:id="2130585407">
              <w:marLeft w:val="0"/>
              <w:marRight w:val="0"/>
              <w:marTop w:val="0"/>
              <w:marBottom w:val="0"/>
              <w:divBdr>
                <w:top w:val="none" w:sz="0" w:space="0" w:color="auto"/>
                <w:left w:val="none" w:sz="0" w:space="0" w:color="auto"/>
                <w:bottom w:val="none" w:sz="0" w:space="0" w:color="auto"/>
                <w:right w:val="none" w:sz="0" w:space="0" w:color="auto"/>
              </w:divBdr>
            </w:div>
            <w:div w:id="2141874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8685139">
      <w:bodyDiv w:val="1"/>
      <w:marLeft w:val="0"/>
      <w:marRight w:val="0"/>
      <w:marTop w:val="0"/>
      <w:marBottom w:val="0"/>
      <w:divBdr>
        <w:top w:val="none" w:sz="0" w:space="0" w:color="auto"/>
        <w:left w:val="none" w:sz="0" w:space="0" w:color="auto"/>
        <w:bottom w:val="none" w:sz="0" w:space="0" w:color="auto"/>
        <w:right w:val="none" w:sz="0" w:space="0" w:color="auto"/>
      </w:divBdr>
      <w:divsChild>
        <w:div w:id="16349916">
          <w:marLeft w:val="274"/>
          <w:marRight w:val="0"/>
          <w:marTop w:val="0"/>
          <w:marBottom w:val="0"/>
          <w:divBdr>
            <w:top w:val="none" w:sz="0" w:space="0" w:color="auto"/>
            <w:left w:val="none" w:sz="0" w:space="0" w:color="auto"/>
            <w:bottom w:val="none" w:sz="0" w:space="0" w:color="auto"/>
            <w:right w:val="none" w:sz="0" w:space="0" w:color="auto"/>
          </w:divBdr>
        </w:div>
        <w:div w:id="154299102">
          <w:marLeft w:val="274"/>
          <w:marRight w:val="0"/>
          <w:marTop w:val="0"/>
          <w:marBottom w:val="0"/>
          <w:divBdr>
            <w:top w:val="none" w:sz="0" w:space="0" w:color="auto"/>
            <w:left w:val="none" w:sz="0" w:space="0" w:color="auto"/>
            <w:bottom w:val="none" w:sz="0" w:space="0" w:color="auto"/>
            <w:right w:val="none" w:sz="0" w:space="0" w:color="auto"/>
          </w:divBdr>
        </w:div>
        <w:div w:id="363143556">
          <w:marLeft w:val="274"/>
          <w:marRight w:val="0"/>
          <w:marTop w:val="0"/>
          <w:marBottom w:val="0"/>
          <w:divBdr>
            <w:top w:val="none" w:sz="0" w:space="0" w:color="auto"/>
            <w:left w:val="none" w:sz="0" w:space="0" w:color="auto"/>
            <w:bottom w:val="none" w:sz="0" w:space="0" w:color="auto"/>
            <w:right w:val="none" w:sz="0" w:space="0" w:color="auto"/>
          </w:divBdr>
        </w:div>
        <w:div w:id="555747776">
          <w:marLeft w:val="274"/>
          <w:marRight w:val="0"/>
          <w:marTop w:val="0"/>
          <w:marBottom w:val="0"/>
          <w:divBdr>
            <w:top w:val="none" w:sz="0" w:space="0" w:color="auto"/>
            <w:left w:val="none" w:sz="0" w:space="0" w:color="auto"/>
            <w:bottom w:val="none" w:sz="0" w:space="0" w:color="auto"/>
            <w:right w:val="none" w:sz="0" w:space="0" w:color="auto"/>
          </w:divBdr>
        </w:div>
        <w:div w:id="566455662">
          <w:marLeft w:val="274"/>
          <w:marRight w:val="0"/>
          <w:marTop w:val="0"/>
          <w:marBottom w:val="0"/>
          <w:divBdr>
            <w:top w:val="none" w:sz="0" w:space="0" w:color="auto"/>
            <w:left w:val="none" w:sz="0" w:space="0" w:color="auto"/>
            <w:bottom w:val="none" w:sz="0" w:space="0" w:color="auto"/>
            <w:right w:val="none" w:sz="0" w:space="0" w:color="auto"/>
          </w:divBdr>
        </w:div>
        <w:div w:id="577011194">
          <w:marLeft w:val="288"/>
          <w:marRight w:val="0"/>
          <w:marTop w:val="0"/>
          <w:marBottom w:val="0"/>
          <w:divBdr>
            <w:top w:val="none" w:sz="0" w:space="0" w:color="auto"/>
            <w:left w:val="none" w:sz="0" w:space="0" w:color="auto"/>
            <w:bottom w:val="none" w:sz="0" w:space="0" w:color="auto"/>
            <w:right w:val="none" w:sz="0" w:space="0" w:color="auto"/>
          </w:divBdr>
        </w:div>
        <w:div w:id="1660647142">
          <w:marLeft w:val="274"/>
          <w:marRight w:val="0"/>
          <w:marTop w:val="0"/>
          <w:marBottom w:val="0"/>
          <w:divBdr>
            <w:top w:val="none" w:sz="0" w:space="0" w:color="auto"/>
            <w:left w:val="none" w:sz="0" w:space="0" w:color="auto"/>
            <w:bottom w:val="none" w:sz="0" w:space="0" w:color="auto"/>
            <w:right w:val="none" w:sz="0" w:space="0" w:color="auto"/>
          </w:divBdr>
        </w:div>
        <w:div w:id="1692101298">
          <w:marLeft w:val="274"/>
          <w:marRight w:val="0"/>
          <w:marTop w:val="0"/>
          <w:marBottom w:val="0"/>
          <w:divBdr>
            <w:top w:val="none" w:sz="0" w:space="0" w:color="auto"/>
            <w:left w:val="none" w:sz="0" w:space="0" w:color="auto"/>
            <w:bottom w:val="none" w:sz="0" w:space="0" w:color="auto"/>
            <w:right w:val="none" w:sz="0" w:space="0" w:color="auto"/>
          </w:divBdr>
        </w:div>
        <w:div w:id="1846938620">
          <w:marLeft w:val="288"/>
          <w:marRight w:val="0"/>
          <w:marTop w:val="0"/>
          <w:marBottom w:val="0"/>
          <w:divBdr>
            <w:top w:val="none" w:sz="0" w:space="0" w:color="auto"/>
            <w:left w:val="none" w:sz="0" w:space="0" w:color="auto"/>
            <w:bottom w:val="none" w:sz="0" w:space="0" w:color="auto"/>
            <w:right w:val="none" w:sz="0" w:space="0" w:color="auto"/>
          </w:divBdr>
        </w:div>
        <w:div w:id="1943998624">
          <w:marLeft w:val="274"/>
          <w:marRight w:val="0"/>
          <w:marTop w:val="0"/>
          <w:marBottom w:val="0"/>
          <w:divBdr>
            <w:top w:val="none" w:sz="0" w:space="0" w:color="auto"/>
            <w:left w:val="none" w:sz="0" w:space="0" w:color="auto"/>
            <w:bottom w:val="none" w:sz="0" w:space="0" w:color="auto"/>
            <w:right w:val="none" w:sz="0" w:space="0" w:color="auto"/>
          </w:divBdr>
        </w:div>
      </w:divsChild>
    </w:div>
    <w:div w:id="1590893309">
      <w:bodyDiv w:val="1"/>
      <w:marLeft w:val="0"/>
      <w:marRight w:val="0"/>
      <w:marTop w:val="0"/>
      <w:marBottom w:val="0"/>
      <w:divBdr>
        <w:top w:val="none" w:sz="0" w:space="0" w:color="auto"/>
        <w:left w:val="none" w:sz="0" w:space="0" w:color="auto"/>
        <w:bottom w:val="none" w:sz="0" w:space="0" w:color="auto"/>
        <w:right w:val="none" w:sz="0" w:space="0" w:color="auto"/>
      </w:divBdr>
    </w:div>
    <w:div w:id="1593396673">
      <w:bodyDiv w:val="1"/>
      <w:marLeft w:val="0"/>
      <w:marRight w:val="0"/>
      <w:marTop w:val="0"/>
      <w:marBottom w:val="0"/>
      <w:divBdr>
        <w:top w:val="none" w:sz="0" w:space="0" w:color="auto"/>
        <w:left w:val="none" w:sz="0" w:space="0" w:color="auto"/>
        <w:bottom w:val="none" w:sz="0" w:space="0" w:color="auto"/>
        <w:right w:val="none" w:sz="0" w:space="0" w:color="auto"/>
      </w:divBdr>
      <w:divsChild>
        <w:div w:id="2056849958">
          <w:marLeft w:val="0"/>
          <w:marRight w:val="0"/>
          <w:marTop w:val="0"/>
          <w:marBottom w:val="0"/>
          <w:divBdr>
            <w:top w:val="none" w:sz="0" w:space="0" w:color="auto"/>
            <w:left w:val="none" w:sz="0" w:space="0" w:color="auto"/>
            <w:bottom w:val="none" w:sz="0" w:space="0" w:color="auto"/>
            <w:right w:val="none" w:sz="0" w:space="0" w:color="auto"/>
          </w:divBdr>
          <w:divsChild>
            <w:div w:id="160243139">
              <w:marLeft w:val="0"/>
              <w:marRight w:val="0"/>
              <w:marTop w:val="0"/>
              <w:marBottom w:val="0"/>
              <w:divBdr>
                <w:top w:val="none" w:sz="0" w:space="0" w:color="auto"/>
                <w:left w:val="none" w:sz="0" w:space="0" w:color="auto"/>
                <w:bottom w:val="none" w:sz="0" w:space="0" w:color="auto"/>
                <w:right w:val="none" w:sz="0" w:space="0" w:color="auto"/>
              </w:divBdr>
            </w:div>
            <w:div w:id="189802299">
              <w:marLeft w:val="0"/>
              <w:marRight w:val="0"/>
              <w:marTop w:val="0"/>
              <w:marBottom w:val="0"/>
              <w:divBdr>
                <w:top w:val="none" w:sz="0" w:space="0" w:color="auto"/>
                <w:left w:val="none" w:sz="0" w:space="0" w:color="auto"/>
                <w:bottom w:val="none" w:sz="0" w:space="0" w:color="auto"/>
                <w:right w:val="none" w:sz="0" w:space="0" w:color="auto"/>
              </w:divBdr>
            </w:div>
            <w:div w:id="256670270">
              <w:marLeft w:val="0"/>
              <w:marRight w:val="0"/>
              <w:marTop w:val="0"/>
              <w:marBottom w:val="0"/>
              <w:divBdr>
                <w:top w:val="none" w:sz="0" w:space="0" w:color="auto"/>
                <w:left w:val="none" w:sz="0" w:space="0" w:color="auto"/>
                <w:bottom w:val="none" w:sz="0" w:space="0" w:color="auto"/>
                <w:right w:val="none" w:sz="0" w:space="0" w:color="auto"/>
              </w:divBdr>
            </w:div>
            <w:div w:id="259798562">
              <w:marLeft w:val="0"/>
              <w:marRight w:val="0"/>
              <w:marTop w:val="0"/>
              <w:marBottom w:val="0"/>
              <w:divBdr>
                <w:top w:val="none" w:sz="0" w:space="0" w:color="auto"/>
                <w:left w:val="none" w:sz="0" w:space="0" w:color="auto"/>
                <w:bottom w:val="none" w:sz="0" w:space="0" w:color="auto"/>
                <w:right w:val="none" w:sz="0" w:space="0" w:color="auto"/>
              </w:divBdr>
            </w:div>
            <w:div w:id="362829458">
              <w:marLeft w:val="0"/>
              <w:marRight w:val="0"/>
              <w:marTop w:val="0"/>
              <w:marBottom w:val="0"/>
              <w:divBdr>
                <w:top w:val="none" w:sz="0" w:space="0" w:color="auto"/>
                <w:left w:val="none" w:sz="0" w:space="0" w:color="auto"/>
                <w:bottom w:val="none" w:sz="0" w:space="0" w:color="auto"/>
                <w:right w:val="none" w:sz="0" w:space="0" w:color="auto"/>
              </w:divBdr>
            </w:div>
            <w:div w:id="489759141">
              <w:marLeft w:val="0"/>
              <w:marRight w:val="0"/>
              <w:marTop w:val="0"/>
              <w:marBottom w:val="0"/>
              <w:divBdr>
                <w:top w:val="none" w:sz="0" w:space="0" w:color="auto"/>
                <w:left w:val="none" w:sz="0" w:space="0" w:color="auto"/>
                <w:bottom w:val="none" w:sz="0" w:space="0" w:color="auto"/>
                <w:right w:val="none" w:sz="0" w:space="0" w:color="auto"/>
              </w:divBdr>
            </w:div>
            <w:div w:id="541407336">
              <w:marLeft w:val="0"/>
              <w:marRight w:val="0"/>
              <w:marTop w:val="0"/>
              <w:marBottom w:val="0"/>
              <w:divBdr>
                <w:top w:val="none" w:sz="0" w:space="0" w:color="auto"/>
                <w:left w:val="none" w:sz="0" w:space="0" w:color="auto"/>
                <w:bottom w:val="none" w:sz="0" w:space="0" w:color="auto"/>
                <w:right w:val="none" w:sz="0" w:space="0" w:color="auto"/>
              </w:divBdr>
            </w:div>
            <w:div w:id="545144059">
              <w:marLeft w:val="0"/>
              <w:marRight w:val="0"/>
              <w:marTop w:val="0"/>
              <w:marBottom w:val="0"/>
              <w:divBdr>
                <w:top w:val="none" w:sz="0" w:space="0" w:color="auto"/>
                <w:left w:val="none" w:sz="0" w:space="0" w:color="auto"/>
                <w:bottom w:val="none" w:sz="0" w:space="0" w:color="auto"/>
                <w:right w:val="none" w:sz="0" w:space="0" w:color="auto"/>
              </w:divBdr>
            </w:div>
            <w:div w:id="578755608">
              <w:marLeft w:val="0"/>
              <w:marRight w:val="0"/>
              <w:marTop w:val="0"/>
              <w:marBottom w:val="0"/>
              <w:divBdr>
                <w:top w:val="none" w:sz="0" w:space="0" w:color="auto"/>
                <w:left w:val="none" w:sz="0" w:space="0" w:color="auto"/>
                <w:bottom w:val="none" w:sz="0" w:space="0" w:color="auto"/>
                <w:right w:val="none" w:sz="0" w:space="0" w:color="auto"/>
              </w:divBdr>
            </w:div>
            <w:div w:id="624970572">
              <w:marLeft w:val="0"/>
              <w:marRight w:val="0"/>
              <w:marTop w:val="0"/>
              <w:marBottom w:val="0"/>
              <w:divBdr>
                <w:top w:val="none" w:sz="0" w:space="0" w:color="auto"/>
                <w:left w:val="none" w:sz="0" w:space="0" w:color="auto"/>
                <w:bottom w:val="none" w:sz="0" w:space="0" w:color="auto"/>
                <w:right w:val="none" w:sz="0" w:space="0" w:color="auto"/>
              </w:divBdr>
            </w:div>
            <w:div w:id="768768954">
              <w:marLeft w:val="0"/>
              <w:marRight w:val="0"/>
              <w:marTop w:val="0"/>
              <w:marBottom w:val="0"/>
              <w:divBdr>
                <w:top w:val="none" w:sz="0" w:space="0" w:color="auto"/>
                <w:left w:val="none" w:sz="0" w:space="0" w:color="auto"/>
                <w:bottom w:val="none" w:sz="0" w:space="0" w:color="auto"/>
                <w:right w:val="none" w:sz="0" w:space="0" w:color="auto"/>
              </w:divBdr>
            </w:div>
            <w:div w:id="776951302">
              <w:marLeft w:val="0"/>
              <w:marRight w:val="0"/>
              <w:marTop w:val="0"/>
              <w:marBottom w:val="0"/>
              <w:divBdr>
                <w:top w:val="none" w:sz="0" w:space="0" w:color="auto"/>
                <w:left w:val="none" w:sz="0" w:space="0" w:color="auto"/>
                <w:bottom w:val="none" w:sz="0" w:space="0" w:color="auto"/>
                <w:right w:val="none" w:sz="0" w:space="0" w:color="auto"/>
              </w:divBdr>
            </w:div>
            <w:div w:id="847907919">
              <w:marLeft w:val="0"/>
              <w:marRight w:val="0"/>
              <w:marTop w:val="0"/>
              <w:marBottom w:val="0"/>
              <w:divBdr>
                <w:top w:val="none" w:sz="0" w:space="0" w:color="auto"/>
                <w:left w:val="none" w:sz="0" w:space="0" w:color="auto"/>
                <w:bottom w:val="none" w:sz="0" w:space="0" w:color="auto"/>
                <w:right w:val="none" w:sz="0" w:space="0" w:color="auto"/>
              </w:divBdr>
            </w:div>
            <w:div w:id="925381199">
              <w:marLeft w:val="0"/>
              <w:marRight w:val="0"/>
              <w:marTop w:val="0"/>
              <w:marBottom w:val="0"/>
              <w:divBdr>
                <w:top w:val="none" w:sz="0" w:space="0" w:color="auto"/>
                <w:left w:val="none" w:sz="0" w:space="0" w:color="auto"/>
                <w:bottom w:val="none" w:sz="0" w:space="0" w:color="auto"/>
                <w:right w:val="none" w:sz="0" w:space="0" w:color="auto"/>
              </w:divBdr>
            </w:div>
            <w:div w:id="1018699396">
              <w:marLeft w:val="0"/>
              <w:marRight w:val="0"/>
              <w:marTop w:val="0"/>
              <w:marBottom w:val="0"/>
              <w:divBdr>
                <w:top w:val="none" w:sz="0" w:space="0" w:color="auto"/>
                <w:left w:val="none" w:sz="0" w:space="0" w:color="auto"/>
                <w:bottom w:val="none" w:sz="0" w:space="0" w:color="auto"/>
                <w:right w:val="none" w:sz="0" w:space="0" w:color="auto"/>
              </w:divBdr>
            </w:div>
            <w:div w:id="1026520003">
              <w:marLeft w:val="0"/>
              <w:marRight w:val="0"/>
              <w:marTop w:val="0"/>
              <w:marBottom w:val="0"/>
              <w:divBdr>
                <w:top w:val="none" w:sz="0" w:space="0" w:color="auto"/>
                <w:left w:val="none" w:sz="0" w:space="0" w:color="auto"/>
                <w:bottom w:val="none" w:sz="0" w:space="0" w:color="auto"/>
                <w:right w:val="none" w:sz="0" w:space="0" w:color="auto"/>
              </w:divBdr>
            </w:div>
            <w:div w:id="1061169258">
              <w:marLeft w:val="0"/>
              <w:marRight w:val="0"/>
              <w:marTop w:val="0"/>
              <w:marBottom w:val="0"/>
              <w:divBdr>
                <w:top w:val="none" w:sz="0" w:space="0" w:color="auto"/>
                <w:left w:val="none" w:sz="0" w:space="0" w:color="auto"/>
                <w:bottom w:val="none" w:sz="0" w:space="0" w:color="auto"/>
                <w:right w:val="none" w:sz="0" w:space="0" w:color="auto"/>
              </w:divBdr>
            </w:div>
            <w:div w:id="1080636271">
              <w:marLeft w:val="0"/>
              <w:marRight w:val="0"/>
              <w:marTop w:val="0"/>
              <w:marBottom w:val="0"/>
              <w:divBdr>
                <w:top w:val="none" w:sz="0" w:space="0" w:color="auto"/>
                <w:left w:val="none" w:sz="0" w:space="0" w:color="auto"/>
                <w:bottom w:val="none" w:sz="0" w:space="0" w:color="auto"/>
                <w:right w:val="none" w:sz="0" w:space="0" w:color="auto"/>
              </w:divBdr>
            </w:div>
            <w:div w:id="1127236847">
              <w:marLeft w:val="0"/>
              <w:marRight w:val="0"/>
              <w:marTop w:val="0"/>
              <w:marBottom w:val="0"/>
              <w:divBdr>
                <w:top w:val="none" w:sz="0" w:space="0" w:color="auto"/>
                <w:left w:val="none" w:sz="0" w:space="0" w:color="auto"/>
                <w:bottom w:val="none" w:sz="0" w:space="0" w:color="auto"/>
                <w:right w:val="none" w:sz="0" w:space="0" w:color="auto"/>
              </w:divBdr>
            </w:div>
            <w:div w:id="1156336714">
              <w:marLeft w:val="0"/>
              <w:marRight w:val="0"/>
              <w:marTop w:val="0"/>
              <w:marBottom w:val="0"/>
              <w:divBdr>
                <w:top w:val="none" w:sz="0" w:space="0" w:color="auto"/>
                <w:left w:val="none" w:sz="0" w:space="0" w:color="auto"/>
                <w:bottom w:val="none" w:sz="0" w:space="0" w:color="auto"/>
                <w:right w:val="none" w:sz="0" w:space="0" w:color="auto"/>
              </w:divBdr>
            </w:div>
            <w:div w:id="1206328454">
              <w:marLeft w:val="0"/>
              <w:marRight w:val="0"/>
              <w:marTop w:val="0"/>
              <w:marBottom w:val="0"/>
              <w:divBdr>
                <w:top w:val="none" w:sz="0" w:space="0" w:color="auto"/>
                <w:left w:val="none" w:sz="0" w:space="0" w:color="auto"/>
                <w:bottom w:val="none" w:sz="0" w:space="0" w:color="auto"/>
                <w:right w:val="none" w:sz="0" w:space="0" w:color="auto"/>
              </w:divBdr>
            </w:div>
            <w:div w:id="1232885097">
              <w:marLeft w:val="0"/>
              <w:marRight w:val="0"/>
              <w:marTop w:val="0"/>
              <w:marBottom w:val="0"/>
              <w:divBdr>
                <w:top w:val="none" w:sz="0" w:space="0" w:color="auto"/>
                <w:left w:val="none" w:sz="0" w:space="0" w:color="auto"/>
                <w:bottom w:val="none" w:sz="0" w:space="0" w:color="auto"/>
                <w:right w:val="none" w:sz="0" w:space="0" w:color="auto"/>
              </w:divBdr>
            </w:div>
            <w:div w:id="1246302692">
              <w:marLeft w:val="0"/>
              <w:marRight w:val="0"/>
              <w:marTop w:val="0"/>
              <w:marBottom w:val="0"/>
              <w:divBdr>
                <w:top w:val="none" w:sz="0" w:space="0" w:color="auto"/>
                <w:left w:val="none" w:sz="0" w:space="0" w:color="auto"/>
                <w:bottom w:val="none" w:sz="0" w:space="0" w:color="auto"/>
                <w:right w:val="none" w:sz="0" w:space="0" w:color="auto"/>
              </w:divBdr>
            </w:div>
            <w:div w:id="1251548632">
              <w:marLeft w:val="0"/>
              <w:marRight w:val="0"/>
              <w:marTop w:val="0"/>
              <w:marBottom w:val="0"/>
              <w:divBdr>
                <w:top w:val="none" w:sz="0" w:space="0" w:color="auto"/>
                <w:left w:val="none" w:sz="0" w:space="0" w:color="auto"/>
                <w:bottom w:val="none" w:sz="0" w:space="0" w:color="auto"/>
                <w:right w:val="none" w:sz="0" w:space="0" w:color="auto"/>
              </w:divBdr>
            </w:div>
            <w:div w:id="1277831709">
              <w:marLeft w:val="0"/>
              <w:marRight w:val="0"/>
              <w:marTop w:val="0"/>
              <w:marBottom w:val="0"/>
              <w:divBdr>
                <w:top w:val="none" w:sz="0" w:space="0" w:color="auto"/>
                <w:left w:val="none" w:sz="0" w:space="0" w:color="auto"/>
                <w:bottom w:val="none" w:sz="0" w:space="0" w:color="auto"/>
                <w:right w:val="none" w:sz="0" w:space="0" w:color="auto"/>
              </w:divBdr>
            </w:div>
            <w:div w:id="1300065555">
              <w:marLeft w:val="0"/>
              <w:marRight w:val="0"/>
              <w:marTop w:val="0"/>
              <w:marBottom w:val="0"/>
              <w:divBdr>
                <w:top w:val="none" w:sz="0" w:space="0" w:color="auto"/>
                <w:left w:val="none" w:sz="0" w:space="0" w:color="auto"/>
                <w:bottom w:val="none" w:sz="0" w:space="0" w:color="auto"/>
                <w:right w:val="none" w:sz="0" w:space="0" w:color="auto"/>
              </w:divBdr>
            </w:div>
            <w:div w:id="1301498047">
              <w:marLeft w:val="0"/>
              <w:marRight w:val="0"/>
              <w:marTop w:val="0"/>
              <w:marBottom w:val="0"/>
              <w:divBdr>
                <w:top w:val="none" w:sz="0" w:space="0" w:color="auto"/>
                <w:left w:val="none" w:sz="0" w:space="0" w:color="auto"/>
                <w:bottom w:val="none" w:sz="0" w:space="0" w:color="auto"/>
                <w:right w:val="none" w:sz="0" w:space="0" w:color="auto"/>
              </w:divBdr>
            </w:div>
            <w:div w:id="1315524480">
              <w:marLeft w:val="0"/>
              <w:marRight w:val="0"/>
              <w:marTop w:val="0"/>
              <w:marBottom w:val="0"/>
              <w:divBdr>
                <w:top w:val="none" w:sz="0" w:space="0" w:color="auto"/>
                <w:left w:val="none" w:sz="0" w:space="0" w:color="auto"/>
                <w:bottom w:val="none" w:sz="0" w:space="0" w:color="auto"/>
                <w:right w:val="none" w:sz="0" w:space="0" w:color="auto"/>
              </w:divBdr>
            </w:div>
            <w:div w:id="1358265328">
              <w:marLeft w:val="0"/>
              <w:marRight w:val="0"/>
              <w:marTop w:val="0"/>
              <w:marBottom w:val="0"/>
              <w:divBdr>
                <w:top w:val="none" w:sz="0" w:space="0" w:color="auto"/>
                <w:left w:val="none" w:sz="0" w:space="0" w:color="auto"/>
                <w:bottom w:val="none" w:sz="0" w:space="0" w:color="auto"/>
                <w:right w:val="none" w:sz="0" w:space="0" w:color="auto"/>
              </w:divBdr>
            </w:div>
            <w:div w:id="1382706849">
              <w:marLeft w:val="0"/>
              <w:marRight w:val="0"/>
              <w:marTop w:val="0"/>
              <w:marBottom w:val="0"/>
              <w:divBdr>
                <w:top w:val="none" w:sz="0" w:space="0" w:color="auto"/>
                <w:left w:val="none" w:sz="0" w:space="0" w:color="auto"/>
                <w:bottom w:val="none" w:sz="0" w:space="0" w:color="auto"/>
                <w:right w:val="none" w:sz="0" w:space="0" w:color="auto"/>
              </w:divBdr>
            </w:div>
            <w:div w:id="1420519221">
              <w:marLeft w:val="0"/>
              <w:marRight w:val="0"/>
              <w:marTop w:val="0"/>
              <w:marBottom w:val="0"/>
              <w:divBdr>
                <w:top w:val="none" w:sz="0" w:space="0" w:color="auto"/>
                <w:left w:val="none" w:sz="0" w:space="0" w:color="auto"/>
                <w:bottom w:val="none" w:sz="0" w:space="0" w:color="auto"/>
                <w:right w:val="none" w:sz="0" w:space="0" w:color="auto"/>
              </w:divBdr>
            </w:div>
            <w:div w:id="1458916318">
              <w:marLeft w:val="0"/>
              <w:marRight w:val="0"/>
              <w:marTop w:val="0"/>
              <w:marBottom w:val="0"/>
              <w:divBdr>
                <w:top w:val="none" w:sz="0" w:space="0" w:color="auto"/>
                <w:left w:val="none" w:sz="0" w:space="0" w:color="auto"/>
                <w:bottom w:val="none" w:sz="0" w:space="0" w:color="auto"/>
                <w:right w:val="none" w:sz="0" w:space="0" w:color="auto"/>
              </w:divBdr>
            </w:div>
            <w:div w:id="1479179191">
              <w:marLeft w:val="0"/>
              <w:marRight w:val="0"/>
              <w:marTop w:val="0"/>
              <w:marBottom w:val="0"/>
              <w:divBdr>
                <w:top w:val="none" w:sz="0" w:space="0" w:color="auto"/>
                <w:left w:val="none" w:sz="0" w:space="0" w:color="auto"/>
                <w:bottom w:val="none" w:sz="0" w:space="0" w:color="auto"/>
                <w:right w:val="none" w:sz="0" w:space="0" w:color="auto"/>
              </w:divBdr>
            </w:div>
            <w:div w:id="1487093703">
              <w:marLeft w:val="0"/>
              <w:marRight w:val="0"/>
              <w:marTop w:val="0"/>
              <w:marBottom w:val="0"/>
              <w:divBdr>
                <w:top w:val="none" w:sz="0" w:space="0" w:color="auto"/>
                <w:left w:val="none" w:sz="0" w:space="0" w:color="auto"/>
                <w:bottom w:val="none" w:sz="0" w:space="0" w:color="auto"/>
                <w:right w:val="none" w:sz="0" w:space="0" w:color="auto"/>
              </w:divBdr>
            </w:div>
            <w:div w:id="1534345713">
              <w:marLeft w:val="0"/>
              <w:marRight w:val="0"/>
              <w:marTop w:val="0"/>
              <w:marBottom w:val="0"/>
              <w:divBdr>
                <w:top w:val="none" w:sz="0" w:space="0" w:color="auto"/>
                <w:left w:val="none" w:sz="0" w:space="0" w:color="auto"/>
                <w:bottom w:val="none" w:sz="0" w:space="0" w:color="auto"/>
                <w:right w:val="none" w:sz="0" w:space="0" w:color="auto"/>
              </w:divBdr>
            </w:div>
            <w:div w:id="1635914925">
              <w:marLeft w:val="0"/>
              <w:marRight w:val="0"/>
              <w:marTop w:val="0"/>
              <w:marBottom w:val="0"/>
              <w:divBdr>
                <w:top w:val="none" w:sz="0" w:space="0" w:color="auto"/>
                <w:left w:val="none" w:sz="0" w:space="0" w:color="auto"/>
                <w:bottom w:val="none" w:sz="0" w:space="0" w:color="auto"/>
                <w:right w:val="none" w:sz="0" w:space="0" w:color="auto"/>
              </w:divBdr>
            </w:div>
            <w:div w:id="1645813806">
              <w:marLeft w:val="0"/>
              <w:marRight w:val="0"/>
              <w:marTop w:val="0"/>
              <w:marBottom w:val="0"/>
              <w:divBdr>
                <w:top w:val="none" w:sz="0" w:space="0" w:color="auto"/>
                <w:left w:val="none" w:sz="0" w:space="0" w:color="auto"/>
                <w:bottom w:val="none" w:sz="0" w:space="0" w:color="auto"/>
                <w:right w:val="none" w:sz="0" w:space="0" w:color="auto"/>
              </w:divBdr>
            </w:div>
            <w:div w:id="1808160268">
              <w:marLeft w:val="0"/>
              <w:marRight w:val="0"/>
              <w:marTop w:val="0"/>
              <w:marBottom w:val="0"/>
              <w:divBdr>
                <w:top w:val="none" w:sz="0" w:space="0" w:color="auto"/>
                <w:left w:val="none" w:sz="0" w:space="0" w:color="auto"/>
                <w:bottom w:val="none" w:sz="0" w:space="0" w:color="auto"/>
                <w:right w:val="none" w:sz="0" w:space="0" w:color="auto"/>
              </w:divBdr>
            </w:div>
            <w:div w:id="1809207258">
              <w:marLeft w:val="0"/>
              <w:marRight w:val="0"/>
              <w:marTop w:val="0"/>
              <w:marBottom w:val="0"/>
              <w:divBdr>
                <w:top w:val="none" w:sz="0" w:space="0" w:color="auto"/>
                <w:left w:val="none" w:sz="0" w:space="0" w:color="auto"/>
                <w:bottom w:val="none" w:sz="0" w:space="0" w:color="auto"/>
                <w:right w:val="none" w:sz="0" w:space="0" w:color="auto"/>
              </w:divBdr>
            </w:div>
            <w:div w:id="1989816842">
              <w:marLeft w:val="0"/>
              <w:marRight w:val="0"/>
              <w:marTop w:val="0"/>
              <w:marBottom w:val="0"/>
              <w:divBdr>
                <w:top w:val="none" w:sz="0" w:space="0" w:color="auto"/>
                <w:left w:val="none" w:sz="0" w:space="0" w:color="auto"/>
                <w:bottom w:val="none" w:sz="0" w:space="0" w:color="auto"/>
                <w:right w:val="none" w:sz="0" w:space="0" w:color="auto"/>
              </w:divBdr>
            </w:div>
            <w:div w:id="2014524320">
              <w:marLeft w:val="0"/>
              <w:marRight w:val="0"/>
              <w:marTop w:val="0"/>
              <w:marBottom w:val="0"/>
              <w:divBdr>
                <w:top w:val="none" w:sz="0" w:space="0" w:color="auto"/>
                <w:left w:val="none" w:sz="0" w:space="0" w:color="auto"/>
                <w:bottom w:val="none" w:sz="0" w:space="0" w:color="auto"/>
                <w:right w:val="none" w:sz="0" w:space="0" w:color="auto"/>
              </w:divBdr>
            </w:div>
            <w:div w:id="2049792090">
              <w:marLeft w:val="0"/>
              <w:marRight w:val="0"/>
              <w:marTop w:val="0"/>
              <w:marBottom w:val="0"/>
              <w:divBdr>
                <w:top w:val="none" w:sz="0" w:space="0" w:color="auto"/>
                <w:left w:val="none" w:sz="0" w:space="0" w:color="auto"/>
                <w:bottom w:val="none" w:sz="0" w:space="0" w:color="auto"/>
                <w:right w:val="none" w:sz="0" w:space="0" w:color="auto"/>
              </w:divBdr>
            </w:div>
            <w:div w:id="2126345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9486560">
      <w:bodyDiv w:val="1"/>
      <w:marLeft w:val="0"/>
      <w:marRight w:val="0"/>
      <w:marTop w:val="0"/>
      <w:marBottom w:val="0"/>
      <w:divBdr>
        <w:top w:val="none" w:sz="0" w:space="0" w:color="auto"/>
        <w:left w:val="none" w:sz="0" w:space="0" w:color="auto"/>
        <w:bottom w:val="none" w:sz="0" w:space="0" w:color="auto"/>
        <w:right w:val="none" w:sz="0" w:space="0" w:color="auto"/>
      </w:divBdr>
    </w:div>
    <w:div w:id="1612123676">
      <w:bodyDiv w:val="1"/>
      <w:marLeft w:val="0"/>
      <w:marRight w:val="0"/>
      <w:marTop w:val="0"/>
      <w:marBottom w:val="0"/>
      <w:divBdr>
        <w:top w:val="none" w:sz="0" w:space="0" w:color="auto"/>
        <w:left w:val="none" w:sz="0" w:space="0" w:color="auto"/>
        <w:bottom w:val="none" w:sz="0" w:space="0" w:color="auto"/>
        <w:right w:val="none" w:sz="0" w:space="0" w:color="auto"/>
      </w:divBdr>
      <w:divsChild>
        <w:div w:id="556941052">
          <w:marLeft w:val="0"/>
          <w:marRight w:val="0"/>
          <w:marTop w:val="0"/>
          <w:marBottom w:val="0"/>
          <w:divBdr>
            <w:top w:val="none" w:sz="0" w:space="0" w:color="auto"/>
            <w:left w:val="none" w:sz="0" w:space="0" w:color="auto"/>
            <w:bottom w:val="none" w:sz="0" w:space="0" w:color="auto"/>
            <w:right w:val="none" w:sz="0" w:space="0" w:color="auto"/>
          </w:divBdr>
          <w:divsChild>
            <w:div w:id="3483893">
              <w:marLeft w:val="0"/>
              <w:marRight w:val="0"/>
              <w:marTop w:val="0"/>
              <w:marBottom w:val="0"/>
              <w:divBdr>
                <w:top w:val="none" w:sz="0" w:space="0" w:color="auto"/>
                <w:left w:val="none" w:sz="0" w:space="0" w:color="auto"/>
                <w:bottom w:val="none" w:sz="0" w:space="0" w:color="auto"/>
                <w:right w:val="none" w:sz="0" w:space="0" w:color="auto"/>
              </w:divBdr>
            </w:div>
            <w:div w:id="7559390">
              <w:marLeft w:val="0"/>
              <w:marRight w:val="0"/>
              <w:marTop w:val="0"/>
              <w:marBottom w:val="0"/>
              <w:divBdr>
                <w:top w:val="none" w:sz="0" w:space="0" w:color="auto"/>
                <w:left w:val="none" w:sz="0" w:space="0" w:color="auto"/>
                <w:bottom w:val="none" w:sz="0" w:space="0" w:color="auto"/>
                <w:right w:val="none" w:sz="0" w:space="0" w:color="auto"/>
              </w:divBdr>
            </w:div>
            <w:div w:id="18624645">
              <w:marLeft w:val="0"/>
              <w:marRight w:val="0"/>
              <w:marTop w:val="0"/>
              <w:marBottom w:val="0"/>
              <w:divBdr>
                <w:top w:val="none" w:sz="0" w:space="0" w:color="auto"/>
                <w:left w:val="none" w:sz="0" w:space="0" w:color="auto"/>
                <w:bottom w:val="none" w:sz="0" w:space="0" w:color="auto"/>
                <w:right w:val="none" w:sz="0" w:space="0" w:color="auto"/>
              </w:divBdr>
            </w:div>
            <w:div w:id="83578446">
              <w:marLeft w:val="0"/>
              <w:marRight w:val="0"/>
              <w:marTop w:val="0"/>
              <w:marBottom w:val="0"/>
              <w:divBdr>
                <w:top w:val="none" w:sz="0" w:space="0" w:color="auto"/>
                <w:left w:val="none" w:sz="0" w:space="0" w:color="auto"/>
                <w:bottom w:val="none" w:sz="0" w:space="0" w:color="auto"/>
                <w:right w:val="none" w:sz="0" w:space="0" w:color="auto"/>
              </w:divBdr>
            </w:div>
            <w:div w:id="91826546">
              <w:marLeft w:val="0"/>
              <w:marRight w:val="0"/>
              <w:marTop w:val="0"/>
              <w:marBottom w:val="0"/>
              <w:divBdr>
                <w:top w:val="none" w:sz="0" w:space="0" w:color="auto"/>
                <w:left w:val="none" w:sz="0" w:space="0" w:color="auto"/>
                <w:bottom w:val="none" w:sz="0" w:space="0" w:color="auto"/>
                <w:right w:val="none" w:sz="0" w:space="0" w:color="auto"/>
              </w:divBdr>
            </w:div>
            <w:div w:id="97605659">
              <w:marLeft w:val="0"/>
              <w:marRight w:val="0"/>
              <w:marTop w:val="0"/>
              <w:marBottom w:val="0"/>
              <w:divBdr>
                <w:top w:val="none" w:sz="0" w:space="0" w:color="auto"/>
                <w:left w:val="none" w:sz="0" w:space="0" w:color="auto"/>
                <w:bottom w:val="none" w:sz="0" w:space="0" w:color="auto"/>
                <w:right w:val="none" w:sz="0" w:space="0" w:color="auto"/>
              </w:divBdr>
            </w:div>
            <w:div w:id="133723177">
              <w:marLeft w:val="0"/>
              <w:marRight w:val="0"/>
              <w:marTop w:val="0"/>
              <w:marBottom w:val="0"/>
              <w:divBdr>
                <w:top w:val="none" w:sz="0" w:space="0" w:color="auto"/>
                <w:left w:val="none" w:sz="0" w:space="0" w:color="auto"/>
                <w:bottom w:val="none" w:sz="0" w:space="0" w:color="auto"/>
                <w:right w:val="none" w:sz="0" w:space="0" w:color="auto"/>
              </w:divBdr>
            </w:div>
            <w:div w:id="176894310">
              <w:marLeft w:val="0"/>
              <w:marRight w:val="0"/>
              <w:marTop w:val="0"/>
              <w:marBottom w:val="0"/>
              <w:divBdr>
                <w:top w:val="none" w:sz="0" w:space="0" w:color="auto"/>
                <w:left w:val="none" w:sz="0" w:space="0" w:color="auto"/>
                <w:bottom w:val="none" w:sz="0" w:space="0" w:color="auto"/>
                <w:right w:val="none" w:sz="0" w:space="0" w:color="auto"/>
              </w:divBdr>
            </w:div>
            <w:div w:id="205726823">
              <w:marLeft w:val="0"/>
              <w:marRight w:val="0"/>
              <w:marTop w:val="0"/>
              <w:marBottom w:val="0"/>
              <w:divBdr>
                <w:top w:val="none" w:sz="0" w:space="0" w:color="auto"/>
                <w:left w:val="none" w:sz="0" w:space="0" w:color="auto"/>
                <w:bottom w:val="none" w:sz="0" w:space="0" w:color="auto"/>
                <w:right w:val="none" w:sz="0" w:space="0" w:color="auto"/>
              </w:divBdr>
            </w:div>
            <w:div w:id="217670375">
              <w:marLeft w:val="0"/>
              <w:marRight w:val="0"/>
              <w:marTop w:val="0"/>
              <w:marBottom w:val="0"/>
              <w:divBdr>
                <w:top w:val="none" w:sz="0" w:space="0" w:color="auto"/>
                <w:left w:val="none" w:sz="0" w:space="0" w:color="auto"/>
                <w:bottom w:val="none" w:sz="0" w:space="0" w:color="auto"/>
                <w:right w:val="none" w:sz="0" w:space="0" w:color="auto"/>
              </w:divBdr>
            </w:div>
            <w:div w:id="223880275">
              <w:marLeft w:val="0"/>
              <w:marRight w:val="0"/>
              <w:marTop w:val="0"/>
              <w:marBottom w:val="0"/>
              <w:divBdr>
                <w:top w:val="none" w:sz="0" w:space="0" w:color="auto"/>
                <w:left w:val="none" w:sz="0" w:space="0" w:color="auto"/>
                <w:bottom w:val="none" w:sz="0" w:space="0" w:color="auto"/>
                <w:right w:val="none" w:sz="0" w:space="0" w:color="auto"/>
              </w:divBdr>
            </w:div>
            <w:div w:id="253248108">
              <w:marLeft w:val="0"/>
              <w:marRight w:val="0"/>
              <w:marTop w:val="0"/>
              <w:marBottom w:val="0"/>
              <w:divBdr>
                <w:top w:val="none" w:sz="0" w:space="0" w:color="auto"/>
                <w:left w:val="none" w:sz="0" w:space="0" w:color="auto"/>
                <w:bottom w:val="none" w:sz="0" w:space="0" w:color="auto"/>
                <w:right w:val="none" w:sz="0" w:space="0" w:color="auto"/>
              </w:divBdr>
            </w:div>
            <w:div w:id="258098617">
              <w:marLeft w:val="0"/>
              <w:marRight w:val="0"/>
              <w:marTop w:val="0"/>
              <w:marBottom w:val="0"/>
              <w:divBdr>
                <w:top w:val="none" w:sz="0" w:space="0" w:color="auto"/>
                <w:left w:val="none" w:sz="0" w:space="0" w:color="auto"/>
                <w:bottom w:val="none" w:sz="0" w:space="0" w:color="auto"/>
                <w:right w:val="none" w:sz="0" w:space="0" w:color="auto"/>
              </w:divBdr>
            </w:div>
            <w:div w:id="266011770">
              <w:marLeft w:val="0"/>
              <w:marRight w:val="0"/>
              <w:marTop w:val="0"/>
              <w:marBottom w:val="0"/>
              <w:divBdr>
                <w:top w:val="none" w:sz="0" w:space="0" w:color="auto"/>
                <w:left w:val="none" w:sz="0" w:space="0" w:color="auto"/>
                <w:bottom w:val="none" w:sz="0" w:space="0" w:color="auto"/>
                <w:right w:val="none" w:sz="0" w:space="0" w:color="auto"/>
              </w:divBdr>
            </w:div>
            <w:div w:id="272831693">
              <w:marLeft w:val="0"/>
              <w:marRight w:val="0"/>
              <w:marTop w:val="0"/>
              <w:marBottom w:val="0"/>
              <w:divBdr>
                <w:top w:val="none" w:sz="0" w:space="0" w:color="auto"/>
                <w:left w:val="none" w:sz="0" w:space="0" w:color="auto"/>
                <w:bottom w:val="none" w:sz="0" w:space="0" w:color="auto"/>
                <w:right w:val="none" w:sz="0" w:space="0" w:color="auto"/>
              </w:divBdr>
            </w:div>
            <w:div w:id="274795991">
              <w:marLeft w:val="0"/>
              <w:marRight w:val="0"/>
              <w:marTop w:val="0"/>
              <w:marBottom w:val="0"/>
              <w:divBdr>
                <w:top w:val="none" w:sz="0" w:space="0" w:color="auto"/>
                <w:left w:val="none" w:sz="0" w:space="0" w:color="auto"/>
                <w:bottom w:val="none" w:sz="0" w:space="0" w:color="auto"/>
                <w:right w:val="none" w:sz="0" w:space="0" w:color="auto"/>
              </w:divBdr>
            </w:div>
            <w:div w:id="274942130">
              <w:marLeft w:val="0"/>
              <w:marRight w:val="0"/>
              <w:marTop w:val="0"/>
              <w:marBottom w:val="0"/>
              <w:divBdr>
                <w:top w:val="none" w:sz="0" w:space="0" w:color="auto"/>
                <w:left w:val="none" w:sz="0" w:space="0" w:color="auto"/>
                <w:bottom w:val="none" w:sz="0" w:space="0" w:color="auto"/>
                <w:right w:val="none" w:sz="0" w:space="0" w:color="auto"/>
              </w:divBdr>
            </w:div>
            <w:div w:id="285553458">
              <w:marLeft w:val="0"/>
              <w:marRight w:val="0"/>
              <w:marTop w:val="0"/>
              <w:marBottom w:val="0"/>
              <w:divBdr>
                <w:top w:val="none" w:sz="0" w:space="0" w:color="auto"/>
                <w:left w:val="none" w:sz="0" w:space="0" w:color="auto"/>
                <w:bottom w:val="none" w:sz="0" w:space="0" w:color="auto"/>
                <w:right w:val="none" w:sz="0" w:space="0" w:color="auto"/>
              </w:divBdr>
            </w:div>
            <w:div w:id="290281488">
              <w:marLeft w:val="0"/>
              <w:marRight w:val="0"/>
              <w:marTop w:val="0"/>
              <w:marBottom w:val="0"/>
              <w:divBdr>
                <w:top w:val="none" w:sz="0" w:space="0" w:color="auto"/>
                <w:left w:val="none" w:sz="0" w:space="0" w:color="auto"/>
                <w:bottom w:val="none" w:sz="0" w:space="0" w:color="auto"/>
                <w:right w:val="none" w:sz="0" w:space="0" w:color="auto"/>
              </w:divBdr>
            </w:div>
            <w:div w:id="294406571">
              <w:marLeft w:val="0"/>
              <w:marRight w:val="0"/>
              <w:marTop w:val="0"/>
              <w:marBottom w:val="0"/>
              <w:divBdr>
                <w:top w:val="none" w:sz="0" w:space="0" w:color="auto"/>
                <w:left w:val="none" w:sz="0" w:space="0" w:color="auto"/>
                <w:bottom w:val="none" w:sz="0" w:space="0" w:color="auto"/>
                <w:right w:val="none" w:sz="0" w:space="0" w:color="auto"/>
              </w:divBdr>
            </w:div>
            <w:div w:id="315493880">
              <w:marLeft w:val="0"/>
              <w:marRight w:val="0"/>
              <w:marTop w:val="0"/>
              <w:marBottom w:val="0"/>
              <w:divBdr>
                <w:top w:val="none" w:sz="0" w:space="0" w:color="auto"/>
                <w:left w:val="none" w:sz="0" w:space="0" w:color="auto"/>
                <w:bottom w:val="none" w:sz="0" w:space="0" w:color="auto"/>
                <w:right w:val="none" w:sz="0" w:space="0" w:color="auto"/>
              </w:divBdr>
            </w:div>
            <w:div w:id="345526292">
              <w:marLeft w:val="0"/>
              <w:marRight w:val="0"/>
              <w:marTop w:val="0"/>
              <w:marBottom w:val="0"/>
              <w:divBdr>
                <w:top w:val="none" w:sz="0" w:space="0" w:color="auto"/>
                <w:left w:val="none" w:sz="0" w:space="0" w:color="auto"/>
                <w:bottom w:val="none" w:sz="0" w:space="0" w:color="auto"/>
                <w:right w:val="none" w:sz="0" w:space="0" w:color="auto"/>
              </w:divBdr>
            </w:div>
            <w:div w:id="352612531">
              <w:marLeft w:val="0"/>
              <w:marRight w:val="0"/>
              <w:marTop w:val="0"/>
              <w:marBottom w:val="0"/>
              <w:divBdr>
                <w:top w:val="none" w:sz="0" w:space="0" w:color="auto"/>
                <w:left w:val="none" w:sz="0" w:space="0" w:color="auto"/>
                <w:bottom w:val="none" w:sz="0" w:space="0" w:color="auto"/>
                <w:right w:val="none" w:sz="0" w:space="0" w:color="auto"/>
              </w:divBdr>
            </w:div>
            <w:div w:id="360058401">
              <w:marLeft w:val="0"/>
              <w:marRight w:val="0"/>
              <w:marTop w:val="0"/>
              <w:marBottom w:val="0"/>
              <w:divBdr>
                <w:top w:val="none" w:sz="0" w:space="0" w:color="auto"/>
                <w:left w:val="none" w:sz="0" w:space="0" w:color="auto"/>
                <w:bottom w:val="none" w:sz="0" w:space="0" w:color="auto"/>
                <w:right w:val="none" w:sz="0" w:space="0" w:color="auto"/>
              </w:divBdr>
            </w:div>
            <w:div w:id="380599506">
              <w:marLeft w:val="0"/>
              <w:marRight w:val="0"/>
              <w:marTop w:val="0"/>
              <w:marBottom w:val="0"/>
              <w:divBdr>
                <w:top w:val="none" w:sz="0" w:space="0" w:color="auto"/>
                <w:left w:val="none" w:sz="0" w:space="0" w:color="auto"/>
                <w:bottom w:val="none" w:sz="0" w:space="0" w:color="auto"/>
                <w:right w:val="none" w:sz="0" w:space="0" w:color="auto"/>
              </w:divBdr>
            </w:div>
            <w:div w:id="418872977">
              <w:marLeft w:val="0"/>
              <w:marRight w:val="0"/>
              <w:marTop w:val="0"/>
              <w:marBottom w:val="0"/>
              <w:divBdr>
                <w:top w:val="none" w:sz="0" w:space="0" w:color="auto"/>
                <w:left w:val="none" w:sz="0" w:space="0" w:color="auto"/>
                <w:bottom w:val="none" w:sz="0" w:space="0" w:color="auto"/>
                <w:right w:val="none" w:sz="0" w:space="0" w:color="auto"/>
              </w:divBdr>
            </w:div>
            <w:div w:id="428431383">
              <w:marLeft w:val="0"/>
              <w:marRight w:val="0"/>
              <w:marTop w:val="0"/>
              <w:marBottom w:val="0"/>
              <w:divBdr>
                <w:top w:val="none" w:sz="0" w:space="0" w:color="auto"/>
                <w:left w:val="none" w:sz="0" w:space="0" w:color="auto"/>
                <w:bottom w:val="none" w:sz="0" w:space="0" w:color="auto"/>
                <w:right w:val="none" w:sz="0" w:space="0" w:color="auto"/>
              </w:divBdr>
            </w:div>
            <w:div w:id="442580595">
              <w:marLeft w:val="0"/>
              <w:marRight w:val="0"/>
              <w:marTop w:val="0"/>
              <w:marBottom w:val="0"/>
              <w:divBdr>
                <w:top w:val="none" w:sz="0" w:space="0" w:color="auto"/>
                <w:left w:val="none" w:sz="0" w:space="0" w:color="auto"/>
                <w:bottom w:val="none" w:sz="0" w:space="0" w:color="auto"/>
                <w:right w:val="none" w:sz="0" w:space="0" w:color="auto"/>
              </w:divBdr>
            </w:div>
            <w:div w:id="486628971">
              <w:marLeft w:val="0"/>
              <w:marRight w:val="0"/>
              <w:marTop w:val="0"/>
              <w:marBottom w:val="0"/>
              <w:divBdr>
                <w:top w:val="none" w:sz="0" w:space="0" w:color="auto"/>
                <w:left w:val="none" w:sz="0" w:space="0" w:color="auto"/>
                <w:bottom w:val="none" w:sz="0" w:space="0" w:color="auto"/>
                <w:right w:val="none" w:sz="0" w:space="0" w:color="auto"/>
              </w:divBdr>
            </w:div>
            <w:div w:id="498928796">
              <w:marLeft w:val="0"/>
              <w:marRight w:val="0"/>
              <w:marTop w:val="0"/>
              <w:marBottom w:val="0"/>
              <w:divBdr>
                <w:top w:val="none" w:sz="0" w:space="0" w:color="auto"/>
                <w:left w:val="none" w:sz="0" w:space="0" w:color="auto"/>
                <w:bottom w:val="none" w:sz="0" w:space="0" w:color="auto"/>
                <w:right w:val="none" w:sz="0" w:space="0" w:color="auto"/>
              </w:divBdr>
            </w:div>
            <w:div w:id="517088941">
              <w:marLeft w:val="0"/>
              <w:marRight w:val="0"/>
              <w:marTop w:val="0"/>
              <w:marBottom w:val="0"/>
              <w:divBdr>
                <w:top w:val="none" w:sz="0" w:space="0" w:color="auto"/>
                <w:left w:val="none" w:sz="0" w:space="0" w:color="auto"/>
                <w:bottom w:val="none" w:sz="0" w:space="0" w:color="auto"/>
                <w:right w:val="none" w:sz="0" w:space="0" w:color="auto"/>
              </w:divBdr>
            </w:div>
            <w:div w:id="522746012">
              <w:marLeft w:val="0"/>
              <w:marRight w:val="0"/>
              <w:marTop w:val="0"/>
              <w:marBottom w:val="0"/>
              <w:divBdr>
                <w:top w:val="none" w:sz="0" w:space="0" w:color="auto"/>
                <w:left w:val="none" w:sz="0" w:space="0" w:color="auto"/>
                <w:bottom w:val="none" w:sz="0" w:space="0" w:color="auto"/>
                <w:right w:val="none" w:sz="0" w:space="0" w:color="auto"/>
              </w:divBdr>
            </w:div>
            <w:div w:id="547229902">
              <w:marLeft w:val="0"/>
              <w:marRight w:val="0"/>
              <w:marTop w:val="0"/>
              <w:marBottom w:val="0"/>
              <w:divBdr>
                <w:top w:val="none" w:sz="0" w:space="0" w:color="auto"/>
                <w:left w:val="none" w:sz="0" w:space="0" w:color="auto"/>
                <w:bottom w:val="none" w:sz="0" w:space="0" w:color="auto"/>
                <w:right w:val="none" w:sz="0" w:space="0" w:color="auto"/>
              </w:divBdr>
            </w:div>
            <w:div w:id="589315277">
              <w:marLeft w:val="0"/>
              <w:marRight w:val="0"/>
              <w:marTop w:val="0"/>
              <w:marBottom w:val="0"/>
              <w:divBdr>
                <w:top w:val="none" w:sz="0" w:space="0" w:color="auto"/>
                <w:left w:val="none" w:sz="0" w:space="0" w:color="auto"/>
                <w:bottom w:val="none" w:sz="0" w:space="0" w:color="auto"/>
                <w:right w:val="none" w:sz="0" w:space="0" w:color="auto"/>
              </w:divBdr>
            </w:div>
            <w:div w:id="604925270">
              <w:marLeft w:val="0"/>
              <w:marRight w:val="0"/>
              <w:marTop w:val="0"/>
              <w:marBottom w:val="0"/>
              <w:divBdr>
                <w:top w:val="none" w:sz="0" w:space="0" w:color="auto"/>
                <w:left w:val="none" w:sz="0" w:space="0" w:color="auto"/>
                <w:bottom w:val="none" w:sz="0" w:space="0" w:color="auto"/>
                <w:right w:val="none" w:sz="0" w:space="0" w:color="auto"/>
              </w:divBdr>
            </w:div>
            <w:div w:id="630214081">
              <w:marLeft w:val="0"/>
              <w:marRight w:val="0"/>
              <w:marTop w:val="0"/>
              <w:marBottom w:val="0"/>
              <w:divBdr>
                <w:top w:val="none" w:sz="0" w:space="0" w:color="auto"/>
                <w:left w:val="none" w:sz="0" w:space="0" w:color="auto"/>
                <w:bottom w:val="none" w:sz="0" w:space="0" w:color="auto"/>
                <w:right w:val="none" w:sz="0" w:space="0" w:color="auto"/>
              </w:divBdr>
            </w:div>
            <w:div w:id="657078193">
              <w:marLeft w:val="0"/>
              <w:marRight w:val="0"/>
              <w:marTop w:val="0"/>
              <w:marBottom w:val="0"/>
              <w:divBdr>
                <w:top w:val="none" w:sz="0" w:space="0" w:color="auto"/>
                <w:left w:val="none" w:sz="0" w:space="0" w:color="auto"/>
                <w:bottom w:val="none" w:sz="0" w:space="0" w:color="auto"/>
                <w:right w:val="none" w:sz="0" w:space="0" w:color="auto"/>
              </w:divBdr>
            </w:div>
            <w:div w:id="698243953">
              <w:marLeft w:val="0"/>
              <w:marRight w:val="0"/>
              <w:marTop w:val="0"/>
              <w:marBottom w:val="0"/>
              <w:divBdr>
                <w:top w:val="none" w:sz="0" w:space="0" w:color="auto"/>
                <w:left w:val="none" w:sz="0" w:space="0" w:color="auto"/>
                <w:bottom w:val="none" w:sz="0" w:space="0" w:color="auto"/>
                <w:right w:val="none" w:sz="0" w:space="0" w:color="auto"/>
              </w:divBdr>
            </w:div>
            <w:div w:id="705177653">
              <w:marLeft w:val="0"/>
              <w:marRight w:val="0"/>
              <w:marTop w:val="0"/>
              <w:marBottom w:val="0"/>
              <w:divBdr>
                <w:top w:val="none" w:sz="0" w:space="0" w:color="auto"/>
                <w:left w:val="none" w:sz="0" w:space="0" w:color="auto"/>
                <w:bottom w:val="none" w:sz="0" w:space="0" w:color="auto"/>
                <w:right w:val="none" w:sz="0" w:space="0" w:color="auto"/>
              </w:divBdr>
            </w:div>
            <w:div w:id="705982865">
              <w:marLeft w:val="0"/>
              <w:marRight w:val="0"/>
              <w:marTop w:val="0"/>
              <w:marBottom w:val="0"/>
              <w:divBdr>
                <w:top w:val="none" w:sz="0" w:space="0" w:color="auto"/>
                <w:left w:val="none" w:sz="0" w:space="0" w:color="auto"/>
                <w:bottom w:val="none" w:sz="0" w:space="0" w:color="auto"/>
                <w:right w:val="none" w:sz="0" w:space="0" w:color="auto"/>
              </w:divBdr>
            </w:div>
            <w:div w:id="778833673">
              <w:marLeft w:val="0"/>
              <w:marRight w:val="0"/>
              <w:marTop w:val="0"/>
              <w:marBottom w:val="0"/>
              <w:divBdr>
                <w:top w:val="none" w:sz="0" w:space="0" w:color="auto"/>
                <w:left w:val="none" w:sz="0" w:space="0" w:color="auto"/>
                <w:bottom w:val="none" w:sz="0" w:space="0" w:color="auto"/>
                <w:right w:val="none" w:sz="0" w:space="0" w:color="auto"/>
              </w:divBdr>
            </w:div>
            <w:div w:id="781076704">
              <w:marLeft w:val="0"/>
              <w:marRight w:val="0"/>
              <w:marTop w:val="0"/>
              <w:marBottom w:val="0"/>
              <w:divBdr>
                <w:top w:val="none" w:sz="0" w:space="0" w:color="auto"/>
                <w:left w:val="none" w:sz="0" w:space="0" w:color="auto"/>
                <w:bottom w:val="none" w:sz="0" w:space="0" w:color="auto"/>
                <w:right w:val="none" w:sz="0" w:space="0" w:color="auto"/>
              </w:divBdr>
            </w:div>
            <w:div w:id="801465529">
              <w:marLeft w:val="0"/>
              <w:marRight w:val="0"/>
              <w:marTop w:val="0"/>
              <w:marBottom w:val="0"/>
              <w:divBdr>
                <w:top w:val="none" w:sz="0" w:space="0" w:color="auto"/>
                <w:left w:val="none" w:sz="0" w:space="0" w:color="auto"/>
                <w:bottom w:val="none" w:sz="0" w:space="0" w:color="auto"/>
                <w:right w:val="none" w:sz="0" w:space="0" w:color="auto"/>
              </w:divBdr>
            </w:div>
            <w:div w:id="827406546">
              <w:marLeft w:val="0"/>
              <w:marRight w:val="0"/>
              <w:marTop w:val="0"/>
              <w:marBottom w:val="0"/>
              <w:divBdr>
                <w:top w:val="none" w:sz="0" w:space="0" w:color="auto"/>
                <w:left w:val="none" w:sz="0" w:space="0" w:color="auto"/>
                <w:bottom w:val="none" w:sz="0" w:space="0" w:color="auto"/>
                <w:right w:val="none" w:sz="0" w:space="0" w:color="auto"/>
              </w:divBdr>
            </w:div>
            <w:div w:id="828979941">
              <w:marLeft w:val="0"/>
              <w:marRight w:val="0"/>
              <w:marTop w:val="0"/>
              <w:marBottom w:val="0"/>
              <w:divBdr>
                <w:top w:val="none" w:sz="0" w:space="0" w:color="auto"/>
                <w:left w:val="none" w:sz="0" w:space="0" w:color="auto"/>
                <w:bottom w:val="none" w:sz="0" w:space="0" w:color="auto"/>
                <w:right w:val="none" w:sz="0" w:space="0" w:color="auto"/>
              </w:divBdr>
            </w:div>
            <w:div w:id="832600689">
              <w:marLeft w:val="0"/>
              <w:marRight w:val="0"/>
              <w:marTop w:val="0"/>
              <w:marBottom w:val="0"/>
              <w:divBdr>
                <w:top w:val="none" w:sz="0" w:space="0" w:color="auto"/>
                <w:left w:val="none" w:sz="0" w:space="0" w:color="auto"/>
                <w:bottom w:val="none" w:sz="0" w:space="0" w:color="auto"/>
                <w:right w:val="none" w:sz="0" w:space="0" w:color="auto"/>
              </w:divBdr>
            </w:div>
            <w:div w:id="842159149">
              <w:marLeft w:val="0"/>
              <w:marRight w:val="0"/>
              <w:marTop w:val="0"/>
              <w:marBottom w:val="0"/>
              <w:divBdr>
                <w:top w:val="none" w:sz="0" w:space="0" w:color="auto"/>
                <w:left w:val="none" w:sz="0" w:space="0" w:color="auto"/>
                <w:bottom w:val="none" w:sz="0" w:space="0" w:color="auto"/>
                <w:right w:val="none" w:sz="0" w:space="0" w:color="auto"/>
              </w:divBdr>
            </w:div>
            <w:div w:id="919216095">
              <w:marLeft w:val="0"/>
              <w:marRight w:val="0"/>
              <w:marTop w:val="0"/>
              <w:marBottom w:val="0"/>
              <w:divBdr>
                <w:top w:val="none" w:sz="0" w:space="0" w:color="auto"/>
                <w:left w:val="none" w:sz="0" w:space="0" w:color="auto"/>
                <w:bottom w:val="none" w:sz="0" w:space="0" w:color="auto"/>
                <w:right w:val="none" w:sz="0" w:space="0" w:color="auto"/>
              </w:divBdr>
            </w:div>
            <w:div w:id="943342503">
              <w:marLeft w:val="0"/>
              <w:marRight w:val="0"/>
              <w:marTop w:val="0"/>
              <w:marBottom w:val="0"/>
              <w:divBdr>
                <w:top w:val="none" w:sz="0" w:space="0" w:color="auto"/>
                <w:left w:val="none" w:sz="0" w:space="0" w:color="auto"/>
                <w:bottom w:val="none" w:sz="0" w:space="0" w:color="auto"/>
                <w:right w:val="none" w:sz="0" w:space="0" w:color="auto"/>
              </w:divBdr>
            </w:div>
            <w:div w:id="952663797">
              <w:marLeft w:val="0"/>
              <w:marRight w:val="0"/>
              <w:marTop w:val="0"/>
              <w:marBottom w:val="0"/>
              <w:divBdr>
                <w:top w:val="none" w:sz="0" w:space="0" w:color="auto"/>
                <w:left w:val="none" w:sz="0" w:space="0" w:color="auto"/>
                <w:bottom w:val="none" w:sz="0" w:space="0" w:color="auto"/>
                <w:right w:val="none" w:sz="0" w:space="0" w:color="auto"/>
              </w:divBdr>
            </w:div>
            <w:div w:id="967247303">
              <w:marLeft w:val="0"/>
              <w:marRight w:val="0"/>
              <w:marTop w:val="0"/>
              <w:marBottom w:val="0"/>
              <w:divBdr>
                <w:top w:val="none" w:sz="0" w:space="0" w:color="auto"/>
                <w:left w:val="none" w:sz="0" w:space="0" w:color="auto"/>
                <w:bottom w:val="none" w:sz="0" w:space="0" w:color="auto"/>
                <w:right w:val="none" w:sz="0" w:space="0" w:color="auto"/>
              </w:divBdr>
            </w:div>
            <w:div w:id="985547931">
              <w:marLeft w:val="0"/>
              <w:marRight w:val="0"/>
              <w:marTop w:val="0"/>
              <w:marBottom w:val="0"/>
              <w:divBdr>
                <w:top w:val="none" w:sz="0" w:space="0" w:color="auto"/>
                <w:left w:val="none" w:sz="0" w:space="0" w:color="auto"/>
                <w:bottom w:val="none" w:sz="0" w:space="0" w:color="auto"/>
                <w:right w:val="none" w:sz="0" w:space="0" w:color="auto"/>
              </w:divBdr>
            </w:div>
            <w:div w:id="1015351063">
              <w:marLeft w:val="0"/>
              <w:marRight w:val="0"/>
              <w:marTop w:val="0"/>
              <w:marBottom w:val="0"/>
              <w:divBdr>
                <w:top w:val="none" w:sz="0" w:space="0" w:color="auto"/>
                <w:left w:val="none" w:sz="0" w:space="0" w:color="auto"/>
                <w:bottom w:val="none" w:sz="0" w:space="0" w:color="auto"/>
                <w:right w:val="none" w:sz="0" w:space="0" w:color="auto"/>
              </w:divBdr>
            </w:div>
            <w:div w:id="1022823337">
              <w:marLeft w:val="0"/>
              <w:marRight w:val="0"/>
              <w:marTop w:val="0"/>
              <w:marBottom w:val="0"/>
              <w:divBdr>
                <w:top w:val="none" w:sz="0" w:space="0" w:color="auto"/>
                <w:left w:val="none" w:sz="0" w:space="0" w:color="auto"/>
                <w:bottom w:val="none" w:sz="0" w:space="0" w:color="auto"/>
                <w:right w:val="none" w:sz="0" w:space="0" w:color="auto"/>
              </w:divBdr>
            </w:div>
            <w:div w:id="1033117283">
              <w:marLeft w:val="0"/>
              <w:marRight w:val="0"/>
              <w:marTop w:val="0"/>
              <w:marBottom w:val="0"/>
              <w:divBdr>
                <w:top w:val="none" w:sz="0" w:space="0" w:color="auto"/>
                <w:left w:val="none" w:sz="0" w:space="0" w:color="auto"/>
                <w:bottom w:val="none" w:sz="0" w:space="0" w:color="auto"/>
                <w:right w:val="none" w:sz="0" w:space="0" w:color="auto"/>
              </w:divBdr>
            </w:div>
            <w:div w:id="1037437806">
              <w:marLeft w:val="0"/>
              <w:marRight w:val="0"/>
              <w:marTop w:val="0"/>
              <w:marBottom w:val="0"/>
              <w:divBdr>
                <w:top w:val="none" w:sz="0" w:space="0" w:color="auto"/>
                <w:left w:val="none" w:sz="0" w:space="0" w:color="auto"/>
                <w:bottom w:val="none" w:sz="0" w:space="0" w:color="auto"/>
                <w:right w:val="none" w:sz="0" w:space="0" w:color="auto"/>
              </w:divBdr>
            </w:div>
            <w:div w:id="1085151048">
              <w:marLeft w:val="0"/>
              <w:marRight w:val="0"/>
              <w:marTop w:val="0"/>
              <w:marBottom w:val="0"/>
              <w:divBdr>
                <w:top w:val="none" w:sz="0" w:space="0" w:color="auto"/>
                <w:left w:val="none" w:sz="0" w:space="0" w:color="auto"/>
                <w:bottom w:val="none" w:sz="0" w:space="0" w:color="auto"/>
                <w:right w:val="none" w:sz="0" w:space="0" w:color="auto"/>
              </w:divBdr>
            </w:div>
            <w:div w:id="1120952869">
              <w:marLeft w:val="0"/>
              <w:marRight w:val="0"/>
              <w:marTop w:val="0"/>
              <w:marBottom w:val="0"/>
              <w:divBdr>
                <w:top w:val="none" w:sz="0" w:space="0" w:color="auto"/>
                <w:left w:val="none" w:sz="0" w:space="0" w:color="auto"/>
                <w:bottom w:val="none" w:sz="0" w:space="0" w:color="auto"/>
                <w:right w:val="none" w:sz="0" w:space="0" w:color="auto"/>
              </w:divBdr>
            </w:div>
            <w:div w:id="1138455462">
              <w:marLeft w:val="0"/>
              <w:marRight w:val="0"/>
              <w:marTop w:val="0"/>
              <w:marBottom w:val="0"/>
              <w:divBdr>
                <w:top w:val="none" w:sz="0" w:space="0" w:color="auto"/>
                <w:left w:val="none" w:sz="0" w:space="0" w:color="auto"/>
                <w:bottom w:val="none" w:sz="0" w:space="0" w:color="auto"/>
                <w:right w:val="none" w:sz="0" w:space="0" w:color="auto"/>
              </w:divBdr>
            </w:div>
            <w:div w:id="1143738819">
              <w:marLeft w:val="0"/>
              <w:marRight w:val="0"/>
              <w:marTop w:val="0"/>
              <w:marBottom w:val="0"/>
              <w:divBdr>
                <w:top w:val="none" w:sz="0" w:space="0" w:color="auto"/>
                <w:left w:val="none" w:sz="0" w:space="0" w:color="auto"/>
                <w:bottom w:val="none" w:sz="0" w:space="0" w:color="auto"/>
                <w:right w:val="none" w:sz="0" w:space="0" w:color="auto"/>
              </w:divBdr>
            </w:div>
            <w:div w:id="1158615200">
              <w:marLeft w:val="0"/>
              <w:marRight w:val="0"/>
              <w:marTop w:val="0"/>
              <w:marBottom w:val="0"/>
              <w:divBdr>
                <w:top w:val="none" w:sz="0" w:space="0" w:color="auto"/>
                <w:left w:val="none" w:sz="0" w:space="0" w:color="auto"/>
                <w:bottom w:val="none" w:sz="0" w:space="0" w:color="auto"/>
                <w:right w:val="none" w:sz="0" w:space="0" w:color="auto"/>
              </w:divBdr>
            </w:div>
            <w:div w:id="1167862123">
              <w:marLeft w:val="0"/>
              <w:marRight w:val="0"/>
              <w:marTop w:val="0"/>
              <w:marBottom w:val="0"/>
              <w:divBdr>
                <w:top w:val="none" w:sz="0" w:space="0" w:color="auto"/>
                <w:left w:val="none" w:sz="0" w:space="0" w:color="auto"/>
                <w:bottom w:val="none" w:sz="0" w:space="0" w:color="auto"/>
                <w:right w:val="none" w:sz="0" w:space="0" w:color="auto"/>
              </w:divBdr>
            </w:div>
            <w:div w:id="1179393418">
              <w:marLeft w:val="0"/>
              <w:marRight w:val="0"/>
              <w:marTop w:val="0"/>
              <w:marBottom w:val="0"/>
              <w:divBdr>
                <w:top w:val="none" w:sz="0" w:space="0" w:color="auto"/>
                <w:left w:val="none" w:sz="0" w:space="0" w:color="auto"/>
                <w:bottom w:val="none" w:sz="0" w:space="0" w:color="auto"/>
                <w:right w:val="none" w:sz="0" w:space="0" w:color="auto"/>
              </w:divBdr>
            </w:div>
            <w:div w:id="1189485038">
              <w:marLeft w:val="0"/>
              <w:marRight w:val="0"/>
              <w:marTop w:val="0"/>
              <w:marBottom w:val="0"/>
              <w:divBdr>
                <w:top w:val="none" w:sz="0" w:space="0" w:color="auto"/>
                <w:left w:val="none" w:sz="0" w:space="0" w:color="auto"/>
                <w:bottom w:val="none" w:sz="0" w:space="0" w:color="auto"/>
                <w:right w:val="none" w:sz="0" w:space="0" w:color="auto"/>
              </w:divBdr>
            </w:div>
            <w:div w:id="1258176945">
              <w:marLeft w:val="0"/>
              <w:marRight w:val="0"/>
              <w:marTop w:val="0"/>
              <w:marBottom w:val="0"/>
              <w:divBdr>
                <w:top w:val="none" w:sz="0" w:space="0" w:color="auto"/>
                <w:left w:val="none" w:sz="0" w:space="0" w:color="auto"/>
                <w:bottom w:val="none" w:sz="0" w:space="0" w:color="auto"/>
                <w:right w:val="none" w:sz="0" w:space="0" w:color="auto"/>
              </w:divBdr>
            </w:div>
            <w:div w:id="1306082157">
              <w:marLeft w:val="0"/>
              <w:marRight w:val="0"/>
              <w:marTop w:val="0"/>
              <w:marBottom w:val="0"/>
              <w:divBdr>
                <w:top w:val="none" w:sz="0" w:space="0" w:color="auto"/>
                <w:left w:val="none" w:sz="0" w:space="0" w:color="auto"/>
                <w:bottom w:val="none" w:sz="0" w:space="0" w:color="auto"/>
                <w:right w:val="none" w:sz="0" w:space="0" w:color="auto"/>
              </w:divBdr>
            </w:div>
            <w:div w:id="1312058434">
              <w:marLeft w:val="0"/>
              <w:marRight w:val="0"/>
              <w:marTop w:val="0"/>
              <w:marBottom w:val="0"/>
              <w:divBdr>
                <w:top w:val="none" w:sz="0" w:space="0" w:color="auto"/>
                <w:left w:val="none" w:sz="0" w:space="0" w:color="auto"/>
                <w:bottom w:val="none" w:sz="0" w:space="0" w:color="auto"/>
                <w:right w:val="none" w:sz="0" w:space="0" w:color="auto"/>
              </w:divBdr>
            </w:div>
            <w:div w:id="1337072436">
              <w:marLeft w:val="0"/>
              <w:marRight w:val="0"/>
              <w:marTop w:val="0"/>
              <w:marBottom w:val="0"/>
              <w:divBdr>
                <w:top w:val="none" w:sz="0" w:space="0" w:color="auto"/>
                <w:left w:val="none" w:sz="0" w:space="0" w:color="auto"/>
                <w:bottom w:val="none" w:sz="0" w:space="0" w:color="auto"/>
                <w:right w:val="none" w:sz="0" w:space="0" w:color="auto"/>
              </w:divBdr>
            </w:div>
            <w:div w:id="1406608125">
              <w:marLeft w:val="0"/>
              <w:marRight w:val="0"/>
              <w:marTop w:val="0"/>
              <w:marBottom w:val="0"/>
              <w:divBdr>
                <w:top w:val="none" w:sz="0" w:space="0" w:color="auto"/>
                <w:left w:val="none" w:sz="0" w:space="0" w:color="auto"/>
                <w:bottom w:val="none" w:sz="0" w:space="0" w:color="auto"/>
                <w:right w:val="none" w:sz="0" w:space="0" w:color="auto"/>
              </w:divBdr>
            </w:div>
            <w:div w:id="1409693817">
              <w:marLeft w:val="0"/>
              <w:marRight w:val="0"/>
              <w:marTop w:val="0"/>
              <w:marBottom w:val="0"/>
              <w:divBdr>
                <w:top w:val="none" w:sz="0" w:space="0" w:color="auto"/>
                <w:left w:val="none" w:sz="0" w:space="0" w:color="auto"/>
                <w:bottom w:val="none" w:sz="0" w:space="0" w:color="auto"/>
                <w:right w:val="none" w:sz="0" w:space="0" w:color="auto"/>
              </w:divBdr>
            </w:div>
            <w:div w:id="1431702783">
              <w:marLeft w:val="0"/>
              <w:marRight w:val="0"/>
              <w:marTop w:val="0"/>
              <w:marBottom w:val="0"/>
              <w:divBdr>
                <w:top w:val="none" w:sz="0" w:space="0" w:color="auto"/>
                <w:left w:val="none" w:sz="0" w:space="0" w:color="auto"/>
                <w:bottom w:val="none" w:sz="0" w:space="0" w:color="auto"/>
                <w:right w:val="none" w:sz="0" w:space="0" w:color="auto"/>
              </w:divBdr>
            </w:div>
            <w:div w:id="1443651337">
              <w:marLeft w:val="0"/>
              <w:marRight w:val="0"/>
              <w:marTop w:val="0"/>
              <w:marBottom w:val="0"/>
              <w:divBdr>
                <w:top w:val="none" w:sz="0" w:space="0" w:color="auto"/>
                <w:left w:val="none" w:sz="0" w:space="0" w:color="auto"/>
                <w:bottom w:val="none" w:sz="0" w:space="0" w:color="auto"/>
                <w:right w:val="none" w:sz="0" w:space="0" w:color="auto"/>
              </w:divBdr>
            </w:div>
            <w:div w:id="1454404177">
              <w:marLeft w:val="0"/>
              <w:marRight w:val="0"/>
              <w:marTop w:val="0"/>
              <w:marBottom w:val="0"/>
              <w:divBdr>
                <w:top w:val="none" w:sz="0" w:space="0" w:color="auto"/>
                <w:left w:val="none" w:sz="0" w:space="0" w:color="auto"/>
                <w:bottom w:val="none" w:sz="0" w:space="0" w:color="auto"/>
                <w:right w:val="none" w:sz="0" w:space="0" w:color="auto"/>
              </w:divBdr>
            </w:div>
            <w:div w:id="1473136436">
              <w:marLeft w:val="0"/>
              <w:marRight w:val="0"/>
              <w:marTop w:val="0"/>
              <w:marBottom w:val="0"/>
              <w:divBdr>
                <w:top w:val="none" w:sz="0" w:space="0" w:color="auto"/>
                <w:left w:val="none" w:sz="0" w:space="0" w:color="auto"/>
                <w:bottom w:val="none" w:sz="0" w:space="0" w:color="auto"/>
                <w:right w:val="none" w:sz="0" w:space="0" w:color="auto"/>
              </w:divBdr>
            </w:div>
            <w:div w:id="1495149029">
              <w:marLeft w:val="0"/>
              <w:marRight w:val="0"/>
              <w:marTop w:val="0"/>
              <w:marBottom w:val="0"/>
              <w:divBdr>
                <w:top w:val="none" w:sz="0" w:space="0" w:color="auto"/>
                <w:left w:val="none" w:sz="0" w:space="0" w:color="auto"/>
                <w:bottom w:val="none" w:sz="0" w:space="0" w:color="auto"/>
                <w:right w:val="none" w:sz="0" w:space="0" w:color="auto"/>
              </w:divBdr>
            </w:div>
            <w:div w:id="1505977391">
              <w:marLeft w:val="0"/>
              <w:marRight w:val="0"/>
              <w:marTop w:val="0"/>
              <w:marBottom w:val="0"/>
              <w:divBdr>
                <w:top w:val="none" w:sz="0" w:space="0" w:color="auto"/>
                <w:left w:val="none" w:sz="0" w:space="0" w:color="auto"/>
                <w:bottom w:val="none" w:sz="0" w:space="0" w:color="auto"/>
                <w:right w:val="none" w:sz="0" w:space="0" w:color="auto"/>
              </w:divBdr>
            </w:div>
            <w:div w:id="1525364789">
              <w:marLeft w:val="0"/>
              <w:marRight w:val="0"/>
              <w:marTop w:val="0"/>
              <w:marBottom w:val="0"/>
              <w:divBdr>
                <w:top w:val="none" w:sz="0" w:space="0" w:color="auto"/>
                <w:left w:val="none" w:sz="0" w:space="0" w:color="auto"/>
                <w:bottom w:val="none" w:sz="0" w:space="0" w:color="auto"/>
                <w:right w:val="none" w:sz="0" w:space="0" w:color="auto"/>
              </w:divBdr>
            </w:div>
            <w:div w:id="1537038777">
              <w:marLeft w:val="0"/>
              <w:marRight w:val="0"/>
              <w:marTop w:val="0"/>
              <w:marBottom w:val="0"/>
              <w:divBdr>
                <w:top w:val="none" w:sz="0" w:space="0" w:color="auto"/>
                <w:left w:val="none" w:sz="0" w:space="0" w:color="auto"/>
                <w:bottom w:val="none" w:sz="0" w:space="0" w:color="auto"/>
                <w:right w:val="none" w:sz="0" w:space="0" w:color="auto"/>
              </w:divBdr>
            </w:div>
            <w:div w:id="1575042170">
              <w:marLeft w:val="0"/>
              <w:marRight w:val="0"/>
              <w:marTop w:val="0"/>
              <w:marBottom w:val="0"/>
              <w:divBdr>
                <w:top w:val="none" w:sz="0" w:space="0" w:color="auto"/>
                <w:left w:val="none" w:sz="0" w:space="0" w:color="auto"/>
                <w:bottom w:val="none" w:sz="0" w:space="0" w:color="auto"/>
                <w:right w:val="none" w:sz="0" w:space="0" w:color="auto"/>
              </w:divBdr>
            </w:div>
            <w:div w:id="1612082617">
              <w:marLeft w:val="0"/>
              <w:marRight w:val="0"/>
              <w:marTop w:val="0"/>
              <w:marBottom w:val="0"/>
              <w:divBdr>
                <w:top w:val="none" w:sz="0" w:space="0" w:color="auto"/>
                <w:left w:val="none" w:sz="0" w:space="0" w:color="auto"/>
                <w:bottom w:val="none" w:sz="0" w:space="0" w:color="auto"/>
                <w:right w:val="none" w:sz="0" w:space="0" w:color="auto"/>
              </w:divBdr>
            </w:div>
            <w:div w:id="1626544706">
              <w:marLeft w:val="0"/>
              <w:marRight w:val="0"/>
              <w:marTop w:val="0"/>
              <w:marBottom w:val="0"/>
              <w:divBdr>
                <w:top w:val="none" w:sz="0" w:space="0" w:color="auto"/>
                <w:left w:val="none" w:sz="0" w:space="0" w:color="auto"/>
                <w:bottom w:val="none" w:sz="0" w:space="0" w:color="auto"/>
                <w:right w:val="none" w:sz="0" w:space="0" w:color="auto"/>
              </w:divBdr>
            </w:div>
            <w:div w:id="1638686296">
              <w:marLeft w:val="0"/>
              <w:marRight w:val="0"/>
              <w:marTop w:val="0"/>
              <w:marBottom w:val="0"/>
              <w:divBdr>
                <w:top w:val="none" w:sz="0" w:space="0" w:color="auto"/>
                <w:left w:val="none" w:sz="0" w:space="0" w:color="auto"/>
                <w:bottom w:val="none" w:sz="0" w:space="0" w:color="auto"/>
                <w:right w:val="none" w:sz="0" w:space="0" w:color="auto"/>
              </w:divBdr>
            </w:div>
            <w:div w:id="1663585071">
              <w:marLeft w:val="0"/>
              <w:marRight w:val="0"/>
              <w:marTop w:val="0"/>
              <w:marBottom w:val="0"/>
              <w:divBdr>
                <w:top w:val="none" w:sz="0" w:space="0" w:color="auto"/>
                <w:left w:val="none" w:sz="0" w:space="0" w:color="auto"/>
                <w:bottom w:val="none" w:sz="0" w:space="0" w:color="auto"/>
                <w:right w:val="none" w:sz="0" w:space="0" w:color="auto"/>
              </w:divBdr>
            </w:div>
            <w:div w:id="1687634669">
              <w:marLeft w:val="0"/>
              <w:marRight w:val="0"/>
              <w:marTop w:val="0"/>
              <w:marBottom w:val="0"/>
              <w:divBdr>
                <w:top w:val="none" w:sz="0" w:space="0" w:color="auto"/>
                <w:left w:val="none" w:sz="0" w:space="0" w:color="auto"/>
                <w:bottom w:val="none" w:sz="0" w:space="0" w:color="auto"/>
                <w:right w:val="none" w:sz="0" w:space="0" w:color="auto"/>
              </w:divBdr>
            </w:div>
            <w:div w:id="1693266324">
              <w:marLeft w:val="0"/>
              <w:marRight w:val="0"/>
              <w:marTop w:val="0"/>
              <w:marBottom w:val="0"/>
              <w:divBdr>
                <w:top w:val="none" w:sz="0" w:space="0" w:color="auto"/>
                <w:left w:val="none" w:sz="0" w:space="0" w:color="auto"/>
                <w:bottom w:val="none" w:sz="0" w:space="0" w:color="auto"/>
                <w:right w:val="none" w:sz="0" w:space="0" w:color="auto"/>
              </w:divBdr>
            </w:div>
            <w:div w:id="1694764697">
              <w:marLeft w:val="0"/>
              <w:marRight w:val="0"/>
              <w:marTop w:val="0"/>
              <w:marBottom w:val="0"/>
              <w:divBdr>
                <w:top w:val="none" w:sz="0" w:space="0" w:color="auto"/>
                <w:left w:val="none" w:sz="0" w:space="0" w:color="auto"/>
                <w:bottom w:val="none" w:sz="0" w:space="0" w:color="auto"/>
                <w:right w:val="none" w:sz="0" w:space="0" w:color="auto"/>
              </w:divBdr>
            </w:div>
            <w:div w:id="1705400273">
              <w:marLeft w:val="0"/>
              <w:marRight w:val="0"/>
              <w:marTop w:val="0"/>
              <w:marBottom w:val="0"/>
              <w:divBdr>
                <w:top w:val="none" w:sz="0" w:space="0" w:color="auto"/>
                <w:left w:val="none" w:sz="0" w:space="0" w:color="auto"/>
                <w:bottom w:val="none" w:sz="0" w:space="0" w:color="auto"/>
                <w:right w:val="none" w:sz="0" w:space="0" w:color="auto"/>
              </w:divBdr>
            </w:div>
            <w:div w:id="1715811121">
              <w:marLeft w:val="0"/>
              <w:marRight w:val="0"/>
              <w:marTop w:val="0"/>
              <w:marBottom w:val="0"/>
              <w:divBdr>
                <w:top w:val="none" w:sz="0" w:space="0" w:color="auto"/>
                <w:left w:val="none" w:sz="0" w:space="0" w:color="auto"/>
                <w:bottom w:val="none" w:sz="0" w:space="0" w:color="auto"/>
                <w:right w:val="none" w:sz="0" w:space="0" w:color="auto"/>
              </w:divBdr>
            </w:div>
            <w:div w:id="1739743159">
              <w:marLeft w:val="0"/>
              <w:marRight w:val="0"/>
              <w:marTop w:val="0"/>
              <w:marBottom w:val="0"/>
              <w:divBdr>
                <w:top w:val="none" w:sz="0" w:space="0" w:color="auto"/>
                <w:left w:val="none" w:sz="0" w:space="0" w:color="auto"/>
                <w:bottom w:val="none" w:sz="0" w:space="0" w:color="auto"/>
                <w:right w:val="none" w:sz="0" w:space="0" w:color="auto"/>
              </w:divBdr>
            </w:div>
            <w:div w:id="1764298668">
              <w:marLeft w:val="0"/>
              <w:marRight w:val="0"/>
              <w:marTop w:val="0"/>
              <w:marBottom w:val="0"/>
              <w:divBdr>
                <w:top w:val="none" w:sz="0" w:space="0" w:color="auto"/>
                <w:left w:val="none" w:sz="0" w:space="0" w:color="auto"/>
                <w:bottom w:val="none" w:sz="0" w:space="0" w:color="auto"/>
                <w:right w:val="none" w:sz="0" w:space="0" w:color="auto"/>
              </w:divBdr>
            </w:div>
            <w:div w:id="1775515403">
              <w:marLeft w:val="0"/>
              <w:marRight w:val="0"/>
              <w:marTop w:val="0"/>
              <w:marBottom w:val="0"/>
              <w:divBdr>
                <w:top w:val="none" w:sz="0" w:space="0" w:color="auto"/>
                <w:left w:val="none" w:sz="0" w:space="0" w:color="auto"/>
                <w:bottom w:val="none" w:sz="0" w:space="0" w:color="auto"/>
                <w:right w:val="none" w:sz="0" w:space="0" w:color="auto"/>
              </w:divBdr>
            </w:div>
            <w:div w:id="1781603728">
              <w:marLeft w:val="0"/>
              <w:marRight w:val="0"/>
              <w:marTop w:val="0"/>
              <w:marBottom w:val="0"/>
              <w:divBdr>
                <w:top w:val="none" w:sz="0" w:space="0" w:color="auto"/>
                <w:left w:val="none" w:sz="0" w:space="0" w:color="auto"/>
                <w:bottom w:val="none" w:sz="0" w:space="0" w:color="auto"/>
                <w:right w:val="none" w:sz="0" w:space="0" w:color="auto"/>
              </w:divBdr>
            </w:div>
            <w:div w:id="1815639035">
              <w:marLeft w:val="0"/>
              <w:marRight w:val="0"/>
              <w:marTop w:val="0"/>
              <w:marBottom w:val="0"/>
              <w:divBdr>
                <w:top w:val="none" w:sz="0" w:space="0" w:color="auto"/>
                <w:left w:val="none" w:sz="0" w:space="0" w:color="auto"/>
                <w:bottom w:val="none" w:sz="0" w:space="0" w:color="auto"/>
                <w:right w:val="none" w:sz="0" w:space="0" w:color="auto"/>
              </w:divBdr>
            </w:div>
            <w:div w:id="1826585213">
              <w:marLeft w:val="0"/>
              <w:marRight w:val="0"/>
              <w:marTop w:val="0"/>
              <w:marBottom w:val="0"/>
              <w:divBdr>
                <w:top w:val="none" w:sz="0" w:space="0" w:color="auto"/>
                <w:left w:val="none" w:sz="0" w:space="0" w:color="auto"/>
                <w:bottom w:val="none" w:sz="0" w:space="0" w:color="auto"/>
                <w:right w:val="none" w:sz="0" w:space="0" w:color="auto"/>
              </w:divBdr>
            </w:div>
            <w:div w:id="1840735955">
              <w:marLeft w:val="0"/>
              <w:marRight w:val="0"/>
              <w:marTop w:val="0"/>
              <w:marBottom w:val="0"/>
              <w:divBdr>
                <w:top w:val="none" w:sz="0" w:space="0" w:color="auto"/>
                <w:left w:val="none" w:sz="0" w:space="0" w:color="auto"/>
                <w:bottom w:val="none" w:sz="0" w:space="0" w:color="auto"/>
                <w:right w:val="none" w:sz="0" w:space="0" w:color="auto"/>
              </w:divBdr>
            </w:div>
            <w:div w:id="1852448117">
              <w:marLeft w:val="0"/>
              <w:marRight w:val="0"/>
              <w:marTop w:val="0"/>
              <w:marBottom w:val="0"/>
              <w:divBdr>
                <w:top w:val="none" w:sz="0" w:space="0" w:color="auto"/>
                <w:left w:val="none" w:sz="0" w:space="0" w:color="auto"/>
                <w:bottom w:val="none" w:sz="0" w:space="0" w:color="auto"/>
                <w:right w:val="none" w:sz="0" w:space="0" w:color="auto"/>
              </w:divBdr>
            </w:div>
            <w:div w:id="1861580285">
              <w:marLeft w:val="0"/>
              <w:marRight w:val="0"/>
              <w:marTop w:val="0"/>
              <w:marBottom w:val="0"/>
              <w:divBdr>
                <w:top w:val="none" w:sz="0" w:space="0" w:color="auto"/>
                <w:left w:val="none" w:sz="0" w:space="0" w:color="auto"/>
                <w:bottom w:val="none" w:sz="0" w:space="0" w:color="auto"/>
                <w:right w:val="none" w:sz="0" w:space="0" w:color="auto"/>
              </w:divBdr>
            </w:div>
            <w:div w:id="1864896015">
              <w:marLeft w:val="0"/>
              <w:marRight w:val="0"/>
              <w:marTop w:val="0"/>
              <w:marBottom w:val="0"/>
              <w:divBdr>
                <w:top w:val="none" w:sz="0" w:space="0" w:color="auto"/>
                <w:left w:val="none" w:sz="0" w:space="0" w:color="auto"/>
                <w:bottom w:val="none" w:sz="0" w:space="0" w:color="auto"/>
                <w:right w:val="none" w:sz="0" w:space="0" w:color="auto"/>
              </w:divBdr>
            </w:div>
            <w:div w:id="1976251618">
              <w:marLeft w:val="0"/>
              <w:marRight w:val="0"/>
              <w:marTop w:val="0"/>
              <w:marBottom w:val="0"/>
              <w:divBdr>
                <w:top w:val="none" w:sz="0" w:space="0" w:color="auto"/>
                <w:left w:val="none" w:sz="0" w:space="0" w:color="auto"/>
                <w:bottom w:val="none" w:sz="0" w:space="0" w:color="auto"/>
                <w:right w:val="none" w:sz="0" w:space="0" w:color="auto"/>
              </w:divBdr>
            </w:div>
            <w:div w:id="1987470943">
              <w:marLeft w:val="0"/>
              <w:marRight w:val="0"/>
              <w:marTop w:val="0"/>
              <w:marBottom w:val="0"/>
              <w:divBdr>
                <w:top w:val="none" w:sz="0" w:space="0" w:color="auto"/>
                <w:left w:val="none" w:sz="0" w:space="0" w:color="auto"/>
                <w:bottom w:val="none" w:sz="0" w:space="0" w:color="auto"/>
                <w:right w:val="none" w:sz="0" w:space="0" w:color="auto"/>
              </w:divBdr>
            </w:div>
            <w:div w:id="2063627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0138393">
      <w:bodyDiv w:val="1"/>
      <w:marLeft w:val="0"/>
      <w:marRight w:val="0"/>
      <w:marTop w:val="0"/>
      <w:marBottom w:val="0"/>
      <w:divBdr>
        <w:top w:val="none" w:sz="0" w:space="0" w:color="auto"/>
        <w:left w:val="none" w:sz="0" w:space="0" w:color="auto"/>
        <w:bottom w:val="none" w:sz="0" w:space="0" w:color="auto"/>
        <w:right w:val="none" w:sz="0" w:space="0" w:color="auto"/>
      </w:divBdr>
      <w:divsChild>
        <w:div w:id="1412771362">
          <w:marLeft w:val="0"/>
          <w:marRight w:val="0"/>
          <w:marTop w:val="0"/>
          <w:marBottom w:val="0"/>
          <w:divBdr>
            <w:top w:val="none" w:sz="0" w:space="0" w:color="auto"/>
            <w:left w:val="none" w:sz="0" w:space="0" w:color="auto"/>
            <w:bottom w:val="none" w:sz="0" w:space="0" w:color="auto"/>
            <w:right w:val="none" w:sz="0" w:space="0" w:color="auto"/>
          </w:divBdr>
          <w:divsChild>
            <w:div w:id="12077161">
              <w:marLeft w:val="0"/>
              <w:marRight w:val="0"/>
              <w:marTop w:val="0"/>
              <w:marBottom w:val="0"/>
              <w:divBdr>
                <w:top w:val="none" w:sz="0" w:space="0" w:color="auto"/>
                <w:left w:val="none" w:sz="0" w:space="0" w:color="auto"/>
                <w:bottom w:val="none" w:sz="0" w:space="0" w:color="auto"/>
                <w:right w:val="none" w:sz="0" w:space="0" w:color="auto"/>
              </w:divBdr>
            </w:div>
            <w:div w:id="83577544">
              <w:marLeft w:val="0"/>
              <w:marRight w:val="0"/>
              <w:marTop w:val="0"/>
              <w:marBottom w:val="0"/>
              <w:divBdr>
                <w:top w:val="none" w:sz="0" w:space="0" w:color="auto"/>
                <w:left w:val="none" w:sz="0" w:space="0" w:color="auto"/>
                <w:bottom w:val="none" w:sz="0" w:space="0" w:color="auto"/>
                <w:right w:val="none" w:sz="0" w:space="0" w:color="auto"/>
              </w:divBdr>
            </w:div>
            <w:div w:id="96102397">
              <w:marLeft w:val="0"/>
              <w:marRight w:val="0"/>
              <w:marTop w:val="0"/>
              <w:marBottom w:val="0"/>
              <w:divBdr>
                <w:top w:val="none" w:sz="0" w:space="0" w:color="auto"/>
                <w:left w:val="none" w:sz="0" w:space="0" w:color="auto"/>
                <w:bottom w:val="none" w:sz="0" w:space="0" w:color="auto"/>
                <w:right w:val="none" w:sz="0" w:space="0" w:color="auto"/>
              </w:divBdr>
            </w:div>
            <w:div w:id="141579198">
              <w:marLeft w:val="0"/>
              <w:marRight w:val="0"/>
              <w:marTop w:val="0"/>
              <w:marBottom w:val="0"/>
              <w:divBdr>
                <w:top w:val="none" w:sz="0" w:space="0" w:color="auto"/>
                <w:left w:val="none" w:sz="0" w:space="0" w:color="auto"/>
                <w:bottom w:val="none" w:sz="0" w:space="0" w:color="auto"/>
                <w:right w:val="none" w:sz="0" w:space="0" w:color="auto"/>
              </w:divBdr>
            </w:div>
            <w:div w:id="228421334">
              <w:marLeft w:val="0"/>
              <w:marRight w:val="0"/>
              <w:marTop w:val="0"/>
              <w:marBottom w:val="0"/>
              <w:divBdr>
                <w:top w:val="none" w:sz="0" w:space="0" w:color="auto"/>
                <w:left w:val="none" w:sz="0" w:space="0" w:color="auto"/>
                <w:bottom w:val="none" w:sz="0" w:space="0" w:color="auto"/>
                <w:right w:val="none" w:sz="0" w:space="0" w:color="auto"/>
              </w:divBdr>
            </w:div>
            <w:div w:id="354427917">
              <w:marLeft w:val="0"/>
              <w:marRight w:val="0"/>
              <w:marTop w:val="0"/>
              <w:marBottom w:val="0"/>
              <w:divBdr>
                <w:top w:val="none" w:sz="0" w:space="0" w:color="auto"/>
                <w:left w:val="none" w:sz="0" w:space="0" w:color="auto"/>
                <w:bottom w:val="none" w:sz="0" w:space="0" w:color="auto"/>
                <w:right w:val="none" w:sz="0" w:space="0" w:color="auto"/>
              </w:divBdr>
            </w:div>
            <w:div w:id="482241201">
              <w:marLeft w:val="0"/>
              <w:marRight w:val="0"/>
              <w:marTop w:val="0"/>
              <w:marBottom w:val="0"/>
              <w:divBdr>
                <w:top w:val="none" w:sz="0" w:space="0" w:color="auto"/>
                <w:left w:val="none" w:sz="0" w:space="0" w:color="auto"/>
                <w:bottom w:val="none" w:sz="0" w:space="0" w:color="auto"/>
                <w:right w:val="none" w:sz="0" w:space="0" w:color="auto"/>
              </w:divBdr>
            </w:div>
            <w:div w:id="590048101">
              <w:marLeft w:val="0"/>
              <w:marRight w:val="0"/>
              <w:marTop w:val="0"/>
              <w:marBottom w:val="0"/>
              <w:divBdr>
                <w:top w:val="none" w:sz="0" w:space="0" w:color="auto"/>
                <w:left w:val="none" w:sz="0" w:space="0" w:color="auto"/>
                <w:bottom w:val="none" w:sz="0" w:space="0" w:color="auto"/>
                <w:right w:val="none" w:sz="0" w:space="0" w:color="auto"/>
              </w:divBdr>
            </w:div>
            <w:div w:id="608897315">
              <w:marLeft w:val="0"/>
              <w:marRight w:val="0"/>
              <w:marTop w:val="0"/>
              <w:marBottom w:val="0"/>
              <w:divBdr>
                <w:top w:val="none" w:sz="0" w:space="0" w:color="auto"/>
                <w:left w:val="none" w:sz="0" w:space="0" w:color="auto"/>
                <w:bottom w:val="none" w:sz="0" w:space="0" w:color="auto"/>
                <w:right w:val="none" w:sz="0" w:space="0" w:color="auto"/>
              </w:divBdr>
            </w:div>
            <w:div w:id="669793242">
              <w:marLeft w:val="0"/>
              <w:marRight w:val="0"/>
              <w:marTop w:val="0"/>
              <w:marBottom w:val="0"/>
              <w:divBdr>
                <w:top w:val="none" w:sz="0" w:space="0" w:color="auto"/>
                <w:left w:val="none" w:sz="0" w:space="0" w:color="auto"/>
                <w:bottom w:val="none" w:sz="0" w:space="0" w:color="auto"/>
                <w:right w:val="none" w:sz="0" w:space="0" w:color="auto"/>
              </w:divBdr>
            </w:div>
            <w:div w:id="671764349">
              <w:marLeft w:val="0"/>
              <w:marRight w:val="0"/>
              <w:marTop w:val="0"/>
              <w:marBottom w:val="0"/>
              <w:divBdr>
                <w:top w:val="none" w:sz="0" w:space="0" w:color="auto"/>
                <w:left w:val="none" w:sz="0" w:space="0" w:color="auto"/>
                <w:bottom w:val="none" w:sz="0" w:space="0" w:color="auto"/>
                <w:right w:val="none" w:sz="0" w:space="0" w:color="auto"/>
              </w:divBdr>
            </w:div>
            <w:div w:id="799999328">
              <w:marLeft w:val="0"/>
              <w:marRight w:val="0"/>
              <w:marTop w:val="0"/>
              <w:marBottom w:val="0"/>
              <w:divBdr>
                <w:top w:val="none" w:sz="0" w:space="0" w:color="auto"/>
                <w:left w:val="none" w:sz="0" w:space="0" w:color="auto"/>
                <w:bottom w:val="none" w:sz="0" w:space="0" w:color="auto"/>
                <w:right w:val="none" w:sz="0" w:space="0" w:color="auto"/>
              </w:divBdr>
            </w:div>
            <w:div w:id="1051274327">
              <w:marLeft w:val="0"/>
              <w:marRight w:val="0"/>
              <w:marTop w:val="0"/>
              <w:marBottom w:val="0"/>
              <w:divBdr>
                <w:top w:val="none" w:sz="0" w:space="0" w:color="auto"/>
                <w:left w:val="none" w:sz="0" w:space="0" w:color="auto"/>
                <w:bottom w:val="none" w:sz="0" w:space="0" w:color="auto"/>
                <w:right w:val="none" w:sz="0" w:space="0" w:color="auto"/>
              </w:divBdr>
            </w:div>
            <w:div w:id="1097948237">
              <w:marLeft w:val="0"/>
              <w:marRight w:val="0"/>
              <w:marTop w:val="0"/>
              <w:marBottom w:val="0"/>
              <w:divBdr>
                <w:top w:val="none" w:sz="0" w:space="0" w:color="auto"/>
                <w:left w:val="none" w:sz="0" w:space="0" w:color="auto"/>
                <w:bottom w:val="none" w:sz="0" w:space="0" w:color="auto"/>
                <w:right w:val="none" w:sz="0" w:space="0" w:color="auto"/>
              </w:divBdr>
            </w:div>
            <w:div w:id="1142890385">
              <w:marLeft w:val="0"/>
              <w:marRight w:val="0"/>
              <w:marTop w:val="0"/>
              <w:marBottom w:val="0"/>
              <w:divBdr>
                <w:top w:val="none" w:sz="0" w:space="0" w:color="auto"/>
                <w:left w:val="none" w:sz="0" w:space="0" w:color="auto"/>
                <w:bottom w:val="none" w:sz="0" w:space="0" w:color="auto"/>
                <w:right w:val="none" w:sz="0" w:space="0" w:color="auto"/>
              </w:divBdr>
            </w:div>
            <w:div w:id="1317764391">
              <w:marLeft w:val="0"/>
              <w:marRight w:val="0"/>
              <w:marTop w:val="0"/>
              <w:marBottom w:val="0"/>
              <w:divBdr>
                <w:top w:val="none" w:sz="0" w:space="0" w:color="auto"/>
                <w:left w:val="none" w:sz="0" w:space="0" w:color="auto"/>
                <w:bottom w:val="none" w:sz="0" w:space="0" w:color="auto"/>
                <w:right w:val="none" w:sz="0" w:space="0" w:color="auto"/>
              </w:divBdr>
            </w:div>
            <w:div w:id="2109420526">
              <w:marLeft w:val="0"/>
              <w:marRight w:val="0"/>
              <w:marTop w:val="0"/>
              <w:marBottom w:val="0"/>
              <w:divBdr>
                <w:top w:val="none" w:sz="0" w:space="0" w:color="auto"/>
                <w:left w:val="none" w:sz="0" w:space="0" w:color="auto"/>
                <w:bottom w:val="none" w:sz="0" w:space="0" w:color="auto"/>
                <w:right w:val="none" w:sz="0" w:space="0" w:color="auto"/>
              </w:divBdr>
            </w:div>
            <w:div w:id="2115781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0092019">
      <w:bodyDiv w:val="1"/>
      <w:marLeft w:val="0"/>
      <w:marRight w:val="0"/>
      <w:marTop w:val="0"/>
      <w:marBottom w:val="0"/>
      <w:divBdr>
        <w:top w:val="none" w:sz="0" w:space="0" w:color="auto"/>
        <w:left w:val="none" w:sz="0" w:space="0" w:color="auto"/>
        <w:bottom w:val="none" w:sz="0" w:space="0" w:color="auto"/>
        <w:right w:val="none" w:sz="0" w:space="0" w:color="auto"/>
      </w:divBdr>
      <w:divsChild>
        <w:div w:id="589581543">
          <w:marLeft w:val="0"/>
          <w:marRight w:val="0"/>
          <w:marTop w:val="0"/>
          <w:marBottom w:val="0"/>
          <w:divBdr>
            <w:top w:val="none" w:sz="0" w:space="0" w:color="auto"/>
            <w:left w:val="none" w:sz="0" w:space="0" w:color="auto"/>
            <w:bottom w:val="none" w:sz="0" w:space="0" w:color="auto"/>
            <w:right w:val="none" w:sz="0" w:space="0" w:color="auto"/>
          </w:divBdr>
          <w:divsChild>
            <w:div w:id="1618221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2446280">
      <w:bodyDiv w:val="1"/>
      <w:marLeft w:val="0"/>
      <w:marRight w:val="0"/>
      <w:marTop w:val="0"/>
      <w:marBottom w:val="0"/>
      <w:divBdr>
        <w:top w:val="none" w:sz="0" w:space="0" w:color="auto"/>
        <w:left w:val="none" w:sz="0" w:space="0" w:color="auto"/>
        <w:bottom w:val="none" w:sz="0" w:space="0" w:color="auto"/>
        <w:right w:val="none" w:sz="0" w:space="0" w:color="auto"/>
      </w:divBdr>
    </w:div>
    <w:div w:id="1661500590">
      <w:bodyDiv w:val="1"/>
      <w:marLeft w:val="0"/>
      <w:marRight w:val="0"/>
      <w:marTop w:val="0"/>
      <w:marBottom w:val="0"/>
      <w:divBdr>
        <w:top w:val="none" w:sz="0" w:space="0" w:color="auto"/>
        <w:left w:val="none" w:sz="0" w:space="0" w:color="auto"/>
        <w:bottom w:val="none" w:sz="0" w:space="0" w:color="auto"/>
        <w:right w:val="none" w:sz="0" w:space="0" w:color="auto"/>
      </w:divBdr>
      <w:divsChild>
        <w:div w:id="2143109981">
          <w:marLeft w:val="0"/>
          <w:marRight w:val="0"/>
          <w:marTop w:val="0"/>
          <w:marBottom w:val="0"/>
          <w:divBdr>
            <w:top w:val="none" w:sz="0" w:space="0" w:color="auto"/>
            <w:left w:val="none" w:sz="0" w:space="0" w:color="auto"/>
            <w:bottom w:val="none" w:sz="0" w:space="0" w:color="auto"/>
            <w:right w:val="none" w:sz="0" w:space="0" w:color="auto"/>
          </w:divBdr>
          <w:divsChild>
            <w:div w:id="7758830">
              <w:marLeft w:val="0"/>
              <w:marRight w:val="0"/>
              <w:marTop w:val="0"/>
              <w:marBottom w:val="0"/>
              <w:divBdr>
                <w:top w:val="none" w:sz="0" w:space="0" w:color="auto"/>
                <w:left w:val="none" w:sz="0" w:space="0" w:color="auto"/>
                <w:bottom w:val="none" w:sz="0" w:space="0" w:color="auto"/>
                <w:right w:val="none" w:sz="0" w:space="0" w:color="auto"/>
              </w:divBdr>
            </w:div>
            <w:div w:id="51657086">
              <w:marLeft w:val="0"/>
              <w:marRight w:val="0"/>
              <w:marTop w:val="0"/>
              <w:marBottom w:val="0"/>
              <w:divBdr>
                <w:top w:val="none" w:sz="0" w:space="0" w:color="auto"/>
                <w:left w:val="none" w:sz="0" w:space="0" w:color="auto"/>
                <w:bottom w:val="none" w:sz="0" w:space="0" w:color="auto"/>
                <w:right w:val="none" w:sz="0" w:space="0" w:color="auto"/>
              </w:divBdr>
            </w:div>
            <w:div w:id="55470832">
              <w:marLeft w:val="0"/>
              <w:marRight w:val="0"/>
              <w:marTop w:val="0"/>
              <w:marBottom w:val="0"/>
              <w:divBdr>
                <w:top w:val="none" w:sz="0" w:space="0" w:color="auto"/>
                <w:left w:val="none" w:sz="0" w:space="0" w:color="auto"/>
                <w:bottom w:val="none" w:sz="0" w:space="0" w:color="auto"/>
                <w:right w:val="none" w:sz="0" w:space="0" w:color="auto"/>
              </w:divBdr>
            </w:div>
            <w:div w:id="74127925">
              <w:marLeft w:val="0"/>
              <w:marRight w:val="0"/>
              <w:marTop w:val="0"/>
              <w:marBottom w:val="0"/>
              <w:divBdr>
                <w:top w:val="none" w:sz="0" w:space="0" w:color="auto"/>
                <w:left w:val="none" w:sz="0" w:space="0" w:color="auto"/>
                <w:bottom w:val="none" w:sz="0" w:space="0" w:color="auto"/>
                <w:right w:val="none" w:sz="0" w:space="0" w:color="auto"/>
              </w:divBdr>
            </w:div>
            <w:div w:id="75710322">
              <w:marLeft w:val="0"/>
              <w:marRight w:val="0"/>
              <w:marTop w:val="0"/>
              <w:marBottom w:val="0"/>
              <w:divBdr>
                <w:top w:val="none" w:sz="0" w:space="0" w:color="auto"/>
                <w:left w:val="none" w:sz="0" w:space="0" w:color="auto"/>
                <w:bottom w:val="none" w:sz="0" w:space="0" w:color="auto"/>
                <w:right w:val="none" w:sz="0" w:space="0" w:color="auto"/>
              </w:divBdr>
            </w:div>
            <w:div w:id="97258734">
              <w:marLeft w:val="0"/>
              <w:marRight w:val="0"/>
              <w:marTop w:val="0"/>
              <w:marBottom w:val="0"/>
              <w:divBdr>
                <w:top w:val="none" w:sz="0" w:space="0" w:color="auto"/>
                <w:left w:val="none" w:sz="0" w:space="0" w:color="auto"/>
                <w:bottom w:val="none" w:sz="0" w:space="0" w:color="auto"/>
                <w:right w:val="none" w:sz="0" w:space="0" w:color="auto"/>
              </w:divBdr>
            </w:div>
            <w:div w:id="142088493">
              <w:marLeft w:val="0"/>
              <w:marRight w:val="0"/>
              <w:marTop w:val="0"/>
              <w:marBottom w:val="0"/>
              <w:divBdr>
                <w:top w:val="none" w:sz="0" w:space="0" w:color="auto"/>
                <w:left w:val="none" w:sz="0" w:space="0" w:color="auto"/>
                <w:bottom w:val="none" w:sz="0" w:space="0" w:color="auto"/>
                <w:right w:val="none" w:sz="0" w:space="0" w:color="auto"/>
              </w:divBdr>
            </w:div>
            <w:div w:id="165705543">
              <w:marLeft w:val="0"/>
              <w:marRight w:val="0"/>
              <w:marTop w:val="0"/>
              <w:marBottom w:val="0"/>
              <w:divBdr>
                <w:top w:val="none" w:sz="0" w:space="0" w:color="auto"/>
                <w:left w:val="none" w:sz="0" w:space="0" w:color="auto"/>
                <w:bottom w:val="none" w:sz="0" w:space="0" w:color="auto"/>
                <w:right w:val="none" w:sz="0" w:space="0" w:color="auto"/>
              </w:divBdr>
            </w:div>
            <w:div w:id="176388002">
              <w:marLeft w:val="0"/>
              <w:marRight w:val="0"/>
              <w:marTop w:val="0"/>
              <w:marBottom w:val="0"/>
              <w:divBdr>
                <w:top w:val="none" w:sz="0" w:space="0" w:color="auto"/>
                <w:left w:val="none" w:sz="0" w:space="0" w:color="auto"/>
                <w:bottom w:val="none" w:sz="0" w:space="0" w:color="auto"/>
                <w:right w:val="none" w:sz="0" w:space="0" w:color="auto"/>
              </w:divBdr>
            </w:div>
            <w:div w:id="180819603">
              <w:marLeft w:val="0"/>
              <w:marRight w:val="0"/>
              <w:marTop w:val="0"/>
              <w:marBottom w:val="0"/>
              <w:divBdr>
                <w:top w:val="none" w:sz="0" w:space="0" w:color="auto"/>
                <w:left w:val="none" w:sz="0" w:space="0" w:color="auto"/>
                <w:bottom w:val="none" w:sz="0" w:space="0" w:color="auto"/>
                <w:right w:val="none" w:sz="0" w:space="0" w:color="auto"/>
              </w:divBdr>
            </w:div>
            <w:div w:id="186213737">
              <w:marLeft w:val="0"/>
              <w:marRight w:val="0"/>
              <w:marTop w:val="0"/>
              <w:marBottom w:val="0"/>
              <w:divBdr>
                <w:top w:val="none" w:sz="0" w:space="0" w:color="auto"/>
                <w:left w:val="none" w:sz="0" w:space="0" w:color="auto"/>
                <w:bottom w:val="none" w:sz="0" w:space="0" w:color="auto"/>
                <w:right w:val="none" w:sz="0" w:space="0" w:color="auto"/>
              </w:divBdr>
            </w:div>
            <w:div w:id="219639027">
              <w:marLeft w:val="0"/>
              <w:marRight w:val="0"/>
              <w:marTop w:val="0"/>
              <w:marBottom w:val="0"/>
              <w:divBdr>
                <w:top w:val="none" w:sz="0" w:space="0" w:color="auto"/>
                <w:left w:val="none" w:sz="0" w:space="0" w:color="auto"/>
                <w:bottom w:val="none" w:sz="0" w:space="0" w:color="auto"/>
                <w:right w:val="none" w:sz="0" w:space="0" w:color="auto"/>
              </w:divBdr>
            </w:div>
            <w:div w:id="282536634">
              <w:marLeft w:val="0"/>
              <w:marRight w:val="0"/>
              <w:marTop w:val="0"/>
              <w:marBottom w:val="0"/>
              <w:divBdr>
                <w:top w:val="none" w:sz="0" w:space="0" w:color="auto"/>
                <w:left w:val="none" w:sz="0" w:space="0" w:color="auto"/>
                <w:bottom w:val="none" w:sz="0" w:space="0" w:color="auto"/>
                <w:right w:val="none" w:sz="0" w:space="0" w:color="auto"/>
              </w:divBdr>
            </w:div>
            <w:div w:id="286160853">
              <w:marLeft w:val="0"/>
              <w:marRight w:val="0"/>
              <w:marTop w:val="0"/>
              <w:marBottom w:val="0"/>
              <w:divBdr>
                <w:top w:val="none" w:sz="0" w:space="0" w:color="auto"/>
                <w:left w:val="none" w:sz="0" w:space="0" w:color="auto"/>
                <w:bottom w:val="none" w:sz="0" w:space="0" w:color="auto"/>
                <w:right w:val="none" w:sz="0" w:space="0" w:color="auto"/>
              </w:divBdr>
            </w:div>
            <w:div w:id="287860395">
              <w:marLeft w:val="0"/>
              <w:marRight w:val="0"/>
              <w:marTop w:val="0"/>
              <w:marBottom w:val="0"/>
              <w:divBdr>
                <w:top w:val="none" w:sz="0" w:space="0" w:color="auto"/>
                <w:left w:val="none" w:sz="0" w:space="0" w:color="auto"/>
                <w:bottom w:val="none" w:sz="0" w:space="0" w:color="auto"/>
                <w:right w:val="none" w:sz="0" w:space="0" w:color="auto"/>
              </w:divBdr>
            </w:div>
            <w:div w:id="291981154">
              <w:marLeft w:val="0"/>
              <w:marRight w:val="0"/>
              <w:marTop w:val="0"/>
              <w:marBottom w:val="0"/>
              <w:divBdr>
                <w:top w:val="none" w:sz="0" w:space="0" w:color="auto"/>
                <w:left w:val="none" w:sz="0" w:space="0" w:color="auto"/>
                <w:bottom w:val="none" w:sz="0" w:space="0" w:color="auto"/>
                <w:right w:val="none" w:sz="0" w:space="0" w:color="auto"/>
              </w:divBdr>
            </w:div>
            <w:div w:id="312876654">
              <w:marLeft w:val="0"/>
              <w:marRight w:val="0"/>
              <w:marTop w:val="0"/>
              <w:marBottom w:val="0"/>
              <w:divBdr>
                <w:top w:val="none" w:sz="0" w:space="0" w:color="auto"/>
                <w:left w:val="none" w:sz="0" w:space="0" w:color="auto"/>
                <w:bottom w:val="none" w:sz="0" w:space="0" w:color="auto"/>
                <w:right w:val="none" w:sz="0" w:space="0" w:color="auto"/>
              </w:divBdr>
            </w:div>
            <w:div w:id="316541948">
              <w:marLeft w:val="0"/>
              <w:marRight w:val="0"/>
              <w:marTop w:val="0"/>
              <w:marBottom w:val="0"/>
              <w:divBdr>
                <w:top w:val="none" w:sz="0" w:space="0" w:color="auto"/>
                <w:left w:val="none" w:sz="0" w:space="0" w:color="auto"/>
                <w:bottom w:val="none" w:sz="0" w:space="0" w:color="auto"/>
                <w:right w:val="none" w:sz="0" w:space="0" w:color="auto"/>
              </w:divBdr>
            </w:div>
            <w:div w:id="318384651">
              <w:marLeft w:val="0"/>
              <w:marRight w:val="0"/>
              <w:marTop w:val="0"/>
              <w:marBottom w:val="0"/>
              <w:divBdr>
                <w:top w:val="none" w:sz="0" w:space="0" w:color="auto"/>
                <w:left w:val="none" w:sz="0" w:space="0" w:color="auto"/>
                <w:bottom w:val="none" w:sz="0" w:space="0" w:color="auto"/>
                <w:right w:val="none" w:sz="0" w:space="0" w:color="auto"/>
              </w:divBdr>
            </w:div>
            <w:div w:id="327294708">
              <w:marLeft w:val="0"/>
              <w:marRight w:val="0"/>
              <w:marTop w:val="0"/>
              <w:marBottom w:val="0"/>
              <w:divBdr>
                <w:top w:val="none" w:sz="0" w:space="0" w:color="auto"/>
                <w:left w:val="none" w:sz="0" w:space="0" w:color="auto"/>
                <w:bottom w:val="none" w:sz="0" w:space="0" w:color="auto"/>
                <w:right w:val="none" w:sz="0" w:space="0" w:color="auto"/>
              </w:divBdr>
            </w:div>
            <w:div w:id="344088747">
              <w:marLeft w:val="0"/>
              <w:marRight w:val="0"/>
              <w:marTop w:val="0"/>
              <w:marBottom w:val="0"/>
              <w:divBdr>
                <w:top w:val="none" w:sz="0" w:space="0" w:color="auto"/>
                <w:left w:val="none" w:sz="0" w:space="0" w:color="auto"/>
                <w:bottom w:val="none" w:sz="0" w:space="0" w:color="auto"/>
                <w:right w:val="none" w:sz="0" w:space="0" w:color="auto"/>
              </w:divBdr>
            </w:div>
            <w:div w:id="358051730">
              <w:marLeft w:val="0"/>
              <w:marRight w:val="0"/>
              <w:marTop w:val="0"/>
              <w:marBottom w:val="0"/>
              <w:divBdr>
                <w:top w:val="none" w:sz="0" w:space="0" w:color="auto"/>
                <w:left w:val="none" w:sz="0" w:space="0" w:color="auto"/>
                <w:bottom w:val="none" w:sz="0" w:space="0" w:color="auto"/>
                <w:right w:val="none" w:sz="0" w:space="0" w:color="auto"/>
              </w:divBdr>
            </w:div>
            <w:div w:id="373889884">
              <w:marLeft w:val="0"/>
              <w:marRight w:val="0"/>
              <w:marTop w:val="0"/>
              <w:marBottom w:val="0"/>
              <w:divBdr>
                <w:top w:val="none" w:sz="0" w:space="0" w:color="auto"/>
                <w:left w:val="none" w:sz="0" w:space="0" w:color="auto"/>
                <w:bottom w:val="none" w:sz="0" w:space="0" w:color="auto"/>
                <w:right w:val="none" w:sz="0" w:space="0" w:color="auto"/>
              </w:divBdr>
            </w:div>
            <w:div w:id="407000128">
              <w:marLeft w:val="0"/>
              <w:marRight w:val="0"/>
              <w:marTop w:val="0"/>
              <w:marBottom w:val="0"/>
              <w:divBdr>
                <w:top w:val="none" w:sz="0" w:space="0" w:color="auto"/>
                <w:left w:val="none" w:sz="0" w:space="0" w:color="auto"/>
                <w:bottom w:val="none" w:sz="0" w:space="0" w:color="auto"/>
                <w:right w:val="none" w:sz="0" w:space="0" w:color="auto"/>
              </w:divBdr>
            </w:div>
            <w:div w:id="447624608">
              <w:marLeft w:val="0"/>
              <w:marRight w:val="0"/>
              <w:marTop w:val="0"/>
              <w:marBottom w:val="0"/>
              <w:divBdr>
                <w:top w:val="none" w:sz="0" w:space="0" w:color="auto"/>
                <w:left w:val="none" w:sz="0" w:space="0" w:color="auto"/>
                <w:bottom w:val="none" w:sz="0" w:space="0" w:color="auto"/>
                <w:right w:val="none" w:sz="0" w:space="0" w:color="auto"/>
              </w:divBdr>
            </w:div>
            <w:div w:id="471874947">
              <w:marLeft w:val="0"/>
              <w:marRight w:val="0"/>
              <w:marTop w:val="0"/>
              <w:marBottom w:val="0"/>
              <w:divBdr>
                <w:top w:val="none" w:sz="0" w:space="0" w:color="auto"/>
                <w:left w:val="none" w:sz="0" w:space="0" w:color="auto"/>
                <w:bottom w:val="none" w:sz="0" w:space="0" w:color="auto"/>
                <w:right w:val="none" w:sz="0" w:space="0" w:color="auto"/>
              </w:divBdr>
            </w:div>
            <w:div w:id="476727973">
              <w:marLeft w:val="0"/>
              <w:marRight w:val="0"/>
              <w:marTop w:val="0"/>
              <w:marBottom w:val="0"/>
              <w:divBdr>
                <w:top w:val="none" w:sz="0" w:space="0" w:color="auto"/>
                <w:left w:val="none" w:sz="0" w:space="0" w:color="auto"/>
                <w:bottom w:val="none" w:sz="0" w:space="0" w:color="auto"/>
                <w:right w:val="none" w:sz="0" w:space="0" w:color="auto"/>
              </w:divBdr>
            </w:div>
            <w:div w:id="511918474">
              <w:marLeft w:val="0"/>
              <w:marRight w:val="0"/>
              <w:marTop w:val="0"/>
              <w:marBottom w:val="0"/>
              <w:divBdr>
                <w:top w:val="none" w:sz="0" w:space="0" w:color="auto"/>
                <w:left w:val="none" w:sz="0" w:space="0" w:color="auto"/>
                <w:bottom w:val="none" w:sz="0" w:space="0" w:color="auto"/>
                <w:right w:val="none" w:sz="0" w:space="0" w:color="auto"/>
              </w:divBdr>
            </w:div>
            <w:div w:id="556936978">
              <w:marLeft w:val="0"/>
              <w:marRight w:val="0"/>
              <w:marTop w:val="0"/>
              <w:marBottom w:val="0"/>
              <w:divBdr>
                <w:top w:val="none" w:sz="0" w:space="0" w:color="auto"/>
                <w:left w:val="none" w:sz="0" w:space="0" w:color="auto"/>
                <w:bottom w:val="none" w:sz="0" w:space="0" w:color="auto"/>
                <w:right w:val="none" w:sz="0" w:space="0" w:color="auto"/>
              </w:divBdr>
            </w:div>
            <w:div w:id="563103607">
              <w:marLeft w:val="0"/>
              <w:marRight w:val="0"/>
              <w:marTop w:val="0"/>
              <w:marBottom w:val="0"/>
              <w:divBdr>
                <w:top w:val="none" w:sz="0" w:space="0" w:color="auto"/>
                <w:left w:val="none" w:sz="0" w:space="0" w:color="auto"/>
                <w:bottom w:val="none" w:sz="0" w:space="0" w:color="auto"/>
                <w:right w:val="none" w:sz="0" w:space="0" w:color="auto"/>
              </w:divBdr>
            </w:div>
            <w:div w:id="587009926">
              <w:marLeft w:val="0"/>
              <w:marRight w:val="0"/>
              <w:marTop w:val="0"/>
              <w:marBottom w:val="0"/>
              <w:divBdr>
                <w:top w:val="none" w:sz="0" w:space="0" w:color="auto"/>
                <w:left w:val="none" w:sz="0" w:space="0" w:color="auto"/>
                <w:bottom w:val="none" w:sz="0" w:space="0" w:color="auto"/>
                <w:right w:val="none" w:sz="0" w:space="0" w:color="auto"/>
              </w:divBdr>
            </w:div>
            <w:div w:id="714817729">
              <w:marLeft w:val="0"/>
              <w:marRight w:val="0"/>
              <w:marTop w:val="0"/>
              <w:marBottom w:val="0"/>
              <w:divBdr>
                <w:top w:val="none" w:sz="0" w:space="0" w:color="auto"/>
                <w:left w:val="none" w:sz="0" w:space="0" w:color="auto"/>
                <w:bottom w:val="none" w:sz="0" w:space="0" w:color="auto"/>
                <w:right w:val="none" w:sz="0" w:space="0" w:color="auto"/>
              </w:divBdr>
            </w:div>
            <w:div w:id="723018490">
              <w:marLeft w:val="0"/>
              <w:marRight w:val="0"/>
              <w:marTop w:val="0"/>
              <w:marBottom w:val="0"/>
              <w:divBdr>
                <w:top w:val="none" w:sz="0" w:space="0" w:color="auto"/>
                <w:left w:val="none" w:sz="0" w:space="0" w:color="auto"/>
                <w:bottom w:val="none" w:sz="0" w:space="0" w:color="auto"/>
                <w:right w:val="none" w:sz="0" w:space="0" w:color="auto"/>
              </w:divBdr>
            </w:div>
            <w:div w:id="743458554">
              <w:marLeft w:val="0"/>
              <w:marRight w:val="0"/>
              <w:marTop w:val="0"/>
              <w:marBottom w:val="0"/>
              <w:divBdr>
                <w:top w:val="none" w:sz="0" w:space="0" w:color="auto"/>
                <w:left w:val="none" w:sz="0" w:space="0" w:color="auto"/>
                <w:bottom w:val="none" w:sz="0" w:space="0" w:color="auto"/>
                <w:right w:val="none" w:sz="0" w:space="0" w:color="auto"/>
              </w:divBdr>
            </w:div>
            <w:div w:id="766194693">
              <w:marLeft w:val="0"/>
              <w:marRight w:val="0"/>
              <w:marTop w:val="0"/>
              <w:marBottom w:val="0"/>
              <w:divBdr>
                <w:top w:val="none" w:sz="0" w:space="0" w:color="auto"/>
                <w:left w:val="none" w:sz="0" w:space="0" w:color="auto"/>
                <w:bottom w:val="none" w:sz="0" w:space="0" w:color="auto"/>
                <w:right w:val="none" w:sz="0" w:space="0" w:color="auto"/>
              </w:divBdr>
            </w:div>
            <w:div w:id="767970059">
              <w:marLeft w:val="0"/>
              <w:marRight w:val="0"/>
              <w:marTop w:val="0"/>
              <w:marBottom w:val="0"/>
              <w:divBdr>
                <w:top w:val="none" w:sz="0" w:space="0" w:color="auto"/>
                <w:left w:val="none" w:sz="0" w:space="0" w:color="auto"/>
                <w:bottom w:val="none" w:sz="0" w:space="0" w:color="auto"/>
                <w:right w:val="none" w:sz="0" w:space="0" w:color="auto"/>
              </w:divBdr>
            </w:div>
            <w:div w:id="771361851">
              <w:marLeft w:val="0"/>
              <w:marRight w:val="0"/>
              <w:marTop w:val="0"/>
              <w:marBottom w:val="0"/>
              <w:divBdr>
                <w:top w:val="none" w:sz="0" w:space="0" w:color="auto"/>
                <w:left w:val="none" w:sz="0" w:space="0" w:color="auto"/>
                <w:bottom w:val="none" w:sz="0" w:space="0" w:color="auto"/>
                <w:right w:val="none" w:sz="0" w:space="0" w:color="auto"/>
              </w:divBdr>
            </w:div>
            <w:div w:id="813646254">
              <w:marLeft w:val="0"/>
              <w:marRight w:val="0"/>
              <w:marTop w:val="0"/>
              <w:marBottom w:val="0"/>
              <w:divBdr>
                <w:top w:val="none" w:sz="0" w:space="0" w:color="auto"/>
                <w:left w:val="none" w:sz="0" w:space="0" w:color="auto"/>
                <w:bottom w:val="none" w:sz="0" w:space="0" w:color="auto"/>
                <w:right w:val="none" w:sz="0" w:space="0" w:color="auto"/>
              </w:divBdr>
            </w:div>
            <w:div w:id="814680047">
              <w:marLeft w:val="0"/>
              <w:marRight w:val="0"/>
              <w:marTop w:val="0"/>
              <w:marBottom w:val="0"/>
              <w:divBdr>
                <w:top w:val="none" w:sz="0" w:space="0" w:color="auto"/>
                <w:left w:val="none" w:sz="0" w:space="0" w:color="auto"/>
                <w:bottom w:val="none" w:sz="0" w:space="0" w:color="auto"/>
                <w:right w:val="none" w:sz="0" w:space="0" w:color="auto"/>
              </w:divBdr>
            </w:div>
            <w:div w:id="822892274">
              <w:marLeft w:val="0"/>
              <w:marRight w:val="0"/>
              <w:marTop w:val="0"/>
              <w:marBottom w:val="0"/>
              <w:divBdr>
                <w:top w:val="none" w:sz="0" w:space="0" w:color="auto"/>
                <w:left w:val="none" w:sz="0" w:space="0" w:color="auto"/>
                <w:bottom w:val="none" w:sz="0" w:space="0" w:color="auto"/>
                <w:right w:val="none" w:sz="0" w:space="0" w:color="auto"/>
              </w:divBdr>
            </w:div>
            <w:div w:id="844785014">
              <w:marLeft w:val="0"/>
              <w:marRight w:val="0"/>
              <w:marTop w:val="0"/>
              <w:marBottom w:val="0"/>
              <w:divBdr>
                <w:top w:val="none" w:sz="0" w:space="0" w:color="auto"/>
                <w:left w:val="none" w:sz="0" w:space="0" w:color="auto"/>
                <w:bottom w:val="none" w:sz="0" w:space="0" w:color="auto"/>
                <w:right w:val="none" w:sz="0" w:space="0" w:color="auto"/>
              </w:divBdr>
            </w:div>
            <w:div w:id="847909635">
              <w:marLeft w:val="0"/>
              <w:marRight w:val="0"/>
              <w:marTop w:val="0"/>
              <w:marBottom w:val="0"/>
              <w:divBdr>
                <w:top w:val="none" w:sz="0" w:space="0" w:color="auto"/>
                <w:left w:val="none" w:sz="0" w:space="0" w:color="auto"/>
                <w:bottom w:val="none" w:sz="0" w:space="0" w:color="auto"/>
                <w:right w:val="none" w:sz="0" w:space="0" w:color="auto"/>
              </w:divBdr>
            </w:div>
            <w:div w:id="903873726">
              <w:marLeft w:val="0"/>
              <w:marRight w:val="0"/>
              <w:marTop w:val="0"/>
              <w:marBottom w:val="0"/>
              <w:divBdr>
                <w:top w:val="none" w:sz="0" w:space="0" w:color="auto"/>
                <w:left w:val="none" w:sz="0" w:space="0" w:color="auto"/>
                <w:bottom w:val="none" w:sz="0" w:space="0" w:color="auto"/>
                <w:right w:val="none" w:sz="0" w:space="0" w:color="auto"/>
              </w:divBdr>
            </w:div>
            <w:div w:id="907693054">
              <w:marLeft w:val="0"/>
              <w:marRight w:val="0"/>
              <w:marTop w:val="0"/>
              <w:marBottom w:val="0"/>
              <w:divBdr>
                <w:top w:val="none" w:sz="0" w:space="0" w:color="auto"/>
                <w:left w:val="none" w:sz="0" w:space="0" w:color="auto"/>
                <w:bottom w:val="none" w:sz="0" w:space="0" w:color="auto"/>
                <w:right w:val="none" w:sz="0" w:space="0" w:color="auto"/>
              </w:divBdr>
            </w:div>
            <w:div w:id="920523664">
              <w:marLeft w:val="0"/>
              <w:marRight w:val="0"/>
              <w:marTop w:val="0"/>
              <w:marBottom w:val="0"/>
              <w:divBdr>
                <w:top w:val="none" w:sz="0" w:space="0" w:color="auto"/>
                <w:left w:val="none" w:sz="0" w:space="0" w:color="auto"/>
                <w:bottom w:val="none" w:sz="0" w:space="0" w:color="auto"/>
                <w:right w:val="none" w:sz="0" w:space="0" w:color="auto"/>
              </w:divBdr>
            </w:div>
            <w:div w:id="922103884">
              <w:marLeft w:val="0"/>
              <w:marRight w:val="0"/>
              <w:marTop w:val="0"/>
              <w:marBottom w:val="0"/>
              <w:divBdr>
                <w:top w:val="none" w:sz="0" w:space="0" w:color="auto"/>
                <w:left w:val="none" w:sz="0" w:space="0" w:color="auto"/>
                <w:bottom w:val="none" w:sz="0" w:space="0" w:color="auto"/>
                <w:right w:val="none" w:sz="0" w:space="0" w:color="auto"/>
              </w:divBdr>
            </w:div>
            <w:div w:id="952975546">
              <w:marLeft w:val="0"/>
              <w:marRight w:val="0"/>
              <w:marTop w:val="0"/>
              <w:marBottom w:val="0"/>
              <w:divBdr>
                <w:top w:val="none" w:sz="0" w:space="0" w:color="auto"/>
                <w:left w:val="none" w:sz="0" w:space="0" w:color="auto"/>
                <w:bottom w:val="none" w:sz="0" w:space="0" w:color="auto"/>
                <w:right w:val="none" w:sz="0" w:space="0" w:color="auto"/>
              </w:divBdr>
            </w:div>
            <w:div w:id="958951419">
              <w:marLeft w:val="0"/>
              <w:marRight w:val="0"/>
              <w:marTop w:val="0"/>
              <w:marBottom w:val="0"/>
              <w:divBdr>
                <w:top w:val="none" w:sz="0" w:space="0" w:color="auto"/>
                <w:left w:val="none" w:sz="0" w:space="0" w:color="auto"/>
                <w:bottom w:val="none" w:sz="0" w:space="0" w:color="auto"/>
                <w:right w:val="none" w:sz="0" w:space="0" w:color="auto"/>
              </w:divBdr>
            </w:div>
            <w:div w:id="987052606">
              <w:marLeft w:val="0"/>
              <w:marRight w:val="0"/>
              <w:marTop w:val="0"/>
              <w:marBottom w:val="0"/>
              <w:divBdr>
                <w:top w:val="none" w:sz="0" w:space="0" w:color="auto"/>
                <w:left w:val="none" w:sz="0" w:space="0" w:color="auto"/>
                <w:bottom w:val="none" w:sz="0" w:space="0" w:color="auto"/>
                <w:right w:val="none" w:sz="0" w:space="0" w:color="auto"/>
              </w:divBdr>
            </w:div>
            <w:div w:id="1013414683">
              <w:marLeft w:val="0"/>
              <w:marRight w:val="0"/>
              <w:marTop w:val="0"/>
              <w:marBottom w:val="0"/>
              <w:divBdr>
                <w:top w:val="none" w:sz="0" w:space="0" w:color="auto"/>
                <w:left w:val="none" w:sz="0" w:space="0" w:color="auto"/>
                <w:bottom w:val="none" w:sz="0" w:space="0" w:color="auto"/>
                <w:right w:val="none" w:sz="0" w:space="0" w:color="auto"/>
              </w:divBdr>
            </w:div>
            <w:div w:id="1067608735">
              <w:marLeft w:val="0"/>
              <w:marRight w:val="0"/>
              <w:marTop w:val="0"/>
              <w:marBottom w:val="0"/>
              <w:divBdr>
                <w:top w:val="none" w:sz="0" w:space="0" w:color="auto"/>
                <w:left w:val="none" w:sz="0" w:space="0" w:color="auto"/>
                <w:bottom w:val="none" w:sz="0" w:space="0" w:color="auto"/>
                <w:right w:val="none" w:sz="0" w:space="0" w:color="auto"/>
              </w:divBdr>
            </w:div>
            <w:div w:id="1079596926">
              <w:marLeft w:val="0"/>
              <w:marRight w:val="0"/>
              <w:marTop w:val="0"/>
              <w:marBottom w:val="0"/>
              <w:divBdr>
                <w:top w:val="none" w:sz="0" w:space="0" w:color="auto"/>
                <w:left w:val="none" w:sz="0" w:space="0" w:color="auto"/>
                <w:bottom w:val="none" w:sz="0" w:space="0" w:color="auto"/>
                <w:right w:val="none" w:sz="0" w:space="0" w:color="auto"/>
              </w:divBdr>
            </w:div>
            <w:div w:id="1100025560">
              <w:marLeft w:val="0"/>
              <w:marRight w:val="0"/>
              <w:marTop w:val="0"/>
              <w:marBottom w:val="0"/>
              <w:divBdr>
                <w:top w:val="none" w:sz="0" w:space="0" w:color="auto"/>
                <w:left w:val="none" w:sz="0" w:space="0" w:color="auto"/>
                <w:bottom w:val="none" w:sz="0" w:space="0" w:color="auto"/>
                <w:right w:val="none" w:sz="0" w:space="0" w:color="auto"/>
              </w:divBdr>
            </w:div>
            <w:div w:id="1151944163">
              <w:marLeft w:val="0"/>
              <w:marRight w:val="0"/>
              <w:marTop w:val="0"/>
              <w:marBottom w:val="0"/>
              <w:divBdr>
                <w:top w:val="none" w:sz="0" w:space="0" w:color="auto"/>
                <w:left w:val="none" w:sz="0" w:space="0" w:color="auto"/>
                <w:bottom w:val="none" w:sz="0" w:space="0" w:color="auto"/>
                <w:right w:val="none" w:sz="0" w:space="0" w:color="auto"/>
              </w:divBdr>
            </w:div>
            <w:div w:id="1173955830">
              <w:marLeft w:val="0"/>
              <w:marRight w:val="0"/>
              <w:marTop w:val="0"/>
              <w:marBottom w:val="0"/>
              <w:divBdr>
                <w:top w:val="none" w:sz="0" w:space="0" w:color="auto"/>
                <w:left w:val="none" w:sz="0" w:space="0" w:color="auto"/>
                <w:bottom w:val="none" w:sz="0" w:space="0" w:color="auto"/>
                <w:right w:val="none" w:sz="0" w:space="0" w:color="auto"/>
              </w:divBdr>
            </w:div>
            <w:div w:id="1182430350">
              <w:marLeft w:val="0"/>
              <w:marRight w:val="0"/>
              <w:marTop w:val="0"/>
              <w:marBottom w:val="0"/>
              <w:divBdr>
                <w:top w:val="none" w:sz="0" w:space="0" w:color="auto"/>
                <w:left w:val="none" w:sz="0" w:space="0" w:color="auto"/>
                <w:bottom w:val="none" w:sz="0" w:space="0" w:color="auto"/>
                <w:right w:val="none" w:sz="0" w:space="0" w:color="auto"/>
              </w:divBdr>
            </w:div>
            <w:div w:id="1186017749">
              <w:marLeft w:val="0"/>
              <w:marRight w:val="0"/>
              <w:marTop w:val="0"/>
              <w:marBottom w:val="0"/>
              <w:divBdr>
                <w:top w:val="none" w:sz="0" w:space="0" w:color="auto"/>
                <w:left w:val="none" w:sz="0" w:space="0" w:color="auto"/>
                <w:bottom w:val="none" w:sz="0" w:space="0" w:color="auto"/>
                <w:right w:val="none" w:sz="0" w:space="0" w:color="auto"/>
              </w:divBdr>
            </w:div>
            <w:div w:id="1218587597">
              <w:marLeft w:val="0"/>
              <w:marRight w:val="0"/>
              <w:marTop w:val="0"/>
              <w:marBottom w:val="0"/>
              <w:divBdr>
                <w:top w:val="none" w:sz="0" w:space="0" w:color="auto"/>
                <w:left w:val="none" w:sz="0" w:space="0" w:color="auto"/>
                <w:bottom w:val="none" w:sz="0" w:space="0" w:color="auto"/>
                <w:right w:val="none" w:sz="0" w:space="0" w:color="auto"/>
              </w:divBdr>
            </w:div>
            <w:div w:id="1219167795">
              <w:marLeft w:val="0"/>
              <w:marRight w:val="0"/>
              <w:marTop w:val="0"/>
              <w:marBottom w:val="0"/>
              <w:divBdr>
                <w:top w:val="none" w:sz="0" w:space="0" w:color="auto"/>
                <w:left w:val="none" w:sz="0" w:space="0" w:color="auto"/>
                <w:bottom w:val="none" w:sz="0" w:space="0" w:color="auto"/>
                <w:right w:val="none" w:sz="0" w:space="0" w:color="auto"/>
              </w:divBdr>
            </w:div>
            <w:div w:id="1245146935">
              <w:marLeft w:val="0"/>
              <w:marRight w:val="0"/>
              <w:marTop w:val="0"/>
              <w:marBottom w:val="0"/>
              <w:divBdr>
                <w:top w:val="none" w:sz="0" w:space="0" w:color="auto"/>
                <w:left w:val="none" w:sz="0" w:space="0" w:color="auto"/>
                <w:bottom w:val="none" w:sz="0" w:space="0" w:color="auto"/>
                <w:right w:val="none" w:sz="0" w:space="0" w:color="auto"/>
              </w:divBdr>
            </w:div>
            <w:div w:id="1304190949">
              <w:marLeft w:val="0"/>
              <w:marRight w:val="0"/>
              <w:marTop w:val="0"/>
              <w:marBottom w:val="0"/>
              <w:divBdr>
                <w:top w:val="none" w:sz="0" w:space="0" w:color="auto"/>
                <w:left w:val="none" w:sz="0" w:space="0" w:color="auto"/>
                <w:bottom w:val="none" w:sz="0" w:space="0" w:color="auto"/>
                <w:right w:val="none" w:sz="0" w:space="0" w:color="auto"/>
              </w:divBdr>
            </w:div>
            <w:div w:id="1311405948">
              <w:marLeft w:val="0"/>
              <w:marRight w:val="0"/>
              <w:marTop w:val="0"/>
              <w:marBottom w:val="0"/>
              <w:divBdr>
                <w:top w:val="none" w:sz="0" w:space="0" w:color="auto"/>
                <w:left w:val="none" w:sz="0" w:space="0" w:color="auto"/>
                <w:bottom w:val="none" w:sz="0" w:space="0" w:color="auto"/>
                <w:right w:val="none" w:sz="0" w:space="0" w:color="auto"/>
              </w:divBdr>
            </w:div>
            <w:div w:id="1317032639">
              <w:marLeft w:val="0"/>
              <w:marRight w:val="0"/>
              <w:marTop w:val="0"/>
              <w:marBottom w:val="0"/>
              <w:divBdr>
                <w:top w:val="none" w:sz="0" w:space="0" w:color="auto"/>
                <w:left w:val="none" w:sz="0" w:space="0" w:color="auto"/>
                <w:bottom w:val="none" w:sz="0" w:space="0" w:color="auto"/>
                <w:right w:val="none" w:sz="0" w:space="0" w:color="auto"/>
              </w:divBdr>
            </w:div>
            <w:div w:id="1318531770">
              <w:marLeft w:val="0"/>
              <w:marRight w:val="0"/>
              <w:marTop w:val="0"/>
              <w:marBottom w:val="0"/>
              <w:divBdr>
                <w:top w:val="none" w:sz="0" w:space="0" w:color="auto"/>
                <w:left w:val="none" w:sz="0" w:space="0" w:color="auto"/>
                <w:bottom w:val="none" w:sz="0" w:space="0" w:color="auto"/>
                <w:right w:val="none" w:sz="0" w:space="0" w:color="auto"/>
              </w:divBdr>
            </w:div>
            <w:div w:id="1322151126">
              <w:marLeft w:val="0"/>
              <w:marRight w:val="0"/>
              <w:marTop w:val="0"/>
              <w:marBottom w:val="0"/>
              <w:divBdr>
                <w:top w:val="none" w:sz="0" w:space="0" w:color="auto"/>
                <w:left w:val="none" w:sz="0" w:space="0" w:color="auto"/>
                <w:bottom w:val="none" w:sz="0" w:space="0" w:color="auto"/>
                <w:right w:val="none" w:sz="0" w:space="0" w:color="auto"/>
              </w:divBdr>
            </w:div>
            <w:div w:id="1352533177">
              <w:marLeft w:val="0"/>
              <w:marRight w:val="0"/>
              <w:marTop w:val="0"/>
              <w:marBottom w:val="0"/>
              <w:divBdr>
                <w:top w:val="none" w:sz="0" w:space="0" w:color="auto"/>
                <w:left w:val="none" w:sz="0" w:space="0" w:color="auto"/>
                <w:bottom w:val="none" w:sz="0" w:space="0" w:color="auto"/>
                <w:right w:val="none" w:sz="0" w:space="0" w:color="auto"/>
              </w:divBdr>
            </w:div>
            <w:div w:id="1367021354">
              <w:marLeft w:val="0"/>
              <w:marRight w:val="0"/>
              <w:marTop w:val="0"/>
              <w:marBottom w:val="0"/>
              <w:divBdr>
                <w:top w:val="none" w:sz="0" w:space="0" w:color="auto"/>
                <w:left w:val="none" w:sz="0" w:space="0" w:color="auto"/>
                <w:bottom w:val="none" w:sz="0" w:space="0" w:color="auto"/>
                <w:right w:val="none" w:sz="0" w:space="0" w:color="auto"/>
              </w:divBdr>
            </w:div>
            <w:div w:id="1373771450">
              <w:marLeft w:val="0"/>
              <w:marRight w:val="0"/>
              <w:marTop w:val="0"/>
              <w:marBottom w:val="0"/>
              <w:divBdr>
                <w:top w:val="none" w:sz="0" w:space="0" w:color="auto"/>
                <w:left w:val="none" w:sz="0" w:space="0" w:color="auto"/>
                <w:bottom w:val="none" w:sz="0" w:space="0" w:color="auto"/>
                <w:right w:val="none" w:sz="0" w:space="0" w:color="auto"/>
              </w:divBdr>
            </w:div>
            <w:div w:id="1434669885">
              <w:marLeft w:val="0"/>
              <w:marRight w:val="0"/>
              <w:marTop w:val="0"/>
              <w:marBottom w:val="0"/>
              <w:divBdr>
                <w:top w:val="none" w:sz="0" w:space="0" w:color="auto"/>
                <w:left w:val="none" w:sz="0" w:space="0" w:color="auto"/>
                <w:bottom w:val="none" w:sz="0" w:space="0" w:color="auto"/>
                <w:right w:val="none" w:sz="0" w:space="0" w:color="auto"/>
              </w:divBdr>
            </w:div>
            <w:div w:id="1450705652">
              <w:marLeft w:val="0"/>
              <w:marRight w:val="0"/>
              <w:marTop w:val="0"/>
              <w:marBottom w:val="0"/>
              <w:divBdr>
                <w:top w:val="none" w:sz="0" w:space="0" w:color="auto"/>
                <w:left w:val="none" w:sz="0" w:space="0" w:color="auto"/>
                <w:bottom w:val="none" w:sz="0" w:space="0" w:color="auto"/>
                <w:right w:val="none" w:sz="0" w:space="0" w:color="auto"/>
              </w:divBdr>
            </w:div>
            <w:div w:id="1473909322">
              <w:marLeft w:val="0"/>
              <w:marRight w:val="0"/>
              <w:marTop w:val="0"/>
              <w:marBottom w:val="0"/>
              <w:divBdr>
                <w:top w:val="none" w:sz="0" w:space="0" w:color="auto"/>
                <w:left w:val="none" w:sz="0" w:space="0" w:color="auto"/>
                <w:bottom w:val="none" w:sz="0" w:space="0" w:color="auto"/>
                <w:right w:val="none" w:sz="0" w:space="0" w:color="auto"/>
              </w:divBdr>
            </w:div>
            <w:div w:id="1521162372">
              <w:marLeft w:val="0"/>
              <w:marRight w:val="0"/>
              <w:marTop w:val="0"/>
              <w:marBottom w:val="0"/>
              <w:divBdr>
                <w:top w:val="none" w:sz="0" w:space="0" w:color="auto"/>
                <w:left w:val="none" w:sz="0" w:space="0" w:color="auto"/>
                <w:bottom w:val="none" w:sz="0" w:space="0" w:color="auto"/>
                <w:right w:val="none" w:sz="0" w:space="0" w:color="auto"/>
              </w:divBdr>
            </w:div>
            <w:div w:id="1524245775">
              <w:marLeft w:val="0"/>
              <w:marRight w:val="0"/>
              <w:marTop w:val="0"/>
              <w:marBottom w:val="0"/>
              <w:divBdr>
                <w:top w:val="none" w:sz="0" w:space="0" w:color="auto"/>
                <w:left w:val="none" w:sz="0" w:space="0" w:color="auto"/>
                <w:bottom w:val="none" w:sz="0" w:space="0" w:color="auto"/>
                <w:right w:val="none" w:sz="0" w:space="0" w:color="auto"/>
              </w:divBdr>
            </w:div>
            <w:div w:id="1543860501">
              <w:marLeft w:val="0"/>
              <w:marRight w:val="0"/>
              <w:marTop w:val="0"/>
              <w:marBottom w:val="0"/>
              <w:divBdr>
                <w:top w:val="none" w:sz="0" w:space="0" w:color="auto"/>
                <w:left w:val="none" w:sz="0" w:space="0" w:color="auto"/>
                <w:bottom w:val="none" w:sz="0" w:space="0" w:color="auto"/>
                <w:right w:val="none" w:sz="0" w:space="0" w:color="auto"/>
              </w:divBdr>
            </w:div>
            <w:div w:id="1553540054">
              <w:marLeft w:val="0"/>
              <w:marRight w:val="0"/>
              <w:marTop w:val="0"/>
              <w:marBottom w:val="0"/>
              <w:divBdr>
                <w:top w:val="none" w:sz="0" w:space="0" w:color="auto"/>
                <w:left w:val="none" w:sz="0" w:space="0" w:color="auto"/>
                <w:bottom w:val="none" w:sz="0" w:space="0" w:color="auto"/>
                <w:right w:val="none" w:sz="0" w:space="0" w:color="auto"/>
              </w:divBdr>
            </w:div>
            <w:div w:id="1554194497">
              <w:marLeft w:val="0"/>
              <w:marRight w:val="0"/>
              <w:marTop w:val="0"/>
              <w:marBottom w:val="0"/>
              <w:divBdr>
                <w:top w:val="none" w:sz="0" w:space="0" w:color="auto"/>
                <w:left w:val="none" w:sz="0" w:space="0" w:color="auto"/>
                <w:bottom w:val="none" w:sz="0" w:space="0" w:color="auto"/>
                <w:right w:val="none" w:sz="0" w:space="0" w:color="auto"/>
              </w:divBdr>
            </w:div>
            <w:div w:id="1581207551">
              <w:marLeft w:val="0"/>
              <w:marRight w:val="0"/>
              <w:marTop w:val="0"/>
              <w:marBottom w:val="0"/>
              <w:divBdr>
                <w:top w:val="none" w:sz="0" w:space="0" w:color="auto"/>
                <w:left w:val="none" w:sz="0" w:space="0" w:color="auto"/>
                <w:bottom w:val="none" w:sz="0" w:space="0" w:color="auto"/>
                <w:right w:val="none" w:sz="0" w:space="0" w:color="auto"/>
              </w:divBdr>
            </w:div>
            <w:div w:id="1583173829">
              <w:marLeft w:val="0"/>
              <w:marRight w:val="0"/>
              <w:marTop w:val="0"/>
              <w:marBottom w:val="0"/>
              <w:divBdr>
                <w:top w:val="none" w:sz="0" w:space="0" w:color="auto"/>
                <w:left w:val="none" w:sz="0" w:space="0" w:color="auto"/>
                <w:bottom w:val="none" w:sz="0" w:space="0" w:color="auto"/>
                <w:right w:val="none" w:sz="0" w:space="0" w:color="auto"/>
              </w:divBdr>
            </w:div>
            <w:div w:id="1594514162">
              <w:marLeft w:val="0"/>
              <w:marRight w:val="0"/>
              <w:marTop w:val="0"/>
              <w:marBottom w:val="0"/>
              <w:divBdr>
                <w:top w:val="none" w:sz="0" w:space="0" w:color="auto"/>
                <w:left w:val="none" w:sz="0" w:space="0" w:color="auto"/>
                <w:bottom w:val="none" w:sz="0" w:space="0" w:color="auto"/>
                <w:right w:val="none" w:sz="0" w:space="0" w:color="auto"/>
              </w:divBdr>
            </w:div>
            <w:div w:id="1599942558">
              <w:marLeft w:val="0"/>
              <w:marRight w:val="0"/>
              <w:marTop w:val="0"/>
              <w:marBottom w:val="0"/>
              <w:divBdr>
                <w:top w:val="none" w:sz="0" w:space="0" w:color="auto"/>
                <w:left w:val="none" w:sz="0" w:space="0" w:color="auto"/>
                <w:bottom w:val="none" w:sz="0" w:space="0" w:color="auto"/>
                <w:right w:val="none" w:sz="0" w:space="0" w:color="auto"/>
              </w:divBdr>
            </w:div>
            <w:div w:id="1619140492">
              <w:marLeft w:val="0"/>
              <w:marRight w:val="0"/>
              <w:marTop w:val="0"/>
              <w:marBottom w:val="0"/>
              <w:divBdr>
                <w:top w:val="none" w:sz="0" w:space="0" w:color="auto"/>
                <w:left w:val="none" w:sz="0" w:space="0" w:color="auto"/>
                <w:bottom w:val="none" w:sz="0" w:space="0" w:color="auto"/>
                <w:right w:val="none" w:sz="0" w:space="0" w:color="auto"/>
              </w:divBdr>
            </w:div>
            <w:div w:id="1729918267">
              <w:marLeft w:val="0"/>
              <w:marRight w:val="0"/>
              <w:marTop w:val="0"/>
              <w:marBottom w:val="0"/>
              <w:divBdr>
                <w:top w:val="none" w:sz="0" w:space="0" w:color="auto"/>
                <w:left w:val="none" w:sz="0" w:space="0" w:color="auto"/>
                <w:bottom w:val="none" w:sz="0" w:space="0" w:color="auto"/>
                <w:right w:val="none" w:sz="0" w:space="0" w:color="auto"/>
              </w:divBdr>
            </w:div>
            <w:div w:id="1732579390">
              <w:marLeft w:val="0"/>
              <w:marRight w:val="0"/>
              <w:marTop w:val="0"/>
              <w:marBottom w:val="0"/>
              <w:divBdr>
                <w:top w:val="none" w:sz="0" w:space="0" w:color="auto"/>
                <w:left w:val="none" w:sz="0" w:space="0" w:color="auto"/>
                <w:bottom w:val="none" w:sz="0" w:space="0" w:color="auto"/>
                <w:right w:val="none" w:sz="0" w:space="0" w:color="auto"/>
              </w:divBdr>
            </w:div>
            <w:div w:id="1826238708">
              <w:marLeft w:val="0"/>
              <w:marRight w:val="0"/>
              <w:marTop w:val="0"/>
              <w:marBottom w:val="0"/>
              <w:divBdr>
                <w:top w:val="none" w:sz="0" w:space="0" w:color="auto"/>
                <w:left w:val="none" w:sz="0" w:space="0" w:color="auto"/>
                <w:bottom w:val="none" w:sz="0" w:space="0" w:color="auto"/>
                <w:right w:val="none" w:sz="0" w:space="0" w:color="auto"/>
              </w:divBdr>
            </w:div>
            <w:div w:id="1827671894">
              <w:marLeft w:val="0"/>
              <w:marRight w:val="0"/>
              <w:marTop w:val="0"/>
              <w:marBottom w:val="0"/>
              <w:divBdr>
                <w:top w:val="none" w:sz="0" w:space="0" w:color="auto"/>
                <w:left w:val="none" w:sz="0" w:space="0" w:color="auto"/>
                <w:bottom w:val="none" w:sz="0" w:space="0" w:color="auto"/>
                <w:right w:val="none" w:sz="0" w:space="0" w:color="auto"/>
              </w:divBdr>
            </w:div>
            <w:div w:id="1830435528">
              <w:marLeft w:val="0"/>
              <w:marRight w:val="0"/>
              <w:marTop w:val="0"/>
              <w:marBottom w:val="0"/>
              <w:divBdr>
                <w:top w:val="none" w:sz="0" w:space="0" w:color="auto"/>
                <w:left w:val="none" w:sz="0" w:space="0" w:color="auto"/>
                <w:bottom w:val="none" w:sz="0" w:space="0" w:color="auto"/>
                <w:right w:val="none" w:sz="0" w:space="0" w:color="auto"/>
              </w:divBdr>
            </w:div>
            <w:div w:id="1866479717">
              <w:marLeft w:val="0"/>
              <w:marRight w:val="0"/>
              <w:marTop w:val="0"/>
              <w:marBottom w:val="0"/>
              <w:divBdr>
                <w:top w:val="none" w:sz="0" w:space="0" w:color="auto"/>
                <w:left w:val="none" w:sz="0" w:space="0" w:color="auto"/>
                <w:bottom w:val="none" w:sz="0" w:space="0" w:color="auto"/>
                <w:right w:val="none" w:sz="0" w:space="0" w:color="auto"/>
              </w:divBdr>
            </w:div>
            <w:div w:id="1886984424">
              <w:marLeft w:val="0"/>
              <w:marRight w:val="0"/>
              <w:marTop w:val="0"/>
              <w:marBottom w:val="0"/>
              <w:divBdr>
                <w:top w:val="none" w:sz="0" w:space="0" w:color="auto"/>
                <w:left w:val="none" w:sz="0" w:space="0" w:color="auto"/>
                <w:bottom w:val="none" w:sz="0" w:space="0" w:color="auto"/>
                <w:right w:val="none" w:sz="0" w:space="0" w:color="auto"/>
              </w:divBdr>
            </w:div>
            <w:div w:id="1928028613">
              <w:marLeft w:val="0"/>
              <w:marRight w:val="0"/>
              <w:marTop w:val="0"/>
              <w:marBottom w:val="0"/>
              <w:divBdr>
                <w:top w:val="none" w:sz="0" w:space="0" w:color="auto"/>
                <w:left w:val="none" w:sz="0" w:space="0" w:color="auto"/>
                <w:bottom w:val="none" w:sz="0" w:space="0" w:color="auto"/>
                <w:right w:val="none" w:sz="0" w:space="0" w:color="auto"/>
              </w:divBdr>
            </w:div>
            <w:div w:id="1971857741">
              <w:marLeft w:val="0"/>
              <w:marRight w:val="0"/>
              <w:marTop w:val="0"/>
              <w:marBottom w:val="0"/>
              <w:divBdr>
                <w:top w:val="none" w:sz="0" w:space="0" w:color="auto"/>
                <w:left w:val="none" w:sz="0" w:space="0" w:color="auto"/>
                <w:bottom w:val="none" w:sz="0" w:space="0" w:color="auto"/>
                <w:right w:val="none" w:sz="0" w:space="0" w:color="auto"/>
              </w:divBdr>
            </w:div>
            <w:div w:id="1972517118">
              <w:marLeft w:val="0"/>
              <w:marRight w:val="0"/>
              <w:marTop w:val="0"/>
              <w:marBottom w:val="0"/>
              <w:divBdr>
                <w:top w:val="none" w:sz="0" w:space="0" w:color="auto"/>
                <w:left w:val="none" w:sz="0" w:space="0" w:color="auto"/>
                <w:bottom w:val="none" w:sz="0" w:space="0" w:color="auto"/>
                <w:right w:val="none" w:sz="0" w:space="0" w:color="auto"/>
              </w:divBdr>
            </w:div>
            <w:div w:id="1975285746">
              <w:marLeft w:val="0"/>
              <w:marRight w:val="0"/>
              <w:marTop w:val="0"/>
              <w:marBottom w:val="0"/>
              <w:divBdr>
                <w:top w:val="none" w:sz="0" w:space="0" w:color="auto"/>
                <w:left w:val="none" w:sz="0" w:space="0" w:color="auto"/>
                <w:bottom w:val="none" w:sz="0" w:space="0" w:color="auto"/>
                <w:right w:val="none" w:sz="0" w:space="0" w:color="auto"/>
              </w:divBdr>
            </w:div>
            <w:div w:id="1979676587">
              <w:marLeft w:val="0"/>
              <w:marRight w:val="0"/>
              <w:marTop w:val="0"/>
              <w:marBottom w:val="0"/>
              <w:divBdr>
                <w:top w:val="none" w:sz="0" w:space="0" w:color="auto"/>
                <w:left w:val="none" w:sz="0" w:space="0" w:color="auto"/>
                <w:bottom w:val="none" w:sz="0" w:space="0" w:color="auto"/>
                <w:right w:val="none" w:sz="0" w:space="0" w:color="auto"/>
              </w:divBdr>
            </w:div>
            <w:div w:id="2019233818">
              <w:marLeft w:val="0"/>
              <w:marRight w:val="0"/>
              <w:marTop w:val="0"/>
              <w:marBottom w:val="0"/>
              <w:divBdr>
                <w:top w:val="none" w:sz="0" w:space="0" w:color="auto"/>
                <w:left w:val="none" w:sz="0" w:space="0" w:color="auto"/>
                <w:bottom w:val="none" w:sz="0" w:space="0" w:color="auto"/>
                <w:right w:val="none" w:sz="0" w:space="0" w:color="auto"/>
              </w:divBdr>
            </w:div>
            <w:div w:id="2045015781">
              <w:marLeft w:val="0"/>
              <w:marRight w:val="0"/>
              <w:marTop w:val="0"/>
              <w:marBottom w:val="0"/>
              <w:divBdr>
                <w:top w:val="none" w:sz="0" w:space="0" w:color="auto"/>
                <w:left w:val="none" w:sz="0" w:space="0" w:color="auto"/>
                <w:bottom w:val="none" w:sz="0" w:space="0" w:color="auto"/>
                <w:right w:val="none" w:sz="0" w:space="0" w:color="auto"/>
              </w:divBdr>
            </w:div>
            <w:div w:id="2049406558">
              <w:marLeft w:val="0"/>
              <w:marRight w:val="0"/>
              <w:marTop w:val="0"/>
              <w:marBottom w:val="0"/>
              <w:divBdr>
                <w:top w:val="none" w:sz="0" w:space="0" w:color="auto"/>
                <w:left w:val="none" w:sz="0" w:space="0" w:color="auto"/>
                <w:bottom w:val="none" w:sz="0" w:space="0" w:color="auto"/>
                <w:right w:val="none" w:sz="0" w:space="0" w:color="auto"/>
              </w:divBdr>
            </w:div>
            <w:div w:id="2068456531">
              <w:marLeft w:val="0"/>
              <w:marRight w:val="0"/>
              <w:marTop w:val="0"/>
              <w:marBottom w:val="0"/>
              <w:divBdr>
                <w:top w:val="none" w:sz="0" w:space="0" w:color="auto"/>
                <w:left w:val="none" w:sz="0" w:space="0" w:color="auto"/>
                <w:bottom w:val="none" w:sz="0" w:space="0" w:color="auto"/>
                <w:right w:val="none" w:sz="0" w:space="0" w:color="auto"/>
              </w:divBdr>
            </w:div>
            <w:div w:id="2078240756">
              <w:marLeft w:val="0"/>
              <w:marRight w:val="0"/>
              <w:marTop w:val="0"/>
              <w:marBottom w:val="0"/>
              <w:divBdr>
                <w:top w:val="none" w:sz="0" w:space="0" w:color="auto"/>
                <w:left w:val="none" w:sz="0" w:space="0" w:color="auto"/>
                <w:bottom w:val="none" w:sz="0" w:space="0" w:color="auto"/>
                <w:right w:val="none" w:sz="0" w:space="0" w:color="auto"/>
              </w:divBdr>
            </w:div>
            <w:div w:id="2088961504">
              <w:marLeft w:val="0"/>
              <w:marRight w:val="0"/>
              <w:marTop w:val="0"/>
              <w:marBottom w:val="0"/>
              <w:divBdr>
                <w:top w:val="none" w:sz="0" w:space="0" w:color="auto"/>
                <w:left w:val="none" w:sz="0" w:space="0" w:color="auto"/>
                <w:bottom w:val="none" w:sz="0" w:space="0" w:color="auto"/>
                <w:right w:val="none" w:sz="0" w:space="0" w:color="auto"/>
              </w:divBdr>
            </w:div>
            <w:div w:id="2090761067">
              <w:marLeft w:val="0"/>
              <w:marRight w:val="0"/>
              <w:marTop w:val="0"/>
              <w:marBottom w:val="0"/>
              <w:divBdr>
                <w:top w:val="none" w:sz="0" w:space="0" w:color="auto"/>
                <w:left w:val="none" w:sz="0" w:space="0" w:color="auto"/>
                <w:bottom w:val="none" w:sz="0" w:space="0" w:color="auto"/>
                <w:right w:val="none" w:sz="0" w:space="0" w:color="auto"/>
              </w:divBdr>
            </w:div>
            <w:div w:id="2112625960">
              <w:marLeft w:val="0"/>
              <w:marRight w:val="0"/>
              <w:marTop w:val="0"/>
              <w:marBottom w:val="0"/>
              <w:divBdr>
                <w:top w:val="none" w:sz="0" w:space="0" w:color="auto"/>
                <w:left w:val="none" w:sz="0" w:space="0" w:color="auto"/>
                <w:bottom w:val="none" w:sz="0" w:space="0" w:color="auto"/>
                <w:right w:val="none" w:sz="0" w:space="0" w:color="auto"/>
              </w:divBdr>
            </w:div>
            <w:div w:id="2126925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1805201">
      <w:bodyDiv w:val="1"/>
      <w:marLeft w:val="0"/>
      <w:marRight w:val="0"/>
      <w:marTop w:val="0"/>
      <w:marBottom w:val="0"/>
      <w:divBdr>
        <w:top w:val="none" w:sz="0" w:space="0" w:color="auto"/>
        <w:left w:val="none" w:sz="0" w:space="0" w:color="auto"/>
        <w:bottom w:val="none" w:sz="0" w:space="0" w:color="auto"/>
        <w:right w:val="none" w:sz="0" w:space="0" w:color="auto"/>
      </w:divBdr>
    </w:div>
    <w:div w:id="1665821194">
      <w:bodyDiv w:val="1"/>
      <w:marLeft w:val="0"/>
      <w:marRight w:val="0"/>
      <w:marTop w:val="0"/>
      <w:marBottom w:val="0"/>
      <w:divBdr>
        <w:top w:val="none" w:sz="0" w:space="0" w:color="auto"/>
        <w:left w:val="none" w:sz="0" w:space="0" w:color="auto"/>
        <w:bottom w:val="none" w:sz="0" w:space="0" w:color="auto"/>
        <w:right w:val="none" w:sz="0" w:space="0" w:color="auto"/>
      </w:divBdr>
    </w:div>
    <w:div w:id="1667174120">
      <w:bodyDiv w:val="1"/>
      <w:marLeft w:val="0"/>
      <w:marRight w:val="0"/>
      <w:marTop w:val="0"/>
      <w:marBottom w:val="0"/>
      <w:divBdr>
        <w:top w:val="none" w:sz="0" w:space="0" w:color="auto"/>
        <w:left w:val="none" w:sz="0" w:space="0" w:color="auto"/>
        <w:bottom w:val="none" w:sz="0" w:space="0" w:color="auto"/>
        <w:right w:val="none" w:sz="0" w:space="0" w:color="auto"/>
      </w:divBdr>
    </w:div>
    <w:div w:id="1668822209">
      <w:bodyDiv w:val="1"/>
      <w:marLeft w:val="0"/>
      <w:marRight w:val="0"/>
      <w:marTop w:val="0"/>
      <w:marBottom w:val="0"/>
      <w:divBdr>
        <w:top w:val="none" w:sz="0" w:space="0" w:color="auto"/>
        <w:left w:val="none" w:sz="0" w:space="0" w:color="auto"/>
        <w:bottom w:val="none" w:sz="0" w:space="0" w:color="auto"/>
        <w:right w:val="none" w:sz="0" w:space="0" w:color="auto"/>
      </w:divBdr>
    </w:div>
    <w:div w:id="1674185913">
      <w:bodyDiv w:val="1"/>
      <w:marLeft w:val="0"/>
      <w:marRight w:val="0"/>
      <w:marTop w:val="0"/>
      <w:marBottom w:val="0"/>
      <w:divBdr>
        <w:top w:val="none" w:sz="0" w:space="0" w:color="auto"/>
        <w:left w:val="none" w:sz="0" w:space="0" w:color="auto"/>
        <w:bottom w:val="none" w:sz="0" w:space="0" w:color="auto"/>
        <w:right w:val="none" w:sz="0" w:space="0" w:color="auto"/>
      </w:divBdr>
    </w:div>
    <w:div w:id="1677265533">
      <w:bodyDiv w:val="1"/>
      <w:marLeft w:val="0"/>
      <w:marRight w:val="0"/>
      <w:marTop w:val="0"/>
      <w:marBottom w:val="0"/>
      <w:divBdr>
        <w:top w:val="none" w:sz="0" w:space="0" w:color="auto"/>
        <w:left w:val="none" w:sz="0" w:space="0" w:color="auto"/>
        <w:bottom w:val="none" w:sz="0" w:space="0" w:color="auto"/>
        <w:right w:val="none" w:sz="0" w:space="0" w:color="auto"/>
      </w:divBdr>
      <w:divsChild>
        <w:div w:id="507333176">
          <w:marLeft w:val="0"/>
          <w:marRight w:val="0"/>
          <w:marTop w:val="0"/>
          <w:marBottom w:val="0"/>
          <w:divBdr>
            <w:top w:val="none" w:sz="0" w:space="0" w:color="auto"/>
            <w:left w:val="none" w:sz="0" w:space="0" w:color="auto"/>
            <w:bottom w:val="none" w:sz="0" w:space="0" w:color="auto"/>
            <w:right w:val="none" w:sz="0" w:space="0" w:color="auto"/>
          </w:divBdr>
          <w:divsChild>
            <w:div w:id="10189623">
              <w:marLeft w:val="0"/>
              <w:marRight w:val="0"/>
              <w:marTop w:val="0"/>
              <w:marBottom w:val="0"/>
              <w:divBdr>
                <w:top w:val="none" w:sz="0" w:space="0" w:color="auto"/>
                <w:left w:val="none" w:sz="0" w:space="0" w:color="auto"/>
                <w:bottom w:val="none" w:sz="0" w:space="0" w:color="auto"/>
                <w:right w:val="none" w:sz="0" w:space="0" w:color="auto"/>
              </w:divBdr>
            </w:div>
            <w:div w:id="20977187">
              <w:marLeft w:val="0"/>
              <w:marRight w:val="0"/>
              <w:marTop w:val="0"/>
              <w:marBottom w:val="0"/>
              <w:divBdr>
                <w:top w:val="none" w:sz="0" w:space="0" w:color="auto"/>
                <w:left w:val="none" w:sz="0" w:space="0" w:color="auto"/>
                <w:bottom w:val="none" w:sz="0" w:space="0" w:color="auto"/>
                <w:right w:val="none" w:sz="0" w:space="0" w:color="auto"/>
              </w:divBdr>
            </w:div>
            <w:div w:id="54281838">
              <w:marLeft w:val="0"/>
              <w:marRight w:val="0"/>
              <w:marTop w:val="0"/>
              <w:marBottom w:val="0"/>
              <w:divBdr>
                <w:top w:val="none" w:sz="0" w:space="0" w:color="auto"/>
                <w:left w:val="none" w:sz="0" w:space="0" w:color="auto"/>
                <w:bottom w:val="none" w:sz="0" w:space="0" w:color="auto"/>
                <w:right w:val="none" w:sz="0" w:space="0" w:color="auto"/>
              </w:divBdr>
            </w:div>
            <w:div w:id="72626451">
              <w:marLeft w:val="0"/>
              <w:marRight w:val="0"/>
              <w:marTop w:val="0"/>
              <w:marBottom w:val="0"/>
              <w:divBdr>
                <w:top w:val="none" w:sz="0" w:space="0" w:color="auto"/>
                <w:left w:val="none" w:sz="0" w:space="0" w:color="auto"/>
                <w:bottom w:val="none" w:sz="0" w:space="0" w:color="auto"/>
                <w:right w:val="none" w:sz="0" w:space="0" w:color="auto"/>
              </w:divBdr>
            </w:div>
            <w:div w:id="127019251">
              <w:marLeft w:val="0"/>
              <w:marRight w:val="0"/>
              <w:marTop w:val="0"/>
              <w:marBottom w:val="0"/>
              <w:divBdr>
                <w:top w:val="none" w:sz="0" w:space="0" w:color="auto"/>
                <w:left w:val="none" w:sz="0" w:space="0" w:color="auto"/>
                <w:bottom w:val="none" w:sz="0" w:space="0" w:color="auto"/>
                <w:right w:val="none" w:sz="0" w:space="0" w:color="auto"/>
              </w:divBdr>
            </w:div>
            <w:div w:id="142282823">
              <w:marLeft w:val="0"/>
              <w:marRight w:val="0"/>
              <w:marTop w:val="0"/>
              <w:marBottom w:val="0"/>
              <w:divBdr>
                <w:top w:val="none" w:sz="0" w:space="0" w:color="auto"/>
                <w:left w:val="none" w:sz="0" w:space="0" w:color="auto"/>
                <w:bottom w:val="none" w:sz="0" w:space="0" w:color="auto"/>
                <w:right w:val="none" w:sz="0" w:space="0" w:color="auto"/>
              </w:divBdr>
            </w:div>
            <w:div w:id="218635759">
              <w:marLeft w:val="0"/>
              <w:marRight w:val="0"/>
              <w:marTop w:val="0"/>
              <w:marBottom w:val="0"/>
              <w:divBdr>
                <w:top w:val="none" w:sz="0" w:space="0" w:color="auto"/>
                <w:left w:val="none" w:sz="0" w:space="0" w:color="auto"/>
                <w:bottom w:val="none" w:sz="0" w:space="0" w:color="auto"/>
                <w:right w:val="none" w:sz="0" w:space="0" w:color="auto"/>
              </w:divBdr>
            </w:div>
            <w:div w:id="228658483">
              <w:marLeft w:val="0"/>
              <w:marRight w:val="0"/>
              <w:marTop w:val="0"/>
              <w:marBottom w:val="0"/>
              <w:divBdr>
                <w:top w:val="none" w:sz="0" w:space="0" w:color="auto"/>
                <w:left w:val="none" w:sz="0" w:space="0" w:color="auto"/>
                <w:bottom w:val="none" w:sz="0" w:space="0" w:color="auto"/>
                <w:right w:val="none" w:sz="0" w:space="0" w:color="auto"/>
              </w:divBdr>
            </w:div>
            <w:div w:id="235020413">
              <w:marLeft w:val="0"/>
              <w:marRight w:val="0"/>
              <w:marTop w:val="0"/>
              <w:marBottom w:val="0"/>
              <w:divBdr>
                <w:top w:val="none" w:sz="0" w:space="0" w:color="auto"/>
                <w:left w:val="none" w:sz="0" w:space="0" w:color="auto"/>
                <w:bottom w:val="none" w:sz="0" w:space="0" w:color="auto"/>
                <w:right w:val="none" w:sz="0" w:space="0" w:color="auto"/>
              </w:divBdr>
            </w:div>
            <w:div w:id="243301991">
              <w:marLeft w:val="0"/>
              <w:marRight w:val="0"/>
              <w:marTop w:val="0"/>
              <w:marBottom w:val="0"/>
              <w:divBdr>
                <w:top w:val="none" w:sz="0" w:space="0" w:color="auto"/>
                <w:left w:val="none" w:sz="0" w:space="0" w:color="auto"/>
                <w:bottom w:val="none" w:sz="0" w:space="0" w:color="auto"/>
                <w:right w:val="none" w:sz="0" w:space="0" w:color="auto"/>
              </w:divBdr>
            </w:div>
            <w:div w:id="251166713">
              <w:marLeft w:val="0"/>
              <w:marRight w:val="0"/>
              <w:marTop w:val="0"/>
              <w:marBottom w:val="0"/>
              <w:divBdr>
                <w:top w:val="none" w:sz="0" w:space="0" w:color="auto"/>
                <w:left w:val="none" w:sz="0" w:space="0" w:color="auto"/>
                <w:bottom w:val="none" w:sz="0" w:space="0" w:color="auto"/>
                <w:right w:val="none" w:sz="0" w:space="0" w:color="auto"/>
              </w:divBdr>
            </w:div>
            <w:div w:id="259527635">
              <w:marLeft w:val="0"/>
              <w:marRight w:val="0"/>
              <w:marTop w:val="0"/>
              <w:marBottom w:val="0"/>
              <w:divBdr>
                <w:top w:val="none" w:sz="0" w:space="0" w:color="auto"/>
                <w:left w:val="none" w:sz="0" w:space="0" w:color="auto"/>
                <w:bottom w:val="none" w:sz="0" w:space="0" w:color="auto"/>
                <w:right w:val="none" w:sz="0" w:space="0" w:color="auto"/>
              </w:divBdr>
            </w:div>
            <w:div w:id="269899140">
              <w:marLeft w:val="0"/>
              <w:marRight w:val="0"/>
              <w:marTop w:val="0"/>
              <w:marBottom w:val="0"/>
              <w:divBdr>
                <w:top w:val="none" w:sz="0" w:space="0" w:color="auto"/>
                <w:left w:val="none" w:sz="0" w:space="0" w:color="auto"/>
                <w:bottom w:val="none" w:sz="0" w:space="0" w:color="auto"/>
                <w:right w:val="none" w:sz="0" w:space="0" w:color="auto"/>
              </w:divBdr>
            </w:div>
            <w:div w:id="307439335">
              <w:marLeft w:val="0"/>
              <w:marRight w:val="0"/>
              <w:marTop w:val="0"/>
              <w:marBottom w:val="0"/>
              <w:divBdr>
                <w:top w:val="none" w:sz="0" w:space="0" w:color="auto"/>
                <w:left w:val="none" w:sz="0" w:space="0" w:color="auto"/>
                <w:bottom w:val="none" w:sz="0" w:space="0" w:color="auto"/>
                <w:right w:val="none" w:sz="0" w:space="0" w:color="auto"/>
              </w:divBdr>
            </w:div>
            <w:div w:id="312412853">
              <w:marLeft w:val="0"/>
              <w:marRight w:val="0"/>
              <w:marTop w:val="0"/>
              <w:marBottom w:val="0"/>
              <w:divBdr>
                <w:top w:val="none" w:sz="0" w:space="0" w:color="auto"/>
                <w:left w:val="none" w:sz="0" w:space="0" w:color="auto"/>
                <w:bottom w:val="none" w:sz="0" w:space="0" w:color="auto"/>
                <w:right w:val="none" w:sz="0" w:space="0" w:color="auto"/>
              </w:divBdr>
            </w:div>
            <w:div w:id="321080647">
              <w:marLeft w:val="0"/>
              <w:marRight w:val="0"/>
              <w:marTop w:val="0"/>
              <w:marBottom w:val="0"/>
              <w:divBdr>
                <w:top w:val="none" w:sz="0" w:space="0" w:color="auto"/>
                <w:left w:val="none" w:sz="0" w:space="0" w:color="auto"/>
                <w:bottom w:val="none" w:sz="0" w:space="0" w:color="auto"/>
                <w:right w:val="none" w:sz="0" w:space="0" w:color="auto"/>
              </w:divBdr>
            </w:div>
            <w:div w:id="409431872">
              <w:marLeft w:val="0"/>
              <w:marRight w:val="0"/>
              <w:marTop w:val="0"/>
              <w:marBottom w:val="0"/>
              <w:divBdr>
                <w:top w:val="none" w:sz="0" w:space="0" w:color="auto"/>
                <w:left w:val="none" w:sz="0" w:space="0" w:color="auto"/>
                <w:bottom w:val="none" w:sz="0" w:space="0" w:color="auto"/>
                <w:right w:val="none" w:sz="0" w:space="0" w:color="auto"/>
              </w:divBdr>
            </w:div>
            <w:div w:id="461580598">
              <w:marLeft w:val="0"/>
              <w:marRight w:val="0"/>
              <w:marTop w:val="0"/>
              <w:marBottom w:val="0"/>
              <w:divBdr>
                <w:top w:val="none" w:sz="0" w:space="0" w:color="auto"/>
                <w:left w:val="none" w:sz="0" w:space="0" w:color="auto"/>
                <w:bottom w:val="none" w:sz="0" w:space="0" w:color="auto"/>
                <w:right w:val="none" w:sz="0" w:space="0" w:color="auto"/>
              </w:divBdr>
            </w:div>
            <w:div w:id="462427376">
              <w:marLeft w:val="0"/>
              <w:marRight w:val="0"/>
              <w:marTop w:val="0"/>
              <w:marBottom w:val="0"/>
              <w:divBdr>
                <w:top w:val="none" w:sz="0" w:space="0" w:color="auto"/>
                <w:left w:val="none" w:sz="0" w:space="0" w:color="auto"/>
                <w:bottom w:val="none" w:sz="0" w:space="0" w:color="auto"/>
                <w:right w:val="none" w:sz="0" w:space="0" w:color="auto"/>
              </w:divBdr>
            </w:div>
            <w:div w:id="465899158">
              <w:marLeft w:val="0"/>
              <w:marRight w:val="0"/>
              <w:marTop w:val="0"/>
              <w:marBottom w:val="0"/>
              <w:divBdr>
                <w:top w:val="none" w:sz="0" w:space="0" w:color="auto"/>
                <w:left w:val="none" w:sz="0" w:space="0" w:color="auto"/>
                <w:bottom w:val="none" w:sz="0" w:space="0" w:color="auto"/>
                <w:right w:val="none" w:sz="0" w:space="0" w:color="auto"/>
              </w:divBdr>
            </w:div>
            <w:div w:id="466556095">
              <w:marLeft w:val="0"/>
              <w:marRight w:val="0"/>
              <w:marTop w:val="0"/>
              <w:marBottom w:val="0"/>
              <w:divBdr>
                <w:top w:val="none" w:sz="0" w:space="0" w:color="auto"/>
                <w:left w:val="none" w:sz="0" w:space="0" w:color="auto"/>
                <w:bottom w:val="none" w:sz="0" w:space="0" w:color="auto"/>
                <w:right w:val="none" w:sz="0" w:space="0" w:color="auto"/>
              </w:divBdr>
            </w:div>
            <w:div w:id="467434339">
              <w:marLeft w:val="0"/>
              <w:marRight w:val="0"/>
              <w:marTop w:val="0"/>
              <w:marBottom w:val="0"/>
              <w:divBdr>
                <w:top w:val="none" w:sz="0" w:space="0" w:color="auto"/>
                <w:left w:val="none" w:sz="0" w:space="0" w:color="auto"/>
                <w:bottom w:val="none" w:sz="0" w:space="0" w:color="auto"/>
                <w:right w:val="none" w:sz="0" w:space="0" w:color="auto"/>
              </w:divBdr>
            </w:div>
            <w:div w:id="477453902">
              <w:marLeft w:val="0"/>
              <w:marRight w:val="0"/>
              <w:marTop w:val="0"/>
              <w:marBottom w:val="0"/>
              <w:divBdr>
                <w:top w:val="none" w:sz="0" w:space="0" w:color="auto"/>
                <w:left w:val="none" w:sz="0" w:space="0" w:color="auto"/>
                <w:bottom w:val="none" w:sz="0" w:space="0" w:color="auto"/>
                <w:right w:val="none" w:sz="0" w:space="0" w:color="auto"/>
              </w:divBdr>
            </w:div>
            <w:div w:id="479810593">
              <w:marLeft w:val="0"/>
              <w:marRight w:val="0"/>
              <w:marTop w:val="0"/>
              <w:marBottom w:val="0"/>
              <w:divBdr>
                <w:top w:val="none" w:sz="0" w:space="0" w:color="auto"/>
                <w:left w:val="none" w:sz="0" w:space="0" w:color="auto"/>
                <w:bottom w:val="none" w:sz="0" w:space="0" w:color="auto"/>
                <w:right w:val="none" w:sz="0" w:space="0" w:color="auto"/>
              </w:divBdr>
            </w:div>
            <w:div w:id="492141746">
              <w:marLeft w:val="0"/>
              <w:marRight w:val="0"/>
              <w:marTop w:val="0"/>
              <w:marBottom w:val="0"/>
              <w:divBdr>
                <w:top w:val="none" w:sz="0" w:space="0" w:color="auto"/>
                <w:left w:val="none" w:sz="0" w:space="0" w:color="auto"/>
                <w:bottom w:val="none" w:sz="0" w:space="0" w:color="auto"/>
                <w:right w:val="none" w:sz="0" w:space="0" w:color="auto"/>
              </w:divBdr>
            </w:div>
            <w:div w:id="501823175">
              <w:marLeft w:val="0"/>
              <w:marRight w:val="0"/>
              <w:marTop w:val="0"/>
              <w:marBottom w:val="0"/>
              <w:divBdr>
                <w:top w:val="none" w:sz="0" w:space="0" w:color="auto"/>
                <w:left w:val="none" w:sz="0" w:space="0" w:color="auto"/>
                <w:bottom w:val="none" w:sz="0" w:space="0" w:color="auto"/>
                <w:right w:val="none" w:sz="0" w:space="0" w:color="auto"/>
              </w:divBdr>
            </w:div>
            <w:div w:id="510485321">
              <w:marLeft w:val="0"/>
              <w:marRight w:val="0"/>
              <w:marTop w:val="0"/>
              <w:marBottom w:val="0"/>
              <w:divBdr>
                <w:top w:val="none" w:sz="0" w:space="0" w:color="auto"/>
                <w:left w:val="none" w:sz="0" w:space="0" w:color="auto"/>
                <w:bottom w:val="none" w:sz="0" w:space="0" w:color="auto"/>
                <w:right w:val="none" w:sz="0" w:space="0" w:color="auto"/>
              </w:divBdr>
            </w:div>
            <w:div w:id="570190868">
              <w:marLeft w:val="0"/>
              <w:marRight w:val="0"/>
              <w:marTop w:val="0"/>
              <w:marBottom w:val="0"/>
              <w:divBdr>
                <w:top w:val="none" w:sz="0" w:space="0" w:color="auto"/>
                <w:left w:val="none" w:sz="0" w:space="0" w:color="auto"/>
                <w:bottom w:val="none" w:sz="0" w:space="0" w:color="auto"/>
                <w:right w:val="none" w:sz="0" w:space="0" w:color="auto"/>
              </w:divBdr>
            </w:div>
            <w:div w:id="595093973">
              <w:marLeft w:val="0"/>
              <w:marRight w:val="0"/>
              <w:marTop w:val="0"/>
              <w:marBottom w:val="0"/>
              <w:divBdr>
                <w:top w:val="none" w:sz="0" w:space="0" w:color="auto"/>
                <w:left w:val="none" w:sz="0" w:space="0" w:color="auto"/>
                <w:bottom w:val="none" w:sz="0" w:space="0" w:color="auto"/>
                <w:right w:val="none" w:sz="0" w:space="0" w:color="auto"/>
              </w:divBdr>
            </w:div>
            <w:div w:id="633293503">
              <w:marLeft w:val="0"/>
              <w:marRight w:val="0"/>
              <w:marTop w:val="0"/>
              <w:marBottom w:val="0"/>
              <w:divBdr>
                <w:top w:val="none" w:sz="0" w:space="0" w:color="auto"/>
                <w:left w:val="none" w:sz="0" w:space="0" w:color="auto"/>
                <w:bottom w:val="none" w:sz="0" w:space="0" w:color="auto"/>
                <w:right w:val="none" w:sz="0" w:space="0" w:color="auto"/>
              </w:divBdr>
            </w:div>
            <w:div w:id="667170512">
              <w:marLeft w:val="0"/>
              <w:marRight w:val="0"/>
              <w:marTop w:val="0"/>
              <w:marBottom w:val="0"/>
              <w:divBdr>
                <w:top w:val="none" w:sz="0" w:space="0" w:color="auto"/>
                <w:left w:val="none" w:sz="0" w:space="0" w:color="auto"/>
                <w:bottom w:val="none" w:sz="0" w:space="0" w:color="auto"/>
                <w:right w:val="none" w:sz="0" w:space="0" w:color="auto"/>
              </w:divBdr>
            </w:div>
            <w:div w:id="685712154">
              <w:marLeft w:val="0"/>
              <w:marRight w:val="0"/>
              <w:marTop w:val="0"/>
              <w:marBottom w:val="0"/>
              <w:divBdr>
                <w:top w:val="none" w:sz="0" w:space="0" w:color="auto"/>
                <w:left w:val="none" w:sz="0" w:space="0" w:color="auto"/>
                <w:bottom w:val="none" w:sz="0" w:space="0" w:color="auto"/>
                <w:right w:val="none" w:sz="0" w:space="0" w:color="auto"/>
              </w:divBdr>
            </w:div>
            <w:div w:id="688606259">
              <w:marLeft w:val="0"/>
              <w:marRight w:val="0"/>
              <w:marTop w:val="0"/>
              <w:marBottom w:val="0"/>
              <w:divBdr>
                <w:top w:val="none" w:sz="0" w:space="0" w:color="auto"/>
                <w:left w:val="none" w:sz="0" w:space="0" w:color="auto"/>
                <w:bottom w:val="none" w:sz="0" w:space="0" w:color="auto"/>
                <w:right w:val="none" w:sz="0" w:space="0" w:color="auto"/>
              </w:divBdr>
            </w:div>
            <w:div w:id="768890975">
              <w:marLeft w:val="0"/>
              <w:marRight w:val="0"/>
              <w:marTop w:val="0"/>
              <w:marBottom w:val="0"/>
              <w:divBdr>
                <w:top w:val="none" w:sz="0" w:space="0" w:color="auto"/>
                <w:left w:val="none" w:sz="0" w:space="0" w:color="auto"/>
                <w:bottom w:val="none" w:sz="0" w:space="0" w:color="auto"/>
                <w:right w:val="none" w:sz="0" w:space="0" w:color="auto"/>
              </w:divBdr>
            </w:div>
            <w:div w:id="776557275">
              <w:marLeft w:val="0"/>
              <w:marRight w:val="0"/>
              <w:marTop w:val="0"/>
              <w:marBottom w:val="0"/>
              <w:divBdr>
                <w:top w:val="none" w:sz="0" w:space="0" w:color="auto"/>
                <w:left w:val="none" w:sz="0" w:space="0" w:color="auto"/>
                <w:bottom w:val="none" w:sz="0" w:space="0" w:color="auto"/>
                <w:right w:val="none" w:sz="0" w:space="0" w:color="auto"/>
              </w:divBdr>
            </w:div>
            <w:div w:id="805313962">
              <w:marLeft w:val="0"/>
              <w:marRight w:val="0"/>
              <w:marTop w:val="0"/>
              <w:marBottom w:val="0"/>
              <w:divBdr>
                <w:top w:val="none" w:sz="0" w:space="0" w:color="auto"/>
                <w:left w:val="none" w:sz="0" w:space="0" w:color="auto"/>
                <w:bottom w:val="none" w:sz="0" w:space="0" w:color="auto"/>
                <w:right w:val="none" w:sz="0" w:space="0" w:color="auto"/>
              </w:divBdr>
            </w:div>
            <w:div w:id="819419034">
              <w:marLeft w:val="0"/>
              <w:marRight w:val="0"/>
              <w:marTop w:val="0"/>
              <w:marBottom w:val="0"/>
              <w:divBdr>
                <w:top w:val="none" w:sz="0" w:space="0" w:color="auto"/>
                <w:left w:val="none" w:sz="0" w:space="0" w:color="auto"/>
                <w:bottom w:val="none" w:sz="0" w:space="0" w:color="auto"/>
                <w:right w:val="none" w:sz="0" w:space="0" w:color="auto"/>
              </w:divBdr>
            </w:div>
            <w:div w:id="892545011">
              <w:marLeft w:val="0"/>
              <w:marRight w:val="0"/>
              <w:marTop w:val="0"/>
              <w:marBottom w:val="0"/>
              <w:divBdr>
                <w:top w:val="none" w:sz="0" w:space="0" w:color="auto"/>
                <w:left w:val="none" w:sz="0" w:space="0" w:color="auto"/>
                <w:bottom w:val="none" w:sz="0" w:space="0" w:color="auto"/>
                <w:right w:val="none" w:sz="0" w:space="0" w:color="auto"/>
              </w:divBdr>
            </w:div>
            <w:div w:id="906039240">
              <w:marLeft w:val="0"/>
              <w:marRight w:val="0"/>
              <w:marTop w:val="0"/>
              <w:marBottom w:val="0"/>
              <w:divBdr>
                <w:top w:val="none" w:sz="0" w:space="0" w:color="auto"/>
                <w:left w:val="none" w:sz="0" w:space="0" w:color="auto"/>
                <w:bottom w:val="none" w:sz="0" w:space="0" w:color="auto"/>
                <w:right w:val="none" w:sz="0" w:space="0" w:color="auto"/>
              </w:divBdr>
            </w:div>
            <w:div w:id="929045582">
              <w:marLeft w:val="0"/>
              <w:marRight w:val="0"/>
              <w:marTop w:val="0"/>
              <w:marBottom w:val="0"/>
              <w:divBdr>
                <w:top w:val="none" w:sz="0" w:space="0" w:color="auto"/>
                <w:left w:val="none" w:sz="0" w:space="0" w:color="auto"/>
                <w:bottom w:val="none" w:sz="0" w:space="0" w:color="auto"/>
                <w:right w:val="none" w:sz="0" w:space="0" w:color="auto"/>
              </w:divBdr>
            </w:div>
            <w:div w:id="946885593">
              <w:marLeft w:val="0"/>
              <w:marRight w:val="0"/>
              <w:marTop w:val="0"/>
              <w:marBottom w:val="0"/>
              <w:divBdr>
                <w:top w:val="none" w:sz="0" w:space="0" w:color="auto"/>
                <w:left w:val="none" w:sz="0" w:space="0" w:color="auto"/>
                <w:bottom w:val="none" w:sz="0" w:space="0" w:color="auto"/>
                <w:right w:val="none" w:sz="0" w:space="0" w:color="auto"/>
              </w:divBdr>
            </w:div>
            <w:div w:id="952397975">
              <w:marLeft w:val="0"/>
              <w:marRight w:val="0"/>
              <w:marTop w:val="0"/>
              <w:marBottom w:val="0"/>
              <w:divBdr>
                <w:top w:val="none" w:sz="0" w:space="0" w:color="auto"/>
                <w:left w:val="none" w:sz="0" w:space="0" w:color="auto"/>
                <w:bottom w:val="none" w:sz="0" w:space="0" w:color="auto"/>
                <w:right w:val="none" w:sz="0" w:space="0" w:color="auto"/>
              </w:divBdr>
            </w:div>
            <w:div w:id="956448046">
              <w:marLeft w:val="0"/>
              <w:marRight w:val="0"/>
              <w:marTop w:val="0"/>
              <w:marBottom w:val="0"/>
              <w:divBdr>
                <w:top w:val="none" w:sz="0" w:space="0" w:color="auto"/>
                <w:left w:val="none" w:sz="0" w:space="0" w:color="auto"/>
                <w:bottom w:val="none" w:sz="0" w:space="0" w:color="auto"/>
                <w:right w:val="none" w:sz="0" w:space="0" w:color="auto"/>
              </w:divBdr>
            </w:div>
            <w:div w:id="976763945">
              <w:marLeft w:val="0"/>
              <w:marRight w:val="0"/>
              <w:marTop w:val="0"/>
              <w:marBottom w:val="0"/>
              <w:divBdr>
                <w:top w:val="none" w:sz="0" w:space="0" w:color="auto"/>
                <w:left w:val="none" w:sz="0" w:space="0" w:color="auto"/>
                <w:bottom w:val="none" w:sz="0" w:space="0" w:color="auto"/>
                <w:right w:val="none" w:sz="0" w:space="0" w:color="auto"/>
              </w:divBdr>
            </w:div>
            <w:div w:id="979190079">
              <w:marLeft w:val="0"/>
              <w:marRight w:val="0"/>
              <w:marTop w:val="0"/>
              <w:marBottom w:val="0"/>
              <w:divBdr>
                <w:top w:val="none" w:sz="0" w:space="0" w:color="auto"/>
                <w:left w:val="none" w:sz="0" w:space="0" w:color="auto"/>
                <w:bottom w:val="none" w:sz="0" w:space="0" w:color="auto"/>
                <w:right w:val="none" w:sz="0" w:space="0" w:color="auto"/>
              </w:divBdr>
            </w:div>
            <w:div w:id="984506815">
              <w:marLeft w:val="0"/>
              <w:marRight w:val="0"/>
              <w:marTop w:val="0"/>
              <w:marBottom w:val="0"/>
              <w:divBdr>
                <w:top w:val="none" w:sz="0" w:space="0" w:color="auto"/>
                <w:left w:val="none" w:sz="0" w:space="0" w:color="auto"/>
                <w:bottom w:val="none" w:sz="0" w:space="0" w:color="auto"/>
                <w:right w:val="none" w:sz="0" w:space="0" w:color="auto"/>
              </w:divBdr>
            </w:div>
            <w:div w:id="1005285791">
              <w:marLeft w:val="0"/>
              <w:marRight w:val="0"/>
              <w:marTop w:val="0"/>
              <w:marBottom w:val="0"/>
              <w:divBdr>
                <w:top w:val="none" w:sz="0" w:space="0" w:color="auto"/>
                <w:left w:val="none" w:sz="0" w:space="0" w:color="auto"/>
                <w:bottom w:val="none" w:sz="0" w:space="0" w:color="auto"/>
                <w:right w:val="none" w:sz="0" w:space="0" w:color="auto"/>
              </w:divBdr>
            </w:div>
            <w:div w:id="1031682377">
              <w:marLeft w:val="0"/>
              <w:marRight w:val="0"/>
              <w:marTop w:val="0"/>
              <w:marBottom w:val="0"/>
              <w:divBdr>
                <w:top w:val="none" w:sz="0" w:space="0" w:color="auto"/>
                <w:left w:val="none" w:sz="0" w:space="0" w:color="auto"/>
                <w:bottom w:val="none" w:sz="0" w:space="0" w:color="auto"/>
                <w:right w:val="none" w:sz="0" w:space="0" w:color="auto"/>
              </w:divBdr>
            </w:div>
            <w:div w:id="1060708441">
              <w:marLeft w:val="0"/>
              <w:marRight w:val="0"/>
              <w:marTop w:val="0"/>
              <w:marBottom w:val="0"/>
              <w:divBdr>
                <w:top w:val="none" w:sz="0" w:space="0" w:color="auto"/>
                <w:left w:val="none" w:sz="0" w:space="0" w:color="auto"/>
                <w:bottom w:val="none" w:sz="0" w:space="0" w:color="auto"/>
                <w:right w:val="none" w:sz="0" w:space="0" w:color="auto"/>
              </w:divBdr>
            </w:div>
            <w:div w:id="1082027953">
              <w:marLeft w:val="0"/>
              <w:marRight w:val="0"/>
              <w:marTop w:val="0"/>
              <w:marBottom w:val="0"/>
              <w:divBdr>
                <w:top w:val="none" w:sz="0" w:space="0" w:color="auto"/>
                <w:left w:val="none" w:sz="0" w:space="0" w:color="auto"/>
                <w:bottom w:val="none" w:sz="0" w:space="0" w:color="auto"/>
                <w:right w:val="none" w:sz="0" w:space="0" w:color="auto"/>
              </w:divBdr>
            </w:div>
            <w:div w:id="1097403167">
              <w:marLeft w:val="0"/>
              <w:marRight w:val="0"/>
              <w:marTop w:val="0"/>
              <w:marBottom w:val="0"/>
              <w:divBdr>
                <w:top w:val="none" w:sz="0" w:space="0" w:color="auto"/>
                <w:left w:val="none" w:sz="0" w:space="0" w:color="auto"/>
                <w:bottom w:val="none" w:sz="0" w:space="0" w:color="auto"/>
                <w:right w:val="none" w:sz="0" w:space="0" w:color="auto"/>
              </w:divBdr>
            </w:div>
            <w:div w:id="1104544369">
              <w:marLeft w:val="0"/>
              <w:marRight w:val="0"/>
              <w:marTop w:val="0"/>
              <w:marBottom w:val="0"/>
              <w:divBdr>
                <w:top w:val="none" w:sz="0" w:space="0" w:color="auto"/>
                <w:left w:val="none" w:sz="0" w:space="0" w:color="auto"/>
                <w:bottom w:val="none" w:sz="0" w:space="0" w:color="auto"/>
                <w:right w:val="none" w:sz="0" w:space="0" w:color="auto"/>
              </w:divBdr>
            </w:div>
            <w:div w:id="1109353595">
              <w:marLeft w:val="0"/>
              <w:marRight w:val="0"/>
              <w:marTop w:val="0"/>
              <w:marBottom w:val="0"/>
              <w:divBdr>
                <w:top w:val="none" w:sz="0" w:space="0" w:color="auto"/>
                <w:left w:val="none" w:sz="0" w:space="0" w:color="auto"/>
                <w:bottom w:val="none" w:sz="0" w:space="0" w:color="auto"/>
                <w:right w:val="none" w:sz="0" w:space="0" w:color="auto"/>
              </w:divBdr>
            </w:div>
            <w:div w:id="1142623062">
              <w:marLeft w:val="0"/>
              <w:marRight w:val="0"/>
              <w:marTop w:val="0"/>
              <w:marBottom w:val="0"/>
              <w:divBdr>
                <w:top w:val="none" w:sz="0" w:space="0" w:color="auto"/>
                <w:left w:val="none" w:sz="0" w:space="0" w:color="auto"/>
                <w:bottom w:val="none" w:sz="0" w:space="0" w:color="auto"/>
                <w:right w:val="none" w:sz="0" w:space="0" w:color="auto"/>
              </w:divBdr>
            </w:div>
            <w:div w:id="1152140106">
              <w:marLeft w:val="0"/>
              <w:marRight w:val="0"/>
              <w:marTop w:val="0"/>
              <w:marBottom w:val="0"/>
              <w:divBdr>
                <w:top w:val="none" w:sz="0" w:space="0" w:color="auto"/>
                <w:left w:val="none" w:sz="0" w:space="0" w:color="auto"/>
                <w:bottom w:val="none" w:sz="0" w:space="0" w:color="auto"/>
                <w:right w:val="none" w:sz="0" w:space="0" w:color="auto"/>
              </w:divBdr>
            </w:div>
            <w:div w:id="1163621569">
              <w:marLeft w:val="0"/>
              <w:marRight w:val="0"/>
              <w:marTop w:val="0"/>
              <w:marBottom w:val="0"/>
              <w:divBdr>
                <w:top w:val="none" w:sz="0" w:space="0" w:color="auto"/>
                <w:left w:val="none" w:sz="0" w:space="0" w:color="auto"/>
                <w:bottom w:val="none" w:sz="0" w:space="0" w:color="auto"/>
                <w:right w:val="none" w:sz="0" w:space="0" w:color="auto"/>
              </w:divBdr>
            </w:div>
            <w:div w:id="1169102559">
              <w:marLeft w:val="0"/>
              <w:marRight w:val="0"/>
              <w:marTop w:val="0"/>
              <w:marBottom w:val="0"/>
              <w:divBdr>
                <w:top w:val="none" w:sz="0" w:space="0" w:color="auto"/>
                <w:left w:val="none" w:sz="0" w:space="0" w:color="auto"/>
                <w:bottom w:val="none" w:sz="0" w:space="0" w:color="auto"/>
                <w:right w:val="none" w:sz="0" w:space="0" w:color="auto"/>
              </w:divBdr>
            </w:div>
            <w:div w:id="1183587859">
              <w:marLeft w:val="0"/>
              <w:marRight w:val="0"/>
              <w:marTop w:val="0"/>
              <w:marBottom w:val="0"/>
              <w:divBdr>
                <w:top w:val="none" w:sz="0" w:space="0" w:color="auto"/>
                <w:left w:val="none" w:sz="0" w:space="0" w:color="auto"/>
                <w:bottom w:val="none" w:sz="0" w:space="0" w:color="auto"/>
                <w:right w:val="none" w:sz="0" w:space="0" w:color="auto"/>
              </w:divBdr>
            </w:div>
            <w:div w:id="1184438490">
              <w:marLeft w:val="0"/>
              <w:marRight w:val="0"/>
              <w:marTop w:val="0"/>
              <w:marBottom w:val="0"/>
              <w:divBdr>
                <w:top w:val="none" w:sz="0" w:space="0" w:color="auto"/>
                <w:left w:val="none" w:sz="0" w:space="0" w:color="auto"/>
                <w:bottom w:val="none" w:sz="0" w:space="0" w:color="auto"/>
                <w:right w:val="none" w:sz="0" w:space="0" w:color="auto"/>
              </w:divBdr>
            </w:div>
            <w:div w:id="1236627312">
              <w:marLeft w:val="0"/>
              <w:marRight w:val="0"/>
              <w:marTop w:val="0"/>
              <w:marBottom w:val="0"/>
              <w:divBdr>
                <w:top w:val="none" w:sz="0" w:space="0" w:color="auto"/>
                <w:left w:val="none" w:sz="0" w:space="0" w:color="auto"/>
                <w:bottom w:val="none" w:sz="0" w:space="0" w:color="auto"/>
                <w:right w:val="none" w:sz="0" w:space="0" w:color="auto"/>
              </w:divBdr>
            </w:div>
            <w:div w:id="1254317268">
              <w:marLeft w:val="0"/>
              <w:marRight w:val="0"/>
              <w:marTop w:val="0"/>
              <w:marBottom w:val="0"/>
              <w:divBdr>
                <w:top w:val="none" w:sz="0" w:space="0" w:color="auto"/>
                <w:left w:val="none" w:sz="0" w:space="0" w:color="auto"/>
                <w:bottom w:val="none" w:sz="0" w:space="0" w:color="auto"/>
                <w:right w:val="none" w:sz="0" w:space="0" w:color="auto"/>
              </w:divBdr>
            </w:div>
            <w:div w:id="1267930359">
              <w:marLeft w:val="0"/>
              <w:marRight w:val="0"/>
              <w:marTop w:val="0"/>
              <w:marBottom w:val="0"/>
              <w:divBdr>
                <w:top w:val="none" w:sz="0" w:space="0" w:color="auto"/>
                <w:left w:val="none" w:sz="0" w:space="0" w:color="auto"/>
                <w:bottom w:val="none" w:sz="0" w:space="0" w:color="auto"/>
                <w:right w:val="none" w:sz="0" w:space="0" w:color="auto"/>
              </w:divBdr>
            </w:div>
            <w:div w:id="1288127071">
              <w:marLeft w:val="0"/>
              <w:marRight w:val="0"/>
              <w:marTop w:val="0"/>
              <w:marBottom w:val="0"/>
              <w:divBdr>
                <w:top w:val="none" w:sz="0" w:space="0" w:color="auto"/>
                <w:left w:val="none" w:sz="0" w:space="0" w:color="auto"/>
                <w:bottom w:val="none" w:sz="0" w:space="0" w:color="auto"/>
                <w:right w:val="none" w:sz="0" w:space="0" w:color="auto"/>
              </w:divBdr>
            </w:div>
            <w:div w:id="1316957498">
              <w:marLeft w:val="0"/>
              <w:marRight w:val="0"/>
              <w:marTop w:val="0"/>
              <w:marBottom w:val="0"/>
              <w:divBdr>
                <w:top w:val="none" w:sz="0" w:space="0" w:color="auto"/>
                <w:left w:val="none" w:sz="0" w:space="0" w:color="auto"/>
                <w:bottom w:val="none" w:sz="0" w:space="0" w:color="auto"/>
                <w:right w:val="none" w:sz="0" w:space="0" w:color="auto"/>
              </w:divBdr>
            </w:div>
            <w:div w:id="1372804620">
              <w:marLeft w:val="0"/>
              <w:marRight w:val="0"/>
              <w:marTop w:val="0"/>
              <w:marBottom w:val="0"/>
              <w:divBdr>
                <w:top w:val="none" w:sz="0" w:space="0" w:color="auto"/>
                <w:left w:val="none" w:sz="0" w:space="0" w:color="auto"/>
                <w:bottom w:val="none" w:sz="0" w:space="0" w:color="auto"/>
                <w:right w:val="none" w:sz="0" w:space="0" w:color="auto"/>
              </w:divBdr>
            </w:div>
            <w:div w:id="1414544867">
              <w:marLeft w:val="0"/>
              <w:marRight w:val="0"/>
              <w:marTop w:val="0"/>
              <w:marBottom w:val="0"/>
              <w:divBdr>
                <w:top w:val="none" w:sz="0" w:space="0" w:color="auto"/>
                <w:left w:val="none" w:sz="0" w:space="0" w:color="auto"/>
                <w:bottom w:val="none" w:sz="0" w:space="0" w:color="auto"/>
                <w:right w:val="none" w:sz="0" w:space="0" w:color="auto"/>
              </w:divBdr>
            </w:div>
            <w:div w:id="1490487372">
              <w:marLeft w:val="0"/>
              <w:marRight w:val="0"/>
              <w:marTop w:val="0"/>
              <w:marBottom w:val="0"/>
              <w:divBdr>
                <w:top w:val="none" w:sz="0" w:space="0" w:color="auto"/>
                <w:left w:val="none" w:sz="0" w:space="0" w:color="auto"/>
                <w:bottom w:val="none" w:sz="0" w:space="0" w:color="auto"/>
                <w:right w:val="none" w:sz="0" w:space="0" w:color="auto"/>
              </w:divBdr>
            </w:div>
            <w:div w:id="1490899162">
              <w:marLeft w:val="0"/>
              <w:marRight w:val="0"/>
              <w:marTop w:val="0"/>
              <w:marBottom w:val="0"/>
              <w:divBdr>
                <w:top w:val="none" w:sz="0" w:space="0" w:color="auto"/>
                <w:left w:val="none" w:sz="0" w:space="0" w:color="auto"/>
                <w:bottom w:val="none" w:sz="0" w:space="0" w:color="auto"/>
                <w:right w:val="none" w:sz="0" w:space="0" w:color="auto"/>
              </w:divBdr>
            </w:div>
            <w:div w:id="1493255946">
              <w:marLeft w:val="0"/>
              <w:marRight w:val="0"/>
              <w:marTop w:val="0"/>
              <w:marBottom w:val="0"/>
              <w:divBdr>
                <w:top w:val="none" w:sz="0" w:space="0" w:color="auto"/>
                <w:left w:val="none" w:sz="0" w:space="0" w:color="auto"/>
                <w:bottom w:val="none" w:sz="0" w:space="0" w:color="auto"/>
                <w:right w:val="none" w:sz="0" w:space="0" w:color="auto"/>
              </w:divBdr>
            </w:div>
            <w:div w:id="1518231790">
              <w:marLeft w:val="0"/>
              <w:marRight w:val="0"/>
              <w:marTop w:val="0"/>
              <w:marBottom w:val="0"/>
              <w:divBdr>
                <w:top w:val="none" w:sz="0" w:space="0" w:color="auto"/>
                <w:left w:val="none" w:sz="0" w:space="0" w:color="auto"/>
                <w:bottom w:val="none" w:sz="0" w:space="0" w:color="auto"/>
                <w:right w:val="none" w:sz="0" w:space="0" w:color="auto"/>
              </w:divBdr>
            </w:div>
            <w:div w:id="1522083037">
              <w:marLeft w:val="0"/>
              <w:marRight w:val="0"/>
              <w:marTop w:val="0"/>
              <w:marBottom w:val="0"/>
              <w:divBdr>
                <w:top w:val="none" w:sz="0" w:space="0" w:color="auto"/>
                <w:left w:val="none" w:sz="0" w:space="0" w:color="auto"/>
                <w:bottom w:val="none" w:sz="0" w:space="0" w:color="auto"/>
                <w:right w:val="none" w:sz="0" w:space="0" w:color="auto"/>
              </w:divBdr>
            </w:div>
            <w:div w:id="1539121497">
              <w:marLeft w:val="0"/>
              <w:marRight w:val="0"/>
              <w:marTop w:val="0"/>
              <w:marBottom w:val="0"/>
              <w:divBdr>
                <w:top w:val="none" w:sz="0" w:space="0" w:color="auto"/>
                <w:left w:val="none" w:sz="0" w:space="0" w:color="auto"/>
                <w:bottom w:val="none" w:sz="0" w:space="0" w:color="auto"/>
                <w:right w:val="none" w:sz="0" w:space="0" w:color="auto"/>
              </w:divBdr>
            </w:div>
            <w:div w:id="1551914243">
              <w:marLeft w:val="0"/>
              <w:marRight w:val="0"/>
              <w:marTop w:val="0"/>
              <w:marBottom w:val="0"/>
              <w:divBdr>
                <w:top w:val="none" w:sz="0" w:space="0" w:color="auto"/>
                <w:left w:val="none" w:sz="0" w:space="0" w:color="auto"/>
                <w:bottom w:val="none" w:sz="0" w:space="0" w:color="auto"/>
                <w:right w:val="none" w:sz="0" w:space="0" w:color="auto"/>
              </w:divBdr>
            </w:div>
            <w:div w:id="1643076445">
              <w:marLeft w:val="0"/>
              <w:marRight w:val="0"/>
              <w:marTop w:val="0"/>
              <w:marBottom w:val="0"/>
              <w:divBdr>
                <w:top w:val="none" w:sz="0" w:space="0" w:color="auto"/>
                <w:left w:val="none" w:sz="0" w:space="0" w:color="auto"/>
                <w:bottom w:val="none" w:sz="0" w:space="0" w:color="auto"/>
                <w:right w:val="none" w:sz="0" w:space="0" w:color="auto"/>
              </w:divBdr>
            </w:div>
            <w:div w:id="1693723715">
              <w:marLeft w:val="0"/>
              <w:marRight w:val="0"/>
              <w:marTop w:val="0"/>
              <w:marBottom w:val="0"/>
              <w:divBdr>
                <w:top w:val="none" w:sz="0" w:space="0" w:color="auto"/>
                <w:left w:val="none" w:sz="0" w:space="0" w:color="auto"/>
                <w:bottom w:val="none" w:sz="0" w:space="0" w:color="auto"/>
                <w:right w:val="none" w:sz="0" w:space="0" w:color="auto"/>
              </w:divBdr>
            </w:div>
            <w:div w:id="1712225498">
              <w:marLeft w:val="0"/>
              <w:marRight w:val="0"/>
              <w:marTop w:val="0"/>
              <w:marBottom w:val="0"/>
              <w:divBdr>
                <w:top w:val="none" w:sz="0" w:space="0" w:color="auto"/>
                <w:left w:val="none" w:sz="0" w:space="0" w:color="auto"/>
                <w:bottom w:val="none" w:sz="0" w:space="0" w:color="auto"/>
                <w:right w:val="none" w:sz="0" w:space="0" w:color="auto"/>
              </w:divBdr>
            </w:div>
            <w:div w:id="1731921874">
              <w:marLeft w:val="0"/>
              <w:marRight w:val="0"/>
              <w:marTop w:val="0"/>
              <w:marBottom w:val="0"/>
              <w:divBdr>
                <w:top w:val="none" w:sz="0" w:space="0" w:color="auto"/>
                <w:left w:val="none" w:sz="0" w:space="0" w:color="auto"/>
                <w:bottom w:val="none" w:sz="0" w:space="0" w:color="auto"/>
                <w:right w:val="none" w:sz="0" w:space="0" w:color="auto"/>
              </w:divBdr>
            </w:div>
            <w:div w:id="1785728354">
              <w:marLeft w:val="0"/>
              <w:marRight w:val="0"/>
              <w:marTop w:val="0"/>
              <w:marBottom w:val="0"/>
              <w:divBdr>
                <w:top w:val="none" w:sz="0" w:space="0" w:color="auto"/>
                <w:left w:val="none" w:sz="0" w:space="0" w:color="auto"/>
                <w:bottom w:val="none" w:sz="0" w:space="0" w:color="auto"/>
                <w:right w:val="none" w:sz="0" w:space="0" w:color="auto"/>
              </w:divBdr>
            </w:div>
            <w:div w:id="1802921566">
              <w:marLeft w:val="0"/>
              <w:marRight w:val="0"/>
              <w:marTop w:val="0"/>
              <w:marBottom w:val="0"/>
              <w:divBdr>
                <w:top w:val="none" w:sz="0" w:space="0" w:color="auto"/>
                <w:left w:val="none" w:sz="0" w:space="0" w:color="auto"/>
                <w:bottom w:val="none" w:sz="0" w:space="0" w:color="auto"/>
                <w:right w:val="none" w:sz="0" w:space="0" w:color="auto"/>
              </w:divBdr>
            </w:div>
            <w:div w:id="1814131412">
              <w:marLeft w:val="0"/>
              <w:marRight w:val="0"/>
              <w:marTop w:val="0"/>
              <w:marBottom w:val="0"/>
              <w:divBdr>
                <w:top w:val="none" w:sz="0" w:space="0" w:color="auto"/>
                <w:left w:val="none" w:sz="0" w:space="0" w:color="auto"/>
                <w:bottom w:val="none" w:sz="0" w:space="0" w:color="auto"/>
                <w:right w:val="none" w:sz="0" w:space="0" w:color="auto"/>
              </w:divBdr>
            </w:div>
            <w:div w:id="1814635018">
              <w:marLeft w:val="0"/>
              <w:marRight w:val="0"/>
              <w:marTop w:val="0"/>
              <w:marBottom w:val="0"/>
              <w:divBdr>
                <w:top w:val="none" w:sz="0" w:space="0" w:color="auto"/>
                <w:left w:val="none" w:sz="0" w:space="0" w:color="auto"/>
                <w:bottom w:val="none" w:sz="0" w:space="0" w:color="auto"/>
                <w:right w:val="none" w:sz="0" w:space="0" w:color="auto"/>
              </w:divBdr>
            </w:div>
            <w:div w:id="1839610967">
              <w:marLeft w:val="0"/>
              <w:marRight w:val="0"/>
              <w:marTop w:val="0"/>
              <w:marBottom w:val="0"/>
              <w:divBdr>
                <w:top w:val="none" w:sz="0" w:space="0" w:color="auto"/>
                <w:left w:val="none" w:sz="0" w:space="0" w:color="auto"/>
                <w:bottom w:val="none" w:sz="0" w:space="0" w:color="auto"/>
                <w:right w:val="none" w:sz="0" w:space="0" w:color="auto"/>
              </w:divBdr>
            </w:div>
            <w:div w:id="1843618895">
              <w:marLeft w:val="0"/>
              <w:marRight w:val="0"/>
              <w:marTop w:val="0"/>
              <w:marBottom w:val="0"/>
              <w:divBdr>
                <w:top w:val="none" w:sz="0" w:space="0" w:color="auto"/>
                <w:left w:val="none" w:sz="0" w:space="0" w:color="auto"/>
                <w:bottom w:val="none" w:sz="0" w:space="0" w:color="auto"/>
                <w:right w:val="none" w:sz="0" w:space="0" w:color="auto"/>
              </w:divBdr>
            </w:div>
            <w:div w:id="1868832000">
              <w:marLeft w:val="0"/>
              <w:marRight w:val="0"/>
              <w:marTop w:val="0"/>
              <w:marBottom w:val="0"/>
              <w:divBdr>
                <w:top w:val="none" w:sz="0" w:space="0" w:color="auto"/>
                <w:left w:val="none" w:sz="0" w:space="0" w:color="auto"/>
                <w:bottom w:val="none" w:sz="0" w:space="0" w:color="auto"/>
                <w:right w:val="none" w:sz="0" w:space="0" w:color="auto"/>
              </w:divBdr>
            </w:div>
            <w:div w:id="1879972383">
              <w:marLeft w:val="0"/>
              <w:marRight w:val="0"/>
              <w:marTop w:val="0"/>
              <w:marBottom w:val="0"/>
              <w:divBdr>
                <w:top w:val="none" w:sz="0" w:space="0" w:color="auto"/>
                <w:left w:val="none" w:sz="0" w:space="0" w:color="auto"/>
                <w:bottom w:val="none" w:sz="0" w:space="0" w:color="auto"/>
                <w:right w:val="none" w:sz="0" w:space="0" w:color="auto"/>
              </w:divBdr>
            </w:div>
            <w:div w:id="1890679431">
              <w:marLeft w:val="0"/>
              <w:marRight w:val="0"/>
              <w:marTop w:val="0"/>
              <w:marBottom w:val="0"/>
              <w:divBdr>
                <w:top w:val="none" w:sz="0" w:space="0" w:color="auto"/>
                <w:left w:val="none" w:sz="0" w:space="0" w:color="auto"/>
                <w:bottom w:val="none" w:sz="0" w:space="0" w:color="auto"/>
                <w:right w:val="none" w:sz="0" w:space="0" w:color="auto"/>
              </w:divBdr>
            </w:div>
            <w:div w:id="1908879166">
              <w:marLeft w:val="0"/>
              <w:marRight w:val="0"/>
              <w:marTop w:val="0"/>
              <w:marBottom w:val="0"/>
              <w:divBdr>
                <w:top w:val="none" w:sz="0" w:space="0" w:color="auto"/>
                <w:left w:val="none" w:sz="0" w:space="0" w:color="auto"/>
                <w:bottom w:val="none" w:sz="0" w:space="0" w:color="auto"/>
                <w:right w:val="none" w:sz="0" w:space="0" w:color="auto"/>
              </w:divBdr>
            </w:div>
            <w:div w:id="1911381349">
              <w:marLeft w:val="0"/>
              <w:marRight w:val="0"/>
              <w:marTop w:val="0"/>
              <w:marBottom w:val="0"/>
              <w:divBdr>
                <w:top w:val="none" w:sz="0" w:space="0" w:color="auto"/>
                <w:left w:val="none" w:sz="0" w:space="0" w:color="auto"/>
                <w:bottom w:val="none" w:sz="0" w:space="0" w:color="auto"/>
                <w:right w:val="none" w:sz="0" w:space="0" w:color="auto"/>
              </w:divBdr>
            </w:div>
            <w:div w:id="1927569511">
              <w:marLeft w:val="0"/>
              <w:marRight w:val="0"/>
              <w:marTop w:val="0"/>
              <w:marBottom w:val="0"/>
              <w:divBdr>
                <w:top w:val="none" w:sz="0" w:space="0" w:color="auto"/>
                <w:left w:val="none" w:sz="0" w:space="0" w:color="auto"/>
                <w:bottom w:val="none" w:sz="0" w:space="0" w:color="auto"/>
                <w:right w:val="none" w:sz="0" w:space="0" w:color="auto"/>
              </w:divBdr>
            </w:div>
            <w:div w:id="1928340591">
              <w:marLeft w:val="0"/>
              <w:marRight w:val="0"/>
              <w:marTop w:val="0"/>
              <w:marBottom w:val="0"/>
              <w:divBdr>
                <w:top w:val="none" w:sz="0" w:space="0" w:color="auto"/>
                <w:left w:val="none" w:sz="0" w:space="0" w:color="auto"/>
                <w:bottom w:val="none" w:sz="0" w:space="0" w:color="auto"/>
                <w:right w:val="none" w:sz="0" w:space="0" w:color="auto"/>
              </w:divBdr>
            </w:div>
            <w:div w:id="1946843292">
              <w:marLeft w:val="0"/>
              <w:marRight w:val="0"/>
              <w:marTop w:val="0"/>
              <w:marBottom w:val="0"/>
              <w:divBdr>
                <w:top w:val="none" w:sz="0" w:space="0" w:color="auto"/>
                <w:left w:val="none" w:sz="0" w:space="0" w:color="auto"/>
                <w:bottom w:val="none" w:sz="0" w:space="0" w:color="auto"/>
                <w:right w:val="none" w:sz="0" w:space="0" w:color="auto"/>
              </w:divBdr>
            </w:div>
            <w:div w:id="1960600213">
              <w:marLeft w:val="0"/>
              <w:marRight w:val="0"/>
              <w:marTop w:val="0"/>
              <w:marBottom w:val="0"/>
              <w:divBdr>
                <w:top w:val="none" w:sz="0" w:space="0" w:color="auto"/>
                <w:left w:val="none" w:sz="0" w:space="0" w:color="auto"/>
                <w:bottom w:val="none" w:sz="0" w:space="0" w:color="auto"/>
                <w:right w:val="none" w:sz="0" w:space="0" w:color="auto"/>
              </w:divBdr>
            </w:div>
            <w:div w:id="1962227410">
              <w:marLeft w:val="0"/>
              <w:marRight w:val="0"/>
              <w:marTop w:val="0"/>
              <w:marBottom w:val="0"/>
              <w:divBdr>
                <w:top w:val="none" w:sz="0" w:space="0" w:color="auto"/>
                <w:left w:val="none" w:sz="0" w:space="0" w:color="auto"/>
                <w:bottom w:val="none" w:sz="0" w:space="0" w:color="auto"/>
                <w:right w:val="none" w:sz="0" w:space="0" w:color="auto"/>
              </w:divBdr>
            </w:div>
            <w:div w:id="1973708723">
              <w:marLeft w:val="0"/>
              <w:marRight w:val="0"/>
              <w:marTop w:val="0"/>
              <w:marBottom w:val="0"/>
              <w:divBdr>
                <w:top w:val="none" w:sz="0" w:space="0" w:color="auto"/>
                <w:left w:val="none" w:sz="0" w:space="0" w:color="auto"/>
                <w:bottom w:val="none" w:sz="0" w:space="0" w:color="auto"/>
                <w:right w:val="none" w:sz="0" w:space="0" w:color="auto"/>
              </w:divBdr>
            </w:div>
            <w:div w:id="1980961105">
              <w:marLeft w:val="0"/>
              <w:marRight w:val="0"/>
              <w:marTop w:val="0"/>
              <w:marBottom w:val="0"/>
              <w:divBdr>
                <w:top w:val="none" w:sz="0" w:space="0" w:color="auto"/>
                <w:left w:val="none" w:sz="0" w:space="0" w:color="auto"/>
                <w:bottom w:val="none" w:sz="0" w:space="0" w:color="auto"/>
                <w:right w:val="none" w:sz="0" w:space="0" w:color="auto"/>
              </w:divBdr>
            </w:div>
            <w:div w:id="2008512872">
              <w:marLeft w:val="0"/>
              <w:marRight w:val="0"/>
              <w:marTop w:val="0"/>
              <w:marBottom w:val="0"/>
              <w:divBdr>
                <w:top w:val="none" w:sz="0" w:space="0" w:color="auto"/>
                <w:left w:val="none" w:sz="0" w:space="0" w:color="auto"/>
                <w:bottom w:val="none" w:sz="0" w:space="0" w:color="auto"/>
                <w:right w:val="none" w:sz="0" w:space="0" w:color="auto"/>
              </w:divBdr>
            </w:div>
            <w:div w:id="2050185641">
              <w:marLeft w:val="0"/>
              <w:marRight w:val="0"/>
              <w:marTop w:val="0"/>
              <w:marBottom w:val="0"/>
              <w:divBdr>
                <w:top w:val="none" w:sz="0" w:space="0" w:color="auto"/>
                <w:left w:val="none" w:sz="0" w:space="0" w:color="auto"/>
                <w:bottom w:val="none" w:sz="0" w:space="0" w:color="auto"/>
                <w:right w:val="none" w:sz="0" w:space="0" w:color="auto"/>
              </w:divBdr>
            </w:div>
            <w:div w:id="2052804716">
              <w:marLeft w:val="0"/>
              <w:marRight w:val="0"/>
              <w:marTop w:val="0"/>
              <w:marBottom w:val="0"/>
              <w:divBdr>
                <w:top w:val="none" w:sz="0" w:space="0" w:color="auto"/>
                <w:left w:val="none" w:sz="0" w:space="0" w:color="auto"/>
                <w:bottom w:val="none" w:sz="0" w:space="0" w:color="auto"/>
                <w:right w:val="none" w:sz="0" w:space="0" w:color="auto"/>
              </w:divBdr>
            </w:div>
            <w:div w:id="2062050671">
              <w:marLeft w:val="0"/>
              <w:marRight w:val="0"/>
              <w:marTop w:val="0"/>
              <w:marBottom w:val="0"/>
              <w:divBdr>
                <w:top w:val="none" w:sz="0" w:space="0" w:color="auto"/>
                <w:left w:val="none" w:sz="0" w:space="0" w:color="auto"/>
                <w:bottom w:val="none" w:sz="0" w:space="0" w:color="auto"/>
                <w:right w:val="none" w:sz="0" w:space="0" w:color="auto"/>
              </w:divBdr>
            </w:div>
            <w:div w:id="2088453270">
              <w:marLeft w:val="0"/>
              <w:marRight w:val="0"/>
              <w:marTop w:val="0"/>
              <w:marBottom w:val="0"/>
              <w:divBdr>
                <w:top w:val="none" w:sz="0" w:space="0" w:color="auto"/>
                <w:left w:val="none" w:sz="0" w:space="0" w:color="auto"/>
                <w:bottom w:val="none" w:sz="0" w:space="0" w:color="auto"/>
                <w:right w:val="none" w:sz="0" w:space="0" w:color="auto"/>
              </w:divBdr>
            </w:div>
            <w:div w:id="2139376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7805278">
      <w:bodyDiv w:val="1"/>
      <w:marLeft w:val="0"/>
      <w:marRight w:val="0"/>
      <w:marTop w:val="0"/>
      <w:marBottom w:val="0"/>
      <w:divBdr>
        <w:top w:val="none" w:sz="0" w:space="0" w:color="auto"/>
        <w:left w:val="none" w:sz="0" w:space="0" w:color="auto"/>
        <w:bottom w:val="none" w:sz="0" w:space="0" w:color="auto"/>
        <w:right w:val="none" w:sz="0" w:space="0" w:color="auto"/>
      </w:divBdr>
    </w:div>
    <w:div w:id="1684670812">
      <w:bodyDiv w:val="1"/>
      <w:marLeft w:val="0"/>
      <w:marRight w:val="0"/>
      <w:marTop w:val="0"/>
      <w:marBottom w:val="0"/>
      <w:divBdr>
        <w:top w:val="none" w:sz="0" w:space="0" w:color="auto"/>
        <w:left w:val="none" w:sz="0" w:space="0" w:color="auto"/>
        <w:bottom w:val="none" w:sz="0" w:space="0" w:color="auto"/>
        <w:right w:val="none" w:sz="0" w:space="0" w:color="auto"/>
      </w:divBdr>
      <w:divsChild>
        <w:div w:id="773748887">
          <w:marLeft w:val="0"/>
          <w:marRight w:val="0"/>
          <w:marTop w:val="0"/>
          <w:marBottom w:val="0"/>
          <w:divBdr>
            <w:top w:val="none" w:sz="0" w:space="0" w:color="auto"/>
            <w:left w:val="none" w:sz="0" w:space="0" w:color="auto"/>
            <w:bottom w:val="none" w:sz="0" w:space="0" w:color="auto"/>
            <w:right w:val="none" w:sz="0" w:space="0" w:color="auto"/>
          </w:divBdr>
          <w:divsChild>
            <w:div w:id="686752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5548478">
      <w:bodyDiv w:val="1"/>
      <w:marLeft w:val="0"/>
      <w:marRight w:val="0"/>
      <w:marTop w:val="0"/>
      <w:marBottom w:val="0"/>
      <w:divBdr>
        <w:top w:val="none" w:sz="0" w:space="0" w:color="auto"/>
        <w:left w:val="none" w:sz="0" w:space="0" w:color="auto"/>
        <w:bottom w:val="none" w:sz="0" w:space="0" w:color="auto"/>
        <w:right w:val="none" w:sz="0" w:space="0" w:color="auto"/>
      </w:divBdr>
      <w:divsChild>
        <w:div w:id="18822861">
          <w:marLeft w:val="0"/>
          <w:marRight w:val="0"/>
          <w:marTop w:val="0"/>
          <w:marBottom w:val="0"/>
          <w:divBdr>
            <w:top w:val="none" w:sz="0" w:space="0" w:color="auto"/>
            <w:left w:val="none" w:sz="0" w:space="0" w:color="auto"/>
            <w:bottom w:val="none" w:sz="0" w:space="0" w:color="auto"/>
            <w:right w:val="none" w:sz="0" w:space="0" w:color="auto"/>
          </w:divBdr>
          <w:divsChild>
            <w:div w:id="1686665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0646502">
      <w:bodyDiv w:val="1"/>
      <w:marLeft w:val="0"/>
      <w:marRight w:val="0"/>
      <w:marTop w:val="0"/>
      <w:marBottom w:val="0"/>
      <w:divBdr>
        <w:top w:val="none" w:sz="0" w:space="0" w:color="auto"/>
        <w:left w:val="none" w:sz="0" w:space="0" w:color="auto"/>
        <w:bottom w:val="none" w:sz="0" w:space="0" w:color="auto"/>
        <w:right w:val="none" w:sz="0" w:space="0" w:color="auto"/>
      </w:divBdr>
    </w:div>
    <w:div w:id="1691952654">
      <w:bodyDiv w:val="1"/>
      <w:marLeft w:val="0"/>
      <w:marRight w:val="0"/>
      <w:marTop w:val="0"/>
      <w:marBottom w:val="0"/>
      <w:divBdr>
        <w:top w:val="none" w:sz="0" w:space="0" w:color="auto"/>
        <w:left w:val="none" w:sz="0" w:space="0" w:color="auto"/>
        <w:bottom w:val="none" w:sz="0" w:space="0" w:color="auto"/>
        <w:right w:val="none" w:sz="0" w:space="0" w:color="auto"/>
      </w:divBdr>
    </w:div>
    <w:div w:id="1714646997">
      <w:bodyDiv w:val="1"/>
      <w:marLeft w:val="0"/>
      <w:marRight w:val="0"/>
      <w:marTop w:val="0"/>
      <w:marBottom w:val="0"/>
      <w:divBdr>
        <w:top w:val="none" w:sz="0" w:space="0" w:color="auto"/>
        <w:left w:val="none" w:sz="0" w:space="0" w:color="auto"/>
        <w:bottom w:val="none" w:sz="0" w:space="0" w:color="auto"/>
        <w:right w:val="none" w:sz="0" w:space="0" w:color="auto"/>
      </w:divBdr>
    </w:div>
    <w:div w:id="1730347579">
      <w:bodyDiv w:val="1"/>
      <w:marLeft w:val="0"/>
      <w:marRight w:val="0"/>
      <w:marTop w:val="0"/>
      <w:marBottom w:val="0"/>
      <w:divBdr>
        <w:top w:val="none" w:sz="0" w:space="0" w:color="auto"/>
        <w:left w:val="none" w:sz="0" w:space="0" w:color="auto"/>
        <w:bottom w:val="none" w:sz="0" w:space="0" w:color="auto"/>
        <w:right w:val="none" w:sz="0" w:space="0" w:color="auto"/>
      </w:divBdr>
    </w:div>
    <w:div w:id="1731806942">
      <w:bodyDiv w:val="1"/>
      <w:marLeft w:val="0"/>
      <w:marRight w:val="0"/>
      <w:marTop w:val="0"/>
      <w:marBottom w:val="0"/>
      <w:divBdr>
        <w:top w:val="none" w:sz="0" w:space="0" w:color="auto"/>
        <w:left w:val="none" w:sz="0" w:space="0" w:color="auto"/>
        <w:bottom w:val="none" w:sz="0" w:space="0" w:color="auto"/>
        <w:right w:val="none" w:sz="0" w:space="0" w:color="auto"/>
      </w:divBdr>
    </w:div>
    <w:div w:id="1740900049">
      <w:bodyDiv w:val="1"/>
      <w:marLeft w:val="0"/>
      <w:marRight w:val="0"/>
      <w:marTop w:val="0"/>
      <w:marBottom w:val="0"/>
      <w:divBdr>
        <w:top w:val="none" w:sz="0" w:space="0" w:color="auto"/>
        <w:left w:val="none" w:sz="0" w:space="0" w:color="auto"/>
        <w:bottom w:val="none" w:sz="0" w:space="0" w:color="auto"/>
        <w:right w:val="none" w:sz="0" w:space="0" w:color="auto"/>
      </w:divBdr>
      <w:divsChild>
        <w:div w:id="1561596982">
          <w:marLeft w:val="0"/>
          <w:marRight w:val="0"/>
          <w:marTop w:val="0"/>
          <w:marBottom w:val="0"/>
          <w:divBdr>
            <w:top w:val="none" w:sz="0" w:space="0" w:color="auto"/>
            <w:left w:val="none" w:sz="0" w:space="0" w:color="auto"/>
            <w:bottom w:val="none" w:sz="0" w:space="0" w:color="auto"/>
            <w:right w:val="none" w:sz="0" w:space="0" w:color="auto"/>
          </w:divBdr>
          <w:divsChild>
            <w:div w:id="33699359">
              <w:marLeft w:val="0"/>
              <w:marRight w:val="0"/>
              <w:marTop w:val="0"/>
              <w:marBottom w:val="0"/>
              <w:divBdr>
                <w:top w:val="none" w:sz="0" w:space="0" w:color="auto"/>
                <w:left w:val="none" w:sz="0" w:space="0" w:color="auto"/>
                <w:bottom w:val="none" w:sz="0" w:space="0" w:color="auto"/>
                <w:right w:val="none" w:sz="0" w:space="0" w:color="auto"/>
              </w:divBdr>
            </w:div>
            <w:div w:id="44645097">
              <w:marLeft w:val="0"/>
              <w:marRight w:val="0"/>
              <w:marTop w:val="0"/>
              <w:marBottom w:val="0"/>
              <w:divBdr>
                <w:top w:val="none" w:sz="0" w:space="0" w:color="auto"/>
                <w:left w:val="none" w:sz="0" w:space="0" w:color="auto"/>
                <w:bottom w:val="none" w:sz="0" w:space="0" w:color="auto"/>
                <w:right w:val="none" w:sz="0" w:space="0" w:color="auto"/>
              </w:divBdr>
            </w:div>
            <w:div w:id="66613697">
              <w:marLeft w:val="0"/>
              <w:marRight w:val="0"/>
              <w:marTop w:val="0"/>
              <w:marBottom w:val="0"/>
              <w:divBdr>
                <w:top w:val="none" w:sz="0" w:space="0" w:color="auto"/>
                <w:left w:val="none" w:sz="0" w:space="0" w:color="auto"/>
                <w:bottom w:val="none" w:sz="0" w:space="0" w:color="auto"/>
                <w:right w:val="none" w:sz="0" w:space="0" w:color="auto"/>
              </w:divBdr>
            </w:div>
            <w:div w:id="67045946">
              <w:marLeft w:val="0"/>
              <w:marRight w:val="0"/>
              <w:marTop w:val="0"/>
              <w:marBottom w:val="0"/>
              <w:divBdr>
                <w:top w:val="none" w:sz="0" w:space="0" w:color="auto"/>
                <w:left w:val="none" w:sz="0" w:space="0" w:color="auto"/>
                <w:bottom w:val="none" w:sz="0" w:space="0" w:color="auto"/>
                <w:right w:val="none" w:sz="0" w:space="0" w:color="auto"/>
              </w:divBdr>
            </w:div>
            <w:div w:id="130759083">
              <w:marLeft w:val="0"/>
              <w:marRight w:val="0"/>
              <w:marTop w:val="0"/>
              <w:marBottom w:val="0"/>
              <w:divBdr>
                <w:top w:val="none" w:sz="0" w:space="0" w:color="auto"/>
                <w:left w:val="none" w:sz="0" w:space="0" w:color="auto"/>
                <w:bottom w:val="none" w:sz="0" w:space="0" w:color="auto"/>
                <w:right w:val="none" w:sz="0" w:space="0" w:color="auto"/>
              </w:divBdr>
            </w:div>
            <w:div w:id="158346340">
              <w:marLeft w:val="0"/>
              <w:marRight w:val="0"/>
              <w:marTop w:val="0"/>
              <w:marBottom w:val="0"/>
              <w:divBdr>
                <w:top w:val="none" w:sz="0" w:space="0" w:color="auto"/>
                <w:left w:val="none" w:sz="0" w:space="0" w:color="auto"/>
                <w:bottom w:val="none" w:sz="0" w:space="0" w:color="auto"/>
                <w:right w:val="none" w:sz="0" w:space="0" w:color="auto"/>
              </w:divBdr>
            </w:div>
            <w:div w:id="176818175">
              <w:marLeft w:val="0"/>
              <w:marRight w:val="0"/>
              <w:marTop w:val="0"/>
              <w:marBottom w:val="0"/>
              <w:divBdr>
                <w:top w:val="none" w:sz="0" w:space="0" w:color="auto"/>
                <w:left w:val="none" w:sz="0" w:space="0" w:color="auto"/>
                <w:bottom w:val="none" w:sz="0" w:space="0" w:color="auto"/>
                <w:right w:val="none" w:sz="0" w:space="0" w:color="auto"/>
              </w:divBdr>
            </w:div>
            <w:div w:id="180558640">
              <w:marLeft w:val="0"/>
              <w:marRight w:val="0"/>
              <w:marTop w:val="0"/>
              <w:marBottom w:val="0"/>
              <w:divBdr>
                <w:top w:val="none" w:sz="0" w:space="0" w:color="auto"/>
                <w:left w:val="none" w:sz="0" w:space="0" w:color="auto"/>
                <w:bottom w:val="none" w:sz="0" w:space="0" w:color="auto"/>
                <w:right w:val="none" w:sz="0" w:space="0" w:color="auto"/>
              </w:divBdr>
            </w:div>
            <w:div w:id="180971520">
              <w:marLeft w:val="0"/>
              <w:marRight w:val="0"/>
              <w:marTop w:val="0"/>
              <w:marBottom w:val="0"/>
              <w:divBdr>
                <w:top w:val="none" w:sz="0" w:space="0" w:color="auto"/>
                <w:left w:val="none" w:sz="0" w:space="0" w:color="auto"/>
                <w:bottom w:val="none" w:sz="0" w:space="0" w:color="auto"/>
                <w:right w:val="none" w:sz="0" w:space="0" w:color="auto"/>
              </w:divBdr>
            </w:div>
            <w:div w:id="188685149">
              <w:marLeft w:val="0"/>
              <w:marRight w:val="0"/>
              <w:marTop w:val="0"/>
              <w:marBottom w:val="0"/>
              <w:divBdr>
                <w:top w:val="none" w:sz="0" w:space="0" w:color="auto"/>
                <w:left w:val="none" w:sz="0" w:space="0" w:color="auto"/>
                <w:bottom w:val="none" w:sz="0" w:space="0" w:color="auto"/>
                <w:right w:val="none" w:sz="0" w:space="0" w:color="auto"/>
              </w:divBdr>
            </w:div>
            <w:div w:id="214633641">
              <w:marLeft w:val="0"/>
              <w:marRight w:val="0"/>
              <w:marTop w:val="0"/>
              <w:marBottom w:val="0"/>
              <w:divBdr>
                <w:top w:val="none" w:sz="0" w:space="0" w:color="auto"/>
                <w:left w:val="none" w:sz="0" w:space="0" w:color="auto"/>
                <w:bottom w:val="none" w:sz="0" w:space="0" w:color="auto"/>
                <w:right w:val="none" w:sz="0" w:space="0" w:color="auto"/>
              </w:divBdr>
            </w:div>
            <w:div w:id="215317031">
              <w:marLeft w:val="0"/>
              <w:marRight w:val="0"/>
              <w:marTop w:val="0"/>
              <w:marBottom w:val="0"/>
              <w:divBdr>
                <w:top w:val="none" w:sz="0" w:space="0" w:color="auto"/>
                <w:left w:val="none" w:sz="0" w:space="0" w:color="auto"/>
                <w:bottom w:val="none" w:sz="0" w:space="0" w:color="auto"/>
                <w:right w:val="none" w:sz="0" w:space="0" w:color="auto"/>
              </w:divBdr>
            </w:div>
            <w:div w:id="217711285">
              <w:marLeft w:val="0"/>
              <w:marRight w:val="0"/>
              <w:marTop w:val="0"/>
              <w:marBottom w:val="0"/>
              <w:divBdr>
                <w:top w:val="none" w:sz="0" w:space="0" w:color="auto"/>
                <w:left w:val="none" w:sz="0" w:space="0" w:color="auto"/>
                <w:bottom w:val="none" w:sz="0" w:space="0" w:color="auto"/>
                <w:right w:val="none" w:sz="0" w:space="0" w:color="auto"/>
              </w:divBdr>
            </w:div>
            <w:div w:id="224338192">
              <w:marLeft w:val="0"/>
              <w:marRight w:val="0"/>
              <w:marTop w:val="0"/>
              <w:marBottom w:val="0"/>
              <w:divBdr>
                <w:top w:val="none" w:sz="0" w:space="0" w:color="auto"/>
                <w:left w:val="none" w:sz="0" w:space="0" w:color="auto"/>
                <w:bottom w:val="none" w:sz="0" w:space="0" w:color="auto"/>
                <w:right w:val="none" w:sz="0" w:space="0" w:color="auto"/>
              </w:divBdr>
            </w:div>
            <w:div w:id="249890731">
              <w:marLeft w:val="0"/>
              <w:marRight w:val="0"/>
              <w:marTop w:val="0"/>
              <w:marBottom w:val="0"/>
              <w:divBdr>
                <w:top w:val="none" w:sz="0" w:space="0" w:color="auto"/>
                <w:left w:val="none" w:sz="0" w:space="0" w:color="auto"/>
                <w:bottom w:val="none" w:sz="0" w:space="0" w:color="auto"/>
                <w:right w:val="none" w:sz="0" w:space="0" w:color="auto"/>
              </w:divBdr>
            </w:div>
            <w:div w:id="299573242">
              <w:marLeft w:val="0"/>
              <w:marRight w:val="0"/>
              <w:marTop w:val="0"/>
              <w:marBottom w:val="0"/>
              <w:divBdr>
                <w:top w:val="none" w:sz="0" w:space="0" w:color="auto"/>
                <w:left w:val="none" w:sz="0" w:space="0" w:color="auto"/>
                <w:bottom w:val="none" w:sz="0" w:space="0" w:color="auto"/>
                <w:right w:val="none" w:sz="0" w:space="0" w:color="auto"/>
              </w:divBdr>
            </w:div>
            <w:div w:id="306666180">
              <w:marLeft w:val="0"/>
              <w:marRight w:val="0"/>
              <w:marTop w:val="0"/>
              <w:marBottom w:val="0"/>
              <w:divBdr>
                <w:top w:val="none" w:sz="0" w:space="0" w:color="auto"/>
                <w:left w:val="none" w:sz="0" w:space="0" w:color="auto"/>
                <w:bottom w:val="none" w:sz="0" w:space="0" w:color="auto"/>
                <w:right w:val="none" w:sz="0" w:space="0" w:color="auto"/>
              </w:divBdr>
            </w:div>
            <w:div w:id="308023335">
              <w:marLeft w:val="0"/>
              <w:marRight w:val="0"/>
              <w:marTop w:val="0"/>
              <w:marBottom w:val="0"/>
              <w:divBdr>
                <w:top w:val="none" w:sz="0" w:space="0" w:color="auto"/>
                <w:left w:val="none" w:sz="0" w:space="0" w:color="auto"/>
                <w:bottom w:val="none" w:sz="0" w:space="0" w:color="auto"/>
                <w:right w:val="none" w:sz="0" w:space="0" w:color="auto"/>
              </w:divBdr>
            </w:div>
            <w:div w:id="360933799">
              <w:marLeft w:val="0"/>
              <w:marRight w:val="0"/>
              <w:marTop w:val="0"/>
              <w:marBottom w:val="0"/>
              <w:divBdr>
                <w:top w:val="none" w:sz="0" w:space="0" w:color="auto"/>
                <w:left w:val="none" w:sz="0" w:space="0" w:color="auto"/>
                <w:bottom w:val="none" w:sz="0" w:space="0" w:color="auto"/>
                <w:right w:val="none" w:sz="0" w:space="0" w:color="auto"/>
              </w:divBdr>
            </w:div>
            <w:div w:id="373770210">
              <w:marLeft w:val="0"/>
              <w:marRight w:val="0"/>
              <w:marTop w:val="0"/>
              <w:marBottom w:val="0"/>
              <w:divBdr>
                <w:top w:val="none" w:sz="0" w:space="0" w:color="auto"/>
                <w:left w:val="none" w:sz="0" w:space="0" w:color="auto"/>
                <w:bottom w:val="none" w:sz="0" w:space="0" w:color="auto"/>
                <w:right w:val="none" w:sz="0" w:space="0" w:color="auto"/>
              </w:divBdr>
            </w:div>
            <w:div w:id="374888234">
              <w:marLeft w:val="0"/>
              <w:marRight w:val="0"/>
              <w:marTop w:val="0"/>
              <w:marBottom w:val="0"/>
              <w:divBdr>
                <w:top w:val="none" w:sz="0" w:space="0" w:color="auto"/>
                <w:left w:val="none" w:sz="0" w:space="0" w:color="auto"/>
                <w:bottom w:val="none" w:sz="0" w:space="0" w:color="auto"/>
                <w:right w:val="none" w:sz="0" w:space="0" w:color="auto"/>
              </w:divBdr>
            </w:div>
            <w:div w:id="411053142">
              <w:marLeft w:val="0"/>
              <w:marRight w:val="0"/>
              <w:marTop w:val="0"/>
              <w:marBottom w:val="0"/>
              <w:divBdr>
                <w:top w:val="none" w:sz="0" w:space="0" w:color="auto"/>
                <w:left w:val="none" w:sz="0" w:space="0" w:color="auto"/>
                <w:bottom w:val="none" w:sz="0" w:space="0" w:color="auto"/>
                <w:right w:val="none" w:sz="0" w:space="0" w:color="auto"/>
              </w:divBdr>
            </w:div>
            <w:div w:id="412048655">
              <w:marLeft w:val="0"/>
              <w:marRight w:val="0"/>
              <w:marTop w:val="0"/>
              <w:marBottom w:val="0"/>
              <w:divBdr>
                <w:top w:val="none" w:sz="0" w:space="0" w:color="auto"/>
                <w:left w:val="none" w:sz="0" w:space="0" w:color="auto"/>
                <w:bottom w:val="none" w:sz="0" w:space="0" w:color="auto"/>
                <w:right w:val="none" w:sz="0" w:space="0" w:color="auto"/>
              </w:divBdr>
            </w:div>
            <w:div w:id="414519797">
              <w:marLeft w:val="0"/>
              <w:marRight w:val="0"/>
              <w:marTop w:val="0"/>
              <w:marBottom w:val="0"/>
              <w:divBdr>
                <w:top w:val="none" w:sz="0" w:space="0" w:color="auto"/>
                <w:left w:val="none" w:sz="0" w:space="0" w:color="auto"/>
                <w:bottom w:val="none" w:sz="0" w:space="0" w:color="auto"/>
                <w:right w:val="none" w:sz="0" w:space="0" w:color="auto"/>
              </w:divBdr>
            </w:div>
            <w:div w:id="418645753">
              <w:marLeft w:val="0"/>
              <w:marRight w:val="0"/>
              <w:marTop w:val="0"/>
              <w:marBottom w:val="0"/>
              <w:divBdr>
                <w:top w:val="none" w:sz="0" w:space="0" w:color="auto"/>
                <w:left w:val="none" w:sz="0" w:space="0" w:color="auto"/>
                <w:bottom w:val="none" w:sz="0" w:space="0" w:color="auto"/>
                <w:right w:val="none" w:sz="0" w:space="0" w:color="auto"/>
              </w:divBdr>
            </w:div>
            <w:div w:id="446851581">
              <w:marLeft w:val="0"/>
              <w:marRight w:val="0"/>
              <w:marTop w:val="0"/>
              <w:marBottom w:val="0"/>
              <w:divBdr>
                <w:top w:val="none" w:sz="0" w:space="0" w:color="auto"/>
                <w:left w:val="none" w:sz="0" w:space="0" w:color="auto"/>
                <w:bottom w:val="none" w:sz="0" w:space="0" w:color="auto"/>
                <w:right w:val="none" w:sz="0" w:space="0" w:color="auto"/>
              </w:divBdr>
            </w:div>
            <w:div w:id="455609017">
              <w:marLeft w:val="0"/>
              <w:marRight w:val="0"/>
              <w:marTop w:val="0"/>
              <w:marBottom w:val="0"/>
              <w:divBdr>
                <w:top w:val="none" w:sz="0" w:space="0" w:color="auto"/>
                <w:left w:val="none" w:sz="0" w:space="0" w:color="auto"/>
                <w:bottom w:val="none" w:sz="0" w:space="0" w:color="auto"/>
                <w:right w:val="none" w:sz="0" w:space="0" w:color="auto"/>
              </w:divBdr>
            </w:div>
            <w:div w:id="456727801">
              <w:marLeft w:val="0"/>
              <w:marRight w:val="0"/>
              <w:marTop w:val="0"/>
              <w:marBottom w:val="0"/>
              <w:divBdr>
                <w:top w:val="none" w:sz="0" w:space="0" w:color="auto"/>
                <w:left w:val="none" w:sz="0" w:space="0" w:color="auto"/>
                <w:bottom w:val="none" w:sz="0" w:space="0" w:color="auto"/>
                <w:right w:val="none" w:sz="0" w:space="0" w:color="auto"/>
              </w:divBdr>
            </w:div>
            <w:div w:id="517816522">
              <w:marLeft w:val="0"/>
              <w:marRight w:val="0"/>
              <w:marTop w:val="0"/>
              <w:marBottom w:val="0"/>
              <w:divBdr>
                <w:top w:val="none" w:sz="0" w:space="0" w:color="auto"/>
                <w:left w:val="none" w:sz="0" w:space="0" w:color="auto"/>
                <w:bottom w:val="none" w:sz="0" w:space="0" w:color="auto"/>
                <w:right w:val="none" w:sz="0" w:space="0" w:color="auto"/>
              </w:divBdr>
            </w:div>
            <w:div w:id="518928048">
              <w:marLeft w:val="0"/>
              <w:marRight w:val="0"/>
              <w:marTop w:val="0"/>
              <w:marBottom w:val="0"/>
              <w:divBdr>
                <w:top w:val="none" w:sz="0" w:space="0" w:color="auto"/>
                <w:left w:val="none" w:sz="0" w:space="0" w:color="auto"/>
                <w:bottom w:val="none" w:sz="0" w:space="0" w:color="auto"/>
                <w:right w:val="none" w:sz="0" w:space="0" w:color="auto"/>
              </w:divBdr>
            </w:div>
            <w:div w:id="552156862">
              <w:marLeft w:val="0"/>
              <w:marRight w:val="0"/>
              <w:marTop w:val="0"/>
              <w:marBottom w:val="0"/>
              <w:divBdr>
                <w:top w:val="none" w:sz="0" w:space="0" w:color="auto"/>
                <w:left w:val="none" w:sz="0" w:space="0" w:color="auto"/>
                <w:bottom w:val="none" w:sz="0" w:space="0" w:color="auto"/>
                <w:right w:val="none" w:sz="0" w:space="0" w:color="auto"/>
              </w:divBdr>
            </w:div>
            <w:div w:id="596668970">
              <w:marLeft w:val="0"/>
              <w:marRight w:val="0"/>
              <w:marTop w:val="0"/>
              <w:marBottom w:val="0"/>
              <w:divBdr>
                <w:top w:val="none" w:sz="0" w:space="0" w:color="auto"/>
                <w:left w:val="none" w:sz="0" w:space="0" w:color="auto"/>
                <w:bottom w:val="none" w:sz="0" w:space="0" w:color="auto"/>
                <w:right w:val="none" w:sz="0" w:space="0" w:color="auto"/>
              </w:divBdr>
            </w:div>
            <w:div w:id="614142422">
              <w:marLeft w:val="0"/>
              <w:marRight w:val="0"/>
              <w:marTop w:val="0"/>
              <w:marBottom w:val="0"/>
              <w:divBdr>
                <w:top w:val="none" w:sz="0" w:space="0" w:color="auto"/>
                <w:left w:val="none" w:sz="0" w:space="0" w:color="auto"/>
                <w:bottom w:val="none" w:sz="0" w:space="0" w:color="auto"/>
                <w:right w:val="none" w:sz="0" w:space="0" w:color="auto"/>
              </w:divBdr>
            </w:div>
            <w:div w:id="627200758">
              <w:marLeft w:val="0"/>
              <w:marRight w:val="0"/>
              <w:marTop w:val="0"/>
              <w:marBottom w:val="0"/>
              <w:divBdr>
                <w:top w:val="none" w:sz="0" w:space="0" w:color="auto"/>
                <w:left w:val="none" w:sz="0" w:space="0" w:color="auto"/>
                <w:bottom w:val="none" w:sz="0" w:space="0" w:color="auto"/>
                <w:right w:val="none" w:sz="0" w:space="0" w:color="auto"/>
              </w:divBdr>
            </w:div>
            <w:div w:id="642974818">
              <w:marLeft w:val="0"/>
              <w:marRight w:val="0"/>
              <w:marTop w:val="0"/>
              <w:marBottom w:val="0"/>
              <w:divBdr>
                <w:top w:val="none" w:sz="0" w:space="0" w:color="auto"/>
                <w:left w:val="none" w:sz="0" w:space="0" w:color="auto"/>
                <w:bottom w:val="none" w:sz="0" w:space="0" w:color="auto"/>
                <w:right w:val="none" w:sz="0" w:space="0" w:color="auto"/>
              </w:divBdr>
            </w:div>
            <w:div w:id="680664959">
              <w:marLeft w:val="0"/>
              <w:marRight w:val="0"/>
              <w:marTop w:val="0"/>
              <w:marBottom w:val="0"/>
              <w:divBdr>
                <w:top w:val="none" w:sz="0" w:space="0" w:color="auto"/>
                <w:left w:val="none" w:sz="0" w:space="0" w:color="auto"/>
                <w:bottom w:val="none" w:sz="0" w:space="0" w:color="auto"/>
                <w:right w:val="none" w:sz="0" w:space="0" w:color="auto"/>
              </w:divBdr>
            </w:div>
            <w:div w:id="691229064">
              <w:marLeft w:val="0"/>
              <w:marRight w:val="0"/>
              <w:marTop w:val="0"/>
              <w:marBottom w:val="0"/>
              <w:divBdr>
                <w:top w:val="none" w:sz="0" w:space="0" w:color="auto"/>
                <w:left w:val="none" w:sz="0" w:space="0" w:color="auto"/>
                <w:bottom w:val="none" w:sz="0" w:space="0" w:color="auto"/>
                <w:right w:val="none" w:sz="0" w:space="0" w:color="auto"/>
              </w:divBdr>
            </w:div>
            <w:div w:id="701396765">
              <w:marLeft w:val="0"/>
              <w:marRight w:val="0"/>
              <w:marTop w:val="0"/>
              <w:marBottom w:val="0"/>
              <w:divBdr>
                <w:top w:val="none" w:sz="0" w:space="0" w:color="auto"/>
                <w:left w:val="none" w:sz="0" w:space="0" w:color="auto"/>
                <w:bottom w:val="none" w:sz="0" w:space="0" w:color="auto"/>
                <w:right w:val="none" w:sz="0" w:space="0" w:color="auto"/>
              </w:divBdr>
            </w:div>
            <w:div w:id="703987954">
              <w:marLeft w:val="0"/>
              <w:marRight w:val="0"/>
              <w:marTop w:val="0"/>
              <w:marBottom w:val="0"/>
              <w:divBdr>
                <w:top w:val="none" w:sz="0" w:space="0" w:color="auto"/>
                <w:left w:val="none" w:sz="0" w:space="0" w:color="auto"/>
                <w:bottom w:val="none" w:sz="0" w:space="0" w:color="auto"/>
                <w:right w:val="none" w:sz="0" w:space="0" w:color="auto"/>
              </w:divBdr>
            </w:div>
            <w:div w:id="724527206">
              <w:marLeft w:val="0"/>
              <w:marRight w:val="0"/>
              <w:marTop w:val="0"/>
              <w:marBottom w:val="0"/>
              <w:divBdr>
                <w:top w:val="none" w:sz="0" w:space="0" w:color="auto"/>
                <w:left w:val="none" w:sz="0" w:space="0" w:color="auto"/>
                <w:bottom w:val="none" w:sz="0" w:space="0" w:color="auto"/>
                <w:right w:val="none" w:sz="0" w:space="0" w:color="auto"/>
              </w:divBdr>
            </w:div>
            <w:div w:id="773748642">
              <w:marLeft w:val="0"/>
              <w:marRight w:val="0"/>
              <w:marTop w:val="0"/>
              <w:marBottom w:val="0"/>
              <w:divBdr>
                <w:top w:val="none" w:sz="0" w:space="0" w:color="auto"/>
                <w:left w:val="none" w:sz="0" w:space="0" w:color="auto"/>
                <w:bottom w:val="none" w:sz="0" w:space="0" w:color="auto"/>
                <w:right w:val="none" w:sz="0" w:space="0" w:color="auto"/>
              </w:divBdr>
            </w:div>
            <w:div w:id="838885462">
              <w:marLeft w:val="0"/>
              <w:marRight w:val="0"/>
              <w:marTop w:val="0"/>
              <w:marBottom w:val="0"/>
              <w:divBdr>
                <w:top w:val="none" w:sz="0" w:space="0" w:color="auto"/>
                <w:left w:val="none" w:sz="0" w:space="0" w:color="auto"/>
                <w:bottom w:val="none" w:sz="0" w:space="0" w:color="auto"/>
                <w:right w:val="none" w:sz="0" w:space="0" w:color="auto"/>
              </w:divBdr>
            </w:div>
            <w:div w:id="846747412">
              <w:marLeft w:val="0"/>
              <w:marRight w:val="0"/>
              <w:marTop w:val="0"/>
              <w:marBottom w:val="0"/>
              <w:divBdr>
                <w:top w:val="none" w:sz="0" w:space="0" w:color="auto"/>
                <w:left w:val="none" w:sz="0" w:space="0" w:color="auto"/>
                <w:bottom w:val="none" w:sz="0" w:space="0" w:color="auto"/>
                <w:right w:val="none" w:sz="0" w:space="0" w:color="auto"/>
              </w:divBdr>
            </w:div>
            <w:div w:id="858160007">
              <w:marLeft w:val="0"/>
              <w:marRight w:val="0"/>
              <w:marTop w:val="0"/>
              <w:marBottom w:val="0"/>
              <w:divBdr>
                <w:top w:val="none" w:sz="0" w:space="0" w:color="auto"/>
                <w:left w:val="none" w:sz="0" w:space="0" w:color="auto"/>
                <w:bottom w:val="none" w:sz="0" w:space="0" w:color="auto"/>
                <w:right w:val="none" w:sz="0" w:space="0" w:color="auto"/>
              </w:divBdr>
            </w:div>
            <w:div w:id="908996975">
              <w:marLeft w:val="0"/>
              <w:marRight w:val="0"/>
              <w:marTop w:val="0"/>
              <w:marBottom w:val="0"/>
              <w:divBdr>
                <w:top w:val="none" w:sz="0" w:space="0" w:color="auto"/>
                <w:left w:val="none" w:sz="0" w:space="0" w:color="auto"/>
                <w:bottom w:val="none" w:sz="0" w:space="0" w:color="auto"/>
                <w:right w:val="none" w:sz="0" w:space="0" w:color="auto"/>
              </w:divBdr>
            </w:div>
            <w:div w:id="913123417">
              <w:marLeft w:val="0"/>
              <w:marRight w:val="0"/>
              <w:marTop w:val="0"/>
              <w:marBottom w:val="0"/>
              <w:divBdr>
                <w:top w:val="none" w:sz="0" w:space="0" w:color="auto"/>
                <w:left w:val="none" w:sz="0" w:space="0" w:color="auto"/>
                <w:bottom w:val="none" w:sz="0" w:space="0" w:color="auto"/>
                <w:right w:val="none" w:sz="0" w:space="0" w:color="auto"/>
              </w:divBdr>
            </w:div>
            <w:div w:id="924413374">
              <w:marLeft w:val="0"/>
              <w:marRight w:val="0"/>
              <w:marTop w:val="0"/>
              <w:marBottom w:val="0"/>
              <w:divBdr>
                <w:top w:val="none" w:sz="0" w:space="0" w:color="auto"/>
                <w:left w:val="none" w:sz="0" w:space="0" w:color="auto"/>
                <w:bottom w:val="none" w:sz="0" w:space="0" w:color="auto"/>
                <w:right w:val="none" w:sz="0" w:space="0" w:color="auto"/>
              </w:divBdr>
            </w:div>
            <w:div w:id="941189451">
              <w:marLeft w:val="0"/>
              <w:marRight w:val="0"/>
              <w:marTop w:val="0"/>
              <w:marBottom w:val="0"/>
              <w:divBdr>
                <w:top w:val="none" w:sz="0" w:space="0" w:color="auto"/>
                <w:left w:val="none" w:sz="0" w:space="0" w:color="auto"/>
                <w:bottom w:val="none" w:sz="0" w:space="0" w:color="auto"/>
                <w:right w:val="none" w:sz="0" w:space="0" w:color="auto"/>
              </w:divBdr>
            </w:div>
            <w:div w:id="953749605">
              <w:marLeft w:val="0"/>
              <w:marRight w:val="0"/>
              <w:marTop w:val="0"/>
              <w:marBottom w:val="0"/>
              <w:divBdr>
                <w:top w:val="none" w:sz="0" w:space="0" w:color="auto"/>
                <w:left w:val="none" w:sz="0" w:space="0" w:color="auto"/>
                <w:bottom w:val="none" w:sz="0" w:space="0" w:color="auto"/>
                <w:right w:val="none" w:sz="0" w:space="0" w:color="auto"/>
              </w:divBdr>
            </w:div>
            <w:div w:id="978190497">
              <w:marLeft w:val="0"/>
              <w:marRight w:val="0"/>
              <w:marTop w:val="0"/>
              <w:marBottom w:val="0"/>
              <w:divBdr>
                <w:top w:val="none" w:sz="0" w:space="0" w:color="auto"/>
                <w:left w:val="none" w:sz="0" w:space="0" w:color="auto"/>
                <w:bottom w:val="none" w:sz="0" w:space="0" w:color="auto"/>
                <w:right w:val="none" w:sz="0" w:space="0" w:color="auto"/>
              </w:divBdr>
            </w:div>
            <w:div w:id="1003240388">
              <w:marLeft w:val="0"/>
              <w:marRight w:val="0"/>
              <w:marTop w:val="0"/>
              <w:marBottom w:val="0"/>
              <w:divBdr>
                <w:top w:val="none" w:sz="0" w:space="0" w:color="auto"/>
                <w:left w:val="none" w:sz="0" w:space="0" w:color="auto"/>
                <w:bottom w:val="none" w:sz="0" w:space="0" w:color="auto"/>
                <w:right w:val="none" w:sz="0" w:space="0" w:color="auto"/>
              </w:divBdr>
            </w:div>
            <w:div w:id="1005135136">
              <w:marLeft w:val="0"/>
              <w:marRight w:val="0"/>
              <w:marTop w:val="0"/>
              <w:marBottom w:val="0"/>
              <w:divBdr>
                <w:top w:val="none" w:sz="0" w:space="0" w:color="auto"/>
                <w:left w:val="none" w:sz="0" w:space="0" w:color="auto"/>
                <w:bottom w:val="none" w:sz="0" w:space="0" w:color="auto"/>
                <w:right w:val="none" w:sz="0" w:space="0" w:color="auto"/>
              </w:divBdr>
            </w:div>
            <w:div w:id="1009255693">
              <w:marLeft w:val="0"/>
              <w:marRight w:val="0"/>
              <w:marTop w:val="0"/>
              <w:marBottom w:val="0"/>
              <w:divBdr>
                <w:top w:val="none" w:sz="0" w:space="0" w:color="auto"/>
                <w:left w:val="none" w:sz="0" w:space="0" w:color="auto"/>
                <w:bottom w:val="none" w:sz="0" w:space="0" w:color="auto"/>
                <w:right w:val="none" w:sz="0" w:space="0" w:color="auto"/>
              </w:divBdr>
            </w:div>
            <w:div w:id="1024596320">
              <w:marLeft w:val="0"/>
              <w:marRight w:val="0"/>
              <w:marTop w:val="0"/>
              <w:marBottom w:val="0"/>
              <w:divBdr>
                <w:top w:val="none" w:sz="0" w:space="0" w:color="auto"/>
                <w:left w:val="none" w:sz="0" w:space="0" w:color="auto"/>
                <w:bottom w:val="none" w:sz="0" w:space="0" w:color="auto"/>
                <w:right w:val="none" w:sz="0" w:space="0" w:color="auto"/>
              </w:divBdr>
            </w:div>
            <w:div w:id="1032804335">
              <w:marLeft w:val="0"/>
              <w:marRight w:val="0"/>
              <w:marTop w:val="0"/>
              <w:marBottom w:val="0"/>
              <w:divBdr>
                <w:top w:val="none" w:sz="0" w:space="0" w:color="auto"/>
                <w:left w:val="none" w:sz="0" w:space="0" w:color="auto"/>
                <w:bottom w:val="none" w:sz="0" w:space="0" w:color="auto"/>
                <w:right w:val="none" w:sz="0" w:space="0" w:color="auto"/>
              </w:divBdr>
            </w:div>
            <w:div w:id="1085761299">
              <w:marLeft w:val="0"/>
              <w:marRight w:val="0"/>
              <w:marTop w:val="0"/>
              <w:marBottom w:val="0"/>
              <w:divBdr>
                <w:top w:val="none" w:sz="0" w:space="0" w:color="auto"/>
                <w:left w:val="none" w:sz="0" w:space="0" w:color="auto"/>
                <w:bottom w:val="none" w:sz="0" w:space="0" w:color="auto"/>
                <w:right w:val="none" w:sz="0" w:space="0" w:color="auto"/>
              </w:divBdr>
            </w:div>
            <w:div w:id="1123691427">
              <w:marLeft w:val="0"/>
              <w:marRight w:val="0"/>
              <w:marTop w:val="0"/>
              <w:marBottom w:val="0"/>
              <w:divBdr>
                <w:top w:val="none" w:sz="0" w:space="0" w:color="auto"/>
                <w:left w:val="none" w:sz="0" w:space="0" w:color="auto"/>
                <w:bottom w:val="none" w:sz="0" w:space="0" w:color="auto"/>
                <w:right w:val="none" w:sz="0" w:space="0" w:color="auto"/>
              </w:divBdr>
            </w:div>
            <w:div w:id="1127357005">
              <w:marLeft w:val="0"/>
              <w:marRight w:val="0"/>
              <w:marTop w:val="0"/>
              <w:marBottom w:val="0"/>
              <w:divBdr>
                <w:top w:val="none" w:sz="0" w:space="0" w:color="auto"/>
                <w:left w:val="none" w:sz="0" w:space="0" w:color="auto"/>
                <w:bottom w:val="none" w:sz="0" w:space="0" w:color="auto"/>
                <w:right w:val="none" w:sz="0" w:space="0" w:color="auto"/>
              </w:divBdr>
            </w:div>
            <w:div w:id="1145469067">
              <w:marLeft w:val="0"/>
              <w:marRight w:val="0"/>
              <w:marTop w:val="0"/>
              <w:marBottom w:val="0"/>
              <w:divBdr>
                <w:top w:val="none" w:sz="0" w:space="0" w:color="auto"/>
                <w:left w:val="none" w:sz="0" w:space="0" w:color="auto"/>
                <w:bottom w:val="none" w:sz="0" w:space="0" w:color="auto"/>
                <w:right w:val="none" w:sz="0" w:space="0" w:color="auto"/>
              </w:divBdr>
            </w:div>
            <w:div w:id="1161964230">
              <w:marLeft w:val="0"/>
              <w:marRight w:val="0"/>
              <w:marTop w:val="0"/>
              <w:marBottom w:val="0"/>
              <w:divBdr>
                <w:top w:val="none" w:sz="0" w:space="0" w:color="auto"/>
                <w:left w:val="none" w:sz="0" w:space="0" w:color="auto"/>
                <w:bottom w:val="none" w:sz="0" w:space="0" w:color="auto"/>
                <w:right w:val="none" w:sz="0" w:space="0" w:color="auto"/>
              </w:divBdr>
            </w:div>
            <w:div w:id="1176337597">
              <w:marLeft w:val="0"/>
              <w:marRight w:val="0"/>
              <w:marTop w:val="0"/>
              <w:marBottom w:val="0"/>
              <w:divBdr>
                <w:top w:val="none" w:sz="0" w:space="0" w:color="auto"/>
                <w:left w:val="none" w:sz="0" w:space="0" w:color="auto"/>
                <w:bottom w:val="none" w:sz="0" w:space="0" w:color="auto"/>
                <w:right w:val="none" w:sz="0" w:space="0" w:color="auto"/>
              </w:divBdr>
            </w:div>
            <w:div w:id="1193417741">
              <w:marLeft w:val="0"/>
              <w:marRight w:val="0"/>
              <w:marTop w:val="0"/>
              <w:marBottom w:val="0"/>
              <w:divBdr>
                <w:top w:val="none" w:sz="0" w:space="0" w:color="auto"/>
                <w:left w:val="none" w:sz="0" w:space="0" w:color="auto"/>
                <w:bottom w:val="none" w:sz="0" w:space="0" w:color="auto"/>
                <w:right w:val="none" w:sz="0" w:space="0" w:color="auto"/>
              </w:divBdr>
            </w:div>
            <w:div w:id="1206332600">
              <w:marLeft w:val="0"/>
              <w:marRight w:val="0"/>
              <w:marTop w:val="0"/>
              <w:marBottom w:val="0"/>
              <w:divBdr>
                <w:top w:val="none" w:sz="0" w:space="0" w:color="auto"/>
                <w:left w:val="none" w:sz="0" w:space="0" w:color="auto"/>
                <w:bottom w:val="none" w:sz="0" w:space="0" w:color="auto"/>
                <w:right w:val="none" w:sz="0" w:space="0" w:color="auto"/>
              </w:divBdr>
            </w:div>
            <w:div w:id="1207567713">
              <w:marLeft w:val="0"/>
              <w:marRight w:val="0"/>
              <w:marTop w:val="0"/>
              <w:marBottom w:val="0"/>
              <w:divBdr>
                <w:top w:val="none" w:sz="0" w:space="0" w:color="auto"/>
                <w:left w:val="none" w:sz="0" w:space="0" w:color="auto"/>
                <w:bottom w:val="none" w:sz="0" w:space="0" w:color="auto"/>
                <w:right w:val="none" w:sz="0" w:space="0" w:color="auto"/>
              </w:divBdr>
            </w:div>
            <w:div w:id="1241328323">
              <w:marLeft w:val="0"/>
              <w:marRight w:val="0"/>
              <w:marTop w:val="0"/>
              <w:marBottom w:val="0"/>
              <w:divBdr>
                <w:top w:val="none" w:sz="0" w:space="0" w:color="auto"/>
                <w:left w:val="none" w:sz="0" w:space="0" w:color="auto"/>
                <w:bottom w:val="none" w:sz="0" w:space="0" w:color="auto"/>
                <w:right w:val="none" w:sz="0" w:space="0" w:color="auto"/>
              </w:divBdr>
            </w:div>
            <w:div w:id="1258053045">
              <w:marLeft w:val="0"/>
              <w:marRight w:val="0"/>
              <w:marTop w:val="0"/>
              <w:marBottom w:val="0"/>
              <w:divBdr>
                <w:top w:val="none" w:sz="0" w:space="0" w:color="auto"/>
                <w:left w:val="none" w:sz="0" w:space="0" w:color="auto"/>
                <w:bottom w:val="none" w:sz="0" w:space="0" w:color="auto"/>
                <w:right w:val="none" w:sz="0" w:space="0" w:color="auto"/>
              </w:divBdr>
            </w:div>
            <w:div w:id="1281301299">
              <w:marLeft w:val="0"/>
              <w:marRight w:val="0"/>
              <w:marTop w:val="0"/>
              <w:marBottom w:val="0"/>
              <w:divBdr>
                <w:top w:val="none" w:sz="0" w:space="0" w:color="auto"/>
                <w:left w:val="none" w:sz="0" w:space="0" w:color="auto"/>
                <w:bottom w:val="none" w:sz="0" w:space="0" w:color="auto"/>
                <w:right w:val="none" w:sz="0" w:space="0" w:color="auto"/>
              </w:divBdr>
            </w:div>
            <w:div w:id="1284506216">
              <w:marLeft w:val="0"/>
              <w:marRight w:val="0"/>
              <w:marTop w:val="0"/>
              <w:marBottom w:val="0"/>
              <w:divBdr>
                <w:top w:val="none" w:sz="0" w:space="0" w:color="auto"/>
                <w:left w:val="none" w:sz="0" w:space="0" w:color="auto"/>
                <w:bottom w:val="none" w:sz="0" w:space="0" w:color="auto"/>
                <w:right w:val="none" w:sz="0" w:space="0" w:color="auto"/>
              </w:divBdr>
            </w:div>
            <w:div w:id="1299532010">
              <w:marLeft w:val="0"/>
              <w:marRight w:val="0"/>
              <w:marTop w:val="0"/>
              <w:marBottom w:val="0"/>
              <w:divBdr>
                <w:top w:val="none" w:sz="0" w:space="0" w:color="auto"/>
                <w:left w:val="none" w:sz="0" w:space="0" w:color="auto"/>
                <w:bottom w:val="none" w:sz="0" w:space="0" w:color="auto"/>
                <w:right w:val="none" w:sz="0" w:space="0" w:color="auto"/>
              </w:divBdr>
            </w:div>
            <w:div w:id="1439988431">
              <w:marLeft w:val="0"/>
              <w:marRight w:val="0"/>
              <w:marTop w:val="0"/>
              <w:marBottom w:val="0"/>
              <w:divBdr>
                <w:top w:val="none" w:sz="0" w:space="0" w:color="auto"/>
                <w:left w:val="none" w:sz="0" w:space="0" w:color="auto"/>
                <w:bottom w:val="none" w:sz="0" w:space="0" w:color="auto"/>
                <w:right w:val="none" w:sz="0" w:space="0" w:color="auto"/>
              </w:divBdr>
            </w:div>
            <w:div w:id="1441946233">
              <w:marLeft w:val="0"/>
              <w:marRight w:val="0"/>
              <w:marTop w:val="0"/>
              <w:marBottom w:val="0"/>
              <w:divBdr>
                <w:top w:val="none" w:sz="0" w:space="0" w:color="auto"/>
                <w:left w:val="none" w:sz="0" w:space="0" w:color="auto"/>
                <w:bottom w:val="none" w:sz="0" w:space="0" w:color="auto"/>
                <w:right w:val="none" w:sz="0" w:space="0" w:color="auto"/>
              </w:divBdr>
            </w:div>
            <w:div w:id="1495490403">
              <w:marLeft w:val="0"/>
              <w:marRight w:val="0"/>
              <w:marTop w:val="0"/>
              <w:marBottom w:val="0"/>
              <w:divBdr>
                <w:top w:val="none" w:sz="0" w:space="0" w:color="auto"/>
                <w:left w:val="none" w:sz="0" w:space="0" w:color="auto"/>
                <w:bottom w:val="none" w:sz="0" w:space="0" w:color="auto"/>
                <w:right w:val="none" w:sz="0" w:space="0" w:color="auto"/>
              </w:divBdr>
            </w:div>
            <w:div w:id="1496190558">
              <w:marLeft w:val="0"/>
              <w:marRight w:val="0"/>
              <w:marTop w:val="0"/>
              <w:marBottom w:val="0"/>
              <w:divBdr>
                <w:top w:val="none" w:sz="0" w:space="0" w:color="auto"/>
                <w:left w:val="none" w:sz="0" w:space="0" w:color="auto"/>
                <w:bottom w:val="none" w:sz="0" w:space="0" w:color="auto"/>
                <w:right w:val="none" w:sz="0" w:space="0" w:color="auto"/>
              </w:divBdr>
            </w:div>
            <w:div w:id="1516382802">
              <w:marLeft w:val="0"/>
              <w:marRight w:val="0"/>
              <w:marTop w:val="0"/>
              <w:marBottom w:val="0"/>
              <w:divBdr>
                <w:top w:val="none" w:sz="0" w:space="0" w:color="auto"/>
                <w:left w:val="none" w:sz="0" w:space="0" w:color="auto"/>
                <w:bottom w:val="none" w:sz="0" w:space="0" w:color="auto"/>
                <w:right w:val="none" w:sz="0" w:space="0" w:color="auto"/>
              </w:divBdr>
            </w:div>
            <w:div w:id="1563104203">
              <w:marLeft w:val="0"/>
              <w:marRight w:val="0"/>
              <w:marTop w:val="0"/>
              <w:marBottom w:val="0"/>
              <w:divBdr>
                <w:top w:val="none" w:sz="0" w:space="0" w:color="auto"/>
                <w:left w:val="none" w:sz="0" w:space="0" w:color="auto"/>
                <w:bottom w:val="none" w:sz="0" w:space="0" w:color="auto"/>
                <w:right w:val="none" w:sz="0" w:space="0" w:color="auto"/>
              </w:divBdr>
            </w:div>
            <w:div w:id="1573003235">
              <w:marLeft w:val="0"/>
              <w:marRight w:val="0"/>
              <w:marTop w:val="0"/>
              <w:marBottom w:val="0"/>
              <w:divBdr>
                <w:top w:val="none" w:sz="0" w:space="0" w:color="auto"/>
                <w:left w:val="none" w:sz="0" w:space="0" w:color="auto"/>
                <w:bottom w:val="none" w:sz="0" w:space="0" w:color="auto"/>
                <w:right w:val="none" w:sz="0" w:space="0" w:color="auto"/>
              </w:divBdr>
            </w:div>
            <w:div w:id="1590306779">
              <w:marLeft w:val="0"/>
              <w:marRight w:val="0"/>
              <w:marTop w:val="0"/>
              <w:marBottom w:val="0"/>
              <w:divBdr>
                <w:top w:val="none" w:sz="0" w:space="0" w:color="auto"/>
                <w:left w:val="none" w:sz="0" w:space="0" w:color="auto"/>
                <w:bottom w:val="none" w:sz="0" w:space="0" w:color="auto"/>
                <w:right w:val="none" w:sz="0" w:space="0" w:color="auto"/>
              </w:divBdr>
            </w:div>
            <w:div w:id="1604074632">
              <w:marLeft w:val="0"/>
              <w:marRight w:val="0"/>
              <w:marTop w:val="0"/>
              <w:marBottom w:val="0"/>
              <w:divBdr>
                <w:top w:val="none" w:sz="0" w:space="0" w:color="auto"/>
                <w:left w:val="none" w:sz="0" w:space="0" w:color="auto"/>
                <w:bottom w:val="none" w:sz="0" w:space="0" w:color="auto"/>
                <w:right w:val="none" w:sz="0" w:space="0" w:color="auto"/>
              </w:divBdr>
            </w:div>
            <w:div w:id="1675065424">
              <w:marLeft w:val="0"/>
              <w:marRight w:val="0"/>
              <w:marTop w:val="0"/>
              <w:marBottom w:val="0"/>
              <w:divBdr>
                <w:top w:val="none" w:sz="0" w:space="0" w:color="auto"/>
                <w:left w:val="none" w:sz="0" w:space="0" w:color="auto"/>
                <w:bottom w:val="none" w:sz="0" w:space="0" w:color="auto"/>
                <w:right w:val="none" w:sz="0" w:space="0" w:color="auto"/>
              </w:divBdr>
            </w:div>
            <w:div w:id="1706833158">
              <w:marLeft w:val="0"/>
              <w:marRight w:val="0"/>
              <w:marTop w:val="0"/>
              <w:marBottom w:val="0"/>
              <w:divBdr>
                <w:top w:val="none" w:sz="0" w:space="0" w:color="auto"/>
                <w:left w:val="none" w:sz="0" w:space="0" w:color="auto"/>
                <w:bottom w:val="none" w:sz="0" w:space="0" w:color="auto"/>
                <w:right w:val="none" w:sz="0" w:space="0" w:color="auto"/>
              </w:divBdr>
            </w:div>
            <w:div w:id="1714577896">
              <w:marLeft w:val="0"/>
              <w:marRight w:val="0"/>
              <w:marTop w:val="0"/>
              <w:marBottom w:val="0"/>
              <w:divBdr>
                <w:top w:val="none" w:sz="0" w:space="0" w:color="auto"/>
                <w:left w:val="none" w:sz="0" w:space="0" w:color="auto"/>
                <w:bottom w:val="none" w:sz="0" w:space="0" w:color="auto"/>
                <w:right w:val="none" w:sz="0" w:space="0" w:color="auto"/>
              </w:divBdr>
            </w:div>
            <w:div w:id="1735348074">
              <w:marLeft w:val="0"/>
              <w:marRight w:val="0"/>
              <w:marTop w:val="0"/>
              <w:marBottom w:val="0"/>
              <w:divBdr>
                <w:top w:val="none" w:sz="0" w:space="0" w:color="auto"/>
                <w:left w:val="none" w:sz="0" w:space="0" w:color="auto"/>
                <w:bottom w:val="none" w:sz="0" w:space="0" w:color="auto"/>
                <w:right w:val="none" w:sz="0" w:space="0" w:color="auto"/>
              </w:divBdr>
            </w:div>
            <w:div w:id="1736974279">
              <w:marLeft w:val="0"/>
              <w:marRight w:val="0"/>
              <w:marTop w:val="0"/>
              <w:marBottom w:val="0"/>
              <w:divBdr>
                <w:top w:val="none" w:sz="0" w:space="0" w:color="auto"/>
                <w:left w:val="none" w:sz="0" w:space="0" w:color="auto"/>
                <w:bottom w:val="none" w:sz="0" w:space="0" w:color="auto"/>
                <w:right w:val="none" w:sz="0" w:space="0" w:color="auto"/>
              </w:divBdr>
            </w:div>
            <w:div w:id="1738747636">
              <w:marLeft w:val="0"/>
              <w:marRight w:val="0"/>
              <w:marTop w:val="0"/>
              <w:marBottom w:val="0"/>
              <w:divBdr>
                <w:top w:val="none" w:sz="0" w:space="0" w:color="auto"/>
                <w:left w:val="none" w:sz="0" w:space="0" w:color="auto"/>
                <w:bottom w:val="none" w:sz="0" w:space="0" w:color="auto"/>
                <w:right w:val="none" w:sz="0" w:space="0" w:color="auto"/>
              </w:divBdr>
            </w:div>
            <w:div w:id="1769351123">
              <w:marLeft w:val="0"/>
              <w:marRight w:val="0"/>
              <w:marTop w:val="0"/>
              <w:marBottom w:val="0"/>
              <w:divBdr>
                <w:top w:val="none" w:sz="0" w:space="0" w:color="auto"/>
                <w:left w:val="none" w:sz="0" w:space="0" w:color="auto"/>
                <w:bottom w:val="none" w:sz="0" w:space="0" w:color="auto"/>
                <w:right w:val="none" w:sz="0" w:space="0" w:color="auto"/>
              </w:divBdr>
            </w:div>
            <w:div w:id="1770851937">
              <w:marLeft w:val="0"/>
              <w:marRight w:val="0"/>
              <w:marTop w:val="0"/>
              <w:marBottom w:val="0"/>
              <w:divBdr>
                <w:top w:val="none" w:sz="0" w:space="0" w:color="auto"/>
                <w:left w:val="none" w:sz="0" w:space="0" w:color="auto"/>
                <w:bottom w:val="none" w:sz="0" w:space="0" w:color="auto"/>
                <w:right w:val="none" w:sz="0" w:space="0" w:color="auto"/>
              </w:divBdr>
            </w:div>
            <w:div w:id="1779178415">
              <w:marLeft w:val="0"/>
              <w:marRight w:val="0"/>
              <w:marTop w:val="0"/>
              <w:marBottom w:val="0"/>
              <w:divBdr>
                <w:top w:val="none" w:sz="0" w:space="0" w:color="auto"/>
                <w:left w:val="none" w:sz="0" w:space="0" w:color="auto"/>
                <w:bottom w:val="none" w:sz="0" w:space="0" w:color="auto"/>
                <w:right w:val="none" w:sz="0" w:space="0" w:color="auto"/>
              </w:divBdr>
            </w:div>
            <w:div w:id="1781531157">
              <w:marLeft w:val="0"/>
              <w:marRight w:val="0"/>
              <w:marTop w:val="0"/>
              <w:marBottom w:val="0"/>
              <w:divBdr>
                <w:top w:val="none" w:sz="0" w:space="0" w:color="auto"/>
                <w:left w:val="none" w:sz="0" w:space="0" w:color="auto"/>
                <w:bottom w:val="none" w:sz="0" w:space="0" w:color="auto"/>
                <w:right w:val="none" w:sz="0" w:space="0" w:color="auto"/>
              </w:divBdr>
            </w:div>
            <w:div w:id="1783260351">
              <w:marLeft w:val="0"/>
              <w:marRight w:val="0"/>
              <w:marTop w:val="0"/>
              <w:marBottom w:val="0"/>
              <w:divBdr>
                <w:top w:val="none" w:sz="0" w:space="0" w:color="auto"/>
                <w:left w:val="none" w:sz="0" w:space="0" w:color="auto"/>
                <w:bottom w:val="none" w:sz="0" w:space="0" w:color="auto"/>
                <w:right w:val="none" w:sz="0" w:space="0" w:color="auto"/>
              </w:divBdr>
            </w:div>
            <w:div w:id="1801335694">
              <w:marLeft w:val="0"/>
              <w:marRight w:val="0"/>
              <w:marTop w:val="0"/>
              <w:marBottom w:val="0"/>
              <w:divBdr>
                <w:top w:val="none" w:sz="0" w:space="0" w:color="auto"/>
                <w:left w:val="none" w:sz="0" w:space="0" w:color="auto"/>
                <w:bottom w:val="none" w:sz="0" w:space="0" w:color="auto"/>
                <w:right w:val="none" w:sz="0" w:space="0" w:color="auto"/>
              </w:divBdr>
            </w:div>
            <w:div w:id="1808274698">
              <w:marLeft w:val="0"/>
              <w:marRight w:val="0"/>
              <w:marTop w:val="0"/>
              <w:marBottom w:val="0"/>
              <w:divBdr>
                <w:top w:val="none" w:sz="0" w:space="0" w:color="auto"/>
                <w:left w:val="none" w:sz="0" w:space="0" w:color="auto"/>
                <w:bottom w:val="none" w:sz="0" w:space="0" w:color="auto"/>
                <w:right w:val="none" w:sz="0" w:space="0" w:color="auto"/>
              </w:divBdr>
            </w:div>
            <w:div w:id="1858930737">
              <w:marLeft w:val="0"/>
              <w:marRight w:val="0"/>
              <w:marTop w:val="0"/>
              <w:marBottom w:val="0"/>
              <w:divBdr>
                <w:top w:val="none" w:sz="0" w:space="0" w:color="auto"/>
                <w:left w:val="none" w:sz="0" w:space="0" w:color="auto"/>
                <w:bottom w:val="none" w:sz="0" w:space="0" w:color="auto"/>
                <w:right w:val="none" w:sz="0" w:space="0" w:color="auto"/>
              </w:divBdr>
            </w:div>
            <w:div w:id="1869022372">
              <w:marLeft w:val="0"/>
              <w:marRight w:val="0"/>
              <w:marTop w:val="0"/>
              <w:marBottom w:val="0"/>
              <w:divBdr>
                <w:top w:val="none" w:sz="0" w:space="0" w:color="auto"/>
                <w:left w:val="none" w:sz="0" w:space="0" w:color="auto"/>
                <w:bottom w:val="none" w:sz="0" w:space="0" w:color="auto"/>
                <w:right w:val="none" w:sz="0" w:space="0" w:color="auto"/>
              </w:divBdr>
            </w:div>
            <w:div w:id="1932540805">
              <w:marLeft w:val="0"/>
              <w:marRight w:val="0"/>
              <w:marTop w:val="0"/>
              <w:marBottom w:val="0"/>
              <w:divBdr>
                <w:top w:val="none" w:sz="0" w:space="0" w:color="auto"/>
                <w:left w:val="none" w:sz="0" w:space="0" w:color="auto"/>
                <w:bottom w:val="none" w:sz="0" w:space="0" w:color="auto"/>
                <w:right w:val="none" w:sz="0" w:space="0" w:color="auto"/>
              </w:divBdr>
            </w:div>
            <w:div w:id="1945960670">
              <w:marLeft w:val="0"/>
              <w:marRight w:val="0"/>
              <w:marTop w:val="0"/>
              <w:marBottom w:val="0"/>
              <w:divBdr>
                <w:top w:val="none" w:sz="0" w:space="0" w:color="auto"/>
                <w:left w:val="none" w:sz="0" w:space="0" w:color="auto"/>
                <w:bottom w:val="none" w:sz="0" w:space="0" w:color="auto"/>
                <w:right w:val="none" w:sz="0" w:space="0" w:color="auto"/>
              </w:divBdr>
            </w:div>
            <w:div w:id="1953777941">
              <w:marLeft w:val="0"/>
              <w:marRight w:val="0"/>
              <w:marTop w:val="0"/>
              <w:marBottom w:val="0"/>
              <w:divBdr>
                <w:top w:val="none" w:sz="0" w:space="0" w:color="auto"/>
                <w:left w:val="none" w:sz="0" w:space="0" w:color="auto"/>
                <w:bottom w:val="none" w:sz="0" w:space="0" w:color="auto"/>
                <w:right w:val="none" w:sz="0" w:space="0" w:color="auto"/>
              </w:divBdr>
            </w:div>
            <w:div w:id="1994872335">
              <w:marLeft w:val="0"/>
              <w:marRight w:val="0"/>
              <w:marTop w:val="0"/>
              <w:marBottom w:val="0"/>
              <w:divBdr>
                <w:top w:val="none" w:sz="0" w:space="0" w:color="auto"/>
                <w:left w:val="none" w:sz="0" w:space="0" w:color="auto"/>
                <w:bottom w:val="none" w:sz="0" w:space="0" w:color="auto"/>
                <w:right w:val="none" w:sz="0" w:space="0" w:color="auto"/>
              </w:divBdr>
            </w:div>
            <w:div w:id="2021925126">
              <w:marLeft w:val="0"/>
              <w:marRight w:val="0"/>
              <w:marTop w:val="0"/>
              <w:marBottom w:val="0"/>
              <w:divBdr>
                <w:top w:val="none" w:sz="0" w:space="0" w:color="auto"/>
                <w:left w:val="none" w:sz="0" w:space="0" w:color="auto"/>
                <w:bottom w:val="none" w:sz="0" w:space="0" w:color="auto"/>
                <w:right w:val="none" w:sz="0" w:space="0" w:color="auto"/>
              </w:divBdr>
            </w:div>
            <w:div w:id="2022657971">
              <w:marLeft w:val="0"/>
              <w:marRight w:val="0"/>
              <w:marTop w:val="0"/>
              <w:marBottom w:val="0"/>
              <w:divBdr>
                <w:top w:val="none" w:sz="0" w:space="0" w:color="auto"/>
                <w:left w:val="none" w:sz="0" w:space="0" w:color="auto"/>
                <w:bottom w:val="none" w:sz="0" w:space="0" w:color="auto"/>
                <w:right w:val="none" w:sz="0" w:space="0" w:color="auto"/>
              </w:divBdr>
            </w:div>
            <w:div w:id="2072262522">
              <w:marLeft w:val="0"/>
              <w:marRight w:val="0"/>
              <w:marTop w:val="0"/>
              <w:marBottom w:val="0"/>
              <w:divBdr>
                <w:top w:val="none" w:sz="0" w:space="0" w:color="auto"/>
                <w:left w:val="none" w:sz="0" w:space="0" w:color="auto"/>
                <w:bottom w:val="none" w:sz="0" w:space="0" w:color="auto"/>
                <w:right w:val="none" w:sz="0" w:space="0" w:color="auto"/>
              </w:divBdr>
            </w:div>
            <w:div w:id="2143689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1755969">
      <w:bodyDiv w:val="1"/>
      <w:marLeft w:val="0"/>
      <w:marRight w:val="0"/>
      <w:marTop w:val="0"/>
      <w:marBottom w:val="0"/>
      <w:divBdr>
        <w:top w:val="none" w:sz="0" w:space="0" w:color="auto"/>
        <w:left w:val="none" w:sz="0" w:space="0" w:color="auto"/>
        <w:bottom w:val="none" w:sz="0" w:space="0" w:color="auto"/>
        <w:right w:val="none" w:sz="0" w:space="0" w:color="auto"/>
      </w:divBdr>
    </w:div>
    <w:div w:id="1745758163">
      <w:bodyDiv w:val="1"/>
      <w:marLeft w:val="0"/>
      <w:marRight w:val="0"/>
      <w:marTop w:val="0"/>
      <w:marBottom w:val="0"/>
      <w:divBdr>
        <w:top w:val="none" w:sz="0" w:space="0" w:color="auto"/>
        <w:left w:val="none" w:sz="0" w:space="0" w:color="auto"/>
        <w:bottom w:val="none" w:sz="0" w:space="0" w:color="auto"/>
        <w:right w:val="none" w:sz="0" w:space="0" w:color="auto"/>
      </w:divBdr>
    </w:div>
    <w:div w:id="1775250503">
      <w:bodyDiv w:val="1"/>
      <w:marLeft w:val="0"/>
      <w:marRight w:val="0"/>
      <w:marTop w:val="0"/>
      <w:marBottom w:val="0"/>
      <w:divBdr>
        <w:top w:val="none" w:sz="0" w:space="0" w:color="auto"/>
        <w:left w:val="none" w:sz="0" w:space="0" w:color="auto"/>
        <w:bottom w:val="none" w:sz="0" w:space="0" w:color="auto"/>
        <w:right w:val="none" w:sz="0" w:space="0" w:color="auto"/>
      </w:divBdr>
    </w:div>
    <w:div w:id="1777868123">
      <w:bodyDiv w:val="1"/>
      <w:marLeft w:val="0"/>
      <w:marRight w:val="0"/>
      <w:marTop w:val="0"/>
      <w:marBottom w:val="0"/>
      <w:divBdr>
        <w:top w:val="none" w:sz="0" w:space="0" w:color="auto"/>
        <w:left w:val="none" w:sz="0" w:space="0" w:color="auto"/>
        <w:bottom w:val="none" w:sz="0" w:space="0" w:color="auto"/>
        <w:right w:val="none" w:sz="0" w:space="0" w:color="auto"/>
      </w:divBdr>
      <w:divsChild>
        <w:div w:id="1372418149">
          <w:marLeft w:val="0"/>
          <w:marRight w:val="0"/>
          <w:marTop w:val="0"/>
          <w:marBottom w:val="0"/>
          <w:divBdr>
            <w:top w:val="none" w:sz="0" w:space="0" w:color="auto"/>
            <w:left w:val="none" w:sz="0" w:space="0" w:color="auto"/>
            <w:bottom w:val="none" w:sz="0" w:space="0" w:color="auto"/>
            <w:right w:val="none" w:sz="0" w:space="0" w:color="auto"/>
          </w:divBdr>
          <w:divsChild>
            <w:div w:id="16545787">
              <w:marLeft w:val="0"/>
              <w:marRight w:val="0"/>
              <w:marTop w:val="0"/>
              <w:marBottom w:val="0"/>
              <w:divBdr>
                <w:top w:val="none" w:sz="0" w:space="0" w:color="auto"/>
                <w:left w:val="none" w:sz="0" w:space="0" w:color="auto"/>
                <w:bottom w:val="none" w:sz="0" w:space="0" w:color="auto"/>
                <w:right w:val="none" w:sz="0" w:space="0" w:color="auto"/>
              </w:divBdr>
            </w:div>
            <w:div w:id="75976363">
              <w:marLeft w:val="0"/>
              <w:marRight w:val="0"/>
              <w:marTop w:val="0"/>
              <w:marBottom w:val="0"/>
              <w:divBdr>
                <w:top w:val="none" w:sz="0" w:space="0" w:color="auto"/>
                <w:left w:val="none" w:sz="0" w:space="0" w:color="auto"/>
                <w:bottom w:val="none" w:sz="0" w:space="0" w:color="auto"/>
                <w:right w:val="none" w:sz="0" w:space="0" w:color="auto"/>
              </w:divBdr>
            </w:div>
            <w:div w:id="85929638">
              <w:marLeft w:val="0"/>
              <w:marRight w:val="0"/>
              <w:marTop w:val="0"/>
              <w:marBottom w:val="0"/>
              <w:divBdr>
                <w:top w:val="none" w:sz="0" w:space="0" w:color="auto"/>
                <w:left w:val="none" w:sz="0" w:space="0" w:color="auto"/>
                <w:bottom w:val="none" w:sz="0" w:space="0" w:color="auto"/>
                <w:right w:val="none" w:sz="0" w:space="0" w:color="auto"/>
              </w:divBdr>
            </w:div>
            <w:div w:id="135605372">
              <w:marLeft w:val="0"/>
              <w:marRight w:val="0"/>
              <w:marTop w:val="0"/>
              <w:marBottom w:val="0"/>
              <w:divBdr>
                <w:top w:val="none" w:sz="0" w:space="0" w:color="auto"/>
                <w:left w:val="none" w:sz="0" w:space="0" w:color="auto"/>
                <w:bottom w:val="none" w:sz="0" w:space="0" w:color="auto"/>
                <w:right w:val="none" w:sz="0" w:space="0" w:color="auto"/>
              </w:divBdr>
            </w:div>
            <w:div w:id="152307274">
              <w:marLeft w:val="0"/>
              <w:marRight w:val="0"/>
              <w:marTop w:val="0"/>
              <w:marBottom w:val="0"/>
              <w:divBdr>
                <w:top w:val="none" w:sz="0" w:space="0" w:color="auto"/>
                <w:left w:val="none" w:sz="0" w:space="0" w:color="auto"/>
                <w:bottom w:val="none" w:sz="0" w:space="0" w:color="auto"/>
                <w:right w:val="none" w:sz="0" w:space="0" w:color="auto"/>
              </w:divBdr>
            </w:div>
            <w:div w:id="171379905">
              <w:marLeft w:val="0"/>
              <w:marRight w:val="0"/>
              <w:marTop w:val="0"/>
              <w:marBottom w:val="0"/>
              <w:divBdr>
                <w:top w:val="none" w:sz="0" w:space="0" w:color="auto"/>
                <w:left w:val="none" w:sz="0" w:space="0" w:color="auto"/>
                <w:bottom w:val="none" w:sz="0" w:space="0" w:color="auto"/>
                <w:right w:val="none" w:sz="0" w:space="0" w:color="auto"/>
              </w:divBdr>
            </w:div>
            <w:div w:id="194314587">
              <w:marLeft w:val="0"/>
              <w:marRight w:val="0"/>
              <w:marTop w:val="0"/>
              <w:marBottom w:val="0"/>
              <w:divBdr>
                <w:top w:val="none" w:sz="0" w:space="0" w:color="auto"/>
                <w:left w:val="none" w:sz="0" w:space="0" w:color="auto"/>
                <w:bottom w:val="none" w:sz="0" w:space="0" w:color="auto"/>
                <w:right w:val="none" w:sz="0" w:space="0" w:color="auto"/>
              </w:divBdr>
            </w:div>
            <w:div w:id="240800767">
              <w:marLeft w:val="0"/>
              <w:marRight w:val="0"/>
              <w:marTop w:val="0"/>
              <w:marBottom w:val="0"/>
              <w:divBdr>
                <w:top w:val="none" w:sz="0" w:space="0" w:color="auto"/>
                <w:left w:val="none" w:sz="0" w:space="0" w:color="auto"/>
                <w:bottom w:val="none" w:sz="0" w:space="0" w:color="auto"/>
                <w:right w:val="none" w:sz="0" w:space="0" w:color="auto"/>
              </w:divBdr>
            </w:div>
            <w:div w:id="244926325">
              <w:marLeft w:val="0"/>
              <w:marRight w:val="0"/>
              <w:marTop w:val="0"/>
              <w:marBottom w:val="0"/>
              <w:divBdr>
                <w:top w:val="none" w:sz="0" w:space="0" w:color="auto"/>
                <w:left w:val="none" w:sz="0" w:space="0" w:color="auto"/>
                <w:bottom w:val="none" w:sz="0" w:space="0" w:color="auto"/>
                <w:right w:val="none" w:sz="0" w:space="0" w:color="auto"/>
              </w:divBdr>
            </w:div>
            <w:div w:id="252057291">
              <w:marLeft w:val="0"/>
              <w:marRight w:val="0"/>
              <w:marTop w:val="0"/>
              <w:marBottom w:val="0"/>
              <w:divBdr>
                <w:top w:val="none" w:sz="0" w:space="0" w:color="auto"/>
                <w:left w:val="none" w:sz="0" w:space="0" w:color="auto"/>
                <w:bottom w:val="none" w:sz="0" w:space="0" w:color="auto"/>
                <w:right w:val="none" w:sz="0" w:space="0" w:color="auto"/>
              </w:divBdr>
            </w:div>
            <w:div w:id="269625625">
              <w:marLeft w:val="0"/>
              <w:marRight w:val="0"/>
              <w:marTop w:val="0"/>
              <w:marBottom w:val="0"/>
              <w:divBdr>
                <w:top w:val="none" w:sz="0" w:space="0" w:color="auto"/>
                <w:left w:val="none" w:sz="0" w:space="0" w:color="auto"/>
                <w:bottom w:val="none" w:sz="0" w:space="0" w:color="auto"/>
                <w:right w:val="none" w:sz="0" w:space="0" w:color="auto"/>
              </w:divBdr>
            </w:div>
            <w:div w:id="297538785">
              <w:marLeft w:val="0"/>
              <w:marRight w:val="0"/>
              <w:marTop w:val="0"/>
              <w:marBottom w:val="0"/>
              <w:divBdr>
                <w:top w:val="none" w:sz="0" w:space="0" w:color="auto"/>
                <w:left w:val="none" w:sz="0" w:space="0" w:color="auto"/>
                <w:bottom w:val="none" w:sz="0" w:space="0" w:color="auto"/>
                <w:right w:val="none" w:sz="0" w:space="0" w:color="auto"/>
              </w:divBdr>
            </w:div>
            <w:div w:id="300766581">
              <w:marLeft w:val="0"/>
              <w:marRight w:val="0"/>
              <w:marTop w:val="0"/>
              <w:marBottom w:val="0"/>
              <w:divBdr>
                <w:top w:val="none" w:sz="0" w:space="0" w:color="auto"/>
                <w:left w:val="none" w:sz="0" w:space="0" w:color="auto"/>
                <w:bottom w:val="none" w:sz="0" w:space="0" w:color="auto"/>
                <w:right w:val="none" w:sz="0" w:space="0" w:color="auto"/>
              </w:divBdr>
            </w:div>
            <w:div w:id="311637968">
              <w:marLeft w:val="0"/>
              <w:marRight w:val="0"/>
              <w:marTop w:val="0"/>
              <w:marBottom w:val="0"/>
              <w:divBdr>
                <w:top w:val="none" w:sz="0" w:space="0" w:color="auto"/>
                <w:left w:val="none" w:sz="0" w:space="0" w:color="auto"/>
                <w:bottom w:val="none" w:sz="0" w:space="0" w:color="auto"/>
                <w:right w:val="none" w:sz="0" w:space="0" w:color="auto"/>
              </w:divBdr>
            </w:div>
            <w:div w:id="363405927">
              <w:marLeft w:val="0"/>
              <w:marRight w:val="0"/>
              <w:marTop w:val="0"/>
              <w:marBottom w:val="0"/>
              <w:divBdr>
                <w:top w:val="none" w:sz="0" w:space="0" w:color="auto"/>
                <w:left w:val="none" w:sz="0" w:space="0" w:color="auto"/>
                <w:bottom w:val="none" w:sz="0" w:space="0" w:color="auto"/>
                <w:right w:val="none" w:sz="0" w:space="0" w:color="auto"/>
              </w:divBdr>
            </w:div>
            <w:div w:id="373651641">
              <w:marLeft w:val="0"/>
              <w:marRight w:val="0"/>
              <w:marTop w:val="0"/>
              <w:marBottom w:val="0"/>
              <w:divBdr>
                <w:top w:val="none" w:sz="0" w:space="0" w:color="auto"/>
                <w:left w:val="none" w:sz="0" w:space="0" w:color="auto"/>
                <w:bottom w:val="none" w:sz="0" w:space="0" w:color="auto"/>
                <w:right w:val="none" w:sz="0" w:space="0" w:color="auto"/>
              </w:divBdr>
            </w:div>
            <w:div w:id="404305835">
              <w:marLeft w:val="0"/>
              <w:marRight w:val="0"/>
              <w:marTop w:val="0"/>
              <w:marBottom w:val="0"/>
              <w:divBdr>
                <w:top w:val="none" w:sz="0" w:space="0" w:color="auto"/>
                <w:left w:val="none" w:sz="0" w:space="0" w:color="auto"/>
                <w:bottom w:val="none" w:sz="0" w:space="0" w:color="auto"/>
                <w:right w:val="none" w:sz="0" w:space="0" w:color="auto"/>
              </w:divBdr>
            </w:div>
            <w:div w:id="411397373">
              <w:marLeft w:val="0"/>
              <w:marRight w:val="0"/>
              <w:marTop w:val="0"/>
              <w:marBottom w:val="0"/>
              <w:divBdr>
                <w:top w:val="none" w:sz="0" w:space="0" w:color="auto"/>
                <w:left w:val="none" w:sz="0" w:space="0" w:color="auto"/>
                <w:bottom w:val="none" w:sz="0" w:space="0" w:color="auto"/>
                <w:right w:val="none" w:sz="0" w:space="0" w:color="auto"/>
              </w:divBdr>
            </w:div>
            <w:div w:id="446437897">
              <w:marLeft w:val="0"/>
              <w:marRight w:val="0"/>
              <w:marTop w:val="0"/>
              <w:marBottom w:val="0"/>
              <w:divBdr>
                <w:top w:val="none" w:sz="0" w:space="0" w:color="auto"/>
                <w:left w:val="none" w:sz="0" w:space="0" w:color="auto"/>
                <w:bottom w:val="none" w:sz="0" w:space="0" w:color="auto"/>
                <w:right w:val="none" w:sz="0" w:space="0" w:color="auto"/>
              </w:divBdr>
            </w:div>
            <w:div w:id="485588706">
              <w:marLeft w:val="0"/>
              <w:marRight w:val="0"/>
              <w:marTop w:val="0"/>
              <w:marBottom w:val="0"/>
              <w:divBdr>
                <w:top w:val="none" w:sz="0" w:space="0" w:color="auto"/>
                <w:left w:val="none" w:sz="0" w:space="0" w:color="auto"/>
                <w:bottom w:val="none" w:sz="0" w:space="0" w:color="auto"/>
                <w:right w:val="none" w:sz="0" w:space="0" w:color="auto"/>
              </w:divBdr>
            </w:div>
            <w:div w:id="614098027">
              <w:marLeft w:val="0"/>
              <w:marRight w:val="0"/>
              <w:marTop w:val="0"/>
              <w:marBottom w:val="0"/>
              <w:divBdr>
                <w:top w:val="none" w:sz="0" w:space="0" w:color="auto"/>
                <w:left w:val="none" w:sz="0" w:space="0" w:color="auto"/>
                <w:bottom w:val="none" w:sz="0" w:space="0" w:color="auto"/>
                <w:right w:val="none" w:sz="0" w:space="0" w:color="auto"/>
              </w:divBdr>
            </w:div>
            <w:div w:id="629094111">
              <w:marLeft w:val="0"/>
              <w:marRight w:val="0"/>
              <w:marTop w:val="0"/>
              <w:marBottom w:val="0"/>
              <w:divBdr>
                <w:top w:val="none" w:sz="0" w:space="0" w:color="auto"/>
                <w:left w:val="none" w:sz="0" w:space="0" w:color="auto"/>
                <w:bottom w:val="none" w:sz="0" w:space="0" w:color="auto"/>
                <w:right w:val="none" w:sz="0" w:space="0" w:color="auto"/>
              </w:divBdr>
            </w:div>
            <w:div w:id="644578842">
              <w:marLeft w:val="0"/>
              <w:marRight w:val="0"/>
              <w:marTop w:val="0"/>
              <w:marBottom w:val="0"/>
              <w:divBdr>
                <w:top w:val="none" w:sz="0" w:space="0" w:color="auto"/>
                <w:left w:val="none" w:sz="0" w:space="0" w:color="auto"/>
                <w:bottom w:val="none" w:sz="0" w:space="0" w:color="auto"/>
                <w:right w:val="none" w:sz="0" w:space="0" w:color="auto"/>
              </w:divBdr>
            </w:div>
            <w:div w:id="661548044">
              <w:marLeft w:val="0"/>
              <w:marRight w:val="0"/>
              <w:marTop w:val="0"/>
              <w:marBottom w:val="0"/>
              <w:divBdr>
                <w:top w:val="none" w:sz="0" w:space="0" w:color="auto"/>
                <w:left w:val="none" w:sz="0" w:space="0" w:color="auto"/>
                <w:bottom w:val="none" w:sz="0" w:space="0" w:color="auto"/>
                <w:right w:val="none" w:sz="0" w:space="0" w:color="auto"/>
              </w:divBdr>
            </w:div>
            <w:div w:id="686176552">
              <w:marLeft w:val="0"/>
              <w:marRight w:val="0"/>
              <w:marTop w:val="0"/>
              <w:marBottom w:val="0"/>
              <w:divBdr>
                <w:top w:val="none" w:sz="0" w:space="0" w:color="auto"/>
                <w:left w:val="none" w:sz="0" w:space="0" w:color="auto"/>
                <w:bottom w:val="none" w:sz="0" w:space="0" w:color="auto"/>
                <w:right w:val="none" w:sz="0" w:space="0" w:color="auto"/>
              </w:divBdr>
            </w:div>
            <w:div w:id="712920622">
              <w:marLeft w:val="0"/>
              <w:marRight w:val="0"/>
              <w:marTop w:val="0"/>
              <w:marBottom w:val="0"/>
              <w:divBdr>
                <w:top w:val="none" w:sz="0" w:space="0" w:color="auto"/>
                <w:left w:val="none" w:sz="0" w:space="0" w:color="auto"/>
                <w:bottom w:val="none" w:sz="0" w:space="0" w:color="auto"/>
                <w:right w:val="none" w:sz="0" w:space="0" w:color="auto"/>
              </w:divBdr>
            </w:div>
            <w:div w:id="776947206">
              <w:marLeft w:val="0"/>
              <w:marRight w:val="0"/>
              <w:marTop w:val="0"/>
              <w:marBottom w:val="0"/>
              <w:divBdr>
                <w:top w:val="none" w:sz="0" w:space="0" w:color="auto"/>
                <w:left w:val="none" w:sz="0" w:space="0" w:color="auto"/>
                <w:bottom w:val="none" w:sz="0" w:space="0" w:color="auto"/>
                <w:right w:val="none" w:sz="0" w:space="0" w:color="auto"/>
              </w:divBdr>
            </w:div>
            <w:div w:id="783692890">
              <w:marLeft w:val="0"/>
              <w:marRight w:val="0"/>
              <w:marTop w:val="0"/>
              <w:marBottom w:val="0"/>
              <w:divBdr>
                <w:top w:val="none" w:sz="0" w:space="0" w:color="auto"/>
                <w:left w:val="none" w:sz="0" w:space="0" w:color="auto"/>
                <w:bottom w:val="none" w:sz="0" w:space="0" w:color="auto"/>
                <w:right w:val="none" w:sz="0" w:space="0" w:color="auto"/>
              </w:divBdr>
            </w:div>
            <w:div w:id="830490444">
              <w:marLeft w:val="0"/>
              <w:marRight w:val="0"/>
              <w:marTop w:val="0"/>
              <w:marBottom w:val="0"/>
              <w:divBdr>
                <w:top w:val="none" w:sz="0" w:space="0" w:color="auto"/>
                <w:left w:val="none" w:sz="0" w:space="0" w:color="auto"/>
                <w:bottom w:val="none" w:sz="0" w:space="0" w:color="auto"/>
                <w:right w:val="none" w:sz="0" w:space="0" w:color="auto"/>
              </w:divBdr>
            </w:div>
            <w:div w:id="843545213">
              <w:marLeft w:val="0"/>
              <w:marRight w:val="0"/>
              <w:marTop w:val="0"/>
              <w:marBottom w:val="0"/>
              <w:divBdr>
                <w:top w:val="none" w:sz="0" w:space="0" w:color="auto"/>
                <w:left w:val="none" w:sz="0" w:space="0" w:color="auto"/>
                <w:bottom w:val="none" w:sz="0" w:space="0" w:color="auto"/>
                <w:right w:val="none" w:sz="0" w:space="0" w:color="auto"/>
              </w:divBdr>
            </w:div>
            <w:div w:id="853226809">
              <w:marLeft w:val="0"/>
              <w:marRight w:val="0"/>
              <w:marTop w:val="0"/>
              <w:marBottom w:val="0"/>
              <w:divBdr>
                <w:top w:val="none" w:sz="0" w:space="0" w:color="auto"/>
                <w:left w:val="none" w:sz="0" w:space="0" w:color="auto"/>
                <w:bottom w:val="none" w:sz="0" w:space="0" w:color="auto"/>
                <w:right w:val="none" w:sz="0" w:space="0" w:color="auto"/>
              </w:divBdr>
            </w:div>
            <w:div w:id="856849958">
              <w:marLeft w:val="0"/>
              <w:marRight w:val="0"/>
              <w:marTop w:val="0"/>
              <w:marBottom w:val="0"/>
              <w:divBdr>
                <w:top w:val="none" w:sz="0" w:space="0" w:color="auto"/>
                <w:left w:val="none" w:sz="0" w:space="0" w:color="auto"/>
                <w:bottom w:val="none" w:sz="0" w:space="0" w:color="auto"/>
                <w:right w:val="none" w:sz="0" w:space="0" w:color="auto"/>
              </w:divBdr>
            </w:div>
            <w:div w:id="885799757">
              <w:marLeft w:val="0"/>
              <w:marRight w:val="0"/>
              <w:marTop w:val="0"/>
              <w:marBottom w:val="0"/>
              <w:divBdr>
                <w:top w:val="none" w:sz="0" w:space="0" w:color="auto"/>
                <w:left w:val="none" w:sz="0" w:space="0" w:color="auto"/>
                <w:bottom w:val="none" w:sz="0" w:space="0" w:color="auto"/>
                <w:right w:val="none" w:sz="0" w:space="0" w:color="auto"/>
              </w:divBdr>
            </w:div>
            <w:div w:id="909771720">
              <w:marLeft w:val="0"/>
              <w:marRight w:val="0"/>
              <w:marTop w:val="0"/>
              <w:marBottom w:val="0"/>
              <w:divBdr>
                <w:top w:val="none" w:sz="0" w:space="0" w:color="auto"/>
                <w:left w:val="none" w:sz="0" w:space="0" w:color="auto"/>
                <w:bottom w:val="none" w:sz="0" w:space="0" w:color="auto"/>
                <w:right w:val="none" w:sz="0" w:space="0" w:color="auto"/>
              </w:divBdr>
            </w:div>
            <w:div w:id="914045616">
              <w:marLeft w:val="0"/>
              <w:marRight w:val="0"/>
              <w:marTop w:val="0"/>
              <w:marBottom w:val="0"/>
              <w:divBdr>
                <w:top w:val="none" w:sz="0" w:space="0" w:color="auto"/>
                <w:left w:val="none" w:sz="0" w:space="0" w:color="auto"/>
                <w:bottom w:val="none" w:sz="0" w:space="0" w:color="auto"/>
                <w:right w:val="none" w:sz="0" w:space="0" w:color="auto"/>
              </w:divBdr>
            </w:div>
            <w:div w:id="914779546">
              <w:marLeft w:val="0"/>
              <w:marRight w:val="0"/>
              <w:marTop w:val="0"/>
              <w:marBottom w:val="0"/>
              <w:divBdr>
                <w:top w:val="none" w:sz="0" w:space="0" w:color="auto"/>
                <w:left w:val="none" w:sz="0" w:space="0" w:color="auto"/>
                <w:bottom w:val="none" w:sz="0" w:space="0" w:color="auto"/>
                <w:right w:val="none" w:sz="0" w:space="0" w:color="auto"/>
              </w:divBdr>
            </w:div>
            <w:div w:id="929243031">
              <w:marLeft w:val="0"/>
              <w:marRight w:val="0"/>
              <w:marTop w:val="0"/>
              <w:marBottom w:val="0"/>
              <w:divBdr>
                <w:top w:val="none" w:sz="0" w:space="0" w:color="auto"/>
                <w:left w:val="none" w:sz="0" w:space="0" w:color="auto"/>
                <w:bottom w:val="none" w:sz="0" w:space="0" w:color="auto"/>
                <w:right w:val="none" w:sz="0" w:space="0" w:color="auto"/>
              </w:divBdr>
            </w:div>
            <w:div w:id="964000321">
              <w:marLeft w:val="0"/>
              <w:marRight w:val="0"/>
              <w:marTop w:val="0"/>
              <w:marBottom w:val="0"/>
              <w:divBdr>
                <w:top w:val="none" w:sz="0" w:space="0" w:color="auto"/>
                <w:left w:val="none" w:sz="0" w:space="0" w:color="auto"/>
                <w:bottom w:val="none" w:sz="0" w:space="0" w:color="auto"/>
                <w:right w:val="none" w:sz="0" w:space="0" w:color="auto"/>
              </w:divBdr>
            </w:div>
            <w:div w:id="975337791">
              <w:marLeft w:val="0"/>
              <w:marRight w:val="0"/>
              <w:marTop w:val="0"/>
              <w:marBottom w:val="0"/>
              <w:divBdr>
                <w:top w:val="none" w:sz="0" w:space="0" w:color="auto"/>
                <w:left w:val="none" w:sz="0" w:space="0" w:color="auto"/>
                <w:bottom w:val="none" w:sz="0" w:space="0" w:color="auto"/>
                <w:right w:val="none" w:sz="0" w:space="0" w:color="auto"/>
              </w:divBdr>
            </w:div>
            <w:div w:id="983243153">
              <w:marLeft w:val="0"/>
              <w:marRight w:val="0"/>
              <w:marTop w:val="0"/>
              <w:marBottom w:val="0"/>
              <w:divBdr>
                <w:top w:val="none" w:sz="0" w:space="0" w:color="auto"/>
                <w:left w:val="none" w:sz="0" w:space="0" w:color="auto"/>
                <w:bottom w:val="none" w:sz="0" w:space="0" w:color="auto"/>
                <w:right w:val="none" w:sz="0" w:space="0" w:color="auto"/>
              </w:divBdr>
            </w:div>
            <w:div w:id="1008944722">
              <w:marLeft w:val="0"/>
              <w:marRight w:val="0"/>
              <w:marTop w:val="0"/>
              <w:marBottom w:val="0"/>
              <w:divBdr>
                <w:top w:val="none" w:sz="0" w:space="0" w:color="auto"/>
                <w:left w:val="none" w:sz="0" w:space="0" w:color="auto"/>
                <w:bottom w:val="none" w:sz="0" w:space="0" w:color="auto"/>
                <w:right w:val="none" w:sz="0" w:space="0" w:color="auto"/>
              </w:divBdr>
            </w:div>
            <w:div w:id="1021126250">
              <w:marLeft w:val="0"/>
              <w:marRight w:val="0"/>
              <w:marTop w:val="0"/>
              <w:marBottom w:val="0"/>
              <w:divBdr>
                <w:top w:val="none" w:sz="0" w:space="0" w:color="auto"/>
                <w:left w:val="none" w:sz="0" w:space="0" w:color="auto"/>
                <w:bottom w:val="none" w:sz="0" w:space="0" w:color="auto"/>
                <w:right w:val="none" w:sz="0" w:space="0" w:color="auto"/>
              </w:divBdr>
            </w:div>
            <w:div w:id="1034380660">
              <w:marLeft w:val="0"/>
              <w:marRight w:val="0"/>
              <w:marTop w:val="0"/>
              <w:marBottom w:val="0"/>
              <w:divBdr>
                <w:top w:val="none" w:sz="0" w:space="0" w:color="auto"/>
                <w:left w:val="none" w:sz="0" w:space="0" w:color="auto"/>
                <w:bottom w:val="none" w:sz="0" w:space="0" w:color="auto"/>
                <w:right w:val="none" w:sz="0" w:space="0" w:color="auto"/>
              </w:divBdr>
            </w:div>
            <w:div w:id="1069427336">
              <w:marLeft w:val="0"/>
              <w:marRight w:val="0"/>
              <w:marTop w:val="0"/>
              <w:marBottom w:val="0"/>
              <w:divBdr>
                <w:top w:val="none" w:sz="0" w:space="0" w:color="auto"/>
                <w:left w:val="none" w:sz="0" w:space="0" w:color="auto"/>
                <w:bottom w:val="none" w:sz="0" w:space="0" w:color="auto"/>
                <w:right w:val="none" w:sz="0" w:space="0" w:color="auto"/>
              </w:divBdr>
            </w:div>
            <w:div w:id="1076903098">
              <w:marLeft w:val="0"/>
              <w:marRight w:val="0"/>
              <w:marTop w:val="0"/>
              <w:marBottom w:val="0"/>
              <w:divBdr>
                <w:top w:val="none" w:sz="0" w:space="0" w:color="auto"/>
                <w:left w:val="none" w:sz="0" w:space="0" w:color="auto"/>
                <w:bottom w:val="none" w:sz="0" w:space="0" w:color="auto"/>
                <w:right w:val="none" w:sz="0" w:space="0" w:color="auto"/>
              </w:divBdr>
            </w:div>
            <w:div w:id="1111558376">
              <w:marLeft w:val="0"/>
              <w:marRight w:val="0"/>
              <w:marTop w:val="0"/>
              <w:marBottom w:val="0"/>
              <w:divBdr>
                <w:top w:val="none" w:sz="0" w:space="0" w:color="auto"/>
                <w:left w:val="none" w:sz="0" w:space="0" w:color="auto"/>
                <w:bottom w:val="none" w:sz="0" w:space="0" w:color="auto"/>
                <w:right w:val="none" w:sz="0" w:space="0" w:color="auto"/>
              </w:divBdr>
            </w:div>
            <w:div w:id="1115367078">
              <w:marLeft w:val="0"/>
              <w:marRight w:val="0"/>
              <w:marTop w:val="0"/>
              <w:marBottom w:val="0"/>
              <w:divBdr>
                <w:top w:val="none" w:sz="0" w:space="0" w:color="auto"/>
                <w:left w:val="none" w:sz="0" w:space="0" w:color="auto"/>
                <w:bottom w:val="none" w:sz="0" w:space="0" w:color="auto"/>
                <w:right w:val="none" w:sz="0" w:space="0" w:color="auto"/>
              </w:divBdr>
            </w:div>
            <w:div w:id="1147161336">
              <w:marLeft w:val="0"/>
              <w:marRight w:val="0"/>
              <w:marTop w:val="0"/>
              <w:marBottom w:val="0"/>
              <w:divBdr>
                <w:top w:val="none" w:sz="0" w:space="0" w:color="auto"/>
                <w:left w:val="none" w:sz="0" w:space="0" w:color="auto"/>
                <w:bottom w:val="none" w:sz="0" w:space="0" w:color="auto"/>
                <w:right w:val="none" w:sz="0" w:space="0" w:color="auto"/>
              </w:divBdr>
            </w:div>
            <w:div w:id="1213079960">
              <w:marLeft w:val="0"/>
              <w:marRight w:val="0"/>
              <w:marTop w:val="0"/>
              <w:marBottom w:val="0"/>
              <w:divBdr>
                <w:top w:val="none" w:sz="0" w:space="0" w:color="auto"/>
                <w:left w:val="none" w:sz="0" w:space="0" w:color="auto"/>
                <w:bottom w:val="none" w:sz="0" w:space="0" w:color="auto"/>
                <w:right w:val="none" w:sz="0" w:space="0" w:color="auto"/>
              </w:divBdr>
            </w:div>
            <w:div w:id="1241670481">
              <w:marLeft w:val="0"/>
              <w:marRight w:val="0"/>
              <w:marTop w:val="0"/>
              <w:marBottom w:val="0"/>
              <w:divBdr>
                <w:top w:val="none" w:sz="0" w:space="0" w:color="auto"/>
                <w:left w:val="none" w:sz="0" w:space="0" w:color="auto"/>
                <w:bottom w:val="none" w:sz="0" w:space="0" w:color="auto"/>
                <w:right w:val="none" w:sz="0" w:space="0" w:color="auto"/>
              </w:divBdr>
            </w:div>
            <w:div w:id="1258438620">
              <w:marLeft w:val="0"/>
              <w:marRight w:val="0"/>
              <w:marTop w:val="0"/>
              <w:marBottom w:val="0"/>
              <w:divBdr>
                <w:top w:val="none" w:sz="0" w:space="0" w:color="auto"/>
                <w:left w:val="none" w:sz="0" w:space="0" w:color="auto"/>
                <w:bottom w:val="none" w:sz="0" w:space="0" w:color="auto"/>
                <w:right w:val="none" w:sz="0" w:space="0" w:color="auto"/>
              </w:divBdr>
            </w:div>
            <w:div w:id="1298297893">
              <w:marLeft w:val="0"/>
              <w:marRight w:val="0"/>
              <w:marTop w:val="0"/>
              <w:marBottom w:val="0"/>
              <w:divBdr>
                <w:top w:val="none" w:sz="0" w:space="0" w:color="auto"/>
                <w:left w:val="none" w:sz="0" w:space="0" w:color="auto"/>
                <w:bottom w:val="none" w:sz="0" w:space="0" w:color="auto"/>
                <w:right w:val="none" w:sz="0" w:space="0" w:color="auto"/>
              </w:divBdr>
            </w:div>
            <w:div w:id="1338187844">
              <w:marLeft w:val="0"/>
              <w:marRight w:val="0"/>
              <w:marTop w:val="0"/>
              <w:marBottom w:val="0"/>
              <w:divBdr>
                <w:top w:val="none" w:sz="0" w:space="0" w:color="auto"/>
                <w:left w:val="none" w:sz="0" w:space="0" w:color="auto"/>
                <w:bottom w:val="none" w:sz="0" w:space="0" w:color="auto"/>
                <w:right w:val="none" w:sz="0" w:space="0" w:color="auto"/>
              </w:divBdr>
            </w:div>
            <w:div w:id="1374696827">
              <w:marLeft w:val="0"/>
              <w:marRight w:val="0"/>
              <w:marTop w:val="0"/>
              <w:marBottom w:val="0"/>
              <w:divBdr>
                <w:top w:val="none" w:sz="0" w:space="0" w:color="auto"/>
                <w:left w:val="none" w:sz="0" w:space="0" w:color="auto"/>
                <w:bottom w:val="none" w:sz="0" w:space="0" w:color="auto"/>
                <w:right w:val="none" w:sz="0" w:space="0" w:color="auto"/>
              </w:divBdr>
            </w:div>
            <w:div w:id="1393624723">
              <w:marLeft w:val="0"/>
              <w:marRight w:val="0"/>
              <w:marTop w:val="0"/>
              <w:marBottom w:val="0"/>
              <w:divBdr>
                <w:top w:val="none" w:sz="0" w:space="0" w:color="auto"/>
                <w:left w:val="none" w:sz="0" w:space="0" w:color="auto"/>
                <w:bottom w:val="none" w:sz="0" w:space="0" w:color="auto"/>
                <w:right w:val="none" w:sz="0" w:space="0" w:color="auto"/>
              </w:divBdr>
            </w:div>
            <w:div w:id="1433168190">
              <w:marLeft w:val="0"/>
              <w:marRight w:val="0"/>
              <w:marTop w:val="0"/>
              <w:marBottom w:val="0"/>
              <w:divBdr>
                <w:top w:val="none" w:sz="0" w:space="0" w:color="auto"/>
                <w:left w:val="none" w:sz="0" w:space="0" w:color="auto"/>
                <w:bottom w:val="none" w:sz="0" w:space="0" w:color="auto"/>
                <w:right w:val="none" w:sz="0" w:space="0" w:color="auto"/>
              </w:divBdr>
            </w:div>
            <w:div w:id="1436317902">
              <w:marLeft w:val="0"/>
              <w:marRight w:val="0"/>
              <w:marTop w:val="0"/>
              <w:marBottom w:val="0"/>
              <w:divBdr>
                <w:top w:val="none" w:sz="0" w:space="0" w:color="auto"/>
                <w:left w:val="none" w:sz="0" w:space="0" w:color="auto"/>
                <w:bottom w:val="none" w:sz="0" w:space="0" w:color="auto"/>
                <w:right w:val="none" w:sz="0" w:space="0" w:color="auto"/>
              </w:divBdr>
            </w:div>
            <w:div w:id="1502045549">
              <w:marLeft w:val="0"/>
              <w:marRight w:val="0"/>
              <w:marTop w:val="0"/>
              <w:marBottom w:val="0"/>
              <w:divBdr>
                <w:top w:val="none" w:sz="0" w:space="0" w:color="auto"/>
                <w:left w:val="none" w:sz="0" w:space="0" w:color="auto"/>
                <w:bottom w:val="none" w:sz="0" w:space="0" w:color="auto"/>
                <w:right w:val="none" w:sz="0" w:space="0" w:color="auto"/>
              </w:divBdr>
            </w:div>
            <w:div w:id="1554850156">
              <w:marLeft w:val="0"/>
              <w:marRight w:val="0"/>
              <w:marTop w:val="0"/>
              <w:marBottom w:val="0"/>
              <w:divBdr>
                <w:top w:val="none" w:sz="0" w:space="0" w:color="auto"/>
                <w:left w:val="none" w:sz="0" w:space="0" w:color="auto"/>
                <w:bottom w:val="none" w:sz="0" w:space="0" w:color="auto"/>
                <w:right w:val="none" w:sz="0" w:space="0" w:color="auto"/>
              </w:divBdr>
            </w:div>
            <w:div w:id="1563833115">
              <w:marLeft w:val="0"/>
              <w:marRight w:val="0"/>
              <w:marTop w:val="0"/>
              <w:marBottom w:val="0"/>
              <w:divBdr>
                <w:top w:val="none" w:sz="0" w:space="0" w:color="auto"/>
                <w:left w:val="none" w:sz="0" w:space="0" w:color="auto"/>
                <w:bottom w:val="none" w:sz="0" w:space="0" w:color="auto"/>
                <w:right w:val="none" w:sz="0" w:space="0" w:color="auto"/>
              </w:divBdr>
            </w:div>
            <w:div w:id="1626037225">
              <w:marLeft w:val="0"/>
              <w:marRight w:val="0"/>
              <w:marTop w:val="0"/>
              <w:marBottom w:val="0"/>
              <w:divBdr>
                <w:top w:val="none" w:sz="0" w:space="0" w:color="auto"/>
                <w:left w:val="none" w:sz="0" w:space="0" w:color="auto"/>
                <w:bottom w:val="none" w:sz="0" w:space="0" w:color="auto"/>
                <w:right w:val="none" w:sz="0" w:space="0" w:color="auto"/>
              </w:divBdr>
            </w:div>
            <w:div w:id="1631010991">
              <w:marLeft w:val="0"/>
              <w:marRight w:val="0"/>
              <w:marTop w:val="0"/>
              <w:marBottom w:val="0"/>
              <w:divBdr>
                <w:top w:val="none" w:sz="0" w:space="0" w:color="auto"/>
                <w:left w:val="none" w:sz="0" w:space="0" w:color="auto"/>
                <w:bottom w:val="none" w:sz="0" w:space="0" w:color="auto"/>
                <w:right w:val="none" w:sz="0" w:space="0" w:color="auto"/>
              </w:divBdr>
            </w:div>
            <w:div w:id="1638803698">
              <w:marLeft w:val="0"/>
              <w:marRight w:val="0"/>
              <w:marTop w:val="0"/>
              <w:marBottom w:val="0"/>
              <w:divBdr>
                <w:top w:val="none" w:sz="0" w:space="0" w:color="auto"/>
                <w:left w:val="none" w:sz="0" w:space="0" w:color="auto"/>
                <w:bottom w:val="none" w:sz="0" w:space="0" w:color="auto"/>
                <w:right w:val="none" w:sz="0" w:space="0" w:color="auto"/>
              </w:divBdr>
            </w:div>
            <w:div w:id="1652372074">
              <w:marLeft w:val="0"/>
              <w:marRight w:val="0"/>
              <w:marTop w:val="0"/>
              <w:marBottom w:val="0"/>
              <w:divBdr>
                <w:top w:val="none" w:sz="0" w:space="0" w:color="auto"/>
                <w:left w:val="none" w:sz="0" w:space="0" w:color="auto"/>
                <w:bottom w:val="none" w:sz="0" w:space="0" w:color="auto"/>
                <w:right w:val="none" w:sz="0" w:space="0" w:color="auto"/>
              </w:divBdr>
            </w:div>
            <w:div w:id="1748572469">
              <w:marLeft w:val="0"/>
              <w:marRight w:val="0"/>
              <w:marTop w:val="0"/>
              <w:marBottom w:val="0"/>
              <w:divBdr>
                <w:top w:val="none" w:sz="0" w:space="0" w:color="auto"/>
                <w:left w:val="none" w:sz="0" w:space="0" w:color="auto"/>
                <w:bottom w:val="none" w:sz="0" w:space="0" w:color="auto"/>
                <w:right w:val="none" w:sz="0" w:space="0" w:color="auto"/>
              </w:divBdr>
            </w:div>
            <w:div w:id="1760832915">
              <w:marLeft w:val="0"/>
              <w:marRight w:val="0"/>
              <w:marTop w:val="0"/>
              <w:marBottom w:val="0"/>
              <w:divBdr>
                <w:top w:val="none" w:sz="0" w:space="0" w:color="auto"/>
                <w:left w:val="none" w:sz="0" w:space="0" w:color="auto"/>
                <w:bottom w:val="none" w:sz="0" w:space="0" w:color="auto"/>
                <w:right w:val="none" w:sz="0" w:space="0" w:color="auto"/>
              </w:divBdr>
            </w:div>
            <w:div w:id="1785807970">
              <w:marLeft w:val="0"/>
              <w:marRight w:val="0"/>
              <w:marTop w:val="0"/>
              <w:marBottom w:val="0"/>
              <w:divBdr>
                <w:top w:val="none" w:sz="0" w:space="0" w:color="auto"/>
                <w:left w:val="none" w:sz="0" w:space="0" w:color="auto"/>
                <w:bottom w:val="none" w:sz="0" w:space="0" w:color="auto"/>
                <w:right w:val="none" w:sz="0" w:space="0" w:color="auto"/>
              </w:divBdr>
            </w:div>
            <w:div w:id="1799030432">
              <w:marLeft w:val="0"/>
              <w:marRight w:val="0"/>
              <w:marTop w:val="0"/>
              <w:marBottom w:val="0"/>
              <w:divBdr>
                <w:top w:val="none" w:sz="0" w:space="0" w:color="auto"/>
                <w:left w:val="none" w:sz="0" w:space="0" w:color="auto"/>
                <w:bottom w:val="none" w:sz="0" w:space="0" w:color="auto"/>
                <w:right w:val="none" w:sz="0" w:space="0" w:color="auto"/>
              </w:divBdr>
            </w:div>
            <w:div w:id="1803495868">
              <w:marLeft w:val="0"/>
              <w:marRight w:val="0"/>
              <w:marTop w:val="0"/>
              <w:marBottom w:val="0"/>
              <w:divBdr>
                <w:top w:val="none" w:sz="0" w:space="0" w:color="auto"/>
                <w:left w:val="none" w:sz="0" w:space="0" w:color="auto"/>
                <w:bottom w:val="none" w:sz="0" w:space="0" w:color="auto"/>
                <w:right w:val="none" w:sz="0" w:space="0" w:color="auto"/>
              </w:divBdr>
            </w:div>
            <w:div w:id="1811484530">
              <w:marLeft w:val="0"/>
              <w:marRight w:val="0"/>
              <w:marTop w:val="0"/>
              <w:marBottom w:val="0"/>
              <w:divBdr>
                <w:top w:val="none" w:sz="0" w:space="0" w:color="auto"/>
                <w:left w:val="none" w:sz="0" w:space="0" w:color="auto"/>
                <w:bottom w:val="none" w:sz="0" w:space="0" w:color="auto"/>
                <w:right w:val="none" w:sz="0" w:space="0" w:color="auto"/>
              </w:divBdr>
            </w:div>
            <w:div w:id="1870414233">
              <w:marLeft w:val="0"/>
              <w:marRight w:val="0"/>
              <w:marTop w:val="0"/>
              <w:marBottom w:val="0"/>
              <w:divBdr>
                <w:top w:val="none" w:sz="0" w:space="0" w:color="auto"/>
                <w:left w:val="none" w:sz="0" w:space="0" w:color="auto"/>
                <w:bottom w:val="none" w:sz="0" w:space="0" w:color="auto"/>
                <w:right w:val="none" w:sz="0" w:space="0" w:color="auto"/>
              </w:divBdr>
            </w:div>
            <w:div w:id="1914928271">
              <w:marLeft w:val="0"/>
              <w:marRight w:val="0"/>
              <w:marTop w:val="0"/>
              <w:marBottom w:val="0"/>
              <w:divBdr>
                <w:top w:val="none" w:sz="0" w:space="0" w:color="auto"/>
                <w:left w:val="none" w:sz="0" w:space="0" w:color="auto"/>
                <w:bottom w:val="none" w:sz="0" w:space="0" w:color="auto"/>
                <w:right w:val="none" w:sz="0" w:space="0" w:color="auto"/>
              </w:divBdr>
            </w:div>
            <w:div w:id="1919944457">
              <w:marLeft w:val="0"/>
              <w:marRight w:val="0"/>
              <w:marTop w:val="0"/>
              <w:marBottom w:val="0"/>
              <w:divBdr>
                <w:top w:val="none" w:sz="0" w:space="0" w:color="auto"/>
                <w:left w:val="none" w:sz="0" w:space="0" w:color="auto"/>
                <w:bottom w:val="none" w:sz="0" w:space="0" w:color="auto"/>
                <w:right w:val="none" w:sz="0" w:space="0" w:color="auto"/>
              </w:divBdr>
            </w:div>
            <w:div w:id="1928492769">
              <w:marLeft w:val="0"/>
              <w:marRight w:val="0"/>
              <w:marTop w:val="0"/>
              <w:marBottom w:val="0"/>
              <w:divBdr>
                <w:top w:val="none" w:sz="0" w:space="0" w:color="auto"/>
                <w:left w:val="none" w:sz="0" w:space="0" w:color="auto"/>
                <w:bottom w:val="none" w:sz="0" w:space="0" w:color="auto"/>
                <w:right w:val="none" w:sz="0" w:space="0" w:color="auto"/>
              </w:divBdr>
            </w:div>
            <w:div w:id="1945963840">
              <w:marLeft w:val="0"/>
              <w:marRight w:val="0"/>
              <w:marTop w:val="0"/>
              <w:marBottom w:val="0"/>
              <w:divBdr>
                <w:top w:val="none" w:sz="0" w:space="0" w:color="auto"/>
                <w:left w:val="none" w:sz="0" w:space="0" w:color="auto"/>
                <w:bottom w:val="none" w:sz="0" w:space="0" w:color="auto"/>
                <w:right w:val="none" w:sz="0" w:space="0" w:color="auto"/>
              </w:divBdr>
            </w:div>
            <w:div w:id="1962303531">
              <w:marLeft w:val="0"/>
              <w:marRight w:val="0"/>
              <w:marTop w:val="0"/>
              <w:marBottom w:val="0"/>
              <w:divBdr>
                <w:top w:val="none" w:sz="0" w:space="0" w:color="auto"/>
                <w:left w:val="none" w:sz="0" w:space="0" w:color="auto"/>
                <w:bottom w:val="none" w:sz="0" w:space="0" w:color="auto"/>
                <w:right w:val="none" w:sz="0" w:space="0" w:color="auto"/>
              </w:divBdr>
            </w:div>
            <w:div w:id="1987977185">
              <w:marLeft w:val="0"/>
              <w:marRight w:val="0"/>
              <w:marTop w:val="0"/>
              <w:marBottom w:val="0"/>
              <w:divBdr>
                <w:top w:val="none" w:sz="0" w:space="0" w:color="auto"/>
                <w:left w:val="none" w:sz="0" w:space="0" w:color="auto"/>
                <w:bottom w:val="none" w:sz="0" w:space="0" w:color="auto"/>
                <w:right w:val="none" w:sz="0" w:space="0" w:color="auto"/>
              </w:divBdr>
            </w:div>
            <w:div w:id="2040280815">
              <w:marLeft w:val="0"/>
              <w:marRight w:val="0"/>
              <w:marTop w:val="0"/>
              <w:marBottom w:val="0"/>
              <w:divBdr>
                <w:top w:val="none" w:sz="0" w:space="0" w:color="auto"/>
                <w:left w:val="none" w:sz="0" w:space="0" w:color="auto"/>
                <w:bottom w:val="none" w:sz="0" w:space="0" w:color="auto"/>
                <w:right w:val="none" w:sz="0" w:space="0" w:color="auto"/>
              </w:divBdr>
            </w:div>
            <w:div w:id="2129078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9907017">
      <w:bodyDiv w:val="1"/>
      <w:marLeft w:val="0"/>
      <w:marRight w:val="0"/>
      <w:marTop w:val="0"/>
      <w:marBottom w:val="0"/>
      <w:divBdr>
        <w:top w:val="none" w:sz="0" w:space="0" w:color="auto"/>
        <w:left w:val="none" w:sz="0" w:space="0" w:color="auto"/>
        <w:bottom w:val="none" w:sz="0" w:space="0" w:color="auto"/>
        <w:right w:val="none" w:sz="0" w:space="0" w:color="auto"/>
      </w:divBdr>
    </w:div>
    <w:div w:id="1788967217">
      <w:bodyDiv w:val="1"/>
      <w:marLeft w:val="0"/>
      <w:marRight w:val="0"/>
      <w:marTop w:val="0"/>
      <w:marBottom w:val="0"/>
      <w:divBdr>
        <w:top w:val="none" w:sz="0" w:space="0" w:color="auto"/>
        <w:left w:val="none" w:sz="0" w:space="0" w:color="auto"/>
        <w:bottom w:val="none" w:sz="0" w:space="0" w:color="auto"/>
        <w:right w:val="none" w:sz="0" w:space="0" w:color="auto"/>
      </w:divBdr>
    </w:div>
    <w:div w:id="1808470608">
      <w:bodyDiv w:val="1"/>
      <w:marLeft w:val="0"/>
      <w:marRight w:val="0"/>
      <w:marTop w:val="0"/>
      <w:marBottom w:val="0"/>
      <w:divBdr>
        <w:top w:val="none" w:sz="0" w:space="0" w:color="auto"/>
        <w:left w:val="none" w:sz="0" w:space="0" w:color="auto"/>
        <w:bottom w:val="none" w:sz="0" w:space="0" w:color="auto"/>
        <w:right w:val="none" w:sz="0" w:space="0" w:color="auto"/>
      </w:divBdr>
      <w:divsChild>
        <w:div w:id="1636181131">
          <w:marLeft w:val="0"/>
          <w:marRight w:val="0"/>
          <w:marTop w:val="0"/>
          <w:marBottom w:val="0"/>
          <w:divBdr>
            <w:top w:val="none" w:sz="0" w:space="0" w:color="auto"/>
            <w:left w:val="none" w:sz="0" w:space="0" w:color="auto"/>
            <w:bottom w:val="none" w:sz="0" w:space="0" w:color="auto"/>
            <w:right w:val="none" w:sz="0" w:space="0" w:color="auto"/>
          </w:divBdr>
          <w:divsChild>
            <w:div w:id="39283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1097200">
      <w:bodyDiv w:val="1"/>
      <w:marLeft w:val="0"/>
      <w:marRight w:val="0"/>
      <w:marTop w:val="0"/>
      <w:marBottom w:val="0"/>
      <w:divBdr>
        <w:top w:val="none" w:sz="0" w:space="0" w:color="auto"/>
        <w:left w:val="none" w:sz="0" w:space="0" w:color="auto"/>
        <w:bottom w:val="none" w:sz="0" w:space="0" w:color="auto"/>
        <w:right w:val="none" w:sz="0" w:space="0" w:color="auto"/>
      </w:divBdr>
    </w:div>
    <w:div w:id="1815174358">
      <w:bodyDiv w:val="1"/>
      <w:marLeft w:val="0"/>
      <w:marRight w:val="0"/>
      <w:marTop w:val="0"/>
      <w:marBottom w:val="0"/>
      <w:divBdr>
        <w:top w:val="none" w:sz="0" w:space="0" w:color="auto"/>
        <w:left w:val="none" w:sz="0" w:space="0" w:color="auto"/>
        <w:bottom w:val="none" w:sz="0" w:space="0" w:color="auto"/>
        <w:right w:val="none" w:sz="0" w:space="0" w:color="auto"/>
      </w:divBdr>
    </w:div>
    <w:div w:id="1819879435">
      <w:bodyDiv w:val="1"/>
      <w:marLeft w:val="0"/>
      <w:marRight w:val="0"/>
      <w:marTop w:val="0"/>
      <w:marBottom w:val="0"/>
      <w:divBdr>
        <w:top w:val="none" w:sz="0" w:space="0" w:color="auto"/>
        <w:left w:val="none" w:sz="0" w:space="0" w:color="auto"/>
        <w:bottom w:val="none" w:sz="0" w:space="0" w:color="auto"/>
        <w:right w:val="none" w:sz="0" w:space="0" w:color="auto"/>
      </w:divBdr>
    </w:div>
    <w:div w:id="1821733353">
      <w:bodyDiv w:val="1"/>
      <w:marLeft w:val="0"/>
      <w:marRight w:val="0"/>
      <w:marTop w:val="0"/>
      <w:marBottom w:val="0"/>
      <w:divBdr>
        <w:top w:val="none" w:sz="0" w:space="0" w:color="auto"/>
        <w:left w:val="none" w:sz="0" w:space="0" w:color="auto"/>
        <w:bottom w:val="none" w:sz="0" w:space="0" w:color="auto"/>
        <w:right w:val="none" w:sz="0" w:space="0" w:color="auto"/>
      </w:divBdr>
    </w:div>
    <w:div w:id="1856191622">
      <w:bodyDiv w:val="1"/>
      <w:marLeft w:val="0"/>
      <w:marRight w:val="0"/>
      <w:marTop w:val="0"/>
      <w:marBottom w:val="0"/>
      <w:divBdr>
        <w:top w:val="none" w:sz="0" w:space="0" w:color="auto"/>
        <w:left w:val="none" w:sz="0" w:space="0" w:color="auto"/>
        <w:bottom w:val="none" w:sz="0" w:space="0" w:color="auto"/>
        <w:right w:val="none" w:sz="0" w:space="0" w:color="auto"/>
      </w:divBdr>
      <w:divsChild>
        <w:div w:id="1947081963">
          <w:marLeft w:val="0"/>
          <w:marRight w:val="0"/>
          <w:marTop w:val="0"/>
          <w:marBottom w:val="0"/>
          <w:divBdr>
            <w:top w:val="none" w:sz="0" w:space="0" w:color="auto"/>
            <w:left w:val="none" w:sz="0" w:space="0" w:color="auto"/>
            <w:bottom w:val="none" w:sz="0" w:space="0" w:color="auto"/>
            <w:right w:val="none" w:sz="0" w:space="0" w:color="auto"/>
          </w:divBdr>
          <w:divsChild>
            <w:div w:id="8454250">
              <w:marLeft w:val="0"/>
              <w:marRight w:val="0"/>
              <w:marTop w:val="0"/>
              <w:marBottom w:val="0"/>
              <w:divBdr>
                <w:top w:val="none" w:sz="0" w:space="0" w:color="auto"/>
                <w:left w:val="none" w:sz="0" w:space="0" w:color="auto"/>
                <w:bottom w:val="none" w:sz="0" w:space="0" w:color="auto"/>
                <w:right w:val="none" w:sz="0" w:space="0" w:color="auto"/>
              </w:divBdr>
            </w:div>
            <w:div w:id="41710507">
              <w:marLeft w:val="0"/>
              <w:marRight w:val="0"/>
              <w:marTop w:val="0"/>
              <w:marBottom w:val="0"/>
              <w:divBdr>
                <w:top w:val="none" w:sz="0" w:space="0" w:color="auto"/>
                <w:left w:val="none" w:sz="0" w:space="0" w:color="auto"/>
                <w:bottom w:val="none" w:sz="0" w:space="0" w:color="auto"/>
                <w:right w:val="none" w:sz="0" w:space="0" w:color="auto"/>
              </w:divBdr>
            </w:div>
            <w:div w:id="45180830">
              <w:marLeft w:val="0"/>
              <w:marRight w:val="0"/>
              <w:marTop w:val="0"/>
              <w:marBottom w:val="0"/>
              <w:divBdr>
                <w:top w:val="none" w:sz="0" w:space="0" w:color="auto"/>
                <w:left w:val="none" w:sz="0" w:space="0" w:color="auto"/>
                <w:bottom w:val="none" w:sz="0" w:space="0" w:color="auto"/>
                <w:right w:val="none" w:sz="0" w:space="0" w:color="auto"/>
              </w:divBdr>
            </w:div>
            <w:div w:id="80182666">
              <w:marLeft w:val="0"/>
              <w:marRight w:val="0"/>
              <w:marTop w:val="0"/>
              <w:marBottom w:val="0"/>
              <w:divBdr>
                <w:top w:val="none" w:sz="0" w:space="0" w:color="auto"/>
                <w:left w:val="none" w:sz="0" w:space="0" w:color="auto"/>
                <w:bottom w:val="none" w:sz="0" w:space="0" w:color="auto"/>
                <w:right w:val="none" w:sz="0" w:space="0" w:color="auto"/>
              </w:divBdr>
            </w:div>
            <w:div w:id="105586548">
              <w:marLeft w:val="0"/>
              <w:marRight w:val="0"/>
              <w:marTop w:val="0"/>
              <w:marBottom w:val="0"/>
              <w:divBdr>
                <w:top w:val="none" w:sz="0" w:space="0" w:color="auto"/>
                <w:left w:val="none" w:sz="0" w:space="0" w:color="auto"/>
                <w:bottom w:val="none" w:sz="0" w:space="0" w:color="auto"/>
                <w:right w:val="none" w:sz="0" w:space="0" w:color="auto"/>
              </w:divBdr>
            </w:div>
            <w:div w:id="105662534">
              <w:marLeft w:val="0"/>
              <w:marRight w:val="0"/>
              <w:marTop w:val="0"/>
              <w:marBottom w:val="0"/>
              <w:divBdr>
                <w:top w:val="none" w:sz="0" w:space="0" w:color="auto"/>
                <w:left w:val="none" w:sz="0" w:space="0" w:color="auto"/>
                <w:bottom w:val="none" w:sz="0" w:space="0" w:color="auto"/>
                <w:right w:val="none" w:sz="0" w:space="0" w:color="auto"/>
              </w:divBdr>
            </w:div>
            <w:div w:id="108865541">
              <w:marLeft w:val="0"/>
              <w:marRight w:val="0"/>
              <w:marTop w:val="0"/>
              <w:marBottom w:val="0"/>
              <w:divBdr>
                <w:top w:val="none" w:sz="0" w:space="0" w:color="auto"/>
                <w:left w:val="none" w:sz="0" w:space="0" w:color="auto"/>
                <w:bottom w:val="none" w:sz="0" w:space="0" w:color="auto"/>
                <w:right w:val="none" w:sz="0" w:space="0" w:color="auto"/>
              </w:divBdr>
            </w:div>
            <w:div w:id="125897057">
              <w:marLeft w:val="0"/>
              <w:marRight w:val="0"/>
              <w:marTop w:val="0"/>
              <w:marBottom w:val="0"/>
              <w:divBdr>
                <w:top w:val="none" w:sz="0" w:space="0" w:color="auto"/>
                <w:left w:val="none" w:sz="0" w:space="0" w:color="auto"/>
                <w:bottom w:val="none" w:sz="0" w:space="0" w:color="auto"/>
                <w:right w:val="none" w:sz="0" w:space="0" w:color="auto"/>
              </w:divBdr>
            </w:div>
            <w:div w:id="126749261">
              <w:marLeft w:val="0"/>
              <w:marRight w:val="0"/>
              <w:marTop w:val="0"/>
              <w:marBottom w:val="0"/>
              <w:divBdr>
                <w:top w:val="none" w:sz="0" w:space="0" w:color="auto"/>
                <w:left w:val="none" w:sz="0" w:space="0" w:color="auto"/>
                <w:bottom w:val="none" w:sz="0" w:space="0" w:color="auto"/>
                <w:right w:val="none" w:sz="0" w:space="0" w:color="auto"/>
              </w:divBdr>
            </w:div>
            <w:div w:id="137311265">
              <w:marLeft w:val="0"/>
              <w:marRight w:val="0"/>
              <w:marTop w:val="0"/>
              <w:marBottom w:val="0"/>
              <w:divBdr>
                <w:top w:val="none" w:sz="0" w:space="0" w:color="auto"/>
                <w:left w:val="none" w:sz="0" w:space="0" w:color="auto"/>
                <w:bottom w:val="none" w:sz="0" w:space="0" w:color="auto"/>
                <w:right w:val="none" w:sz="0" w:space="0" w:color="auto"/>
              </w:divBdr>
            </w:div>
            <w:div w:id="182863098">
              <w:marLeft w:val="0"/>
              <w:marRight w:val="0"/>
              <w:marTop w:val="0"/>
              <w:marBottom w:val="0"/>
              <w:divBdr>
                <w:top w:val="none" w:sz="0" w:space="0" w:color="auto"/>
                <w:left w:val="none" w:sz="0" w:space="0" w:color="auto"/>
                <w:bottom w:val="none" w:sz="0" w:space="0" w:color="auto"/>
                <w:right w:val="none" w:sz="0" w:space="0" w:color="auto"/>
              </w:divBdr>
            </w:div>
            <w:div w:id="228272646">
              <w:marLeft w:val="0"/>
              <w:marRight w:val="0"/>
              <w:marTop w:val="0"/>
              <w:marBottom w:val="0"/>
              <w:divBdr>
                <w:top w:val="none" w:sz="0" w:space="0" w:color="auto"/>
                <w:left w:val="none" w:sz="0" w:space="0" w:color="auto"/>
                <w:bottom w:val="none" w:sz="0" w:space="0" w:color="auto"/>
                <w:right w:val="none" w:sz="0" w:space="0" w:color="auto"/>
              </w:divBdr>
            </w:div>
            <w:div w:id="274793950">
              <w:marLeft w:val="0"/>
              <w:marRight w:val="0"/>
              <w:marTop w:val="0"/>
              <w:marBottom w:val="0"/>
              <w:divBdr>
                <w:top w:val="none" w:sz="0" w:space="0" w:color="auto"/>
                <w:left w:val="none" w:sz="0" w:space="0" w:color="auto"/>
                <w:bottom w:val="none" w:sz="0" w:space="0" w:color="auto"/>
                <w:right w:val="none" w:sz="0" w:space="0" w:color="auto"/>
              </w:divBdr>
            </w:div>
            <w:div w:id="283540751">
              <w:marLeft w:val="0"/>
              <w:marRight w:val="0"/>
              <w:marTop w:val="0"/>
              <w:marBottom w:val="0"/>
              <w:divBdr>
                <w:top w:val="none" w:sz="0" w:space="0" w:color="auto"/>
                <w:left w:val="none" w:sz="0" w:space="0" w:color="auto"/>
                <w:bottom w:val="none" w:sz="0" w:space="0" w:color="auto"/>
                <w:right w:val="none" w:sz="0" w:space="0" w:color="auto"/>
              </w:divBdr>
            </w:div>
            <w:div w:id="285235953">
              <w:marLeft w:val="0"/>
              <w:marRight w:val="0"/>
              <w:marTop w:val="0"/>
              <w:marBottom w:val="0"/>
              <w:divBdr>
                <w:top w:val="none" w:sz="0" w:space="0" w:color="auto"/>
                <w:left w:val="none" w:sz="0" w:space="0" w:color="auto"/>
                <w:bottom w:val="none" w:sz="0" w:space="0" w:color="auto"/>
                <w:right w:val="none" w:sz="0" w:space="0" w:color="auto"/>
              </w:divBdr>
            </w:div>
            <w:div w:id="291061466">
              <w:marLeft w:val="0"/>
              <w:marRight w:val="0"/>
              <w:marTop w:val="0"/>
              <w:marBottom w:val="0"/>
              <w:divBdr>
                <w:top w:val="none" w:sz="0" w:space="0" w:color="auto"/>
                <w:left w:val="none" w:sz="0" w:space="0" w:color="auto"/>
                <w:bottom w:val="none" w:sz="0" w:space="0" w:color="auto"/>
                <w:right w:val="none" w:sz="0" w:space="0" w:color="auto"/>
              </w:divBdr>
            </w:div>
            <w:div w:id="334497298">
              <w:marLeft w:val="0"/>
              <w:marRight w:val="0"/>
              <w:marTop w:val="0"/>
              <w:marBottom w:val="0"/>
              <w:divBdr>
                <w:top w:val="none" w:sz="0" w:space="0" w:color="auto"/>
                <w:left w:val="none" w:sz="0" w:space="0" w:color="auto"/>
                <w:bottom w:val="none" w:sz="0" w:space="0" w:color="auto"/>
                <w:right w:val="none" w:sz="0" w:space="0" w:color="auto"/>
              </w:divBdr>
            </w:div>
            <w:div w:id="341204115">
              <w:marLeft w:val="0"/>
              <w:marRight w:val="0"/>
              <w:marTop w:val="0"/>
              <w:marBottom w:val="0"/>
              <w:divBdr>
                <w:top w:val="none" w:sz="0" w:space="0" w:color="auto"/>
                <w:left w:val="none" w:sz="0" w:space="0" w:color="auto"/>
                <w:bottom w:val="none" w:sz="0" w:space="0" w:color="auto"/>
                <w:right w:val="none" w:sz="0" w:space="0" w:color="auto"/>
              </w:divBdr>
            </w:div>
            <w:div w:id="381175067">
              <w:marLeft w:val="0"/>
              <w:marRight w:val="0"/>
              <w:marTop w:val="0"/>
              <w:marBottom w:val="0"/>
              <w:divBdr>
                <w:top w:val="none" w:sz="0" w:space="0" w:color="auto"/>
                <w:left w:val="none" w:sz="0" w:space="0" w:color="auto"/>
                <w:bottom w:val="none" w:sz="0" w:space="0" w:color="auto"/>
                <w:right w:val="none" w:sz="0" w:space="0" w:color="auto"/>
              </w:divBdr>
            </w:div>
            <w:div w:id="385766564">
              <w:marLeft w:val="0"/>
              <w:marRight w:val="0"/>
              <w:marTop w:val="0"/>
              <w:marBottom w:val="0"/>
              <w:divBdr>
                <w:top w:val="none" w:sz="0" w:space="0" w:color="auto"/>
                <w:left w:val="none" w:sz="0" w:space="0" w:color="auto"/>
                <w:bottom w:val="none" w:sz="0" w:space="0" w:color="auto"/>
                <w:right w:val="none" w:sz="0" w:space="0" w:color="auto"/>
              </w:divBdr>
            </w:div>
            <w:div w:id="415244681">
              <w:marLeft w:val="0"/>
              <w:marRight w:val="0"/>
              <w:marTop w:val="0"/>
              <w:marBottom w:val="0"/>
              <w:divBdr>
                <w:top w:val="none" w:sz="0" w:space="0" w:color="auto"/>
                <w:left w:val="none" w:sz="0" w:space="0" w:color="auto"/>
                <w:bottom w:val="none" w:sz="0" w:space="0" w:color="auto"/>
                <w:right w:val="none" w:sz="0" w:space="0" w:color="auto"/>
              </w:divBdr>
            </w:div>
            <w:div w:id="424502270">
              <w:marLeft w:val="0"/>
              <w:marRight w:val="0"/>
              <w:marTop w:val="0"/>
              <w:marBottom w:val="0"/>
              <w:divBdr>
                <w:top w:val="none" w:sz="0" w:space="0" w:color="auto"/>
                <w:left w:val="none" w:sz="0" w:space="0" w:color="auto"/>
                <w:bottom w:val="none" w:sz="0" w:space="0" w:color="auto"/>
                <w:right w:val="none" w:sz="0" w:space="0" w:color="auto"/>
              </w:divBdr>
            </w:div>
            <w:div w:id="425657769">
              <w:marLeft w:val="0"/>
              <w:marRight w:val="0"/>
              <w:marTop w:val="0"/>
              <w:marBottom w:val="0"/>
              <w:divBdr>
                <w:top w:val="none" w:sz="0" w:space="0" w:color="auto"/>
                <w:left w:val="none" w:sz="0" w:space="0" w:color="auto"/>
                <w:bottom w:val="none" w:sz="0" w:space="0" w:color="auto"/>
                <w:right w:val="none" w:sz="0" w:space="0" w:color="auto"/>
              </w:divBdr>
            </w:div>
            <w:div w:id="440732043">
              <w:marLeft w:val="0"/>
              <w:marRight w:val="0"/>
              <w:marTop w:val="0"/>
              <w:marBottom w:val="0"/>
              <w:divBdr>
                <w:top w:val="none" w:sz="0" w:space="0" w:color="auto"/>
                <w:left w:val="none" w:sz="0" w:space="0" w:color="auto"/>
                <w:bottom w:val="none" w:sz="0" w:space="0" w:color="auto"/>
                <w:right w:val="none" w:sz="0" w:space="0" w:color="auto"/>
              </w:divBdr>
            </w:div>
            <w:div w:id="467477156">
              <w:marLeft w:val="0"/>
              <w:marRight w:val="0"/>
              <w:marTop w:val="0"/>
              <w:marBottom w:val="0"/>
              <w:divBdr>
                <w:top w:val="none" w:sz="0" w:space="0" w:color="auto"/>
                <w:left w:val="none" w:sz="0" w:space="0" w:color="auto"/>
                <w:bottom w:val="none" w:sz="0" w:space="0" w:color="auto"/>
                <w:right w:val="none" w:sz="0" w:space="0" w:color="auto"/>
              </w:divBdr>
            </w:div>
            <w:div w:id="586234838">
              <w:marLeft w:val="0"/>
              <w:marRight w:val="0"/>
              <w:marTop w:val="0"/>
              <w:marBottom w:val="0"/>
              <w:divBdr>
                <w:top w:val="none" w:sz="0" w:space="0" w:color="auto"/>
                <w:left w:val="none" w:sz="0" w:space="0" w:color="auto"/>
                <w:bottom w:val="none" w:sz="0" w:space="0" w:color="auto"/>
                <w:right w:val="none" w:sz="0" w:space="0" w:color="auto"/>
              </w:divBdr>
            </w:div>
            <w:div w:id="599340308">
              <w:marLeft w:val="0"/>
              <w:marRight w:val="0"/>
              <w:marTop w:val="0"/>
              <w:marBottom w:val="0"/>
              <w:divBdr>
                <w:top w:val="none" w:sz="0" w:space="0" w:color="auto"/>
                <w:left w:val="none" w:sz="0" w:space="0" w:color="auto"/>
                <w:bottom w:val="none" w:sz="0" w:space="0" w:color="auto"/>
                <w:right w:val="none" w:sz="0" w:space="0" w:color="auto"/>
              </w:divBdr>
            </w:div>
            <w:div w:id="599488475">
              <w:marLeft w:val="0"/>
              <w:marRight w:val="0"/>
              <w:marTop w:val="0"/>
              <w:marBottom w:val="0"/>
              <w:divBdr>
                <w:top w:val="none" w:sz="0" w:space="0" w:color="auto"/>
                <w:left w:val="none" w:sz="0" w:space="0" w:color="auto"/>
                <w:bottom w:val="none" w:sz="0" w:space="0" w:color="auto"/>
                <w:right w:val="none" w:sz="0" w:space="0" w:color="auto"/>
              </w:divBdr>
            </w:div>
            <w:div w:id="609702018">
              <w:marLeft w:val="0"/>
              <w:marRight w:val="0"/>
              <w:marTop w:val="0"/>
              <w:marBottom w:val="0"/>
              <w:divBdr>
                <w:top w:val="none" w:sz="0" w:space="0" w:color="auto"/>
                <w:left w:val="none" w:sz="0" w:space="0" w:color="auto"/>
                <w:bottom w:val="none" w:sz="0" w:space="0" w:color="auto"/>
                <w:right w:val="none" w:sz="0" w:space="0" w:color="auto"/>
              </w:divBdr>
            </w:div>
            <w:div w:id="638728248">
              <w:marLeft w:val="0"/>
              <w:marRight w:val="0"/>
              <w:marTop w:val="0"/>
              <w:marBottom w:val="0"/>
              <w:divBdr>
                <w:top w:val="none" w:sz="0" w:space="0" w:color="auto"/>
                <w:left w:val="none" w:sz="0" w:space="0" w:color="auto"/>
                <w:bottom w:val="none" w:sz="0" w:space="0" w:color="auto"/>
                <w:right w:val="none" w:sz="0" w:space="0" w:color="auto"/>
              </w:divBdr>
            </w:div>
            <w:div w:id="643966146">
              <w:marLeft w:val="0"/>
              <w:marRight w:val="0"/>
              <w:marTop w:val="0"/>
              <w:marBottom w:val="0"/>
              <w:divBdr>
                <w:top w:val="none" w:sz="0" w:space="0" w:color="auto"/>
                <w:left w:val="none" w:sz="0" w:space="0" w:color="auto"/>
                <w:bottom w:val="none" w:sz="0" w:space="0" w:color="auto"/>
                <w:right w:val="none" w:sz="0" w:space="0" w:color="auto"/>
              </w:divBdr>
            </w:div>
            <w:div w:id="656228223">
              <w:marLeft w:val="0"/>
              <w:marRight w:val="0"/>
              <w:marTop w:val="0"/>
              <w:marBottom w:val="0"/>
              <w:divBdr>
                <w:top w:val="none" w:sz="0" w:space="0" w:color="auto"/>
                <w:left w:val="none" w:sz="0" w:space="0" w:color="auto"/>
                <w:bottom w:val="none" w:sz="0" w:space="0" w:color="auto"/>
                <w:right w:val="none" w:sz="0" w:space="0" w:color="auto"/>
              </w:divBdr>
            </w:div>
            <w:div w:id="681321780">
              <w:marLeft w:val="0"/>
              <w:marRight w:val="0"/>
              <w:marTop w:val="0"/>
              <w:marBottom w:val="0"/>
              <w:divBdr>
                <w:top w:val="none" w:sz="0" w:space="0" w:color="auto"/>
                <w:left w:val="none" w:sz="0" w:space="0" w:color="auto"/>
                <w:bottom w:val="none" w:sz="0" w:space="0" w:color="auto"/>
                <w:right w:val="none" w:sz="0" w:space="0" w:color="auto"/>
              </w:divBdr>
            </w:div>
            <w:div w:id="691734124">
              <w:marLeft w:val="0"/>
              <w:marRight w:val="0"/>
              <w:marTop w:val="0"/>
              <w:marBottom w:val="0"/>
              <w:divBdr>
                <w:top w:val="none" w:sz="0" w:space="0" w:color="auto"/>
                <w:left w:val="none" w:sz="0" w:space="0" w:color="auto"/>
                <w:bottom w:val="none" w:sz="0" w:space="0" w:color="auto"/>
                <w:right w:val="none" w:sz="0" w:space="0" w:color="auto"/>
              </w:divBdr>
            </w:div>
            <w:div w:id="708728594">
              <w:marLeft w:val="0"/>
              <w:marRight w:val="0"/>
              <w:marTop w:val="0"/>
              <w:marBottom w:val="0"/>
              <w:divBdr>
                <w:top w:val="none" w:sz="0" w:space="0" w:color="auto"/>
                <w:left w:val="none" w:sz="0" w:space="0" w:color="auto"/>
                <w:bottom w:val="none" w:sz="0" w:space="0" w:color="auto"/>
                <w:right w:val="none" w:sz="0" w:space="0" w:color="auto"/>
              </w:divBdr>
            </w:div>
            <w:div w:id="751391974">
              <w:marLeft w:val="0"/>
              <w:marRight w:val="0"/>
              <w:marTop w:val="0"/>
              <w:marBottom w:val="0"/>
              <w:divBdr>
                <w:top w:val="none" w:sz="0" w:space="0" w:color="auto"/>
                <w:left w:val="none" w:sz="0" w:space="0" w:color="auto"/>
                <w:bottom w:val="none" w:sz="0" w:space="0" w:color="auto"/>
                <w:right w:val="none" w:sz="0" w:space="0" w:color="auto"/>
              </w:divBdr>
            </w:div>
            <w:div w:id="776102705">
              <w:marLeft w:val="0"/>
              <w:marRight w:val="0"/>
              <w:marTop w:val="0"/>
              <w:marBottom w:val="0"/>
              <w:divBdr>
                <w:top w:val="none" w:sz="0" w:space="0" w:color="auto"/>
                <w:left w:val="none" w:sz="0" w:space="0" w:color="auto"/>
                <w:bottom w:val="none" w:sz="0" w:space="0" w:color="auto"/>
                <w:right w:val="none" w:sz="0" w:space="0" w:color="auto"/>
              </w:divBdr>
            </w:div>
            <w:div w:id="796416072">
              <w:marLeft w:val="0"/>
              <w:marRight w:val="0"/>
              <w:marTop w:val="0"/>
              <w:marBottom w:val="0"/>
              <w:divBdr>
                <w:top w:val="none" w:sz="0" w:space="0" w:color="auto"/>
                <w:left w:val="none" w:sz="0" w:space="0" w:color="auto"/>
                <w:bottom w:val="none" w:sz="0" w:space="0" w:color="auto"/>
                <w:right w:val="none" w:sz="0" w:space="0" w:color="auto"/>
              </w:divBdr>
            </w:div>
            <w:div w:id="818545435">
              <w:marLeft w:val="0"/>
              <w:marRight w:val="0"/>
              <w:marTop w:val="0"/>
              <w:marBottom w:val="0"/>
              <w:divBdr>
                <w:top w:val="none" w:sz="0" w:space="0" w:color="auto"/>
                <w:left w:val="none" w:sz="0" w:space="0" w:color="auto"/>
                <w:bottom w:val="none" w:sz="0" w:space="0" w:color="auto"/>
                <w:right w:val="none" w:sz="0" w:space="0" w:color="auto"/>
              </w:divBdr>
            </w:div>
            <w:div w:id="824248118">
              <w:marLeft w:val="0"/>
              <w:marRight w:val="0"/>
              <w:marTop w:val="0"/>
              <w:marBottom w:val="0"/>
              <w:divBdr>
                <w:top w:val="none" w:sz="0" w:space="0" w:color="auto"/>
                <w:left w:val="none" w:sz="0" w:space="0" w:color="auto"/>
                <w:bottom w:val="none" w:sz="0" w:space="0" w:color="auto"/>
                <w:right w:val="none" w:sz="0" w:space="0" w:color="auto"/>
              </w:divBdr>
            </w:div>
            <w:div w:id="830370099">
              <w:marLeft w:val="0"/>
              <w:marRight w:val="0"/>
              <w:marTop w:val="0"/>
              <w:marBottom w:val="0"/>
              <w:divBdr>
                <w:top w:val="none" w:sz="0" w:space="0" w:color="auto"/>
                <w:left w:val="none" w:sz="0" w:space="0" w:color="auto"/>
                <w:bottom w:val="none" w:sz="0" w:space="0" w:color="auto"/>
                <w:right w:val="none" w:sz="0" w:space="0" w:color="auto"/>
              </w:divBdr>
            </w:div>
            <w:div w:id="847255110">
              <w:marLeft w:val="0"/>
              <w:marRight w:val="0"/>
              <w:marTop w:val="0"/>
              <w:marBottom w:val="0"/>
              <w:divBdr>
                <w:top w:val="none" w:sz="0" w:space="0" w:color="auto"/>
                <w:left w:val="none" w:sz="0" w:space="0" w:color="auto"/>
                <w:bottom w:val="none" w:sz="0" w:space="0" w:color="auto"/>
                <w:right w:val="none" w:sz="0" w:space="0" w:color="auto"/>
              </w:divBdr>
            </w:div>
            <w:div w:id="847865623">
              <w:marLeft w:val="0"/>
              <w:marRight w:val="0"/>
              <w:marTop w:val="0"/>
              <w:marBottom w:val="0"/>
              <w:divBdr>
                <w:top w:val="none" w:sz="0" w:space="0" w:color="auto"/>
                <w:left w:val="none" w:sz="0" w:space="0" w:color="auto"/>
                <w:bottom w:val="none" w:sz="0" w:space="0" w:color="auto"/>
                <w:right w:val="none" w:sz="0" w:space="0" w:color="auto"/>
              </w:divBdr>
            </w:div>
            <w:div w:id="870843544">
              <w:marLeft w:val="0"/>
              <w:marRight w:val="0"/>
              <w:marTop w:val="0"/>
              <w:marBottom w:val="0"/>
              <w:divBdr>
                <w:top w:val="none" w:sz="0" w:space="0" w:color="auto"/>
                <w:left w:val="none" w:sz="0" w:space="0" w:color="auto"/>
                <w:bottom w:val="none" w:sz="0" w:space="0" w:color="auto"/>
                <w:right w:val="none" w:sz="0" w:space="0" w:color="auto"/>
              </w:divBdr>
            </w:div>
            <w:div w:id="883105970">
              <w:marLeft w:val="0"/>
              <w:marRight w:val="0"/>
              <w:marTop w:val="0"/>
              <w:marBottom w:val="0"/>
              <w:divBdr>
                <w:top w:val="none" w:sz="0" w:space="0" w:color="auto"/>
                <w:left w:val="none" w:sz="0" w:space="0" w:color="auto"/>
                <w:bottom w:val="none" w:sz="0" w:space="0" w:color="auto"/>
                <w:right w:val="none" w:sz="0" w:space="0" w:color="auto"/>
              </w:divBdr>
            </w:div>
            <w:div w:id="890313518">
              <w:marLeft w:val="0"/>
              <w:marRight w:val="0"/>
              <w:marTop w:val="0"/>
              <w:marBottom w:val="0"/>
              <w:divBdr>
                <w:top w:val="none" w:sz="0" w:space="0" w:color="auto"/>
                <w:left w:val="none" w:sz="0" w:space="0" w:color="auto"/>
                <w:bottom w:val="none" w:sz="0" w:space="0" w:color="auto"/>
                <w:right w:val="none" w:sz="0" w:space="0" w:color="auto"/>
              </w:divBdr>
            </w:div>
            <w:div w:id="905796352">
              <w:marLeft w:val="0"/>
              <w:marRight w:val="0"/>
              <w:marTop w:val="0"/>
              <w:marBottom w:val="0"/>
              <w:divBdr>
                <w:top w:val="none" w:sz="0" w:space="0" w:color="auto"/>
                <w:left w:val="none" w:sz="0" w:space="0" w:color="auto"/>
                <w:bottom w:val="none" w:sz="0" w:space="0" w:color="auto"/>
                <w:right w:val="none" w:sz="0" w:space="0" w:color="auto"/>
              </w:divBdr>
            </w:div>
            <w:div w:id="917859446">
              <w:marLeft w:val="0"/>
              <w:marRight w:val="0"/>
              <w:marTop w:val="0"/>
              <w:marBottom w:val="0"/>
              <w:divBdr>
                <w:top w:val="none" w:sz="0" w:space="0" w:color="auto"/>
                <w:left w:val="none" w:sz="0" w:space="0" w:color="auto"/>
                <w:bottom w:val="none" w:sz="0" w:space="0" w:color="auto"/>
                <w:right w:val="none" w:sz="0" w:space="0" w:color="auto"/>
              </w:divBdr>
            </w:div>
            <w:div w:id="954021800">
              <w:marLeft w:val="0"/>
              <w:marRight w:val="0"/>
              <w:marTop w:val="0"/>
              <w:marBottom w:val="0"/>
              <w:divBdr>
                <w:top w:val="none" w:sz="0" w:space="0" w:color="auto"/>
                <w:left w:val="none" w:sz="0" w:space="0" w:color="auto"/>
                <w:bottom w:val="none" w:sz="0" w:space="0" w:color="auto"/>
                <w:right w:val="none" w:sz="0" w:space="0" w:color="auto"/>
              </w:divBdr>
            </w:div>
            <w:div w:id="959382245">
              <w:marLeft w:val="0"/>
              <w:marRight w:val="0"/>
              <w:marTop w:val="0"/>
              <w:marBottom w:val="0"/>
              <w:divBdr>
                <w:top w:val="none" w:sz="0" w:space="0" w:color="auto"/>
                <w:left w:val="none" w:sz="0" w:space="0" w:color="auto"/>
                <w:bottom w:val="none" w:sz="0" w:space="0" w:color="auto"/>
                <w:right w:val="none" w:sz="0" w:space="0" w:color="auto"/>
              </w:divBdr>
            </w:div>
            <w:div w:id="991906414">
              <w:marLeft w:val="0"/>
              <w:marRight w:val="0"/>
              <w:marTop w:val="0"/>
              <w:marBottom w:val="0"/>
              <w:divBdr>
                <w:top w:val="none" w:sz="0" w:space="0" w:color="auto"/>
                <w:left w:val="none" w:sz="0" w:space="0" w:color="auto"/>
                <w:bottom w:val="none" w:sz="0" w:space="0" w:color="auto"/>
                <w:right w:val="none" w:sz="0" w:space="0" w:color="auto"/>
              </w:divBdr>
            </w:div>
            <w:div w:id="1002469447">
              <w:marLeft w:val="0"/>
              <w:marRight w:val="0"/>
              <w:marTop w:val="0"/>
              <w:marBottom w:val="0"/>
              <w:divBdr>
                <w:top w:val="none" w:sz="0" w:space="0" w:color="auto"/>
                <w:left w:val="none" w:sz="0" w:space="0" w:color="auto"/>
                <w:bottom w:val="none" w:sz="0" w:space="0" w:color="auto"/>
                <w:right w:val="none" w:sz="0" w:space="0" w:color="auto"/>
              </w:divBdr>
            </w:div>
            <w:div w:id="1007900912">
              <w:marLeft w:val="0"/>
              <w:marRight w:val="0"/>
              <w:marTop w:val="0"/>
              <w:marBottom w:val="0"/>
              <w:divBdr>
                <w:top w:val="none" w:sz="0" w:space="0" w:color="auto"/>
                <w:left w:val="none" w:sz="0" w:space="0" w:color="auto"/>
                <w:bottom w:val="none" w:sz="0" w:space="0" w:color="auto"/>
                <w:right w:val="none" w:sz="0" w:space="0" w:color="auto"/>
              </w:divBdr>
            </w:div>
            <w:div w:id="1028141617">
              <w:marLeft w:val="0"/>
              <w:marRight w:val="0"/>
              <w:marTop w:val="0"/>
              <w:marBottom w:val="0"/>
              <w:divBdr>
                <w:top w:val="none" w:sz="0" w:space="0" w:color="auto"/>
                <w:left w:val="none" w:sz="0" w:space="0" w:color="auto"/>
                <w:bottom w:val="none" w:sz="0" w:space="0" w:color="auto"/>
                <w:right w:val="none" w:sz="0" w:space="0" w:color="auto"/>
              </w:divBdr>
            </w:div>
            <w:div w:id="1066495612">
              <w:marLeft w:val="0"/>
              <w:marRight w:val="0"/>
              <w:marTop w:val="0"/>
              <w:marBottom w:val="0"/>
              <w:divBdr>
                <w:top w:val="none" w:sz="0" w:space="0" w:color="auto"/>
                <w:left w:val="none" w:sz="0" w:space="0" w:color="auto"/>
                <w:bottom w:val="none" w:sz="0" w:space="0" w:color="auto"/>
                <w:right w:val="none" w:sz="0" w:space="0" w:color="auto"/>
              </w:divBdr>
            </w:div>
            <w:div w:id="1079710360">
              <w:marLeft w:val="0"/>
              <w:marRight w:val="0"/>
              <w:marTop w:val="0"/>
              <w:marBottom w:val="0"/>
              <w:divBdr>
                <w:top w:val="none" w:sz="0" w:space="0" w:color="auto"/>
                <w:left w:val="none" w:sz="0" w:space="0" w:color="auto"/>
                <w:bottom w:val="none" w:sz="0" w:space="0" w:color="auto"/>
                <w:right w:val="none" w:sz="0" w:space="0" w:color="auto"/>
              </w:divBdr>
            </w:div>
            <w:div w:id="1090351085">
              <w:marLeft w:val="0"/>
              <w:marRight w:val="0"/>
              <w:marTop w:val="0"/>
              <w:marBottom w:val="0"/>
              <w:divBdr>
                <w:top w:val="none" w:sz="0" w:space="0" w:color="auto"/>
                <w:left w:val="none" w:sz="0" w:space="0" w:color="auto"/>
                <w:bottom w:val="none" w:sz="0" w:space="0" w:color="auto"/>
                <w:right w:val="none" w:sz="0" w:space="0" w:color="auto"/>
              </w:divBdr>
            </w:div>
            <w:div w:id="1118722630">
              <w:marLeft w:val="0"/>
              <w:marRight w:val="0"/>
              <w:marTop w:val="0"/>
              <w:marBottom w:val="0"/>
              <w:divBdr>
                <w:top w:val="none" w:sz="0" w:space="0" w:color="auto"/>
                <w:left w:val="none" w:sz="0" w:space="0" w:color="auto"/>
                <w:bottom w:val="none" w:sz="0" w:space="0" w:color="auto"/>
                <w:right w:val="none" w:sz="0" w:space="0" w:color="auto"/>
              </w:divBdr>
            </w:div>
            <w:div w:id="1165122661">
              <w:marLeft w:val="0"/>
              <w:marRight w:val="0"/>
              <w:marTop w:val="0"/>
              <w:marBottom w:val="0"/>
              <w:divBdr>
                <w:top w:val="none" w:sz="0" w:space="0" w:color="auto"/>
                <w:left w:val="none" w:sz="0" w:space="0" w:color="auto"/>
                <w:bottom w:val="none" w:sz="0" w:space="0" w:color="auto"/>
                <w:right w:val="none" w:sz="0" w:space="0" w:color="auto"/>
              </w:divBdr>
            </w:div>
            <w:div w:id="1167093080">
              <w:marLeft w:val="0"/>
              <w:marRight w:val="0"/>
              <w:marTop w:val="0"/>
              <w:marBottom w:val="0"/>
              <w:divBdr>
                <w:top w:val="none" w:sz="0" w:space="0" w:color="auto"/>
                <w:left w:val="none" w:sz="0" w:space="0" w:color="auto"/>
                <w:bottom w:val="none" w:sz="0" w:space="0" w:color="auto"/>
                <w:right w:val="none" w:sz="0" w:space="0" w:color="auto"/>
              </w:divBdr>
            </w:div>
            <w:div w:id="1202865831">
              <w:marLeft w:val="0"/>
              <w:marRight w:val="0"/>
              <w:marTop w:val="0"/>
              <w:marBottom w:val="0"/>
              <w:divBdr>
                <w:top w:val="none" w:sz="0" w:space="0" w:color="auto"/>
                <w:left w:val="none" w:sz="0" w:space="0" w:color="auto"/>
                <w:bottom w:val="none" w:sz="0" w:space="0" w:color="auto"/>
                <w:right w:val="none" w:sz="0" w:space="0" w:color="auto"/>
              </w:divBdr>
            </w:div>
            <w:div w:id="1207067309">
              <w:marLeft w:val="0"/>
              <w:marRight w:val="0"/>
              <w:marTop w:val="0"/>
              <w:marBottom w:val="0"/>
              <w:divBdr>
                <w:top w:val="none" w:sz="0" w:space="0" w:color="auto"/>
                <w:left w:val="none" w:sz="0" w:space="0" w:color="auto"/>
                <w:bottom w:val="none" w:sz="0" w:space="0" w:color="auto"/>
                <w:right w:val="none" w:sz="0" w:space="0" w:color="auto"/>
              </w:divBdr>
            </w:div>
            <w:div w:id="1219782012">
              <w:marLeft w:val="0"/>
              <w:marRight w:val="0"/>
              <w:marTop w:val="0"/>
              <w:marBottom w:val="0"/>
              <w:divBdr>
                <w:top w:val="none" w:sz="0" w:space="0" w:color="auto"/>
                <w:left w:val="none" w:sz="0" w:space="0" w:color="auto"/>
                <w:bottom w:val="none" w:sz="0" w:space="0" w:color="auto"/>
                <w:right w:val="none" w:sz="0" w:space="0" w:color="auto"/>
              </w:divBdr>
            </w:div>
            <w:div w:id="1240628546">
              <w:marLeft w:val="0"/>
              <w:marRight w:val="0"/>
              <w:marTop w:val="0"/>
              <w:marBottom w:val="0"/>
              <w:divBdr>
                <w:top w:val="none" w:sz="0" w:space="0" w:color="auto"/>
                <w:left w:val="none" w:sz="0" w:space="0" w:color="auto"/>
                <w:bottom w:val="none" w:sz="0" w:space="0" w:color="auto"/>
                <w:right w:val="none" w:sz="0" w:space="0" w:color="auto"/>
              </w:divBdr>
            </w:div>
            <w:div w:id="1249345353">
              <w:marLeft w:val="0"/>
              <w:marRight w:val="0"/>
              <w:marTop w:val="0"/>
              <w:marBottom w:val="0"/>
              <w:divBdr>
                <w:top w:val="none" w:sz="0" w:space="0" w:color="auto"/>
                <w:left w:val="none" w:sz="0" w:space="0" w:color="auto"/>
                <w:bottom w:val="none" w:sz="0" w:space="0" w:color="auto"/>
                <w:right w:val="none" w:sz="0" w:space="0" w:color="auto"/>
              </w:divBdr>
            </w:div>
            <w:div w:id="1293943579">
              <w:marLeft w:val="0"/>
              <w:marRight w:val="0"/>
              <w:marTop w:val="0"/>
              <w:marBottom w:val="0"/>
              <w:divBdr>
                <w:top w:val="none" w:sz="0" w:space="0" w:color="auto"/>
                <w:left w:val="none" w:sz="0" w:space="0" w:color="auto"/>
                <w:bottom w:val="none" w:sz="0" w:space="0" w:color="auto"/>
                <w:right w:val="none" w:sz="0" w:space="0" w:color="auto"/>
              </w:divBdr>
            </w:div>
            <w:div w:id="1358846556">
              <w:marLeft w:val="0"/>
              <w:marRight w:val="0"/>
              <w:marTop w:val="0"/>
              <w:marBottom w:val="0"/>
              <w:divBdr>
                <w:top w:val="none" w:sz="0" w:space="0" w:color="auto"/>
                <w:left w:val="none" w:sz="0" w:space="0" w:color="auto"/>
                <w:bottom w:val="none" w:sz="0" w:space="0" w:color="auto"/>
                <w:right w:val="none" w:sz="0" w:space="0" w:color="auto"/>
              </w:divBdr>
            </w:div>
            <w:div w:id="1367674638">
              <w:marLeft w:val="0"/>
              <w:marRight w:val="0"/>
              <w:marTop w:val="0"/>
              <w:marBottom w:val="0"/>
              <w:divBdr>
                <w:top w:val="none" w:sz="0" w:space="0" w:color="auto"/>
                <w:left w:val="none" w:sz="0" w:space="0" w:color="auto"/>
                <w:bottom w:val="none" w:sz="0" w:space="0" w:color="auto"/>
                <w:right w:val="none" w:sz="0" w:space="0" w:color="auto"/>
              </w:divBdr>
            </w:div>
            <w:div w:id="1368676198">
              <w:marLeft w:val="0"/>
              <w:marRight w:val="0"/>
              <w:marTop w:val="0"/>
              <w:marBottom w:val="0"/>
              <w:divBdr>
                <w:top w:val="none" w:sz="0" w:space="0" w:color="auto"/>
                <w:left w:val="none" w:sz="0" w:space="0" w:color="auto"/>
                <w:bottom w:val="none" w:sz="0" w:space="0" w:color="auto"/>
                <w:right w:val="none" w:sz="0" w:space="0" w:color="auto"/>
              </w:divBdr>
            </w:div>
            <w:div w:id="1391462301">
              <w:marLeft w:val="0"/>
              <w:marRight w:val="0"/>
              <w:marTop w:val="0"/>
              <w:marBottom w:val="0"/>
              <w:divBdr>
                <w:top w:val="none" w:sz="0" w:space="0" w:color="auto"/>
                <w:left w:val="none" w:sz="0" w:space="0" w:color="auto"/>
                <w:bottom w:val="none" w:sz="0" w:space="0" w:color="auto"/>
                <w:right w:val="none" w:sz="0" w:space="0" w:color="auto"/>
              </w:divBdr>
            </w:div>
            <w:div w:id="1446852136">
              <w:marLeft w:val="0"/>
              <w:marRight w:val="0"/>
              <w:marTop w:val="0"/>
              <w:marBottom w:val="0"/>
              <w:divBdr>
                <w:top w:val="none" w:sz="0" w:space="0" w:color="auto"/>
                <w:left w:val="none" w:sz="0" w:space="0" w:color="auto"/>
                <w:bottom w:val="none" w:sz="0" w:space="0" w:color="auto"/>
                <w:right w:val="none" w:sz="0" w:space="0" w:color="auto"/>
              </w:divBdr>
            </w:div>
            <w:div w:id="1454589519">
              <w:marLeft w:val="0"/>
              <w:marRight w:val="0"/>
              <w:marTop w:val="0"/>
              <w:marBottom w:val="0"/>
              <w:divBdr>
                <w:top w:val="none" w:sz="0" w:space="0" w:color="auto"/>
                <w:left w:val="none" w:sz="0" w:space="0" w:color="auto"/>
                <w:bottom w:val="none" w:sz="0" w:space="0" w:color="auto"/>
                <w:right w:val="none" w:sz="0" w:space="0" w:color="auto"/>
              </w:divBdr>
            </w:div>
            <w:div w:id="1455833545">
              <w:marLeft w:val="0"/>
              <w:marRight w:val="0"/>
              <w:marTop w:val="0"/>
              <w:marBottom w:val="0"/>
              <w:divBdr>
                <w:top w:val="none" w:sz="0" w:space="0" w:color="auto"/>
                <w:left w:val="none" w:sz="0" w:space="0" w:color="auto"/>
                <w:bottom w:val="none" w:sz="0" w:space="0" w:color="auto"/>
                <w:right w:val="none" w:sz="0" w:space="0" w:color="auto"/>
              </w:divBdr>
            </w:div>
            <w:div w:id="1467622312">
              <w:marLeft w:val="0"/>
              <w:marRight w:val="0"/>
              <w:marTop w:val="0"/>
              <w:marBottom w:val="0"/>
              <w:divBdr>
                <w:top w:val="none" w:sz="0" w:space="0" w:color="auto"/>
                <w:left w:val="none" w:sz="0" w:space="0" w:color="auto"/>
                <w:bottom w:val="none" w:sz="0" w:space="0" w:color="auto"/>
                <w:right w:val="none" w:sz="0" w:space="0" w:color="auto"/>
              </w:divBdr>
            </w:div>
            <w:div w:id="1507944484">
              <w:marLeft w:val="0"/>
              <w:marRight w:val="0"/>
              <w:marTop w:val="0"/>
              <w:marBottom w:val="0"/>
              <w:divBdr>
                <w:top w:val="none" w:sz="0" w:space="0" w:color="auto"/>
                <w:left w:val="none" w:sz="0" w:space="0" w:color="auto"/>
                <w:bottom w:val="none" w:sz="0" w:space="0" w:color="auto"/>
                <w:right w:val="none" w:sz="0" w:space="0" w:color="auto"/>
              </w:divBdr>
            </w:div>
            <w:div w:id="1544832975">
              <w:marLeft w:val="0"/>
              <w:marRight w:val="0"/>
              <w:marTop w:val="0"/>
              <w:marBottom w:val="0"/>
              <w:divBdr>
                <w:top w:val="none" w:sz="0" w:space="0" w:color="auto"/>
                <w:left w:val="none" w:sz="0" w:space="0" w:color="auto"/>
                <w:bottom w:val="none" w:sz="0" w:space="0" w:color="auto"/>
                <w:right w:val="none" w:sz="0" w:space="0" w:color="auto"/>
              </w:divBdr>
            </w:div>
            <w:div w:id="1549730071">
              <w:marLeft w:val="0"/>
              <w:marRight w:val="0"/>
              <w:marTop w:val="0"/>
              <w:marBottom w:val="0"/>
              <w:divBdr>
                <w:top w:val="none" w:sz="0" w:space="0" w:color="auto"/>
                <w:left w:val="none" w:sz="0" w:space="0" w:color="auto"/>
                <w:bottom w:val="none" w:sz="0" w:space="0" w:color="auto"/>
                <w:right w:val="none" w:sz="0" w:space="0" w:color="auto"/>
              </w:divBdr>
            </w:div>
            <w:div w:id="1570530019">
              <w:marLeft w:val="0"/>
              <w:marRight w:val="0"/>
              <w:marTop w:val="0"/>
              <w:marBottom w:val="0"/>
              <w:divBdr>
                <w:top w:val="none" w:sz="0" w:space="0" w:color="auto"/>
                <w:left w:val="none" w:sz="0" w:space="0" w:color="auto"/>
                <w:bottom w:val="none" w:sz="0" w:space="0" w:color="auto"/>
                <w:right w:val="none" w:sz="0" w:space="0" w:color="auto"/>
              </w:divBdr>
            </w:div>
            <w:div w:id="1590311844">
              <w:marLeft w:val="0"/>
              <w:marRight w:val="0"/>
              <w:marTop w:val="0"/>
              <w:marBottom w:val="0"/>
              <w:divBdr>
                <w:top w:val="none" w:sz="0" w:space="0" w:color="auto"/>
                <w:left w:val="none" w:sz="0" w:space="0" w:color="auto"/>
                <w:bottom w:val="none" w:sz="0" w:space="0" w:color="auto"/>
                <w:right w:val="none" w:sz="0" w:space="0" w:color="auto"/>
              </w:divBdr>
            </w:div>
            <w:div w:id="1602302421">
              <w:marLeft w:val="0"/>
              <w:marRight w:val="0"/>
              <w:marTop w:val="0"/>
              <w:marBottom w:val="0"/>
              <w:divBdr>
                <w:top w:val="none" w:sz="0" w:space="0" w:color="auto"/>
                <w:left w:val="none" w:sz="0" w:space="0" w:color="auto"/>
                <w:bottom w:val="none" w:sz="0" w:space="0" w:color="auto"/>
                <w:right w:val="none" w:sz="0" w:space="0" w:color="auto"/>
              </w:divBdr>
            </w:div>
            <w:div w:id="1635519084">
              <w:marLeft w:val="0"/>
              <w:marRight w:val="0"/>
              <w:marTop w:val="0"/>
              <w:marBottom w:val="0"/>
              <w:divBdr>
                <w:top w:val="none" w:sz="0" w:space="0" w:color="auto"/>
                <w:left w:val="none" w:sz="0" w:space="0" w:color="auto"/>
                <w:bottom w:val="none" w:sz="0" w:space="0" w:color="auto"/>
                <w:right w:val="none" w:sz="0" w:space="0" w:color="auto"/>
              </w:divBdr>
            </w:div>
            <w:div w:id="1701397440">
              <w:marLeft w:val="0"/>
              <w:marRight w:val="0"/>
              <w:marTop w:val="0"/>
              <w:marBottom w:val="0"/>
              <w:divBdr>
                <w:top w:val="none" w:sz="0" w:space="0" w:color="auto"/>
                <w:left w:val="none" w:sz="0" w:space="0" w:color="auto"/>
                <w:bottom w:val="none" w:sz="0" w:space="0" w:color="auto"/>
                <w:right w:val="none" w:sz="0" w:space="0" w:color="auto"/>
              </w:divBdr>
            </w:div>
            <w:div w:id="1720595731">
              <w:marLeft w:val="0"/>
              <w:marRight w:val="0"/>
              <w:marTop w:val="0"/>
              <w:marBottom w:val="0"/>
              <w:divBdr>
                <w:top w:val="none" w:sz="0" w:space="0" w:color="auto"/>
                <w:left w:val="none" w:sz="0" w:space="0" w:color="auto"/>
                <w:bottom w:val="none" w:sz="0" w:space="0" w:color="auto"/>
                <w:right w:val="none" w:sz="0" w:space="0" w:color="auto"/>
              </w:divBdr>
            </w:div>
            <w:div w:id="1722436220">
              <w:marLeft w:val="0"/>
              <w:marRight w:val="0"/>
              <w:marTop w:val="0"/>
              <w:marBottom w:val="0"/>
              <w:divBdr>
                <w:top w:val="none" w:sz="0" w:space="0" w:color="auto"/>
                <w:left w:val="none" w:sz="0" w:space="0" w:color="auto"/>
                <w:bottom w:val="none" w:sz="0" w:space="0" w:color="auto"/>
                <w:right w:val="none" w:sz="0" w:space="0" w:color="auto"/>
              </w:divBdr>
            </w:div>
            <w:div w:id="1774010632">
              <w:marLeft w:val="0"/>
              <w:marRight w:val="0"/>
              <w:marTop w:val="0"/>
              <w:marBottom w:val="0"/>
              <w:divBdr>
                <w:top w:val="none" w:sz="0" w:space="0" w:color="auto"/>
                <w:left w:val="none" w:sz="0" w:space="0" w:color="auto"/>
                <w:bottom w:val="none" w:sz="0" w:space="0" w:color="auto"/>
                <w:right w:val="none" w:sz="0" w:space="0" w:color="auto"/>
              </w:divBdr>
            </w:div>
            <w:div w:id="1798722784">
              <w:marLeft w:val="0"/>
              <w:marRight w:val="0"/>
              <w:marTop w:val="0"/>
              <w:marBottom w:val="0"/>
              <w:divBdr>
                <w:top w:val="none" w:sz="0" w:space="0" w:color="auto"/>
                <w:left w:val="none" w:sz="0" w:space="0" w:color="auto"/>
                <w:bottom w:val="none" w:sz="0" w:space="0" w:color="auto"/>
                <w:right w:val="none" w:sz="0" w:space="0" w:color="auto"/>
              </w:divBdr>
            </w:div>
            <w:div w:id="1801341514">
              <w:marLeft w:val="0"/>
              <w:marRight w:val="0"/>
              <w:marTop w:val="0"/>
              <w:marBottom w:val="0"/>
              <w:divBdr>
                <w:top w:val="none" w:sz="0" w:space="0" w:color="auto"/>
                <w:left w:val="none" w:sz="0" w:space="0" w:color="auto"/>
                <w:bottom w:val="none" w:sz="0" w:space="0" w:color="auto"/>
                <w:right w:val="none" w:sz="0" w:space="0" w:color="auto"/>
              </w:divBdr>
            </w:div>
            <w:div w:id="1827549921">
              <w:marLeft w:val="0"/>
              <w:marRight w:val="0"/>
              <w:marTop w:val="0"/>
              <w:marBottom w:val="0"/>
              <w:divBdr>
                <w:top w:val="none" w:sz="0" w:space="0" w:color="auto"/>
                <w:left w:val="none" w:sz="0" w:space="0" w:color="auto"/>
                <w:bottom w:val="none" w:sz="0" w:space="0" w:color="auto"/>
                <w:right w:val="none" w:sz="0" w:space="0" w:color="auto"/>
              </w:divBdr>
            </w:div>
            <w:div w:id="1842701894">
              <w:marLeft w:val="0"/>
              <w:marRight w:val="0"/>
              <w:marTop w:val="0"/>
              <w:marBottom w:val="0"/>
              <w:divBdr>
                <w:top w:val="none" w:sz="0" w:space="0" w:color="auto"/>
                <w:left w:val="none" w:sz="0" w:space="0" w:color="auto"/>
                <w:bottom w:val="none" w:sz="0" w:space="0" w:color="auto"/>
                <w:right w:val="none" w:sz="0" w:space="0" w:color="auto"/>
              </w:divBdr>
            </w:div>
            <w:div w:id="1864123464">
              <w:marLeft w:val="0"/>
              <w:marRight w:val="0"/>
              <w:marTop w:val="0"/>
              <w:marBottom w:val="0"/>
              <w:divBdr>
                <w:top w:val="none" w:sz="0" w:space="0" w:color="auto"/>
                <w:left w:val="none" w:sz="0" w:space="0" w:color="auto"/>
                <w:bottom w:val="none" w:sz="0" w:space="0" w:color="auto"/>
                <w:right w:val="none" w:sz="0" w:space="0" w:color="auto"/>
              </w:divBdr>
            </w:div>
            <w:div w:id="1921678084">
              <w:marLeft w:val="0"/>
              <w:marRight w:val="0"/>
              <w:marTop w:val="0"/>
              <w:marBottom w:val="0"/>
              <w:divBdr>
                <w:top w:val="none" w:sz="0" w:space="0" w:color="auto"/>
                <w:left w:val="none" w:sz="0" w:space="0" w:color="auto"/>
                <w:bottom w:val="none" w:sz="0" w:space="0" w:color="auto"/>
                <w:right w:val="none" w:sz="0" w:space="0" w:color="auto"/>
              </w:divBdr>
            </w:div>
            <w:div w:id="1943222653">
              <w:marLeft w:val="0"/>
              <w:marRight w:val="0"/>
              <w:marTop w:val="0"/>
              <w:marBottom w:val="0"/>
              <w:divBdr>
                <w:top w:val="none" w:sz="0" w:space="0" w:color="auto"/>
                <w:left w:val="none" w:sz="0" w:space="0" w:color="auto"/>
                <w:bottom w:val="none" w:sz="0" w:space="0" w:color="auto"/>
                <w:right w:val="none" w:sz="0" w:space="0" w:color="auto"/>
              </w:divBdr>
            </w:div>
            <w:div w:id="1959992539">
              <w:marLeft w:val="0"/>
              <w:marRight w:val="0"/>
              <w:marTop w:val="0"/>
              <w:marBottom w:val="0"/>
              <w:divBdr>
                <w:top w:val="none" w:sz="0" w:space="0" w:color="auto"/>
                <w:left w:val="none" w:sz="0" w:space="0" w:color="auto"/>
                <w:bottom w:val="none" w:sz="0" w:space="0" w:color="auto"/>
                <w:right w:val="none" w:sz="0" w:space="0" w:color="auto"/>
              </w:divBdr>
            </w:div>
            <w:div w:id="1961957500">
              <w:marLeft w:val="0"/>
              <w:marRight w:val="0"/>
              <w:marTop w:val="0"/>
              <w:marBottom w:val="0"/>
              <w:divBdr>
                <w:top w:val="none" w:sz="0" w:space="0" w:color="auto"/>
                <w:left w:val="none" w:sz="0" w:space="0" w:color="auto"/>
                <w:bottom w:val="none" w:sz="0" w:space="0" w:color="auto"/>
                <w:right w:val="none" w:sz="0" w:space="0" w:color="auto"/>
              </w:divBdr>
            </w:div>
            <w:div w:id="1964117567">
              <w:marLeft w:val="0"/>
              <w:marRight w:val="0"/>
              <w:marTop w:val="0"/>
              <w:marBottom w:val="0"/>
              <w:divBdr>
                <w:top w:val="none" w:sz="0" w:space="0" w:color="auto"/>
                <w:left w:val="none" w:sz="0" w:space="0" w:color="auto"/>
                <w:bottom w:val="none" w:sz="0" w:space="0" w:color="auto"/>
                <w:right w:val="none" w:sz="0" w:space="0" w:color="auto"/>
              </w:divBdr>
            </w:div>
            <w:div w:id="1985350272">
              <w:marLeft w:val="0"/>
              <w:marRight w:val="0"/>
              <w:marTop w:val="0"/>
              <w:marBottom w:val="0"/>
              <w:divBdr>
                <w:top w:val="none" w:sz="0" w:space="0" w:color="auto"/>
                <w:left w:val="none" w:sz="0" w:space="0" w:color="auto"/>
                <w:bottom w:val="none" w:sz="0" w:space="0" w:color="auto"/>
                <w:right w:val="none" w:sz="0" w:space="0" w:color="auto"/>
              </w:divBdr>
            </w:div>
            <w:div w:id="1998993192">
              <w:marLeft w:val="0"/>
              <w:marRight w:val="0"/>
              <w:marTop w:val="0"/>
              <w:marBottom w:val="0"/>
              <w:divBdr>
                <w:top w:val="none" w:sz="0" w:space="0" w:color="auto"/>
                <w:left w:val="none" w:sz="0" w:space="0" w:color="auto"/>
                <w:bottom w:val="none" w:sz="0" w:space="0" w:color="auto"/>
                <w:right w:val="none" w:sz="0" w:space="0" w:color="auto"/>
              </w:divBdr>
            </w:div>
            <w:div w:id="2077819824">
              <w:marLeft w:val="0"/>
              <w:marRight w:val="0"/>
              <w:marTop w:val="0"/>
              <w:marBottom w:val="0"/>
              <w:divBdr>
                <w:top w:val="none" w:sz="0" w:space="0" w:color="auto"/>
                <w:left w:val="none" w:sz="0" w:space="0" w:color="auto"/>
                <w:bottom w:val="none" w:sz="0" w:space="0" w:color="auto"/>
                <w:right w:val="none" w:sz="0" w:space="0" w:color="auto"/>
              </w:divBdr>
            </w:div>
            <w:div w:id="2079159653">
              <w:marLeft w:val="0"/>
              <w:marRight w:val="0"/>
              <w:marTop w:val="0"/>
              <w:marBottom w:val="0"/>
              <w:divBdr>
                <w:top w:val="none" w:sz="0" w:space="0" w:color="auto"/>
                <w:left w:val="none" w:sz="0" w:space="0" w:color="auto"/>
                <w:bottom w:val="none" w:sz="0" w:space="0" w:color="auto"/>
                <w:right w:val="none" w:sz="0" w:space="0" w:color="auto"/>
              </w:divBdr>
            </w:div>
            <w:div w:id="2087533824">
              <w:marLeft w:val="0"/>
              <w:marRight w:val="0"/>
              <w:marTop w:val="0"/>
              <w:marBottom w:val="0"/>
              <w:divBdr>
                <w:top w:val="none" w:sz="0" w:space="0" w:color="auto"/>
                <w:left w:val="none" w:sz="0" w:space="0" w:color="auto"/>
                <w:bottom w:val="none" w:sz="0" w:space="0" w:color="auto"/>
                <w:right w:val="none" w:sz="0" w:space="0" w:color="auto"/>
              </w:divBdr>
            </w:div>
            <w:div w:id="2110544179">
              <w:marLeft w:val="0"/>
              <w:marRight w:val="0"/>
              <w:marTop w:val="0"/>
              <w:marBottom w:val="0"/>
              <w:divBdr>
                <w:top w:val="none" w:sz="0" w:space="0" w:color="auto"/>
                <w:left w:val="none" w:sz="0" w:space="0" w:color="auto"/>
                <w:bottom w:val="none" w:sz="0" w:space="0" w:color="auto"/>
                <w:right w:val="none" w:sz="0" w:space="0" w:color="auto"/>
              </w:divBdr>
            </w:div>
            <w:div w:id="2126071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2161248">
      <w:bodyDiv w:val="1"/>
      <w:marLeft w:val="0"/>
      <w:marRight w:val="0"/>
      <w:marTop w:val="0"/>
      <w:marBottom w:val="0"/>
      <w:divBdr>
        <w:top w:val="none" w:sz="0" w:space="0" w:color="auto"/>
        <w:left w:val="none" w:sz="0" w:space="0" w:color="auto"/>
        <w:bottom w:val="none" w:sz="0" w:space="0" w:color="auto"/>
        <w:right w:val="none" w:sz="0" w:space="0" w:color="auto"/>
      </w:divBdr>
      <w:divsChild>
        <w:div w:id="835072380">
          <w:marLeft w:val="0"/>
          <w:marRight w:val="0"/>
          <w:marTop w:val="0"/>
          <w:marBottom w:val="0"/>
          <w:divBdr>
            <w:top w:val="none" w:sz="0" w:space="0" w:color="auto"/>
            <w:left w:val="none" w:sz="0" w:space="0" w:color="auto"/>
            <w:bottom w:val="none" w:sz="0" w:space="0" w:color="auto"/>
            <w:right w:val="none" w:sz="0" w:space="0" w:color="auto"/>
          </w:divBdr>
          <w:divsChild>
            <w:div w:id="593635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4829051">
      <w:bodyDiv w:val="1"/>
      <w:marLeft w:val="0"/>
      <w:marRight w:val="0"/>
      <w:marTop w:val="0"/>
      <w:marBottom w:val="0"/>
      <w:divBdr>
        <w:top w:val="none" w:sz="0" w:space="0" w:color="auto"/>
        <w:left w:val="none" w:sz="0" w:space="0" w:color="auto"/>
        <w:bottom w:val="none" w:sz="0" w:space="0" w:color="auto"/>
        <w:right w:val="none" w:sz="0" w:space="0" w:color="auto"/>
      </w:divBdr>
    </w:div>
    <w:div w:id="1864855209">
      <w:bodyDiv w:val="1"/>
      <w:marLeft w:val="0"/>
      <w:marRight w:val="0"/>
      <w:marTop w:val="0"/>
      <w:marBottom w:val="0"/>
      <w:divBdr>
        <w:top w:val="none" w:sz="0" w:space="0" w:color="auto"/>
        <w:left w:val="none" w:sz="0" w:space="0" w:color="auto"/>
        <w:bottom w:val="none" w:sz="0" w:space="0" w:color="auto"/>
        <w:right w:val="none" w:sz="0" w:space="0" w:color="auto"/>
      </w:divBdr>
    </w:div>
    <w:div w:id="1877963265">
      <w:bodyDiv w:val="1"/>
      <w:marLeft w:val="0"/>
      <w:marRight w:val="0"/>
      <w:marTop w:val="0"/>
      <w:marBottom w:val="0"/>
      <w:divBdr>
        <w:top w:val="none" w:sz="0" w:space="0" w:color="auto"/>
        <w:left w:val="none" w:sz="0" w:space="0" w:color="auto"/>
        <w:bottom w:val="none" w:sz="0" w:space="0" w:color="auto"/>
        <w:right w:val="none" w:sz="0" w:space="0" w:color="auto"/>
      </w:divBdr>
    </w:div>
    <w:div w:id="1879006331">
      <w:bodyDiv w:val="1"/>
      <w:marLeft w:val="0"/>
      <w:marRight w:val="0"/>
      <w:marTop w:val="0"/>
      <w:marBottom w:val="0"/>
      <w:divBdr>
        <w:top w:val="none" w:sz="0" w:space="0" w:color="auto"/>
        <w:left w:val="none" w:sz="0" w:space="0" w:color="auto"/>
        <w:bottom w:val="none" w:sz="0" w:space="0" w:color="auto"/>
        <w:right w:val="none" w:sz="0" w:space="0" w:color="auto"/>
      </w:divBdr>
      <w:divsChild>
        <w:div w:id="1881895118">
          <w:marLeft w:val="0"/>
          <w:marRight w:val="0"/>
          <w:marTop w:val="0"/>
          <w:marBottom w:val="0"/>
          <w:divBdr>
            <w:top w:val="none" w:sz="0" w:space="0" w:color="auto"/>
            <w:left w:val="none" w:sz="0" w:space="0" w:color="auto"/>
            <w:bottom w:val="none" w:sz="0" w:space="0" w:color="auto"/>
            <w:right w:val="none" w:sz="0" w:space="0" w:color="auto"/>
          </w:divBdr>
        </w:div>
      </w:divsChild>
    </w:div>
    <w:div w:id="1883636014">
      <w:bodyDiv w:val="1"/>
      <w:marLeft w:val="0"/>
      <w:marRight w:val="0"/>
      <w:marTop w:val="0"/>
      <w:marBottom w:val="0"/>
      <w:divBdr>
        <w:top w:val="none" w:sz="0" w:space="0" w:color="auto"/>
        <w:left w:val="none" w:sz="0" w:space="0" w:color="auto"/>
        <w:bottom w:val="none" w:sz="0" w:space="0" w:color="auto"/>
        <w:right w:val="none" w:sz="0" w:space="0" w:color="auto"/>
      </w:divBdr>
      <w:divsChild>
        <w:div w:id="335234312">
          <w:marLeft w:val="0"/>
          <w:marRight w:val="0"/>
          <w:marTop w:val="0"/>
          <w:marBottom w:val="0"/>
          <w:divBdr>
            <w:top w:val="none" w:sz="0" w:space="0" w:color="auto"/>
            <w:left w:val="none" w:sz="0" w:space="0" w:color="auto"/>
            <w:bottom w:val="none" w:sz="0" w:space="0" w:color="auto"/>
            <w:right w:val="none" w:sz="0" w:space="0" w:color="auto"/>
          </w:divBdr>
          <w:divsChild>
            <w:div w:id="19480050">
              <w:marLeft w:val="0"/>
              <w:marRight w:val="0"/>
              <w:marTop w:val="0"/>
              <w:marBottom w:val="0"/>
              <w:divBdr>
                <w:top w:val="none" w:sz="0" w:space="0" w:color="auto"/>
                <w:left w:val="none" w:sz="0" w:space="0" w:color="auto"/>
                <w:bottom w:val="none" w:sz="0" w:space="0" w:color="auto"/>
                <w:right w:val="none" w:sz="0" w:space="0" w:color="auto"/>
              </w:divBdr>
            </w:div>
            <w:div w:id="29569759">
              <w:marLeft w:val="0"/>
              <w:marRight w:val="0"/>
              <w:marTop w:val="0"/>
              <w:marBottom w:val="0"/>
              <w:divBdr>
                <w:top w:val="none" w:sz="0" w:space="0" w:color="auto"/>
                <w:left w:val="none" w:sz="0" w:space="0" w:color="auto"/>
                <w:bottom w:val="none" w:sz="0" w:space="0" w:color="auto"/>
                <w:right w:val="none" w:sz="0" w:space="0" w:color="auto"/>
              </w:divBdr>
            </w:div>
            <w:div w:id="40793643">
              <w:marLeft w:val="0"/>
              <w:marRight w:val="0"/>
              <w:marTop w:val="0"/>
              <w:marBottom w:val="0"/>
              <w:divBdr>
                <w:top w:val="none" w:sz="0" w:space="0" w:color="auto"/>
                <w:left w:val="none" w:sz="0" w:space="0" w:color="auto"/>
                <w:bottom w:val="none" w:sz="0" w:space="0" w:color="auto"/>
                <w:right w:val="none" w:sz="0" w:space="0" w:color="auto"/>
              </w:divBdr>
            </w:div>
            <w:div w:id="54282118">
              <w:marLeft w:val="0"/>
              <w:marRight w:val="0"/>
              <w:marTop w:val="0"/>
              <w:marBottom w:val="0"/>
              <w:divBdr>
                <w:top w:val="none" w:sz="0" w:space="0" w:color="auto"/>
                <w:left w:val="none" w:sz="0" w:space="0" w:color="auto"/>
                <w:bottom w:val="none" w:sz="0" w:space="0" w:color="auto"/>
                <w:right w:val="none" w:sz="0" w:space="0" w:color="auto"/>
              </w:divBdr>
            </w:div>
            <w:div w:id="73666018">
              <w:marLeft w:val="0"/>
              <w:marRight w:val="0"/>
              <w:marTop w:val="0"/>
              <w:marBottom w:val="0"/>
              <w:divBdr>
                <w:top w:val="none" w:sz="0" w:space="0" w:color="auto"/>
                <w:left w:val="none" w:sz="0" w:space="0" w:color="auto"/>
                <w:bottom w:val="none" w:sz="0" w:space="0" w:color="auto"/>
                <w:right w:val="none" w:sz="0" w:space="0" w:color="auto"/>
              </w:divBdr>
            </w:div>
            <w:div w:id="77757325">
              <w:marLeft w:val="0"/>
              <w:marRight w:val="0"/>
              <w:marTop w:val="0"/>
              <w:marBottom w:val="0"/>
              <w:divBdr>
                <w:top w:val="none" w:sz="0" w:space="0" w:color="auto"/>
                <w:left w:val="none" w:sz="0" w:space="0" w:color="auto"/>
                <w:bottom w:val="none" w:sz="0" w:space="0" w:color="auto"/>
                <w:right w:val="none" w:sz="0" w:space="0" w:color="auto"/>
              </w:divBdr>
            </w:div>
            <w:div w:id="82456975">
              <w:marLeft w:val="0"/>
              <w:marRight w:val="0"/>
              <w:marTop w:val="0"/>
              <w:marBottom w:val="0"/>
              <w:divBdr>
                <w:top w:val="none" w:sz="0" w:space="0" w:color="auto"/>
                <w:left w:val="none" w:sz="0" w:space="0" w:color="auto"/>
                <w:bottom w:val="none" w:sz="0" w:space="0" w:color="auto"/>
                <w:right w:val="none" w:sz="0" w:space="0" w:color="auto"/>
              </w:divBdr>
            </w:div>
            <w:div w:id="128789740">
              <w:marLeft w:val="0"/>
              <w:marRight w:val="0"/>
              <w:marTop w:val="0"/>
              <w:marBottom w:val="0"/>
              <w:divBdr>
                <w:top w:val="none" w:sz="0" w:space="0" w:color="auto"/>
                <w:left w:val="none" w:sz="0" w:space="0" w:color="auto"/>
                <w:bottom w:val="none" w:sz="0" w:space="0" w:color="auto"/>
                <w:right w:val="none" w:sz="0" w:space="0" w:color="auto"/>
              </w:divBdr>
            </w:div>
            <w:div w:id="139153591">
              <w:marLeft w:val="0"/>
              <w:marRight w:val="0"/>
              <w:marTop w:val="0"/>
              <w:marBottom w:val="0"/>
              <w:divBdr>
                <w:top w:val="none" w:sz="0" w:space="0" w:color="auto"/>
                <w:left w:val="none" w:sz="0" w:space="0" w:color="auto"/>
                <w:bottom w:val="none" w:sz="0" w:space="0" w:color="auto"/>
                <w:right w:val="none" w:sz="0" w:space="0" w:color="auto"/>
              </w:divBdr>
            </w:div>
            <w:div w:id="166940322">
              <w:marLeft w:val="0"/>
              <w:marRight w:val="0"/>
              <w:marTop w:val="0"/>
              <w:marBottom w:val="0"/>
              <w:divBdr>
                <w:top w:val="none" w:sz="0" w:space="0" w:color="auto"/>
                <w:left w:val="none" w:sz="0" w:space="0" w:color="auto"/>
                <w:bottom w:val="none" w:sz="0" w:space="0" w:color="auto"/>
                <w:right w:val="none" w:sz="0" w:space="0" w:color="auto"/>
              </w:divBdr>
            </w:div>
            <w:div w:id="167597371">
              <w:marLeft w:val="0"/>
              <w:marRight w:val="0"/>
              <w:marTop w:val="0"/>
              <w:marBottom w:val="0"/>
              <w:divBdr>
                <w:top w:val="none" w:sz="0" w:space="0" w:color="auto"/>
                <w:left w:val="none" w:sz="0" w:space="0" w:color="auto"/>
                <w:bottom w:val="none" w:sz="0" w:space="0" w:color="auto"/>
                <w:right w:val="none" w:sz="0" w:space="0" w:color="auto"/>
              </w:divBdr>
            </w:div>
            <w:div w:id="186604422">
              <w:marLeft w:val="0"/>
              <w:marRight w:val="0"/>
              <w:marTop w:val="0"/>
              <w:marBottom w:val="0"/>
              <w:divBdr>
                <w:top w:val="none" w:sz="0" w:space="0" w:color="auto"/>
                <w:left w:val="none" w:sz="0" w:space="0" w:color="auto"/>
                <w:bottom w:val="none" w:sz="0" w:space="0" w:color="auto"/>
                <w:right w:val="none" w:sz="0" w:space="0" w:color="auto"/>
              </w:divBdr>
            </w:div>
            <w:div w:id="191959828">
              <w:marLeft w:val="0"/>
              <w:marRight w:val="0"/>
              <w:marTop w:val="0"/>
              <w:marBottom w:val="0"/>
              <w:divBdr>
                <w:top w:val="none" w:sz="0" w:space="0" w:color="auto"/>
                <w:left w:val="none" w:sz="0" w:space="0" w:color="auto"/>
                <w:bottom w:val="none" w:sz="0" w:space="0" w:color="auto"/>
                <w:right w:val="none" w:sz="0" w:space="0" w:color="auto"/>
              </w:divBdr>
            </w:div>
            <w:div w:id="262343093">
              <w:marLeft w:val="0"/>
              <w:marRight w:val="0"/>
              <w:marTop w:val="0"/>
              <w:marBottom w:val="0"/>
              <w:divBdr>
                <w:top w:val="none" w:sz="0" w:space="0" w:color="auto"/>
                <w:left w:val="none" w:sz="0" w:space="0" w:color="auto"/>
                <w:bottom w:val="none" w:sz="0" w:space="0" w:color="auto"/>
                <w:right w:val="none" w:sz="0" w:space="0" w:color="auto"/>
              </w:divBdr>
            </w:div>
            <w:div w:id="278217937">
              <w:marLeft w:val="0"/>
              <w:marRight w:val="0"/>
              <w:marTop w:val="0"/>
              <w:marBottom w:val="0"/>
              <w:divBdr>
                <w:top w:val="none" w:sz="0" w:space="0" w:color="auto"/>
                <w:left w:val="none" w:sz="0" w:space="0" w:color="auto"/>
                <w:bottom w:val="none" w:sz="0" w:space="0" w:color="auto"/>
                <w:right w:val="none" w:sz="0" w:space="0" w:color="auto"/>
              </w:divBdr>
            </w:div>
            <w:div w:id="287662586">
              <w:marLeft w:val="0"/>
              <w:marRight w:val="0"/>
              <w:marTop w:val="0"/>
              <w:marBottom w:val="0"/>
              <w:divBdr>
                <w:top w:val="none" w:sz="0" w:space="0" w:color="auto"/>
                <w:left w:val="none" w:sz="0" w:space="0" w:color="auto"/>
                <w:bottom w:val="none" w:sz="0" w:space="0" w:color="auto"/>
                <w:right w:val="none" w:sz="0" w:space="0" w:color="auto"/>
              </w:divBdr>
            </w:div>
            <w:div w:id="341399575">
              <w:marLeft w:val="0"/>
              <w:marRight w:val="0"/>
              <w:marTop w:val="0"/>
              <w:marBottom w:val="0"/>
              <w:divBdr>
                <w:top w:val="none" w:sz="0" w:space="0" w:color="auto"/>
                <w:left w:val="none" w:sz="0" w:space="0" w:color="auto"/>
                <w:bottom w:val="none" w:sz="0" w:space="0" w:color="auto"/>
                <w:right w:val="none" w:sz="0" w:space="0" w:color="auto"/>
              </w:divBdr>
            </w:div>
            <w:div w:id="356123501">
              <w:marLeft w:val="0"/>
              <w:marRight w:val="0"/>
              <w:marTop w:val="0"/>
              <w:marBottom w:val="0"/>
              <w:divBdr>
                <w:top w:val="none" w:sz="0" w:space="0" w:color="auto"/>
                <w:left w:val="none" w:sz="0" w:space="0" w:color="auto"/>
                <w:bottom w:val="none" w:sz="0" w:space="0" w:color="auto"/>
                <w:right w:val="none" w:sz="0" w:space="0" w:color="auto"/>
              </w:divBdr>
            </w:div>
            <w:div w:id="364529632">
              <w:marLeft w:val="0"/>
              <w:marRight w:val="0"/>
              <w:marTop w:val="0"/>
              <w:marBottom w:val="0"/>
              <w:divBdr>
                <w:top w:val="none" w:sz="0" w:space="0" w:color="auto"/>
                <w:left w:val="none" w:sz="0" w:space="0" w:color="auto"/>
                <w:bottom w:val="none" w:sz="0" w:space="0" w:color="auto"/>
                <w:right w:val="none" w:sz="0" w:space="0" w:color="auto"/>
              </w:divBdr>
            </w:div>
            <w:div w:id="403919605">
              <w:marLeft w:val="0"/>
              <w:marRight w:val="0"/>
              <w:marTop w:val="0"/>
              <w:marBottom w:val="0"/>
              <w:divBdr>
                <w:top w:val="none" w:sz="0" w:space="0" w:color="auto"/>
                <w:left w:val="none" w:sz="0" w:space="0" w:color="auto"/>
                <w:bottom w:val="none" w:sz="0" w:space="0" w:color="auto"/>
                <w:right w:val="none" w:sz="0" w:space="0" w:color="auto"/>
              </w:divBdr>
            </w:div>
            <w:div w:id="468674235">
              <w:marLeft w:val="0"/>
              <w:marRight w:val="0"/>
              <w:marTop w:val="0"/>
              <w:marBottom w:val="0"/>
              <w:divBdr>
                <w:top w:val="none" w:sz="0" w:space="0" w:color="auto"/>
                <w:left w:val="none" w:sz="0" w:space="0" w:color="auto"/>
                <w:bottom w:val="none" w:sz="0" w:space="0" w:color="auto"/>
                <w:right w:val="none" w:sz="0" w:space="0" w:color="auto"/>
              </w:divBdr>
            </w:div>
            <w:div w:id="477572536">
              <w:marLeft w:val="0"/>
              <w:marRight w:val="0"/>
              <w:marTop w:val="0"/>
              <w:marBottom w:val="0"/>
              <w:divBdr>
                <w:top w:val="none" w:sz="0" w:space="0" w:color="auto"/>
                <w:left w:val="none" w:sz="0" w:space="0" w:color="auto"/>
                <w:bottom w:val="none" w:sz="0" w:space="0" w:color="auto"/>
                <w:right w:val="none" w:sz="0" w:space="0" w:color="auto"/>
              </w:divBdr>
            </w:div>
            <w:div w:id="498542265">
              <w:marLeft w:val="0"/>
              <w:marRight w:val="0"/>
              <w:marTop w:val="0"/>
              <w:marBottom w:val="0"/>
              <w:divBdr>
                <w:top w:val="none" w:sz="0" w:space="0" w:color="auto"/>
                <w:left w:val="none" w:sz="0" w:space="0" w:color="auto"/>
                <w:bottom w:val="none" w:sz="0" w:space="0" w:color="auto"/>
                <w:right w:val="none" w:sz="0" w:space="0" w:color="auto"/>
              </w:divBdr>
            </w:div>
            <w:div w:id="499081747">
              <w:marLeft w:val="0"/>
              <w:marRight w:val="0"/>
              <w:marTop w:val="0"/>
              <w:marBottom w:val="0"/>
              <w:divBdr>
                <w:top w:val="none" w:sz="0" w:space="0" w:color="auto"/>
                <w:left w:val="none" w:sz="0" w:space="0" w:color="auto"/>
                <w:bottom w:val="none" w:sz="0" w:space="0" w:color="auto"/>
                <w:right w:val="none" w:sz="0" w:space="0" w:color="auto"/>
              </w:divBdr>
            </w:div>
            <w:div w:id="504168561">
              <w:marLeft w:val="0"/>
              <w:marRight w:val="0"/>
              <w:marTop w:val="0"/>
              <w:marBottom w:val="0"/>
              <w:divBdr>
                <w:top w:val="none" w:sz="0" w:space="0" w:color="auto"/>
                <w:left w:val="none" w:sz="0" w:space="0" w:color="auto"/>
                <w:bottom w:val="none" w:sz="0" w:space="0" w:color="auto"/>
                <w:right w:val="none" w:sz="0" w:space="0" w:color="auto"/>
              </w:divBdr>
            </w:div>
            <w:div w:id="528183946">
              <w:marLeft w:val="0"/>
              <w:marRight w:val="0"/>
              <w:marTop w:val="0"/>
              <w:marBottom w:val="0"/>
              <w:divBdr>
                <w:top w:val="none" w:sz="0" w:space="0" w:color="auto"/>
                <w:left w:val="none" w:sz="0" w:space="0" w:color="auto"/>
                <w:bottom w:val="none" w:sz="0" w:space="0" w:color="auto"/>
                <w:right w:val="none" w:sz="0" w:space="0" w:color="auto"/>
              </w:divBdr>
            </w:div>
            <w:div w:id="570821565">
              <w:marLeft w:val="0"/>
              <w:marRight w:val="0"/>
              <w:marTop w:val="0"/>
              <w:marBottom w:val="0"/>
              <w:divBdr>
                <w:top w:val="none" w:sz="0" w:space="0" w:color="auto"/>
                <w:left w:val="none" w:sz="0" w:space="0" w:color="auto"/>
                <w:bottom w:val="none" w:sz="0" w:space="0" w:color="auto"/>
                <w:right w:val="none" w:sz="0" w:space="0" w:color="auto"/>
              </w:divBdr>
            </w:div>
            <w:div w:id="574705453">
              <w:marLeft w:val="0"/>
              <w:marRight w:val="0"/>
              <w:marTop w:val="0"/>
              <w:marBottom w:val="0"/>
              <w:divBdr>
                <w:top w:val="none" w:sz="0" w:space="0" w:color="auto"/>
                <w:left w:val="none" w:sz="0" w:space="0" w:color="auto"/>
                <w:bottom w:val="none" w:sz="0" w:space="0" w:color="auto"/>
                <w:right w:val="none" w:sz="0" w:space="0" w:color="auto"/>
              </w:divBdr>
            </w:div>
            <w:div w:id="575018627">
              <w:marLeft w:val="0"/>
              <w:marRight w:val="0"/>
              <w:marTop w:val="0"/>
              <w:marBottom w:val="0"/>
              <w:divBdr>
                <w:top w:val="none" w:sz="0" w:space="0" w:color="auto"/>
                <w:left w:val="none" w:sz="0" w:space="0" w:color="auto"/>
                <w:bottom w:val="none" w:sz="0" w:space="0" w:color="auto"/>
                <w:right w:val="none" w:sz="0" w:space="0" w:color="auto"/>
              </w:divBdr>
            </w:div>
            <w:div w:id="585965803">
              <w:marLeft w:val="0"/>
              <w:marRight w:val="0"/>
              <w:marTop w:val="0"/>
              <w:marBottom w:val="0"/>
              <w:divBdr>
                <w:top w:val="none" w:sz="0" w:space="0" w:color="auto"/>
                <w:left w:val="none" w:sz="0" w:space="0" w:color="auto"/>
                <w:bottom w:val="none" w:sz="0" w:space="0" w:color="auto"/>
                <w:right w:val="none" w:sz="0" w:space="0" w:color="auto"/>
              </w:divBdr>
            </w:div>
            <w:div w:id="622006629">
              <w:marLeft w:val="0"/>
              <w:marRight w:val="0"/>
              <w:marTop w:val="0"/>
              <w:marBottom w:val="0"/>
              <w:divBdr>
                <w:top w:val="none" w:sz="0" w:space="0" w:color="auto"/>
                <w:left w:val="none" w:sz="0" w:space="0" w:color="auto"/>
                <w:bottom w:val="none" w:sz="0" w:space="0" w:color="auto"/>
                <w:right w:val="none" w:sz="0" w:space="0" w:color="auto"/>
              </w:divBdr>
            </w:div>
            <w:div w:id="628780577">
              <w:marLeft w:val="0"/>
              <w:marRight w:val="0"/>
              <w:marTop w:val="0"/>
              <w:marBottom w:val="0"/>
              <w:divBdr>
                <w:top w:val="none" w:sz="0" w:space="0" w:color="auto"/>
                <w:left w:val="none" w:sz="0" w:space="0" w:color="auto"/>
                <w:bottom w:val="none" w:sz="0" w:space="0" w:color="auto"/>
                <w:right w:val="none" w:sz="0" w:space="0" w:color="auto"/>
              </w:divBdr>
            </w:div>
            <w:div w:id="701831741">
              <w:marLeft w:val="0"/>
              <w:marRight w:val="0"/>
              <w:marTop w:val="0"/>
              <w:marBottom w:val="0"/>
              <w:divBdr>
                <w:top w:val="none" w:sz="0" w:space="0" w:color="auto"/>
                <w:left w:val="none" w:sz="0" w:space="0" w:color="auto"/>
                <w:bottom w:val="none" w:sz="0" w:space="0" w:color="auto"/>
                <w:right w:val="none" w:sz="0" w:space="0" w:color="auto"/>
              </w:divBdr>
            </w:div>
            <w:div w:id="706370529">
              <w:marLeft w:val="0"/>
              <w:marRight w:val="0"/>
              <w:marTop w:val="0"/>
              <w:marBottom w:val="0"/>
              <w:divBdr>
                <w:top w:val="none" w:sz="0" w:space="0" w:color="auto"/>
                <w:left w:val="none" w:sz="0" w:space="0" w:color="auto"/>
                <w:bottom w:val="none" w:sz="0" w:space="0" w:color="auto"/>
                <w:right w:val="none" w:sz="0" w:space="0" w:color="auto"/>
              </w:divBdr>
            </w:div>
            <w:div w:id="726223456">
              <w:marLeft w:val="0"/>
              <w:marRight w:val="0"/>
              <w:marTop w:val="0"/>
              <w:marBottom w:val="0"/>
              <w:divBdr>
                <w:top w:val="none" w:sz="0" w:space="0" w:color="auto"/>
                <w:left w:val="none" w:sz="0" w:space="0" w:color="auto"/>
                <w:bottom w:val="none" w:sz="0" w:space="0" w:color="auto"/>
                <w:right w:val="none" w:sz="0" w:space="0" w:color="auto"/>
              </w:divBdr>
            </w:div>
            <w:div w:id="733545813">
              <w:marLeft w:val="0"/>
              <w:marRight w:val="0"/>
              <w:marTop w:val="0"/>
              <w:marBottom w:val="0"/>
              <w:divBdr>
                <w:top w:val="none" w:sz="0" w:space="0" w:color="auto"/>
                <w:left w:val="none" w:sz="0" w:space="0" w:color="auto"/>
                <w:bottom w:val="none" w:sz="0" w:space="0" w:color="auto"/>
                <w:right w:val="none" w:sz="0" w:space="0" w:color="auto"/>
              </w:divBdr>
            </w:div>
            <w:div w:id="733628407">
              <w:marLeft w:val="0"/>
              <w:marRight w:val="0"/>
              <w:marTop w:val="0"/>
              <w:marBottom w:val="0"/>
              <w:divBdr>
                <w:top w:val="none" w:sz="0" w:space="0" w:color="auto"/>
                <w:left w:val="none" w:sz="0" w:space="0" w:color="auto"/>
                <w:bottom w:val="none" w:sz="0" w:space="0" w:color="auto"/>
                <w:right w:val="none" w:sz="0" w:space="0" w:color="auto"/>
              </w:divBdr>
            </w:div>
            <w:div w:id="736828369">
              <w:marLeft w:val="0"/>
              <w:marRight w:val="0"/>
              <w:marTop w:val="0"/>
              <w:marBottom w:val="0"/>
              <w:divBdr>
                <w:top w:val="none" w:sz="0" w:space="0" w:color="auto"/>
                <w:left w:val="none" w:sz="0" w:space="0" w:color="auto"/>
                <w:bottom w:val="none" w:sz="0" w:space="0" w:color="auto"/>
                <w:right w:val="none" w:sz="0" w:space="0" w:color="auto"/>
              </w:divBdr>
            </w:div>
            <w:div w:id="797450441">
              <w:marLeft w:val="0"/>
              <w:marRight w:val="0"/>
              <w:marTop w:val="0"/>
              <w:marBottom w:val="0"/>
              <w:divBdr>
                <w:top w:val="none" w:sz="0" w:space="0" w:color="auto"/>
                <w:left w:val="none" w:sz="0" w:space="0" w:color="auto"/>
                <w:bottom w:val="none" w:sz="0" w:space="0" w:color="auto"/>
                <w:right w:val="none" w:sz="0" w:space="0" w:color="auto"/>
              </w:divBdr>
            </w:div>
            <w:div w:id="802963479">
              <w:marLeft w:val="0"/>
              <w:marRight w:val="0"/>
              <w:marTop w:val="0"/>
              <w:marBottom w:val="0"/>
              <w:divBdr>
                <w:top w:val="none" w:sz="0" w:space="0" w:color="auto"/>
                <w:left w:val="none" w:sz="0" w:space="0" w:color="auto"/>
                <w:bottom w:val="none" w:sz="0" w:space="0" w:color="auto"/>
                <w:right w:val="none" w:sz="0" w:space="0" w:color="auto"/>
              </w:divBdr>
            </w:div>
            <w:div w:id="817234642">
              <w:marLeft w:val="0"/>
              <w:marRight w:val="0"/>
              <w:marTop w:val="0"/>
              <w:marBottom w:val="0"/>
              <w:divBdr>
                <w:top w:val="none" w:sz="0" w:space="0" w:color="auto"/>
                <w:left w:val="none" w:sz="0" w:space="0" w:color="auto"/>
                <w:bottom w:val="none" w:sz="0" w:space="0" w:color="auto"/>
                <w:right w:val="none" w:sz="0" w:space="0" w:color="auto"/>
              </w:divBdr>
            </w:div>
            <w:div w:id="828180177">
              <w:marLeft w:val="0"/>
              <w:marRight w:val="0"/>
              <w:marTop w:val="0"/>
              <w:marBottom w:val="0"/>
              <w:divBdr>
                <w:top w:val="none" w:sz="0" w:space="0" w:color="auto"/>
                <w:left w:val="none" w:sz="0" w:space="0" w:color="auto"/>
                <w:bottom w:val="none" w:sz="0" w:space="0" w:color="auto"/>
                <w:right w:val="none" w:sz="0" w:space="0" w:color="auto"/>
              </w:divBdr>
            </w:div>
            <w:div w:id="868682601">
              <w:marLeft w:val="0"/>
              <w:marRight w:val="0"/>
              <w:marTop w:val="0"/>
              <w:marBottom w:val="0"/>
              <w:divBdr>
                <w:top w:val="none" w:sz="0" w:space="0" w:color="auto"/>
                <w:left w:val="none" w:sz="0" w:space="0" w:color="auto"/>
                <w:bottom w:val="none" w:sz="0" w:space="0" w:color="auto"/>
                <w:right w:val="none" w:sz="0" w:space="0" w:color="auto"/>
              </w:divBdr>
            </w:div>
            <w:div w:id="881137296">
              <w:marLeft w:val="0"/>
              <w:marRight w:val="0"/>
              <w:marTop w:val="0"/>
              <w:marBottom w:val="0"/>
              <w:divBdr>
                <w:top w:val="none" w:sz="0" w:space="0" w:color="auto"/>
                <w:left w:val="none" w:sz="0" w:space="0" w:color="auto"/>
                <w:bottom w:val="none" w:sz="0" w:space="0" w:color="auto"/>
                <w:right w:val="none" w:sz="0" w:space="0" w:color="auto"/>
              </w:divBdr>
            </w:div>
            <w:div w:id="916478215">
              <w:marLeft w:val="0"/>
              <w:marRight w:val="0"/>
              <w:marTop w:val="0"/>
              <w:marBottom w:val="0"/>
              <w:divBdr>
                <w:top w:val="none" w:sz="0" w:space="0" w:color="auto"/>
                <w:left w:val="none" w:sz="0" w:space="0" w:color="auto"/>
                <w:bottom w:val="none" w:sz="0" w:space="0" w:color="auto"/>
                <w:right w:val="none" w:sz="0" w:space="0" w:color="auto"/>
              </w:divBdr>
            </w:div>
            <w:div w:id="940911287">
              <w:marLeft w:val="0"/>
              <w:marRight w:val="0"/>
              <w:marTop w:val="0"/>
              <w:marBottom w:val="0"/>
              <w:divBdr>
                <w:top w:val="none" w:sz="0" w:space="0" w:color="auto"/>
                <w:left w:val="none" w:sz="0" w:space="0" w:color="auto"/>
                <w:bottom w:val="none" w:sz="0" w:space="0" w:color="auto"/>
                <w:right w:val="none" w:sz="0" w:space="0" w:color="auto"/>
              </w:divBdr>
            </w:div>
            <w:div w:id="994456661">
              <w:marLeft w:val="0"/>
              <w:marRight w:val="0"/>
              <w:marTop w:val="0"/>
              <w:marBottom w:val="0"/>
              <w:divBdr>
                <w:top w:val="none" w:sz="0" w:space="0" w:color="auto"/>
                <w:left w:val="none" w:sz="0" w:space="0" w:color="auto"/>
                <w:bottom w:val="none" w:sz="0" w:space="0" w:color="auto"/>
                <w:right w:val="none" w:sz="0" w:space="0" w:color="auto"/>
              </w:divBdr>
            </w:div>
            <w:div w:id="1069037345">
              <w:marLeft w:val="0"/>
              <w:marRight w:val="0"/>
              <w:marTop w:val="0"/>
              <w:marBottom w:val="0"/>
              <w:divBdr>
                <w:top w:val="none" w:sz="0" w:space="0" w:color="auto"/>
                <w:left w:val="none" w:sz="0" w:space="0" w:color="auto"/>
                <w:bottom w:val="none" w:sz="0" w:space="0" w:color="auto"/>
                <w:right w:val="none" w:sz="0" w:space="0" w:color="auto"/>
              </w:divBdr>
            </w:div>
            <w:div w:id="1087919625">
              <w:marLeft w:val="0"/>
              <w:marRight w:val="0"/>
              <w:marTop w:val="0"/>
              <w:marBottom w:val="0"/>
              <w:divBdr>
                <w:top w:val="none" w:sz="0" w:space="0" w:color="auto"/>
                <w:left w:val="none" w:sz="0" w:space="0" w:color="auto"/>
                <w:bottom w:val="none" w:sz="0" w:space="0" w:color="auto"/>
                <w:right w:val="none" w:sz="0" w:space="0" w:color="auto"/>
              </w:divBdr>
            </w:div>
            <w:div w:id="1093476019">
              <w:marLeft w:val="0"/>
              <w:marRight w:val="0"/>
              <w:marTop w:val="0"/>
              <w:marBottom w:val="0"/>
              <w:divBdr>
                <w:top w:val="none" w:sz="0" w:space="0" w:color="auto"/>
                <w:left w:val="none" w:sz="0" w:space="0" w:color="auto"/>
                <w:bottom w:val="none" w:sz="0" w:space="0" w:color="auto"/>
                <w:right w:val="none" w:sz="0" w:space="0" w:color="auto"/>
              </w:divBdr>
            </w:div>
            <w:div w:id="1129515094">
              <w:marLeft w:val="0"/>
              <w:marRight w:val="0"/>
              <w:marTop w:val="0"/>
              <w:marBottom w:val="0"/>
              <w:divBdr>
                <w:top w:val="none" w:sz="0" w:space="0" w:color="auto"/>
                <w:left w:val="none" w:sz="0" w:space="0" w:color="auto"/>
                <w:bottom w:val="none" w:sz="0" w:space="0" w:color="auto"/>
                <w:right w:val="none" w:sz="0" w:space="0" w:color="auto"/>
              </w:divBdr>
            </w:div>
            <w:div w:id="1165165987">
              <w:marLeft w:val="0"/>
              <w:marRight w:val="0"/>
              <w:marTop w:val="0"/>
              <w:marBottom w:val="0"/>
              <w:divBdr>
                <w:top w:val="none" w:sz="0" w:space="0" w:color="auto"/>
                <w:left w:val="none" w:sz="0" w:space="0" w:color="auto"/>
                <w:bottom w:val="none" w:sz="0" w:space="0" w:color="auto"/>
                <w:right w:val="none" w:sz="0" w:space="0" w:color="auto"/>
              </w:divBdr>
            </w:div>
            <w:div w:id="1178345397">
              <w:marLeft w:val="0"/>
              <w:marRight w:val="0"/>
              <w:marTop w:val="0"/>
              <w:marBottom w:val="0"/>
              <w:divBdr>
                <w:top w:val="none" w:sz="0" w:space="0" w:color="auto"/>
                <w:left w:val="none" w:sz="0" w:space="0" w:color="auto"/>
                <w:bottom w:val="none" w:sz="0" w:space="0" w:color="auto"/>
                <w:right w:val="none" w:sz="0" w:space="0" w:color="auto"/>
              </w:divBdr>
            </w:div>
            <w:div w:id="1202286046">
              <w:marLeft w:val="0"/>
              <w:marRight w:val="0"/>
              <w:marTop w:val="0"/>
              <w:marBottom w:val="0"/>
              <w:divBdr>
                <w:top w:val="none" w:sz="0" w:space="0" w:color="auto"/>
                <w:left w:val="none" w:sz="0" w:space="0" w:color="auto"/>
                <w:bottom w:val="none" w:sz="0" w:space="0" w:color="auto"/>
                <w:right w:val="none" w:sz="0" w:space="0" w:color="auto"/>
              </w:divBdr>
            </w:div>
            <w:div w:id="1254171444">
              <w:marLeft w:val="0"/>
              <w:marRight w:val="0"/>
              <w:marTop w:val="0"/>
              <w:marBottom w:val="0"/>
              <w:divBdr>
                <w:top w:val="none" w:sz="0" w:space="0" w:color="auto"/>
                <w:left w:val="none" w:sz="0" w:space="0" w:color="auto"/>
                <w:bottom w:val="none" w:sz="0" w:space="0" w:color="auto"/>
                <w:right w:val="none" w:sz="0" w:space="0" w:color="auto"/>
              </w:divBdr>
            </w:div>
            <w:div w:id="1290471067">
              <w:marLeft w:val="0"/>
              <w:marRight w:val="0"/>
              <w:marTop w:val="0"/>
              <w:marBottom w:val="0"/>
              <w:divBdr>
                <w:top w:val="none" w:sz="0" w:space="0" w:color="auto"/>
                <w:left w:val="none" w:sz="0" w:space="0" w:color="auto"/>
                <w:bottom w:val="none" w:sz="0" w:space="0" w:color="auto"/>
                <w:right w:val="none" w:sz="0" w:space="0" w:color="auto"/>
              </w:divBdr>
            </w:div>
            <w:div w:id="1303001637">
              <w:marLeft w:val="0"/>
              <w:marRight w:val="0"/>
              <w:marTop w:val="0"/>
              <w:marBottom w:val="0"/>
              <w:divBdr>
                <w:top w:val="none" w:sz="0" w:space="0" w:color="auto"/>
                <w:left w:val="none" w:sz="0" w:space="0" w:color="auto"/>
                <w:bottom w:val="none" w:sz="0" w:space="0" w:color="auto"/>
                <w:right w:val="none" w:sz="0" w:space="0" w:color="auto"/>
              </w:divBdr>
            </w:div>
            <w:div w:id="1312251854">
              <w:marLeft w:val="0"/>
              <w:marRight w:val="0"/>
              <w:marTop w:val="0"/>
              <w:marBottom w:val="0"/>
              <w:divBdr>
                <w:top w:val="none" w:sz="0" w:space="0" w:color="auto"/>
                <w:left w:val="none" w:sz="0" w:space="0" w:color="auto"/>
                <w:bottom w:val="none" w:sz="0" w:space="0" w:color="auto"/>
                <w:right w:val="none" w:sz="0" w:space="0" w:color="auto"/>
              </w:divBdr>
            </w:div>
            <w:div w:id="1352104148">
              <w:marLeft w:val="0"/>
              <w:marRight w:val="0"/>
              <w:marTop w:val="0"/>
              <w:marBottom w:val="0"/>
              <w:divBdr>
                <w:top w:val="none" w:sz="0" w:space="0" w:color="auto"/>
                <w:left w:val="none" w:sz="0" w:space="0" w:color="auto"/>
                <w:bottom w:val="none" w:sz="0" w:space="0" w:color="auto"/>
                <w:right w:val="none" w:sz="0" w:space="0" w:color="auto"/>
              </w:divBdr>
            </w:div>
            <w:div w:id="1363946010">
              <w:marLeft w:val="0"/>
              <w:marRight w:val="0"/>
              <w:marTop w:val="0"/>
              <w:marBottom w:val="0"/>
              <w:divBdr>
                <w:top w:val="none" w:sz="0" w:space="0" w:color="auto"/>
                <w:left w:val="none" w:sz="0" w:space="0" w:color="auto"/>
                <w:bottom w:val="none" w:sz="0" w:space="0" w:color="auto"/>
                <w:right w:val="none" w:sz="0" w:space="0" w:color="auto"/>
              </w:divBdr>
            </w:div>
            <w:div w:id="1365984718">
              <w:marLeft w:val="0"/>
              <w:marRight w:val="0"/>
              <w:marTop w:val="0"/>
              <w:marBottom w:val="0"/>
              <w:divBdr>
                <w:top w:val="none" w:sz="0" w:space="0" w:color="auto"/>
                <w:left w:val="none" w:sz="0" w:space="0" w:color="auto"/>
                <w:bottom w:val="none" w:sz="0" w:space="0" w:color="auto"/>
                <w:right w:val="none" w:sz="0" w:space="0" w:color="auto"/>
              </w:divBdr>
            </w:div>
            <w:div w:id="1378819883">
              <w:marLeft w:val="0"/>
              <w:marRight w:val="0"/>
              <w:marTop w:val="0"/>
              <w:marBottom w:val="0"/>
              <w:divBdr>
                <w:top w:val="none" w:sz="0" w:space="0" w:color="auto"/>
                <w:left w:val="none" w:sz="0" w:space="0" w:color="auto"/>
                <w:bottom w:val="none" w:sz="0" w:space="0" w:color="auto"/>
                <w:right w:val="none" w:sz="0" w:space="0" w:color="auto"/>
              </w:divBdr>
            </w:div>
            <w:div w:id="1398164876">
              <w:marLeft w:val="0"/>
              <w:marRight w:val="0"/>
              <w:marTop w:val="0"/>
              <w:marBottom w:val="0"/>
              <w:divBdr>
                <w:top w:val="none" w:sz="0" w:space="0" w:color="auto"/>
                <w:left w:val="none" w:sz="0" w:space="0" w:color="auto"/>
                <w:bottom w:val="none" w:sz="0" w:space="0" w:color="auto"/>
                <w:right w:val="none" w:sz="0" w:space="0" w:color="auto"/>
              </w:divBdr>
            </w:div>
            <w:div w:id="1400058592">
              <w:marLeft w:val="0"/>
              <w:marRight w:val="0"/>
              <w:marTop w:val="0"/>
              <w:marBottom w:val="0"/>
              <w:divBdr>
                <w:top w:val="none" w:sz="0" w:space="0" w:color="auto"/>
                <w:left w:val="none" w:sz="0" w:space="0" w:color="auto"/>
                <w:bottom w:val="none" w:sz="0" w:space="0" w:color="auto"/>
                <w:right w:val="none" w:sz="0" w:space="0" w:color="auto"/>
              </w:divBdr>
            </w:div>
            <w:div w:id="1409423290">
              <w:marLeft w:val="0"/>
              <w:marRight w:val="0"/>
              <w:marTop w:val="0"/>
              <w:marBottom w:val="0"/>
              <w:divBdr>
                <w:top w:val="none" w:sz="0" w:space="0" w:color="auto"/>
                <w:left w:val="none" w:sz="0" w:space="0" w:color="auto"/>
                <w:bottom w:val="none" w:sz="0" w:space="0" w:color="auto"/>
                <w:right w:val="none" w:sz="0" w:space="0" w:color="auto"/>
              </w:divBdr>
            </w:div>
            <w:div w:id="1429082720">
              <w:marLeft w:val="0"/>
              <w:marRight w:val="0"/>
              <w:marTop w:val="0"/>
              <w:marBottom w:val="0"/>
              <w:divBdr>
                <w:top w:val="none" w:sz="0" w:space="0" w:color="auto"/>
                <w:left w:val="none" w:sz="0" w:space="0" w:color="auto"/>
                <w:bottom w:val="none" w:sz="0" w:space="0" w:color="auto"/>
                <w:right w:val="none" w:sz="0" w:space="0" w:color="auto"/>
              </w:divBdr>
            </w:div>
            <w:div w:id="1447237770">
              <w:marLeft w:val="0"/>
              <w:marRight w:val="0"/>
              <w:marTop w:val="0"/>
              <w:marBottom w:val="0"/>
              <w:divBdr>
                <w:top w:val="none" w:sz="0" w:space="0" w:color="auto"/>
                <w:left w:val="none" w:sz="0" w:space="0" w:color="auto"/>
                <w:bottom w:val="none" w:sz="0" w:space="0" w:color="auto"/>
                <w:right w:val="none" w:sz="0" w:space="0" w:color="auto"/>
              </w:divBdr>
            </w:div>
            <w:div w:id="1452633290">
              <w:marLeft w:val="0"/>
              <w:marRight w:val="0"/>
              <w:marTop w:val="0"/>
              <w:marBottom w:val="0"/>
              <w:divBdr>
                <w:top w:val="none" w:sz="0" w:space="0" w:color="auto"/>
                <w:left w:val="none" w:sz="0" w:space="0" w:color="auto"/>
                <w:bottom w:val="none" w:sz="0" w:space="0" w:color="auto"/>
                <w:right w:val="none" w:sz="0" w:space="0" w:color="auto"/>
              </w:divBdr>
            </w:div>
            <w:div w:id="1493597281">
              <w:marLeft w:val="0"/>
              <w:marRight w:val="0"/>
              <w:marTop w:val="0"/>
              <w:marBottom w:val="0"/>
              <w:divBdr>
                <w:top w:val="none" w:sz="0" w:space="0" w:color="auto"/>
                <w:left w:val="none" w:sz="0" w:space="0" w:color="auto"/>
                <w:bottom w:val="none" w:sz="0" w:space="0" w:color="auto"/>
                <w:right w:val="none" w:sz="0" w:space="0" w:color="auto"/>
              </w:divBdr>
            </w:div>
            <w:div w:id="1505167499">
              <w:marLeft w:val="0"/>
              <w:marRight w:val="0"/>
              <w:marTop w:val="0"/>
              <w:marBottom w:val="0"/>
              <w:divBdr>
                <w:top w:val="none" w:sz="0" w:space="0" w:color="auto"/>
                <w:left w:val="none" w:sz="0" w:space="0" w:color="auto"/>
                <w:bottom w:val="none" w:sz="0" w:space="0" w:color="auto"/>
                <w:right w:val="none" w:sz="0" w:space="0" w:color="auto"/>
              </w:divBdr>
            </w:div>
            <w:div w:id="1513182355">
              <w:marLeft w:val="0"/>
              <w:marRight w:val="0"/>
              <w:marTop w:val="0"/>
              <w:marBottom w:val="0"/>
              <w:divBdr>
                <w:top w:val="none" w:sz="0" w:space="0" w:color="auto"/>
                <w:left w:val="none" w:sz="0" w:space="0" w:color="auto"/>
                <w:bottom w:val="none" w:sz="0" w:space="0" w:color="auto"/>
                <w:right w:val="none" w:sz="0" w:space="0" w:color="auto"/>
              </w:divBdr>
            </w:div>
            <w:div w:id="1534490105">
              <w:marLeft w:val="0"/>
              <w:marRight w:val="0"/>
              <w:marTop w:val="0"/>
              <w:marBottom w:val="0"/>
              <w:divBdr>
                <w:top w:val="none" w:sz="0" w:space="0" w:color="auto"/>
                <w:left w:val="none" w:sz="0" w:space="0" w:color="auto"/>
                <w:bottom w:val="none" w:sz="0" w:space="0" w:color="auto"/>
                <w:right w:val="none" w:sz="0" w:space="0" w:color="auto"/>
              </w:divBdr>
            </w:div>
            <w:div w:id="1564221455">
              <w:marLeft w:val="0"/>
              <w:marRight w:val="0"/>
              <w:marTop w:val="0"/>
              <w:marBottom w:val="0"/>
              <w:divBdr>
                <w:top w:val="none" w:sz="0" w:space="0" w:color="auto"/>
                <w:left w:val="none" w:sz="0" w:space="0" w:color="auto"/>
                <w:bottom w:val="none" w:sz="0" w:space="0" w:color="auto"/>
                <w:right w:val="none" w:sz="0" w:space="0" w:color="auto"/>
              </w:divBdr>
            </w:div>
            <w:div w:id="1620645589">
              <w:marLeft w:val="0"/>
              <w:marRight w:val="0"/>
              <w:marTop w:val="0"/>
              <w:marBottom w:val="0"/>
              <w:divBdr>
                <w:top w:val="none" w:sz="0" w:space="0" w:color="auto"/>
                <w:left w:val="none" w:sz="0" w:space="0" w:color="auto"/>
                <w:bottom w:val="none" w:sz="0" w:space="0" w:color="auto"/>
                <w:right w:val="none" w:sz="0" w:space="0" w:color="auto"/>
              </w:divBdr>
            </w:div>
            <w:div w:id="1627928542">
              <w:marLeft w:val="0"/>
              <w:marRight w:val="0"/>
              <w:marTop w:val="0"/>
              <w:marBottom w:val="0"/>
              <w:divBdr>
                <w:top w:val="none" w:sz="0" w:space="0" w:color="auto"/>
                <w:left w:val="none" w:sz="0" w:space="0" w:color="auto"/>
                <w:bottom w:val="none" w:sz="0" w:space="0" w:color="auto"/>
                <w:right w:val="none" w:sz="0" w:space="0" w:color="auto"/>
              </w:divBdr>
            </w:div>
            <w:div w:id="1639992394">
              <w:marLeft w:val="0"/>
              <w:marRight w:val="0"/>
              <w:marTop w:val="0"/>
              <w:marBottom w:val="0"/>
              <w:divBdr>
                <w:top w:val="none" w:sz="0" w:space="0" w:color="auto"/>
                <w:left w:val="none" w:sz="0" w:space="0" w:color="auto"/>
                <w:bottom w:val="none" w:sz="0" w:space="0" w:color="auto"/>
                <w:right w:val="none" w:sz="0" w:space="0" w:color="auto"/>
              </w:divBdr>
            </w:div>
            <w:div w:id="1643580408">
              <w:marLeft w:val="0"/>
              <w:marRight w:val="0"/>
              <w:marTop w:val="0"/>
              <w:marBottom w:val="0"/>
              <w:divBdr>
                <w:top w:val="none" w:sz="0" w:space="0" w:color="auto"/>
                <w:left w:val="none" w:sz="0" w:space="0" w:color="auto"/>
                <w:bottom w:val="none" w:sz="0" w:space="0" w:color="auto"/>
                <w:right w:val="none" w:sz="0" w:space="0" w:color="auto"/>
              </w:divBdr>
            </w:div>
            <w:div w:id="1671712378">
              <w:marLeft w:val="0"/>
              <w:marRight w:val="0"/>
              <w:marTop w:val="0"/>
              <w:marBottom w:val="0"/>
              <w:divBdr>
                <w:top w:val="none" w:sz="0" w:space="0" w:color="auto"/>
                <w:left w:val="none" w:sz="0" w:space="0" w:color="auto"/>
                <w:bottom w:val="none" w:sz="0" w:space="0" w:color="auto"/>
                <w:right w:val="none" w:sz="0" w:space="0" w:color="auto"/>
              </w:divBdr>
            </w:div>
            <w:div w:id="1674991056">
              <w:marLeft w:val="0"/>
              <w:marRight w:val="0"/>
              <w:marTop w:val="0"/>
              <w:marBottom w:val="0"/>
              <w:divBdr>
                <w:top w:val="none" w:sz="0" w:space="0" w:color="auto"/>
                <w:left w:val="none" w:sz="0" w:space="0" w:color="auto"/>
                <w:bottom w:val="none" w:sz="0" w:space="0" w:color="auto"/>
                <w:right w:val="none" w:sz="0" w:space="0" w:color="auto"/>
              </w:divBdr>
            </w:div>
            <w:div w:id="1677612590">
              <w:marLeft w:val="0"/>
              <w:marRight w:val="0"/>
              <w:marTop w:val="0"/>
              <w:marBottom w:val="0"/>
              <w:divBdr>
                <w:top w:val="none" w:sz="0" w:space="0" w:color="auto"/>
                <w:left w:val="none" w:sz="0" w:space="0" w:color="auto"/>
                <w:bottom w:val="none" w:sz="0" w:space="0" w:color="auto"/>
                <w:right w:val="none" w:sz="0" w:space="0" w:color="auto"/>
              </w:divBdr>
            </w:div>
            <w:div w:id="1689260625">
              <w:marLeft w:val="0"/>
              <w:marRight w:val="0"/>
              <w:marTop w:val="0"/>
              <w:marBottom w:val="0"/>
              <w:divBdr>
                <w:top w:val="none" w:sz="0" w:space="0" w:color="auto"/>
                <w:left w:val="none" w:sz="0" w:space="0" w:color="auto"/>
                <w:bottom w:val="none" w:sz="0" w:space="0" w:color="auto"/>
                <w:right w:val="none" w:sz="0" w:space="0" w:color="auto"/>
              </w:divBdr>
            </w:div>
            <w:div w:id="1717586370">
              <w:marLeft w:val="0"/>
              <w:marRight w:val="0"/>
              <w:marTop w:val="0"/>
              <w:marBottom w:val="0"/>
              <w:divBdr>
                <w:top w:val="none" w:sz="0" w:space="0" w:color="auto"/>
                <w:left w:val="none" w:sz="0" w:space="0" w:color="auto"/>
                <w:bottom w:val="none" w:sz="0" w:space="0" w:color="auto"/>
                <w:right w:val="none" w:sz="0" w:space="0" w:color="auto"/>
              </w:divBdr>
            </w:div>
            <w:div w:id="1736854987">
              <w:marLeft w:val="0"/>
              <w:marRight w:val="0"/>
              <w:marTop w:val="0"/>
              <w:marBottom w:val="0"/>
              <w:divBdr>
                <w:top w:val="none" w:sz="0" w:space="0" w:color="auto"/>
                <w:left w:val="none" w:sz="0" w:space="0" w:color="auto"/>
                <w:bottom w:val="none" w:sz="0" w:space="0" w:color="auto"/>
                <w:right w:val="none" w:sz="0" w:space="0" w:color="auto"/>
              </w:divBdr>
            </w:div>
            <w:div w:id="1745763558">
              <w:marLeft w:val="0"/>
              <w:marRight w:val="0"/>
              <w:marTop w:val="0"/>
              <w:marBottom w:val="0"/>
              <w:divBdr>
                <w:top w:val="none" w:sz="0" w:space="0" w:color="auto"/>
                <w:left w:val="none" w:sz="0" w:space="0" w:color="auto"/>
                <w:bottom w:val="none" w:sz="0" w:space="0" w:color="auto"/>
                <w:right w:val="none" w:sz="0" w:space="0" w:color="auto"/>
              </w:divBdr>
            </w:div>
            <w:div w:id="1761367649">
              <w:marLeft w:val="0"/>
              <w:marRight w:val="0"/>
              <w:marTop w:val="0"/>
              <w:marBottom w:val="0"/>
              <w:divBdr>
                <w:top w:val="none" w:sz="0" w:space="0" w:color="auto"/>
                <w:left w:val="none" w:sz="0" w:space="0" w:color="auto"/>
                <w:bottom w:val="none" w:sz="0" w:space="0" w:color="auto"/>
                <w:right w:val="none" w:sz="0" w:space="0" w:color="auto"/>
              </w:divBdr>
            </w:div>
            <w:div w:id="1773161473">
              <w:marLeft w:val="0"/>
              <w:marRight w:val="0"/>
              <w:marTop w:val="0"/>
              <w:marBottom w:val="0"/>
              <w:divBdr>
                <w:top w:val="none" w:sz="0" w:space="0" w:color="auto"/>
                <w:left w:val="none" w:sz="0" w:space="0" w:color="auto"/>
                <w:bottom w:val="none" w:sz="0" w:space="0" w:color="auto"/>
                <w:right w:val="none" w:sz="0" w:space="0" w:color="auto"/>
              </w:divBdr>
            </w:div>
            <w:div w:id="1919167792">
              <w:marLeft w:val="0"/>
              <w:marRight w:val="0"/>
              <w:marTop w:val="0"/>
              <w:marBottom w:val="0"/>
              <w:divBdr>
                <w:top w:val="none" w:sz="0" w:space="0" w:color="auto"/>
                <w:left w:val="none" w:sz="0" w:space="0" w:color="auto"/>
                <w:bottom w:val="none" w:sz="0" w:space="0" w:color="auto"/>
                <w:right w:val="none" w:sz="0" w:space="0" w:color="auto"/>
              </w:divBdr>
            </w:div>
            <w:div w:id="1959484524">
              <w:marLeft w:val="0"/>
              <w:marRight w:val="0"/>
              <w:marTop w:val="0"/>
              <w:marBottom w:val="0"/>
              <w:divBdr>
                <w:top w:val="none" w:sz="0" w:space="0" w:color="auto"/>
                <w:left w:val="none" w:sz="0" w:space="0" w:color="auto"/>
                <w:bottom w:val="none" w:sz="0" w:space="0" w:color="auto"/>
                <w:right w:val="none" w:sz="0" w:space="0" w:color="auto"/>
              </w:divBdr>
            </w:div>
            <w:div w:id="2000036892">
              <w:marLeft w:val="0"/>
              <w:marRight w:val="0"/>
              <w:marTop w:val="0"/>
              <w:marBottom w:val="0"/>
              <w:divBdr>
                <w:top w:val="none" w:sz="0" w:space="0" w:color="auto"/>
                <w:left w:val="none" w:sz="0" w:space="0" w:color="auto"/>
                <w:bottom w:val="none" w:sz="0" w:space="0" w:color="auto"/>
                <w:right w:val="none" w:sz="0" w:space="0" w:color="auto"/>
              </w:divBdr>
            </w:div>
            <w:div w:id="2022275958">
              <w:marLeft w:val="0"/>
              <w:marRight w:val="0"/>
              <w:marTop w:val="0"/>
              <w:marBottom w:val="0"/>
              <w:divBdr>
                <w:top w:val="none" w:sz="0" w:space="0" w:color="auto"/>
                <w:left w:val="none" w:sz="0" w:space="0" w:color="auto"/>
                <w:bottom w:val="none" w:sz="0" w:space="0" w:color="auto"/>
                <w:right w:val="none" w:sz="0" w:space="0" w:color="auto"/>
              </w:divBdr>
            </w:div>
            <w:div w:id="2035761411">
              <w:marLeft w:val="0"/>
              <w:marRight w:val="0"/>
              <w:marTop w:val="0"/>
              <w:marBottom w:val="0"/>
              <w:divBdr>
                <w:top w:val="none" w:sz="0" w:space="0" w:color="auto"/>
                <w:left w:val="none" w:sz="0" w:space="0" w:color="auto"/>
                <w:bottom w:val="none" w:sz="0" w:space="0" w:color="auto"/>
                <w:right w:val="none" w:sz="0" w:space="0" w:color="auto"/>
              </w:divBdr>
            </w:div>
            <w:div w:id="2043556299">
              <w:marLeft w:val="0"/>
              <w:marRight w:val="0"/>
              <w:marTop w:val="0"/>
              <w:marBottom w:val="0"/>
              <w:divBdr>
                <w:top w:val="none" w:sz="0" w:space="0" w:color="auto"/>
                <w:left w:val="none" w:sz="0" w:space="0" w:color="auto"/>
                <w:bottom w:val="none" w:sz="0" w:space="0" w:color="auto"/>
                <w:right w:val="none" w:sz="0" w:space="0" w:color="auto"/>
              </w:divBdr>
            </w:div>
            <w:div w:id="2060665846">
              <w:marLeft w:val="0"/>
              <w:marRight w:val="0"/>
              <w:marTop w:val="0"/>
              <w:marBottom w:val="0"/>
              <w:divBdr>
                <w:top w:val="none" w:sz="0" w:space="0" w:color="auto"/>
                <w:left w:val="none" w:sz="0" w:space="0" w:color="auto"/>
                <w:bottom w:val="none" w:sz="0" w:space="0" w:color="auto"/>
                <w:right w:val="none" w:sz="0" w:space="0" w:color="auto"/>
              </w:divBdr>
            </w:div>
            <w:div w:id="2090078374">
              <w:marLeft w:val="0"/>
              <w:marRight w:val="0"/>
              <w:marTop w:val="0"/>
              <w:marBottom w:val="0"/>
              <w:divBdr>
                <w:top w:val="none" w:sz="0" w:space="0" w:color="auto"/>
                <w:left w:val="none" w:sz="0" w:space="0" w:color="auto"/>
                <w:bottom w:val="none" w:sz="0" w:space="0" w:color="auto"/>
                <w:right w:val="none" w:sz="0" w:space="0" w:color="auto"/>
              </w:divBdr>
            </w:div>
            <w:div w:id="2095542227">
              <w:marLeft w:val="0"/>
              <w:marRight w:val="0"/>
              <w:marTop w:val="0"/>
              <w:marBottom w:val="0"/>
              <w:divBdr>
                <w:top w:val="none" w:sz="0" w:space="0" w:color="auto"/>
                <w:left w:val="none" w:sz="0" w:space="0" w:color="auto"/>
                <w:bottom w:val="none" w:sz="0" w:space="0" w:color="auto"/>
                <w:right w:val="none" w:sz="0" w:space="0" w:color="auto"/>
              </w:divBdr>
            </w:div>
            <w:div w:id="2108845947">
              <w:marLeft w:val="0"/>
              <w:marRight w:val="0"/>
              <w:marTop w:val="0"/>
              <w:marBottom w:val="0"/>
              <w:divBdr>
                <w:top w:val="none" w:sz="0" w:space="0" w:color="auto"/>
                <w:left w:val="none" w:sz="0" w:space="0" w:color="auto"/>
                <w:bottom w:val="none" w:sz="0" w:space="0" w:color="auto"/>
                <w:right w:val="none" w:sz="0" w:space="0" w:color="auto"/>
              </w:divBdr>
            </w:div>
            <w:div w:id="2129615615">
              <w:marLeft w:val="0"/>
              <w:marRight w:val="0"/>
              <w:marTop w:val="0"/>
              <w:marBottom w:val="0"/>
              <w:divBdr>
                <w:top w:val="none" w:sz="0" w:space="0" w:color="auto"/>
                <w:left w:val="none" w:sz="0" w:space="0" w:color="auto"/>
                <w:bottom w:val="none" w:sz="0" w:space="0" w:color="auto"/>
                <w:right w:val="none" w:sz="0" w:space="0" w:color="auto"/>
              </w:divBdr>
            </w:div>
            <w:div w:id="2134127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7176125">
      <w:bodyDiv w:val="1"/>
      <w:marLeft w:val="0"/>
      <w:marRight w:val="0"/>
      <w:marTop w:val="0"/>
      <w:marBottom w:val="0"/>
      <w:divBdr>
        <w:top w:val="none" w:sz="0" w:space="0" w:color="auto"/>
        <w:left w:val="none" w:sz="0" w:space="0" w:color="auto"/>
        <w:bottom w:val="none" w:sz="0" w:space="0" w:color="auto"/>
        <w:right w:val="none" w:sz="0" w:space="0" w:color="auto"/>
      </w:divBdr>
      <w:divsChild>
        <w:div w:id="1927684895">
          <w:marLeft w:val="0"/>
          <w:marRight w:val="0"/>
          <w:marTop w:val="0"/>
          <w:marBottom w:val="0"/>
          <w:divBdr>
            <w:top w:val="none" w:sz="0" w:space="0" w:color="auto"/>
            <w:left w:val="none" w:sz="0" w:space="0" w:color="auto"/>
            <w:bottom w:val="none" w:sz="0" w:space="0" w:color="auto"/>
            <w:right w:val="none" w:sz="0" w:space="0" w:color="auto"/>
          </w:divBdr>
          <w:divsChild>
            <w:div w:id="268394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1182903">
      <w:bodyDiv w:val="1"/>
      <w:marLeft w:val="0"/>
      <w:marRight w:val="0"/>
      <w:marTop w:val="0"/>
      <w:marBottom w:val="0"/>
      <w:divBdr>
        <w:top w:val="none" w:sz="0" w:space="0" w:color="auto"/>
        <w:left w:val="none" w:sz="0" w:space="0" w:color="auto"/>
        <w:bottom w:val="none" w:sz="0" w:space="0" w:color="auto"/>
        <w:right w:val="none" w:sz="0" w:space="0" w:color="auto"/>
      </w:divBdr>
    </w:div>
    <w:div w:id="1891266787">
      <w:bodyDiv w:val="1"/>
      <w:marLeft w:val="0"/>
      <w:marRight w:val="0"/>
      <w:marTop w:val="0"/>
      <w:marBottom w:val="0"/>
      <w:divBdr>
        <w:top w:val="none" w:sz="0" w:space="0" w:color="auto"/>
        <w:left w:val="none" w:sz="0" w:space="0" w:color="auto"/>
        <w:bottom w:val="none" w:sz="0" w:space="0" w:color="auto"/>
        <w:right w:val="none" w:sz="0" w:space="0" w:color="auto"/>
      </w:divBdr>
      <w:divsChild>
        <w:div w:id="1807703493">
          <w:marLeft w:val="0"/>
          <w:marRight w:val="0"/>
          <w:marTop w:val="0"/>
          <w:marBottom w:val="0"/>
          <w:divBdr>
            <w:top w:val="none" w:sz="0" w:space="0" w:color="auto"/>
            <w:left w:val="none" w:sz="0" w:space="0" w:color="auto"/>
            <w:bottom w:val="none" w:sz="0" w:space="0" w:color="auto"/>
            <w:right w:val="none" w:sz="0" w:space="0" w:color="auto"/>
          </w:divBdr>
          <w:divsChild>
            <w:div w:id="7104219">
              <w:marLeft w:val="0"/>
              <w:marRight w:val="0"/>
              <w:marTop w:val="0"/>
              <w:marBottom w:val="0"/>
              <w:divBdr>
                <w:top w:val="none" w:sz="0" w:space="0" w:color="auto"/>
                <w:left w:val="none" w:sz="0" w:space="0" w:color="auto"/>
                <w:bottom w:val="none" w:sz="0" w:space="0" w:color="auto"/>
                <w:right w:val="none" w:sz="0" w:space="0" w:color="auto"/>
              </w:divBdr>
            </w:div>
            <w:div w:id="20403820">
              <w:marLeft w:val="0"/>
              <w:marRight w:val="0"/>
              <w:marTop w:val="0"/>
              <w:marBottom w:val="0"/>
              <w:divBdr>
                <w:top w:val="none" w:sz="0" w:space="0" w:color="auto"/>
                <w:left w:val="none" w:sz="0" w:space="0" w:color="auto"/>
                <w:bottom w:val="none" w:sz="0" w:space="0" w:color="auto"/>
                <w:right w:val="none" w:sz="0" w:space="0" w:color="auto"/>
              </w:divBdr>
            </w:div>
            <w:div w:id="40522672">
              <w:marLeft w:val="0"/>
              <w:marRight w:val="0"/>
              <w:marTop w:val="0"/>
              <w:marBottom w:val="0"/>
              <w:divBdr>
                <w:top w:val="none" w:sz="0" w:space="0" w:color="auto"/>
                <w:left w:val="none" w:sz="0" w:space="0" w:color="auto"/>
                <w:bottom w:val="none" w:sz="0" w:space="0" w:color="auto"/>
                <w:right w:val="none" w:sz="0" w:space="0" w:color="auto"/>
              </w:divBdr>
            </w:div>
            <w:div w:id="46800658">
              <w:marLeft w:val="0"/>
              <w:marRight w:val="0"/>
              <w:marTop w:val="0"/>
              <w:marBottom w:val="0"/>
              <w:divBdr>
                <w:top w:val="none" w:sz="0" w:space="0" w:color="auto"/>
                <w:left w:val="none" w:sz="0" w:space="0" w:color="auto"/>
                <w:bottom w:val="none" w:sz="0" w:space="0" w:color="auto"/>
                <w:right w:val="none" w:sz="0" w:space="0" w:color="auto"/>
              </w:divBdr>
            </w:div>
            <w:div w:id="49036552">
              <w:marLeft w:val="0"/>
              <w:marRight w:val="0"/>
              <w:marTop w:val="0"/>
              <w:marBottom w:val="0"/>
              <w:divBdr>
                <w:top w:val="none" w:sz="0" w:space="0" w:color="auto"/>
                <w:left w:val="none" w:sz="0" w:space="0" w:color="auto"/>
                <w:bottom w:val="none" w:sz="0" w:space="0" w:color="auto"/>
                <w:right w:val="none" w:sz="0" w:space="0" w:color="auto"/>
              </w:divBdr>
            </w:div>
            <w:div w:id="63380114">
              <w:marLeft w:val="0"/>
              <w:marRight w:val="0"/>
              <w:marTop w:val="0"/>
              <w:marBottom w:val="0"/>
              <w:divBdr>
                <w:top w:val="none" w:sz="0" w:space="0" w:color="auto"/>
                <w:left w:val="none" w:sz="0" w:space="0" w:color="auto"/>
                <w:bottom w:val="none" w:sz="0" w:space="0" w:color="auto"/>
                <w:right w:val="none" w:sz="0" w:space="0" w:color="auto"/>
              </w:divBdr>
            </w:div>
            <w:div w:id="90203276">
              <w:marLeft w:val="0"/>
              <w:marRight w:val="0"/>
              <w:marTop w:val="0"/>
              <w:marBottom w:val="0"/>
              <w:divBdr>
                <w:top w:val="none" w:sz="0" w:space="0" w:color="auto"/>
                <w:left w:val="none" w:sz="0" w:space="0" w:color="auto"/>
                <w:bottom w:val="none" w:sz="0" w:space="0" w:color="auto"/>
                <w:right w:val="none" w:sz="0" w:space="0" w:color="auto"/>
              </w:divBdr>
            </w:div>
            <w:div w:id="106704991">
              <w:marLeft w:val="0"/>
              <w:marRight w:val="0"/>
              <w:marTop w:val="0"/>
              <w:marBottom w:val="0"/>
              <w:divBdr>
                <w:top w:val="none" w:sz="0" w:space="0" w:color="auto"/>
                <w:left w:val="none" w:sz="0" w:space="0" w:color="auto"/>
                <w:bottom w:val="none" w:sz="0" w:space="0" w:color="auto"/>
                <w:right w:val="none" w:sz="0" w:space="0" w:color="auto"/>
              </w:divBdr>
            </w:div>
            <w:div w:id="138961014">
              <w:marLeft w:val="0"/>
              <w:marRight w:val="0"/>
              <w:marTop w:val="0"/>
              <w:marBottom w:val="0"/>
              <w:divBdr>
                <w:top w:val="none" w:sz="0" w:space="0" w:color="auto"/>
                <w:left w:val="none" w:sz="0" w:space="0" w:color="auto"/>
                <w:bottom w:val="none" w:sz="0" w:space="0" w:color="auto"/>
                <w:right w:val="none" w:sz="0" w:space="0" w:color="auto"/>
              </w:divBdr>
            </w:div>
            <w:div w:id="150827146">
              <w:marLeft w:val="0"/>
              <w:marRight w:val="0"/>
              <w:marTop w:val="0"/>
              <w:marBottom w:val="0"/>
              <w:divBdr>
                <w:top w:val="none" w:sz="0" w:space="0" w:color="auto"/>
                <w:left w:val="none" w:sz="0" w:space="0" w:color="auto"/>
                <w:bottom w:val="none" w:sz="0" w:space="0" w:color="auto"/>
                <w:right w:val="none" w:sz="0" w:space="0" w:color="auto"/>
              </w:divBdr>
            </w:div>
            <w:div w:id="152110617">
              <w:marLeft w:val="0"/>
              <w:marRight w:val="0"/>
              <w:marTop w:val="0"/>
              <w:marBottom w:val="0"/>
              <w:divBdr>
                <w:top w:val="none" w:sz="0" w:space="0" w:color="auto"/>
                <w:left w:val="none" w:sz="0" w:space="0" w:color="auto"/>
                <w:bottom w:val="none" w:sz="0" w:space="0" w:color="auto"/>
                <w:right w:val="none" w:sz="0" w:space="0" w:color="auto"/>
              </w:divBdr>
            </w:div>
            <w:div w:id="162287130">
              <w:marLeft w:val="0"/>
              <w:marRight w:val="0"/>
              <w:marTop w:val="0"/>
              <w:marBottom w:val="0"/>
              <w:divBdr>
                <w:top w:val="none" w:sz="0" w:space="0" w:color="auto"/>
                <w:left w:val="none" w:sz="0" w:space="0" w:color="auto"/>
                <w:bottom w:val="none" w:sz="0" w:space="0" w:color="auto"/>
                <w:right w:val="none" w:sz="0" w:space="0" w:color="auto"/>
              </w:divBdr>
            </w:div>
            <w:div w:id="190803752">
              <w:marLeft w:val="0"/>
              <w:marRight w:val="0"/>
              <w:marTop w:val="0"/>
              <w:marBottom w:val="0"/>
              <w:divBdr>
                <w:top w:val="none" w:sz="0" w:space="0" w:color="auto"/>
                <w:left w:val="none" w:sz="0" w:space="0" w:color="auto"/>
                <w:bottom w:val="none" w:sz="0" w:space="0" w:color="auto"/>
                <w:right w:val="none" w:sz="0" w:space="0" w:color="auto"/>
              </w:divBdr>
            </w:div>
            <w:div w:id="278143415">
              <w:marLeft w:val="0"/>
              <w:marRight w:val="0"/>
              <w:marTop w:val="0"/>
              <w:marBottom w:val="0"/>
              <w:divBdr>
                <w:top w:val="none" w:sz="0" w:space="0" w:color="auto"/>
                <w:left w:val="none" w:sz="0" w:space="0" w:color="auto"/>
                <w:bottom w:val="none" w:sz="0" w:space="0" w:color="auto"/>
                <w:right w:val="none" w:sz="0" w:space="0" w:color="auto"/>
              </w:divBdr>
            </w:div>
            <w:div w:id="283998103">
              <w:marLeft w:val="0"/>
              <w:marRight w:val="0"/>
              <w:marTop w:val="0"/>
              <w:marBottom w:val="0"/>
              <w:divBdr>
                <w:top w:val="none" w:sz="0" w:space="0" w:color="auto"/>
                <w:left w:val="none" w:sz="0" w:space="0" w:color="auto"/>
                <w:bottom w:val="none" w:sz="0" w:space="0" w:color="auto"/>
                <w:right w:val="none" w:sz="0" w:space="0" w:color="auto"/>
              </w:divBdr>
            </w:div>
            <w:div w:id="314535933">
              <w:marLeft w:val="0"/>
              <w:marRight w:val="0"/>
              <w:marTop w:val="0"/>
              <w:marBottom w:val="0"/>
              <w:divBdr>
                <w:top w:val="none" w:sz="0" w:space="0" w:color="auto"/>
                <w:left w:val="none" w:sz="0" w:space="0" w:color="auto"/>
                <w:bottom w:val="none" w:sz="0" w:space="0" w:color="auto"/>
                <w:right w:val="none" w:sz="0" w:space="0" w:color="auto"/>
              </w:divBdr>
            </w:div>
            <w:div w:id="319113561">
              <w:marLeft w:val="0"/>
              <w:marRight w:val="0"/>
              <w:marTop w:val="0"/>
              <w:marBottom w:val="0"/>
              <w:divBdr>
                <w:top w:val="none" w:sz="0" w:space="0" w:color="auto"/>
                <w:left w:val="none" w:sz="0" w:space="0" w:color="auto"/>
                <w:bottom w:val="none" w:sz="0" w:space="0" w:color="auto"/>
                <w:right w:val="none" w:sz="0" w:space="0" w:color="auto"/>
              </w:divBdr>
            </w:div>
            <w:div w:id="344332611">
              <w:marLeft w:val="0"/>
              <w:marRight w:val="0"/>
              <w:marTop w:val="0"/>
              <w:marBottom w:val="0"/>
              <w:divBdr>
                <w:top w:val="none" w:sz="0" w:space="0" w:color="auto"/>
                <w:left w:val="none" w:sz="0" w:space="0" w:color="auto"/>
                <w:bottom w:val="none" w:sz="0" w:space="0" w:color="auto"/>
                <w:right w:val="none" w:sz="0" w:space="0" w:color="auto"/>
              </w:divBdr>
            </w:div>
            <w:div w:id="349910878">
              <w:marLeft w:val="0"/>
              <w:marRight w:val="0"/>
              <w:marTop w:val="0"/>
              <w:marBottom w:val="0"/>
              <w:divBdr>
                <w:top w:val="none" w:sz="0" w:space="0" w:color="auto"/>
                <w:left w:val="none" w:sz="0" w:space="0" w:color="auto"/>
                <w:bottom w:val="none" w:sz="0" w:space="0" w:color="auto"/>
                <w:right w:val="none" w:sz="0" w:space="0" w:color="auto"/>
              </w:divBdr>
            </w:div>
            <w:div w:id="357511588">
              <w:marLeft w:val="0"/>
              <w:marRight w:val="0"/>
              <w:marTop w:val="0"/>
              <w:marBottom w:val="0"/>
              <w:divBdr>
                <w:top w:val="none" w:sz="0" w:space="0" w:color="auto"/>
                <w:left w:val="none" w:sz="0" w:space="0" w:color="auto"/>
                <w:bottom w:val="none" w:sz="0" w:space="0" w:color="auto"/>
                <w:right w:val="none" w:sz="0" w:space="0" w:color="auto"/>
              </w:divBdr>
            </w:div>
            <w:div w:id="360057563">
              <w:marLeft w:val="0"/>
              <w:marRight w:val="0"/>
              <w:marTop w:val="0"/>
              <w:marBottom w:val="0"/>
              <w:divBdr>
                <w:top w:val="none" w:sz="0" w:space="0" w:color="auto"/>
                <w:left w:val="none" w:sz="0" w:space="0" w:color="auto"/>
                <w:bottom w:val="none" w:sz="0" w:space="0" w:color="auto"/>
                <w:right w:val="none" w:sz="0" w:space="0" w:color="auto"/>
              </w:divBdr>
            </w:div>
            <w:div w:id="377435548">
              <w:marLeft w:val="0"/>
              <w:marRight w:val="0"/>
              <w:marTop w:val="0"/>
              <w:marBottom w:val="0"/>
              <w:divBdr>
                <w:top w:val="none" w:sz="0" w:space="0" w:color="auto"/>
                <w:left w:val="none" w:sz="0" w:space="0" w:color="auto"/>
                <w:bottom w:val="none" w:sz="0" w:space="0" w:color="auto"/>
                <w:right w:val="none" w:sz="0" w:space="0" w:color="auto"/>
              </w:divBdr>
            </w:div>
            <w:div w:id="387535244">
              <w:marLeft w:val="0"/>
              <w:marRight w:val="0"/>
              <w:marTop w:val="0"/>
              <w:marBottom w:val="0"/>
              <w:divBdr>
                <w:top w:val="none" w:sz="0" w:space="0" w:color="auto"/>
                <w:left w:val="none" w:sz="0" w:space="0" w:color="auto"/>
                <w:bottom w:val="none" w:sz="0" w:space="0" w:color="auto"/>
                <w:right w:val="none" w:sz="0" w:space="0" w:color="auto"/>
              </w:divBdr>
            </w:div>
            <w:div w:id="406612516">
              <w:marLeft w:val="0"/>
              <w:marRight w:val="0"/>
              <w:marTop w:val="0"/>
              <w:marBottom w:val="0"/>
              <w:divBdr>
                <w:top w:val="none" w:sz="0" w:space="0" w:color="auto"/>
                <w:left w:val="none" w:sz="0" w:space="0" w:color="auto"/>
                <w:bottom w:val="none" w:sz="0" w:space="0" w:color="auto"/>
                <w:right w:val="none" w:sz="0" w:space="0" w:color="auto"/>
              </w:divBdr>
            </w:div>
            <w:div w:id="417949746">
              <w:marLeft w:val="0"/>
              <w:marRight w:val="0"/>
              <w:marTop w:val="0"/>
              <w:marBottom w:val="0"/>
              <w:divBdr>
                <w:top w:val="none" w:sz="0" w:space="0" w:color="auto"/>
                <w:left w:val="none" w:sz="0" w:space="0" w:color="auto"/>
                <w:bottom w:val="none" w:sz="0" w:space="0" w:color="auto"/>
                <w:right w:val="none" w:sz="0" w:space="0" w:color="auto"/>
              </w:divBdr>
            </w:div>
            <w:div w:id="438647423">
              <w:marLeft w:val="0"/>
              <w:marRight w:val="0"/>
              <w:marTop w:val="0"/>
              <w:marBottom w:val="0"/>
              <w:divBdr>
                <w:top w:val="none" w:sz="0" w:space="0" w:color="auto"/>
                <w:left w:val="none" w:sz="0" w:space="0" w:color="auto"/>
                <w:bottom w:val="none" w:sz="0" w:space="0" w:color="auto"/>
                <w:right w:val="none" w:sz="0" w:space="0" w:color="auto"/>
              </w:divBdr>
            </w:div>
            <w:div w:id="496310279">
              <w:marLeft w:val="0"/>
              <w:marRight w:val="0"/>
              <w:marTop w:val="0"/>
              <w:marBottom w:val="0"/>
              <w:divBdr>
                <w:top w:val="none" w:sz="0" w:space="0" w:color="auto"/>
                <w:left w:val="none" w:sz="0" w:space="0" w:color="auto"/>
                <w:bottom w:val="none" w:sz="0" w:space="0" w:color="auto"/>
                <w:right w:val="none" w:sz="0" w:space="0" w:color="auto"/>
              </w:divBdr>
            </w:div>
            <w:div w:id="511337316">
              <w:marLeft w:val="0"/>
              <w:marRight w:val="0"/>
              <w:marTop w:val="0"/>
              <w:marBottom w:val="0"/>
              <w:divBdr>
                <w:top w:val="none" w:sz="0" w:space="0" w:color="auto"/>
                <w:left w:val="none" w:sz="0" w:space="0" w:color="auto"/>
                <w:bottom w:val="none" w:sz="0" w:space="0" w:color="auto"/>
                <w:right w:val="none" w:sz="0" w:space="0" w:color="auto"/>
              </w:divBdr>
            </w:div>
            <w:div w:id="522280625">
              <w:marLeft w:val="0"/>
              <w:marRight w:val="0"/>
              <w:marTop w:val="0"/>
              <w:marBottom w:val="0"/>
              <w:divBdr>
                <w:top w:val="none" w:sz="0" w:space="0" w:color="auto"/>
                <w:left w:val="none" w:sz="0" w:space="0" w:color="auto"/>
                <w:bottom w:val="none" w:sz="0" w:space="0" w:color="auto"/>
                <w:right w:val="none" w:sz="0" w:space="0" w:color="auto"/>
              </w:divBdr>
            </w:div>
            <w:div w:id="555312409">
              <w:marLeft w:val="0"/>
              <w:marRight w:val="0"/>
              <w:marTop w:val="0"/>
              <w:marBottom w:val="0"/>
              <w:divBdr>
                <w:top w:val="none" w:sz="0" w:space="0" w:color="auto"/>
                <w:left w:val="none" w:sz="0" w:space="0" w:color="auto"/>
                <w:bottom w:val="none" w:sz="0" w:space="0" w:color="auto"/>
                <w:right w:val="none" w:sz="0" w:space="0" w:color="auto"/>
              </w:divBdr>
            </w:div>
            <w:div w:id="559295279">
              <w:marLeft w:val="0"/>
              <w:marRight w:val="0"/>
              <w:marTop w:val="0"/>
              <w:marBottom w:val="0"/>
              <w:divBdr>
                <w:top w:val="none" w:sz="0" w:space="0" w:color="auto"/>
                <w:left w:val="none" w:sz="0" w:space="0" w:color="auto"/>
                <w:bottom w:val="none" w:sz="0" w:space="0" w:color="auto"/>
                <w:right w:val="none" w:sz="0" w:space="0" w:color="auto"/>
              </w:divBdr>
            </w:div>
            <w:div w:id="575937847">
              <w:marLeft w:val="0"/>
              <w:marRight w:val="0"/>
              <w:marTop w:val="0"/>
              <w:marBottom w:val="0"/>
              <w:divBdr>
                <w:top w:val="none" w:sz="0" w:space="0" w:color="auto"/>
                <w:left w:val="none" w:sz="0" w:space="0" w:color="auto"/>
                <w:bottom w:val="none" w:sz="0" w:space="0" w:color="auto"/>
                <w:right w:val="none" w:sz="0" w:space="0" w:color="auto"/>
              </w:divBdr>
            </w:div>
            <w:div w:id="603265938">
              <w:marLeft w:val="0"/>
              <w:marRight w:val="0"/>
              <w:marTop w:val="0"/>
              <w:marBottom w:val="0"/>
              <w:divBdr>
                <w:top w:val="none" w:sz="0" w:space="0" w:color="auto"/>
                <w:left w:val="none" w:sz="0" w:space="0" w:color="auto"/>
                <w:bottom w:val="none" w:sz="0" w:space="0" w:color="auto"/>
                <w:right w:val="none" w:sz="0" w:space="0" w:color="auto"/>
              </w:divBdr>
            </w:div>
            <w:div w:id="620650833">
              <w:marLeft w:val="0"/>
              <w:marRight w:val="0"/>
              <w:marTop w:val="0"/>
              <w:marBottom w:val="0"/>
              <w:divBdr>
                <w:top w:val="none" w:sz="0" w:space="0" w:color="auto"/>
                <w:left w:val="none" w:sz="0" w:space="0" w:color="auto"/>
                <w:bottom w:val="none" w:sz="0" w:space="0" w:color="auto"/>
                <w:right w:val="none" w:sz="0" w:space="0" w:color="auto"/>
              </w:divBdr>
            </w:div>
            <w:div w:id="644898355">
              <w:marLeft w:val="0"/>
              <w:marRight w:val="0"/>
              <w:marTop w:val="0"/>
              <w:marBottom w:val="0"/>
              <w:divBdr>
                <w:top w:val="none" w:sz="0" w:space="0" w:color="auto"/>
                <w:left w:val="none" w:sz="0" w:space="0" w:color="auto"/>
                <w:bottom w:val="none" w:sz="0" w:space="0" w:color="auto"/>
                <w:right w:val="none" w:sz="0" w:space="0" w:color="auto"/>
              </w:divBdr>
            </w:div>
            <w:div w:id="708839968">
              <w:marLeft w:val="0"/>
              <w:marRight w:val="0"/>
              <w:marTop w:val="0"/>
              <w:marBottom w:val="0"/>
              <w:divBdr>
                <w:top w:val="none" w:sz="0" w:space="0" w:color="auto"/>
                <w:left w:val="none" w:sz="0" w:space="0" w:color="auto"/>
                <w:bottom w:val="none" w:sz="0" w:space="0" w:color="auto"/>
                <w:right w:val="none" w:sz="0" w:space="0" w:color="auto"/>
              </w:divBdr>
            </w:div>
            <w:div w:id="734400416">
              <w:marLeft w:val="0"/>
              <w:marRight w:val="0"/>
              <w:marTop w:val="0"/>
              <w:marBottom w:val="0"/>
              <w:divBdr>
                <w:top w:val="none" w:sz="0" w:space="0" w:color="auto"/>
                <w:left w:val="none" w:sz="0" w:space="0" w:color="auto"/>
                <w:bottom w:val="none" w:sz="0" w:space="0" w:color="auto"/>
                <w:right w:val="none" w:sz="0" w:space="0" w:color="auto"/>
              </w:divBdr>
            </w:div>
            <w:div w:id="795025212">
              <w:marLeft w:val="0"/>
              <w:marRight w:val="0"/>
              <w:marTop w:val="0"/>
              <w:marBottom w:val="0"/>
              <w:divBdr>
                <w:top w:val="none" w:sz="0" w:space="0" w:color="auto"/>
                <w:left w:val="none" w:sz="0" w:space="0" w:color="auto"/>
                <w:bottom w:val="none" w:sz="0" w:space="0" w:color="auto"/>
                <w:right w:val="none" w:sz="0" w:space="0" w:color="auto"/>
              </w:divBdr>
            </w:div>
            <w:div w:id="798762982">
              <w:marLeft w:val="0"/>
              <w:marRight w:val="0"/>
              <w:marTop w:val="0"/>
              <w:marBottom w:val="0"/>
              <w:divBdr>
                <w:top w:val="none" w:sz="0" w:space="0" w:color="auto"/>
                <w:left w:val="none" w:sz="0" w:space="0" w:color="auto"/>
                <w:bottom w:val="none" w:sz="0" w:space="0" w:color="auto"/>
                <w:right w:val="none" w:sz="0" w:space="0" w:color="auto"/>
              </w:divBdr>
            </w:div>
            <w:div w:id="801195062">
              <w:marLeft w:val="0"/>
              <w:marRight w:val="0"/>
              <w:marTop w:val="0"/>
              <w:marBottom w:val="0"/>
              <w:divBdr>
                <w:top w:val="none" w:sz="0" w:space="0" w:color="auto"/>
                <w:left w:val="none" w:sz="0" w:space="0" w:color="auto"/>
                <w:bottom w:val="none" w:sz="0" w:space="0" w:color="auto"/>
                <w:right w:val="none" w:sz="0" w:space="0" w:color="auto"/>
              </w:divBdr>
            </w:div>
            <w:div w:id="825821901">
              <w:marLeft w:val="0"/>
              <w:marRight w:val="0"/>
              <w:marTop w:val="0"/>
              <w:marBottom w:val="0"/>
              <w:divBdr>
                <w:top w:val="none" w:sz="0" w:space="0" w:color="auto"/>
                <w:left w:val="none" w:sz="0" w:space="0" w:color="auto"/>
                <w:bottom w:val="none" w:sz="0" w:space="0" w:color="auto"/>
                <w:right w:val="none" w:sz="0" w:space="0" w:color="auto"/>
              </w:divBdr>
            </w:div>
            <w:div w:id="832914679">
              <w:marLeft w:val="0"/>
              <w:marRight w:val="0"/>
              <w:marTop w:val="0"/>
              <w:marBottom w:val="0"/>
              <w:divBdr>
                <w:top w:val="none" w:sz="0" w:space="0" w:color="auto"/>
                <w:left w:val="none" w:sz="0" w:space="0" w:color="auto"/>
                <w:bottom w:val="none" w:sz="0" w:space="0" w:color="auto"/>
                <w:right w:val="none" w:sz="0" w:space="0" w:color="auto"/>
              </w:divBdr>
            </w:div>
            <w:div w:id="839076948">
              <w:marLeft w:val="0"/>
              <w:marRight w:val="0"/>
              <w:marTop w:val="0"/>
              <w:marBottom w:val="0"/>
              <w:divBdr>
                <w:top w:val="none" w:sz="0" w:space="0" w:color="auto"/>
                <w:left w:val="none" w:sz="0" w:space="0" w:color="auto"/>
                <w:bottom w:val="none" w:sz="0" w:space="0" w:color="auto"/>
                <w:right w:val="none" w:sz="0" w:space="0" w:color="auto"/>
              </w:divBdr>
            </w:div>
            <w:div w:id="857541930">
              <w:marLeft w:val="0"/>
              <w:marRight w:val="0"/>
              <w:marTop w:val="0"/>
              <w:marBottom w:val="0"/>
              <w:divBdr>
                <w:top w:val="none" w:sz="0" w:space="0" w:color="auto"/>
                <w:left w:val="none" w:sz="0" w:space="0" w:color="auto"/>
                <w:bottom w:val="none" w:sz="0" w:space="0" w:color="auto"/>
                <w:right w:val="none" w:sz="0" w:space="0" w:color="auto"/>
              </w:divBdr>
            </w:div>
            <w:div w:id="874730232">
              <w:marLeft w:val="0"/>
              <w:marRight w:val="0"/>
              <w:marTop w:val="0"/>
              <w:marBottom w:val="0"/>
              <w:divBdr>
                <w:top w:val="none" w:sz="0" w:space="0" w:color="auto"/>
                <w:left w:val="none" w:sz="0" w:space="0" w:color="auto"/>
                <w:bottom w:val="none" w:sz="0" w:space="0" w:color="auto"/>
                <w:right w:val="none" w:sz="0" w:space="0" w:color="auto"/>
              </w:divBdr>
            </w:div>
            <w:div w:id="893201065">
              <w:marLeft w:val="0"/>
              <w:marRight w:val="0"/>
              <w:marTop w:val="0"/>
              <w:marBottom w:val="0"/>
              <w:divBdr>
                <w:top w:val="none" w:sz="0" w:space="0" w:color="auto"/>
                <w:left w:val="none" w:sz="0" w:space="0" w:color="auto"/>
                <w:bottom w:val="none" w:sz="0" w:space="0" w:color="auto"/>
                <w:right w:val="none" w:sz="0" w:space="0" w:color="auto"/>
              </w:divBdr>
            </w:div>
            <w:div w:id="918757792">
              <w:marLeft w:val="0"/>
              <w:marRight w:val="0"/>
              <w:marTop w:val="0"/>
              <w:marBottom w:val="0"/>
              <w:divBdr>
                <w:top w:val="none" w:sz="0" w:space="0" w:color="auto"/>
                <w:left w:val="none" w:sz="0" w:space="0" w:color="auto"/>
                <w:bottom w:val="none" w:sz="0" w:space="0" w:color="auto"/>
                <w:right w:val="none" w:sz="0" w:space="0" w:color="auto"/>
              </w:divBdr>
            </w:div>
            <w:div w:id="932013326">
              <w:marLeft w:val="0"/>
              <w:marRight w:val="0"/>
              <w:marTop w:val="0"/>
              <w:marBottom w:val="0"/>
              <w:divBdr>
                <w:top w:val="none" w:sz="0" w:space="0" w:color="auto"/>
                <w:left w:val="none" w:sz="0" w:space="0" w:color="auto"/>
                <w:bottom w:val="none" w:sz="0" w:space="0" w:color="auto"/>
                <w:right w:val="none" w:sz="0" w:space="0" w:color="auto"/>
              </w:divBdr>
            </w:div>
            <w:div w:id="989405570">
              <w:marLeft w:val="0"/>
              <w:marRight w:val="0"/>
              <w:marTop w:val="0"/>
              <w:marBottom w:val="0"/>
              <w:divBdr>
                <w:top w:val="none" w:sz="0" w:space="0" w:color="auto"/>
                <w:left w:val="none" w:sz="0" w:space="0" w:color="auto"/>
                <w:bottom w:val="none" w:sz="0" w:space="0" w:color="auto"/>
                <w:right w:val="none" w:sz="0" w:space="0" w:color="auto"/>
              </w:divBdr>
            </w:div>
            <w:div w:id="1013261779">
              <w:marLeft w:val="0"/>
              <w:marRight w:val="0"/>
              <w:marTop w:val="0"/>
              <w:marBottom w:val="0"/>
              <w:divBdr>
                <w:top w:val="none" w:sz="0" w:space="0" w:color="auto"/>
                <w:left w:val="none" w:sz="0" w:space="0" w:color="auto"/>
                <w:bottom w:val="none" w:sz="0" w:space="0" w:color="auto"/>
                <w:right w:val="none" w:sz="0" w:space="0" w:color="auto"/>
              </w:divBdr>
            </w:div>
            <w:div w:id="1037973239">
              <w:marLeft w:val="0"/>
              <w:marRight w:val="0"/>
              <w:marTop w:val="0"/>
              <w:marBottom w:val="0"/>
              <w:divBdr>
                <w:top w:val="none" w:sz="0" w:space="0" w:color="auto"/>
                <w:left w:val="none" w:sz="0" w:space="0" w:color="auto"/>
                <w:bottom w:val="none" w:sz="0" w:space="0" w:color="auto"/>
                <w:right w:val="none" w:sz="0" w:space="0" w:color="auto"/>
              </w:divBdr>
            </w:div>
            <w:div w:id="1059984162">
              <w:marLeft w:val="0"/>
              <w:marRight w:val="0"/>
              <w:marTop w:val="0"/>
              <w:marBottom w:val="0"/>
              <w:divBdr>
                <w:top w:val="none" w:sz="0" w:space="0" w:color="auto"/>
                <w:left w:val="none" w:sz="0" w:space="0" w:color="auto"/>
                <w:bottom w:val="none" w:sz="0" w:space="0" w:color="auto"/>
                <w:right w:val="none" w:sz="0" w:space="0" w:color="auto"/>
              </w:divBdr>
            </w:div>
            <w:div w:id="1078868885">
              <w:marLeft w:val="0"/>
              <w:marRight w:val="0"/>
              <w:marTop w:val="0"/>
              <w:marBottom w:val="0"/>
              <w:divBdr>
                <w:top w:val="none" w:sz="0" w:space="0" w:color="auto"/>
                <w:left w:val="none" w:sz="0" w:space="0" w:color="auto"/>
                <w:bottom w:val="none" w:sz="0" w:space="0" w:color="auto"/>
                <w:right w:val="none" w:sz="0" w:space="0" w:color="auto"/>
              </w:divBdr>
            </w:div>
            <w:div w:id="1228809255">
              <w:marLeft w:val="0"/>
              <w:marRight w:val="0"/>
              <w:marTop w:val="0"/>
              <w:marBottom w:val="0"/>
              <w:divBdr>
                <w:top w:val="none" w:sz="0" w:space="0" w:color="auto"/>
                <w:left w:val="none" w:sz="0" w:space="0" w:color="auto"/>
                <w:bottom w:val="none" w:sz="0" w:space="0" w:color="auto"/>
                <w:right w:val="none" w:sz="0" w:space="0" w:color="auto"/>
              </w:divBdr>
            </w:div>
            <w:div w:id="1278174851">
              <w:marLeft w:val="0"/>
              <w:marRight w:val="0"/>
              <w:marTop w:val="0"/>
              <w:marBottom w:val="0"/>
              <w:divBdr>
                <w:top w:val="none" w:sz="0" w:space="0" w:color="auto"/>
                <w:left w:val="none" w:sz="0" w:space="0" w:color="auto"/>
                <w:bottom w:val="none" w:sz="0" w:space="0" w:color="auto"/>
                <w:right w:val="none" w:sz="0" w:space="0" w:color="auto"/>
              </w:divBdr>
            </w:div>
            <w:div w:id="1282953640">
              <w:marLeft w:val="0"/>
              <w:marRight w:val="0"/>
              <w:marTop w:val="0"/>
              <w:marBottom w:val="0"/>
              <w:divBdr>
                <w:top w:val="none" w:sz="0" w:space="0" w:color="auto"/>
                <w:left w:val="none" w:sz="0" w:space="0" w:color="auto"/>
                <w:bottom w:val="none" w:sz="0" w:space="0" w:color="auto"/>
                <w:right w:val="none" w:sz="0" w:space="0" w:color="auto"/>
              </w:divBdr>
            </w:div>
            <w:div w:id="1353140954">
              <w:marLeft w:val="0"/>
              <w:marRight w:val="0"/>
              <w:marTop w:val="0"/>
              <w:marBottom w:val="0"/>
              <w:divBdr>
                <w:top w:val="none" w:sz="0" w:space="0" w:color="auto"/>
                <w:left w:val="none" w:sz="0" w:space="0" w:color="auto"/>
                <w:bottom w:val="none" w:sz="0" w:space="0" w:color="auto"/>
                <w:right w:val="none" w:sz="0" w:space="0" w:color="auto"/>
              </w:divBdr>
            </w:div>
            <w:div w:id="1369260057">
              <w:marLeft w:val="0"/>
              <w:marRight w:val="0"/>
              <w:marTop w:val="0"/>
              <w:marBottom w:val="0"/>
              <w:divBdr>
                <w:top w:val="none" w:sz="0" w:space="0" w:color="auto"/>
                <w:left w:val="none" w:sz="0" w:space="0" w:color="auto"/>
                <w:bottom w:val="none" w:sz="0" w:space="0" w:color="auto"/>
                <w:right w:val="none" w:sz="0" w:space="0" w:color="auto"/>
              </w:divBdr>
            </w:div>
            <w:div w:id="1373388429">
              <w:marLeft w:val="0"/>
              <w:marRight w:val="0"/>
              <w:marTop w:val="0"/>
              <w:marBottom w:val="0"/>
              <w:divBdr>
                <w:top w:val="none" w:sz="0" w:space="0" w:color="auto"/>
                <w:left w:val="none" w:sz="0" w:space="0" w:color="auto"/>
                <w:bottom w:val="none" w:sz="0" w:space="0" w:color="auto"/>
                <w:right w:val="none" w:sz="0" w:space="0" w:color="auto"/>
              </w:divBdr>
            </w:div>
            <w:div w:id="1420365269">
              <w:marLeft w:val="0"/>
              <w:marRight w:val="0"/>
              <w:marTop w:val="0"/>
              <w:marBottom w:val="0"/>
              <w:divBdr>
                <w:top w:val="none" w:sz="0" w:space="0" w:color="auto"/>
                <w:left w:val="none" w:sz="0" w:space="0" w:color="auto"/>
                <w:bottom w:val="none" w:sz="0" w:space="0" w:color="auto"/>
                <w:right w:val="none" w:sz="0" w:space="0" w:color="auto"/>
              </w:divBdr>
            </w:div>
            <w:div w:id="1421558330">
              <w:marLeft w:val="0"/>
              <w:marRight w:val="0"/>
              <w:marTop w:val="0"/>
              <w:marBottom w:val="0"/>
              <w:divBdr>
                <w:top w:val="none" w:sz="0" w:space="0" w:color="auto"/>
                <w:left w:val="none" w:sz="0" w:space="0" w:color="auto"/>
                <w:bottom w:val="none" w:sz="0" w:space="0" w:color="auto"/>
                <w:right w:val="none" w:sz="0" w:space="0" w:color="auto"/>
              </w:divBdr>
            </w:div>
            <w:div w:id="1489514191">
              <w:marLeft w:val="0"/>
              <w:marRight w:val="0"/>
              <w:marTop w:val="0"/>
              <w:marBottom w:val="0"/>
              <w:divBdr>
                <w:top w:val="none" w:sz="0" w:space="0" w:color="auto"/>
                <w:left w:val="none" w:sz="0" w:space="0" w:color="auto"/>
                <w:bottom w:val="none" w:sz="0" w:space="0" w:color="auto"/>
                <w:right w:val="none" w:sz="0" w:space="0" w:color="auto"/>
              </w:divBdr>
            </w:div>
            <w:div w:id="1506433159">
              <w:marLeft w:val="0"/>
              <w:marRight w:val="0"/>
              <w:marTop w:val="0"/>
              <w:marBottom w:val="0"/>
              <w:divBdr>
                <w:top w:val="none" w:sz="0" w:space="0" w:color="auto"/>
                <w:left w:val="none" w:sz="0" w:space="0" w:color="auto"/>
                <w:bottom w:val="none" w:sz="0" w:space="0" w:color="auto"/>
                <w:right w:val="none" w:sz="0" w:space="0" w:color="auto"/>
              </w:divBdr>
            </w:div>
            <w:div w:id="1561477149">
              <w:marLeft w:val="0"/>
              <w:marRight w:val="0"/>
              <w:marTop w:val="0"/>
              <w:marBottom w:val="0"/>
              <w:divBdr>
                <w:top w:val="none" w:sz="0" w:space="0" w:color="auto"/>
                <w:left w:val="none" w:sz="0" w:space="0" w:color="auto"/>
                <w:bottom w:val="none" w:sz="0" w:space="0" w:color="auto"/>
                <w:right w:val="none" w:sz="0" w:space="0" w:color="auto"/>
              </w:divBdr>
            </w:div>
            <w:div w:id="1586106296">
              <w:marLeft w:val="0"/>
              <w:marRight w:val="0"/>
              <w:marTop w:val="0"/>
              <w:marBottom w:val="0"/>
              <w:divBdr>
                <w:top w:val="none" w:sz="0" w:space="0" w:color="auto"/>
                <w:left w:val="none" w:sz="0" w:space="0" w:color="auto"/>
                <w:bottom w:val="none" w:sz="0" w:space="0" w:color="auto"/>
                <w:right w:val="none" w:sz="0" w:space="0" w:color="auto"/>
              </w:divBdr>
            </w:div>
            <w:div w:id="1593778695">
              <w:marLeft w:val="0"/>
              <w:marRight w:val="0"/>
              <w:marTop w:val="0"/>
              <w:marBottom w:val="0"/>
              <w:divBdr>
                <w:top w:val="none" w:sz="0" w:space="0" w:color="auto"/>
                <w:left w:val="none" w:sz="0" w:space="0" w:color="auto"/>
                <w:bottom w:val="none" w:sz="0" w:space="0" w:color="auto"/>
                <w:right w:val="none" w:sz="0" w:space="0" w:color="auto"/>
              </w:divBdr>
            </w:div>
            <w:div w:id="1605185372">
              <w:marLeft w:val="0"/>
              <w:marRight w:val="0"/>
              <w:marTop w:val="0"/>
              <w:marBottom w:val="0"/>
              <w:divBdr>
                <w:top w:val="none" w:sz="0" w:space="0" w:color="auto"/>
                <w:left w:val="none" w:sz="0" w:space="0" w:color="auto"/>
                <w:bottom w:val="none" w:sz="0" w:space="0" w:color="auto"/>
                <w:right w:val="none" w:sz="0" w:space="0" w:color="auto"/>
              </w:divBdr>
            </w:div>
            <w:div w:id="1625960656">
              <w:marLeft w:val="0"/>
              <w:marRight w:val="0"/>
              <w:marTop w:val="0"/>
              <w:marBottom w:val="0"/>
              <w:divBdr>
                <w:top w:val="none" w:sz="0" w:space="0" w:color="auto"/>
                <w:left w:val="none" w:sz="0" w:space="0" w:color="auto"/>
                <w:bottom w:val="none" w:sz="0" w:space="0" w:color="auto"/>
                <w:right w:val="none" w:sz="0" w:space="0" w:color="auto"/>
              </w:divBdr>
            </w:div>
            <w:div w:id="1641114889">
              <w:marLeft w:val="0"/>
              <w:marRight w:val="0"/>
              <w:marTop w:val="0"/>
              <w:marBottom w:val="0"/>
              <w:divBdr>
                <w:top w:val="none" w:sz="0" w:space="0" w:color="auto"/>
                <w:left w:val="none" w:sz="0" w:space="0" w:color="auto"/>
                <w:bottom w:val="none" w:sz="0" w:space="0" w:color="auto"/>
                <w:right w:val="none" w:sz="0" w:space="0" w:color="auto"/>
              </w:divBdr>
            </w:div>
            <w:div w:id="1696223634">
              <w:marLeft w:val="0"/>
              <w:marRight w:val="0"/>
              <w:marTop w:val="0"/>
              <w:marBottom w:val="0"/>
              <w:divBdr>
                <w:top w:val="none" w:sz="0" w:space="0" w:color="auto"/>
                <w:left w:val="none" w:sz="0" w:space="0" w:color="auto"/>
                <w:bottom w:val="none" w:sz="0" w:space="0" w:color="auto"/>
                <w:right w:val="none" w:sz="0" w:space="0" w:color="auto"/>
              </w:divBdr>
            </w:div>
            <w:div w:id="1723825764">
              <w:marLeft w:val="0"/>
              <w:marRight w:val="0"/>
              <w:marTop w:val="0"/>
              <w:marBottom w:val="0"/>
              <w:divBdr>
                <w:top w:val="none" w:sz="0" w:space="0" w:color="auto"/>
                <w:left w:val="none" w:sz="0" w:space="0" w:color="auto"/>
                <w:bottom w:val="none" w:sz="0" w:space="0" w:color="auto"/>
                <w:right w:val="none" w:sz="0" w:space="0" w:color="auto"/>
              </w:divBdr>
            </w:div>
            <w:div w:id="1770277704">
              <w:marLeft w:val="0"/>
              <w:marRight w:val="0"/>
              <w:marTop w:val="0"/>
              <w:marBottom w:val="0"/>
              <w:divBdr>
                <w:top w:val="none" w:sz="0" w:space="0" w:color="auto"/>
                <w:left w:val="none" w:sz="0" w:space="0" w:color="auto"/>
                <w:bottom w:val="none" w:sz="0" w:space="0" w:color="auto"/>
                <w:right w:val="none" w:sz="0" w:space="0" w:color="auto"/>
              </w:divBdr>
            </w:div>
            <w:div w:id="1781486078">
              <w:marLeft w:val="0"/>
              <w:marRight w:val="0"/>
              <w:marTop w:val="0"/>
              <w:marBottom w:val="0"/>
              <w:divBdr>
                <w:top w:val="none" w:sz="0" w:space="0" w:color="auto"/>
                <w:left w:val="none" w:sz="0" w:space="0" w:color="auto"/>
                <w:bottom w:val="none" w:sz="0" w:space="0" w:color="auto"/>
                <w:right w:val="none" w:sz="0" w:space="0" w:color="auto"/>
              </w:divBdr>
            </w:div>
            <w:div w:id="1790737900">
              <w:marLeft w:val="0"/>
              <w:marRight w:val="0"/>
              <w:marTop w:val="0"/>
              <w:marBottom w:val="0"/>
              <w:divBdr>
                <w:top w:val="none" w:sz="0" w:space="0" w:color="auto"/>
                <w:left w:val="none" w:sz="0" w:space="0" w:color="auto"/>
                <w:bottom w:val="none" w:sz="0" w:space="0" w:color="auto"/>
                <w:right w:val="none" w:sz="0" w:space="0" w:color="auto"/>
              </w:divBdr>
            </w:div>
            <w:div w:id="1800105358">
              <w:marLeft w:val="0"/>
              <w:marRight w:val="0"/>
              <w:marTop w:val="0"/>
              <w:marBottom w:val="0"/>
              <w:divBdr>
                <w:top w:val="none" w:sz="0" w:space="0" w:color="auto"/>
                <w:left w:val="none" w:sz="0" w:space="0" w:color="auto"/>
                <w:bottom w:val="none" w:sz="0" w:space="0" w:color="auto"/>
                <w:right w:val="none" w:sz="0" w:space="0" w:color="auto"/>
              </w:divBdr>
            </w:div>
            <w:div w:id="1841430549">
              <w:marLeft w:val="0"/>
              <w:marRight w:val="0"/>
              <w:marTop w:val="0"/>
              <w:marBottom w:val="0"/>
              <w:divBdr>
                <w:top w:val="none" w:sz="0" w:space="0" w:color="auto"/>
                <w:left w:val="none" w:sz="0" w:space="0" w:color="auto"/>
                <w:bottom w:val="none" w:sz="0" w:space="0" w:color="auto"/>
                <w:right w:val="none" w:sz="0" w:space="0" w:color="auto"/>
              </w:divBdr>
            </w:div>
            <w:div w:id="1883206821">
              <w:marLeft w:val="0"/>
              <w:marRight w:val="0"/>
              <w:marTop w:val="0"/>
              <w:marBottom w:val="0"/>
              <w:divBdr>
                <w:top w:val="none" w:sz="0" w:space="0" w:color="auto"/>
                <w:left w:val="none" w:sz="0" w:space="0" w:color="auto"/>
                <w:bottom w:val="none" w:sz="0" w:space="0" w:color="auto"/>
                <w:right w:val="none" w:sz="0" w:space="0" w:color="auto"/>
              </w:divBdr>
            </w:div>
            <w:div w:id="1914504360">
              <w:marLeft w:val="0"/>
              <w:marRight w:val="0"/>
              <w:marTop w:val="0"/>
              <w:marBottom w:val="0"/>
              <w:divBdr>
                <w:top w:val="none" w:sz="0" w:space="0" w:color="auto"/>
                <w:left w:val="none" w:sz="0" w:space="0" w:color="auto"/>
                <w:bottom w:val="none" w:sz="0" w:space="0" w:color="auto"/>
                <w:right w:val="none" w:sz="0" w:space="0" w:color="auto"/>
              </w:divBdr>
            </w:div>
            <w:div w:id="1938052405">
              <w:marLeft w:val="0"/>
              <w:marRight w:val="0"/>
              <w:marTop w:val="0"/>
              <w:marBottom w:val="0"/>
              <w:divBdr>
                <w:top w:val="none" w:sz="0" w:space="0" w:color="auto"/>
                <w:left w:val="none" w:sz="0" w:space="0" w:color="auto"/>
                <w:bottom w:val="none" w:sz="0" w:space="0" w:color="auto"/>
                <w:right w:val="none" w:sz="0" w:space="0" w:color="auto"/>
              </w:divBdr>
            </w:div>
            <w:div w:id="1941832135">
              <w:marLeft w:val="0"/>
              <w:marRight w:val="0"/>
              <w:marTop w:val="0"/>
              <w:marBottom w:val="0"/>
              <w:divBdr>
                <w:top w:val="none" w:sz="0" w:space="0" w:color="auto"/>
                <w:left w:val="none" w:sz="0" w:space="0" w:color="auto"/>
                <w:bottom w:val="none" w:sz="0" w:space="0" w:color="auto"/>
                <w:right w:val="none" w:sz="0" w:space="0" w:color="auto"/>
              </w:divBdr>
            </w:div>
            <w:div w:id="1952929042">
              <w:marLeft w:val="0"/>
              <w:marRight w:val="0"/>
              <w:marTop w:val="0"/>
              <w:marBottom w:val="0"/>
              <w:divBdr>
                <w:top w:val="none" w:sz="0" w:space="0" w:color="auto"/>
                <w:left w:val="none" w:sz="0" w:space="0" w:color="auto"/>
                <w:bottom w:val="none" w:sz="0" w:space="0" w:color="auto"/>
                <w:right w:val="none" w:sz="0" w:space="0" w:color="auto"/>
              </w:divBdr>
            </w:div>
            <w:div w:id="1980915972">
              <w:marLeft w:val="0"/>
              <w:marRight w:val="0"/>
              <w:marTop w:val="0"/>
              <w:marBottom w:val="0"/>
              <w:divBdr>
                <w:top w:val="none" w:sz="0" w:space="0" w:color="auto"/>
                <w:left w:val="none" w:sz="0" w:space="0" w:color="auto"/>
                <w:bottom w:val="none" w:sz="0" w:space="0" w:color="auto"/>
                <w:right w:val="none" w:sz="0" w:space="0" w:color="auto"/>
              </w:divBdr>
            </w:div>
            <w:div w:id="2001081721">
              <w:marLeft w:val="0"/>
              <w:marRight w:val="0"/>
              <w:marTop w:val="0"/>
              <w:marBottom w:val="0"/>
              <w:divBdr>
                <w:top w:val="none" w:sz="0" w:space="0" w:color="auto"/>
                <w:left w:val="none" w:sz="0" w:space="0" w:color="auto"/>
                <w:bottom w:val="none" w:sz="0" w:space="0" w:color="auto"/>
                <w:right w:val="none" w:sz="0" w:space="0" w:color="auto"/>
              </w:divBdr>
            </w:div>
            <w:div w:id="2023121307">
              <w:marLeft w:val="0"/>
              <w:marRight w:val="0"/>
              <w:marTop w:val="0"/>
              <w:marBottom w:val="0"/>
              <w:divBdr>
                <w:top w:val="none" w:sz="0" w:space="0" w:color="auto"/>
                <w:left w:val="none" w:sz="0" w:space="0" w:color="auto"/>
                <w:bottom w:val="none" w:sz="0" w:space="0" w:color="auto"/>
                <w:right w:val="none" w:sz="0" w:space="0" w:color="auto"/>
              </w:divBdr>
            </w:div>
            <w:div w:id="2057969974">
              <w:marLeft w:val="0"/>
              <w:marRight w:val="0"/>
              <w:marTop w:val="0"/>
              <w:marBottom w:val="0"/>
              <w:divBdr>
                <w:top w:val="none" w:sz="0" w:space="0" w:color="auto"/>
                <w:left w:val="none" w:sz="0" w:space="0" w:color="auto"/>
                <w:bottom w:val="none" w:sz="0" w:space="0" w:color="auto"/>
                <w:right w:val="none" w:sz="0" w:space="0" w:color="auto"/>
              </w:divBdr>
            </w:div>
            <w:div w:id="2062173711">
              <w:marLeft w:val="0"/>
              <w:marRight w:val="0"/>
              <w:marTop w:val="0"/>
              <w:marBottom w:val="0"/>
              <w:divBdr>
                <w:top w:val="none" w:sz="0" w:space="0" w:color="auto"/>
                <w:left w:val="none" w:sz="0" w:space="0" w:color="auto"/>
                <w:bottom w:val="none" w:sz="0" w:space="0" w:color="auto"/>
                <w:right w:val="none" w:sz="0" w:space="0" w:color="auto"/>
              </w:divBdr>
            </w:div>
            <w:div w:id="2069644856">
              <w:marLeft w:val="0"/>
              <w:marRight w:val="0"/>
              <w:marTop w:val="0"/>
              <w:marBottom w:val="0"/>
              <w:divBdr>
                <w:top w:val="none" w:sz="0" w:space="0" w:color="auto"/>
                <w:left w:val="none" w:sz="0" w:space="0" w:color="auto"/>
                <w:bottom w:val="none" w:sz="0" w:space="0" w:color="auto"/>
                <w:right w:val="none" w:sz="0" w:space="0" w:color="auto"/>
              </w:divBdr>
            </w:div>
            <w:div w:id="2091265341">
              <w:marLeft w:val="0"/>
              <w:marRight w:val="0"/>
              <w:marTop w:val="0"/>
              <w:marBottom w:val="0"/>
              <w:divBdr>
                <w:top w:val="none" w:sz="0" w:space="0" w:color="auto"/>
                <w:left w:val="none" w:sz="0" w:space="0" w:color="auto"/>
                <w:bottom w:val="none" w:sz="0" w:space="0" w:color="auto"/>
                <w:right w:val="none" w:sz="0" w:space="0" w:color="auto"/>
              </w:divBdr>
            </w:div>
            <w:div w:id="2106487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1425164">
      <w:bodyDiv w:val="1"/>
      <w:marLeft w:val="0"/>
      <w:marRight w:val="0"/>
      <w:marTop w:val="0"/>
      <w:marBottom w:val="0"/>
      <w:divBdr>
        <w:top w:val="none" w:sz="0" w:space="0" w:color="auto"/>
        <w:left w:val="none" w:sz="0" w:space="0" w:color="auto"/>
        <w:bottom w:val="none" w:sz="0" w:space="0" w:color="auto"/>
        <w:right w:val="none" w:sz="0" w:space="0" w:color="auto"/>
      </w:divBdr>
    </w:div>
    <w:div w:id="1918632070">
      <w:bodyDiv w:val="1"/>
      <w:marLeft w:val="0"/>
      <w:marRight w:val="0"/>
      <w:marTop w:val="0"/>
      <w:marBottom w:val="0"/>
      <w:divBdr>
        <w:top w:val="none" w:sz="0" w:space="0" w:color="auto"/>
        <w:left w:val="none" w:sz="0" w:space="0" w:color="auto"/>
        <w:bottom w:val="none" w:sz="0" w:space="0" w:color="auto"/>
        <w:right w:val="none" w:sz="0" w:space="0" w:color="auto"/>
      </w:divBdr>
    </w:div>
    <w:div w:id="1921215248">
      <w:bodyDiv w:val="1"/>
      <w:marLeft w:val="0"/>
      <w:marRight w:val="0"/>
      <w:marTop w:val="0"/>
      <w:marBottom w:val="0"/>
      <w:divBdr>
        <w:top w:val="none" w:sz="0" w:space="0" w:color="auto"/>
        <w:left w:val="none" w:sz="0" w:space="0" w:color="auto"/>
        <w:bottom w:val="none" w:sz="0" w:space="0" w:color="auto"/>
        <w:right w:val="none" w:sz="0" w:space="0" w:color="auto"/>
      </w:divBdr>
    </w:div>
    <w:div w:id="1922327201">
      <w:bodyDiv w:val="1"/>
      <w:marLeft w:val="0"/>
      <w:marRight w:val="0"/>
      <w:marTop w:val="0"/>
      <w:marBottom w:val="0"/>
      <w:divBdr>
        <w:top w:val="none" w:sz="0" w:space="0" w:color="auto"/>
        <w:left w:val="none" w:sz="0" w:space="0" w:color="auto"/>
        <w:bottom w:val="none" w:sz="0" w:space="0" w:color="auto"/>
        <w:right w:val="none" w:sz="0" w:space="0" w:color="auto"/>
      </w:divBdr>
      <w:divsChild>
        <w:div w:id="2052266889">
          <w:marLeft w:val="0"/>
          <w:marRight w:val="0"/>
          <w:marTop w:val="0"/>
          <w:marBottom w:val="0"/>
          <w:divBdr>
            <w:top w:val="none" w:sz="0" w:space="0" w:color="auto"/>
            <w:left w:val="none" w:sz="0" w:space="0" w:color="auto"/>
            <w:bottom w:val="none" w:sz="0" w:space="0" w:color="auto"/>
            <w:right w:val="none" w:sz="0" w:space="0" w:color="auto"/>
          </w:divBdr>
          <w:divsChild>
            <w:div w:id="490289038">
              <w:marLeft w:val="0"/>
              <w:marRight w:val="0"/>
              <w:marTop w:val="0"/>
              <w:marBottom w:val="0"/>
              <w:divBdr>
                <w:top w:val="none" w:sz="0" w:space="0" w:color="auto"/>
                <w:left w:val="none" w:sz="0" w:space="0" w:color="auto"/>
                <w:bottom w:val="none" w:sz="0" w:space="0" w:color="auto"/>
                <w:right w:val="none" w:sz="0" w:space="0" w:color="auto"/>
              </w:divBdr>
            </w:div>
            <w:div w:id="965888430">
              <w:marLeft w:val="0"/>
              <w:marRight w:val="0"/>
              <w:marTop w:val="0"/>
              <w:marBottom w:val="0"/>
              <w:divBdr>
                <w:top w:val="none" w:sz="0" w:space="0" w:color="auto"/>
                <w:left w:val="none" w:sz="0" w:space="0" w:color="auto"/>
                <w:bottom w:val="none" w:sz="0" w:space="0" w:color="auto"/>
                <w:right w:val="none" w:sz="0" w:space="0" w:color="auto"/>
              </w:divBdr>
            </w:div>
            <w:div w:id="1067843957">
              <w:marLeft w:val="0"/>
              <w:marRight w:val="0"/>
              <w:marTop w:val="0"/>
              <w:marBottom w:val="0"/>
              <w:divBdr>
                <w:top w:val="none" w:sz="0" w:space="0" w:color="auto"/>
                <w:left w:val="none" w:sz="0" w:space="0" w:color="auto"/>
                <w:bottom w:val="none" w:sz="0" w:space="0" w:color="auto"/>
                <w:right w:val="none" w:sz="0" w:space="0" w:color="auto"/>
              </w:divBdr>
            </w:div>
            <w:div w:id="1283539772">
              <w:marLeft w:val="0"/>
              <w:marRight w:val="0"/>
              <w:marTop w:val="0"/>
              <w:marBottom w:val="0"/>
              <w:divBdr>
                <w:top w:val="none" w:sz="0" w:space="0" w:color="auto"/>
                <w:left w:val="none" w:sz="0" w:space="0" w:color="auto"/>
                <w:bottom w:val="none" w:sz="0" w:space="0" w:color="auto"/>
                <w:right w:val="none" w:sz="0" w:space="0" w:color="auto"/>
              </w:divBdr>
            </w:div>
            <w:div w:id="1852644290">
              <w:marLeft w:val="0"/>
              <w:marRight w:val="0"/>
              <w:marTop w:val="0"/>
              <w:marBottom w:val="0"/>
              <w:divBdr>
                <w:top w:val="none" w:sz="0" w:space="0" w:color="auto"/>
                <w:left w:val="none" w:sz="0" w:space="0" w:color="auto"/>
                <w:bottom w:val="none" w:sz="0" w:space="0" w:color="auto"/>
                <w:right w:val="none" w:sz="0" w:space="0" w:color="auto"/>
              </w:divBdr>
            </w:div>
            <w:div w:id="1853563249">
              <w:marLeft w:val="0"/>
              <w:marRight w:val="0"/>
              <w:marTop w:val="0"/>
              <w:marBottom w:val="0"/>
              <w:divBdr>
                <w:top w:val="none" w:sz="0" w:space="0" w:color="auto"/>
                <w:left w:val="none" w:sz="0" w:space="0" w:color="auto"/>
                <w:bottom w:val="none" w:sz="0" w:space="0" w:color="auto"/>
                <w:right w:val="none" w:sz="0" w:space="0" w:color="auto"/>
              </w:divBdr>
            </w:div>
            <w:div w:id="1989701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2251305">
      <w:bodyDiv w:val="1"/>
      <w:marLeft w:val="0"/>
      <w:marRight w:val="0"/>
      <w:marTop w:val="0"/>
      <w:marBottom w:val="0"/>
      <w:divBdr>
        <w:top w:val="none" w:sz="0" w:space="0" w:color="auto"/>
        <w:left w:val="none" w:sz="0" w:space="0" w:color="auto"/>
        <w:bottom w:val="none" w:sz="0" w:space="0" w:color="auto"/>
        <w:right w:val="none" w:sz="0" w:space="0" w:color="auto"/>
      </w:divBdr>
    </w:div>
    <w:div w:id="1943952672">
      <w:bodyDiv w:val="1"/>
      <w:marLeft w:val="0"/>
      <w:marRight w:val="0"/>
      <w:marTop w:val="0"/>
      <w:marBottom w:val="0"/>
      <w:divBdr>
        <w:top w:val="none" w:sz="0" w:space="0" w:color="auto"/>
        <w:left w:val="none" w:sz="0" w:space="0" w:color="auto"/>
        <w:bottom w:val="none" w:sz="0" w:space="0" w:color="auto"/>
        <w:right w:val="none" w:sz="0" w:space="0" w:color="auto"/>
      </w:divBdr>
    </w:div>
    <w:div w:id="1944141877">
      <w:bodyDiv w:val="1"/>
      <w:marLeft w:val="0"/>
      <w:marRight w:val="0"/>
      <w:marTop w:val="0"/>
      <w:marBottom w:val="0"/>
      <w:divBdr>
        <w:top w:val="none" w:sz="0" w:space="0" w:color="auto"/>
        <w:left w:val="none" w:sz="0" w:space="0" w:color="auto"/>
        <w:bottom w:val="none" w:sz="0" w:space="0" w:color="auto"/>
        <w:right w:val="none" w:sz="0" w:space="0" w:color="auto"/>
      </w:divBdr>
    </w:div>
    <w:div w:id="1944534068">
      <w:bodyDiv w:val="1"/>
      <w:marLeft w:val="0"/>
      <w:marRight w:val="0"/>
      <w:marTop w:val="0"/>
      <w:marBottom w:val="0"/>
      <w:divBdr>
        <w:top w:val="none" w:sz="0" w:space="0" w:color="auto"/>
        <w:left w:val="none" w:sz="0" w:space="0" w:color="auto"/>
        <w:bottom w:val="none" w:sz="0" w:space="0" w:color="auto"/>
        <w:right w:val="none" w:sz="0" w:space="0" w:color="auto"/>
      </w:divBdr>
      <w:divsChild>
        <w:div w:id="210700782">
          <w:marLeft w:val="0"/>
          <w:marRight w:val="0"/>
          <w:marTop w:val="0"/>
          <w:marBottom w:val="0"/>
          <w:divBdr>
            <w:top w:val="none" w:sz="0" w:space="0" w:color="auto"/>
            <w:left w:val="none" w:sz="0" w:space="0" w:color="auto"/>
            <w:bottom w:val="none" w:sz="0" w:space="0" w:color="auto"/>
            <w:right w:val="none" w:sz="0" w:space="0" w:color="auto"/>
          </w:divBdr>
          <w:divsChild>
            <w:div w:id="173151717">
              <w:marLeft w:val="0"/>
              <w:marRight w:val="0"/>
              <w:marTop w:val="0"/>
              <w:marBottom w:val="0"/>
              <w:divBdr>
                <w:top w:val="none" w:sz="0" w:space="0" w:color="auto"/>
                <w:left w:val="none" w:sz="0" w:space="0" w:color="auto"/>
                <w:bottom w:val="none" w:sz="0" w:space="0" w:color="auto"/>
                <w:right w:val="none" w:sz="0" w:space="0" w:color="auto"/>
              </w:divBdr>
            </w:div>
            <w:div w:id="244534358">
              <w:marLeft w:val="0"/>
              <w:marRight w:val="0"/>
              <w:marTop w:val="0"/>
              <w:marBottom w:val="0"/>
              <w:divBdr>
                <w:top w:val="none" w:sz="0" w:space="0" w:color="auto"/>
                <w:left w:val="none" w:sz="0" w:space="0" w:color="auto"/>
                <w:bottom w:val="none" w:sz="0" w:space="0" w:color="auto"/>
                <w:right w:val="none" w:sz="0" w:space="0" w:color="auto"/>
              </w:divBdr>
            </w:div>
            <w:div w:id="346835762">
              <w:marLeft w:val="0"/>
              <w:marRight w:val="0"/>
              <w:marTop w:val="0"/>
              <w:marBottom w:val="0"/>
              <w:divBdr>
                <w:top w:val="none" w:sz="0" w:space="0" w:color="auto"/>
                <w:left w:val="none" w:sz="0" w:space="0" w:color="auto"/>
                <w:bottom w:val="none" w:sz="0" w:space="0" w:color="auto"/>
                <w:right w:val="none" w:sz="0" w:space="0" w:color="auto"/>
              </w:divBdr>
            </w:div>
            <w:div w:id="401634856">
              <w:marLeft w:val="0"/>
              <w:marRight w:val="0"/>
              <w:marTop w:val="0"/>
              <w:marBottom w:val="0"/>
              <w:divBdr>
                <w:top w:val="none" w:sz="0" w:space="0" w:color="auto"/>
                <w:left w:val="none" w:sz="0" w:space="0" w:color="auto"/>
                <w:bottom w:val="none" w:sz="0" w:space="0" w:color="auto"/>
                <w:right w:val="none" w:sz="0" w:space="0" w:color="auto"/>
              </w:divBdr>
            </w:div>
            <w:div w:id="476730589">
              <w:marLeft w:val="0"/>
              <w:marRight w:val="0"/>
              <w:marTop w:val="0"/>
              <w:marBottom w:val="0"/>
              <w:divBdr>
                <w:top w:val="none" w:sz="0" w:space="0" w:color="auto"/>
                <w:left w:val="none" w:sz="0" w:space="0" w:color="auto"/>
                <w:bottom w:val="none" w:sz="0" w:space="0" w:color="auto"/>
                <w:right w:val="none" w:sz="0" w:space="0" w:color="auto"/>
              </w:divBdr>
            </w:div>
            <w:div w:id="524489102">
              <w:marLeft w:val="0"/>
              <w:marRight w:val="0"/>
              <w:marTop w:val="0"/>
              <w:marBottom w:val="0"/>
              <w:divBdr>
                <w:top w:val="none" w:sz="0" w:space="0" w:color="auto"/>
                <w:left w:val="none" w:sz="0" w:space="0" w:color="auto"/>
                <w:bottom w:val="none" w:sz="0" w:space="0" w:color="auto"/>
                <w:right w:val="none" w:sz="0" w:space="0" w:color="auto"/>
              </w:divBdr>
            </w:div>
            <w:div w:id="1079137182">
              <w:marLeft w:val="0"/>
              <w:marRight w:val="0"/>
              <w:marTop w:val="0"/>
              <w:marBottom w:val="0"/>
              <w:divBdr>
                <w:top w:val="none" w:sz="0" w:space="0" w:color="auto"/>
                <w:left w:val="none" w:sz="0" w:space="0" w:color="auto"/>
                <w:bottom w:val="none" w:sz="0" w:space="0" w:color="auto"/>
                <w:right w:val="none" w:sz="0" w:space="0" w:color="auto"/>
              </w:divBdr>
            </w:div>
            <w:div w:id="1250772816">
              <w:marLeft w:val="0"/>
              <w:marRight w:val="0"/>
              <w:marTop w:val="0"/>
              <w:marBottom w:val="0"/>
              <w:divBdr>
                <w:top w:val="none" w:sz="0" w:space="0" w:color="auto"/>
                <w:left w:val="none" w:sz="0" w:space="0" w:color="auto"/>
                <w:bottom w:val="none" w:sz="0" w:space="0" w:color="auto"/>
                <w:right w:val="none" w:sz="0" w:space="0" w:color="auto"/>
              </w:divBdr>
            </w:div>
            <w:div w:id="1266962319">
              <w:marLeft w:val="0"/>
              <w:marRight w:val="0"/>
              <w:marTop w:val="0"/>
              <w:marBottom w:val="0"/>
              <w:divBdr>
                <w:top w:val="none" w:sz="0" w:space="0" w:color="auto"/>
                <w:left w:val="none" w:sz="0" w:space="0" w:color="auto"/>
                <w:bottom w:val="none" w:sz="0" w:space="0" w:color="auto"/>
                <w:right w:val="none" w:sz="0" w:space="0" w:color="auto"/>
              </w:divBdr>
            </w:div>
            <w:div w:id="1275098137">
              <w:marLeft w:val="0"/>
              <w:marRight w:val="0"/>
              <w:marTop w:val="0"/>
              <w:marBottom w:val="0"/>
              <w:divBdr>
                <w:top w:val="none" w:sz="0" w:space="0" w:color="auto"/>
                <w:left w:val="none" w:sz="0" w:space="0" w:color="auto"/>
                <w:bottom w:val="none" w:sz="0" w:space="0" w:color="auto"/>
                <w:right w:val="none" w:sz="0" w:space="0" w:color="auto"/>
              </w:divBdr>
            </w:div>
            <w:div w:id="1348753364">
              <w:marLeft w:val="0"/>
              <w:marRight w:val="0"/>
              <w:marTop w:val="0"/>
              <w:marBottom w:val="0"/>
              <w:divBdr>
                <w:top w:val="none" w:sz="0" w:space="0" w:color="auto"/>
                <w:left w:val="none" w:sz="0" w:space="0" w:color="auto"/>
                <w:bottom w:val="none" w:sz="0" w:space="0" w:color="auto"/>
                <w:right w:val="none" w:sz="0" w:space="0" w:color="auto"/>
              </w:divBdr>
            </w:div>
            <w:div w:id="1468819605">
              <w:marLeft w:val="0"/>
              <w:marRight w:val="0"/>
              <w:marTop w:val="0"/>
              <w:marBottom w:val="0"/>
              <w:divBdr>
                <w:top w:val="none" w:sz="0" w:space="0" w:color="auto"/>
                <w:left w:val="none" w:sz="0" w:space="0" w:color="auto"/>
                <w:bottom w:val="none" w:sz="0" w:space="0" w:color="auto"/>
                <w:right w:val="none" w:sz="0" w:space="0" w:color="auto"/>
              </w:divBdr>
            </w:div>
            <w:div w:id="1513567057">
              <w:marLeft w:val="0"/>
              <w:marRight w:val="0"/>
              <w:marTop w:val="0"/>
              <w:marBottom w:val="0"/>
              <w:divBdr>
                <w:top w:val="none" w:sz="0" w:space="0" w:color="auto"/>
                <w:left w:val="none" w:sz="0" w:space="0" w:color="auto"/>
                <w:bottom w:val="none" w:sz="0" w:space="0" w:color="auto"/>
                <w:right w:val="none" w:sz="0" w:space="0" w:color="auto"/>
              </w:divBdr>
            </w:div>
            <w:div w:id="1587879920">
              <w:marLeft w:val="0"/>
              <w:marRight w:val="0"/>
              <w:marTop w:val="0"/>
              <w:marBottom w:val="0"/>
              <w:divBdr>
                <w:top w:val="none" w:sz="0" w:space="0" w:color="auto"/>
                <w:left w:val="none" w:sz="0" w:space="0" w:color="auto"/>
                <w:bottom w:val="none" w:sz="0" w:space="0" w:color="auto"/>
                <w:right w:val="none" w:sz="0" w:space="0" w:color="auto"/>
              </w:divBdr>
            </w:div>
            <w:div w:id="1932738837">
              <w:marLeft w:val="0"/>
              <w:marRight w:val="0"/>
              <w:marTop w:val="0"/>
              <w:marBottom w:val="0"/>
              <w:divBdr>
                <w:top w:val="none" w:sz="0" w:space="0" w:color="auto"/>
                <w:left w:val="none" w:sz="0" w:space="0" w:color="auto"/>
                <w:bottom w:val="none" w:sz="0" w:space="0" w:color="auto"/>
                <w:right w:val="none" w:sz="0" w:space="0" w:color="auto"/>
              </w:divBdr>
            </w:div>
            <w:div w:id="2003316315">
              <w:marLeft w:val="0"/>
              <w:marRight w:val="0"/>
              <w:marTop w:val="0"/>
              <w:marBottom w:val="0"/>
              <w:divBdr>
                <w:top w:val="none" w:sz="0" w:space="0" w:color="auto"/>
                <w:left w:val="none" w:sz="0" w:space="0" w:color="auto"/>
                <w:bottom w:val="none" w:sz="0" w:space="0" w:color="auto"/>
                <w:right w:val="none" w:sz="0" w:space="0" w:color="auto"/>
              </w:divBdr>
            </w:div>
            <w:div w:id="2056654209">
              <w:marLeft w:val="0"/>
              <w:marRight w:val="0"/>
              <w:marTop w:val="0"/>
              <w:marBottom w:val="0"/>
              <w:divBdr>
                <w:top w:val="none" w:sz="0" w:space="0" w:color="auto"/>
                <w:left w:val="none" w:sz="0" w:space="0" w:color="auto"/>
                <w:bottom w:val="none" w:sz="0" w:space="0" w:color="auto"/>
                <w:right w:val="none" w:sz="0" w:space="0" w:color="auto"/>
              </w:divBdr>
            </w:div>
            <w:div w:id="2066176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8191204">
      <w:bodyDiv w:val="1"/>
      <w:marLeft w:val="0"/>
      <w:marRight w:val="0"/>
      <w:marTop w:val="0"/>
      <w:marBottom w:val="0"/>
      <w:divBdr>
        <w:top w:val="none" w:sz="0" w:space="0" w:color="auto"/>
        <w:left w:val="none" w:sz="0" w:space="0" w:color="auto"/>
        <w:bottom w:val="none" w:sz="0" w:space="0" w:color="auto"/>
        <w:right w:val="none" w:sz="0" w:space="0" w:color="auto"/>
      </w:divBdr>
    </w:div>
    <w:div w:id="1975065493">
      <w:bodyDiv w:val="1"/>
      <w:marLeft w:val="0"/>
      <w:marRight w:val="0"/>
      <w:marTop w:val="0"/>
      <w:marBottom w:val="0"/>
      <w:divBdr>
        <w:top w:val="none" w:sz="0" w:space="0" w:color="auto"/>
        <w:left w:val="none" w:sz="0" w:space="0" w:color="auto"/>
        <w:bottom w:val="none" w:sz="0" w:space="0" w:color="auto"/>
        <w:right w:val="none" w:sz="0" w:space="0" w:color="auto"/>
      </w:divBdr>
    </w:div>
    <w:div w:id="1975476608">
      <w:bodyDiv w:val="1"/>
      <w:marLeft w:val="0"/>
      <w:marRight w:val="0"/>
      <w:marTop w:val="0"/>
      <w:marBottom w:val="0"/>
      <w:divBdr>
        <w:top w:val="none" w:sz="0" w:space="0" w:color="auto"/>
        <w:left w:val="none" w:sz="0" w:space="0" w:color="auto"/>
        <w:bottom w:val="none" w:sz="0" w:space="0" w:color="auto"/>
        <w:right w:val="none" w:sz="0" w:space="0" w:color="auto"/>
      </w:divBdr>
    </w:div>
    <w:div w:id="1995908136">
      <w:bodyDiv w:val="1"/>
      <w:marLeft w:val="0"/>
      <w:marRight w:val="0"/>
      <w:marTop w:val="0"/>
      <w:marBottom w:val="0"/>
      <w:divBdr>
        <w:top w:val="none" w:sz="0" w:space="0" w:color="auto"/>
        <w:left w:val="none" w:sz="0" w:space="0" w:color="auto"/>
        <w:bottom w:val="none" w:sz="0" w:space="0" w:color="auto"/>
        <w:right w:val="none" w:sz="0" w:space="0" w:color="auto"/>
      </w:divBdr>
    </w:div>
    <w:div w:id="2001886112">
      <w:bodyDiv w:val="1"/>
      <w:marLeft w:val="0"/>
      <w:marRight w:val="0"/>
      <w:marTop w:val="0"/>
      <w:marBottom w:val="0"/>
      <w:divBdr>
        <w:top w:val="none" w:sz="0" w:space="0" w:color="auto"/>
        <w:left w:val="none" w:sz="0" w:space="0" w:color="auto"/>
        <w:bottom w:val="none" w:sz="0" w:space="0" w:color="auto"/>
        <w:right w:val="none" w:sz="0" w:space="0" w:color="auto"/>
      </w:divBdr>
      <w:divsChild>
        <w:div w:id="1886789110">
          <w:marLeft w:val="0"/>
          <w:marRight w:val="0"/>
          <w:marTop w:val="0"/>
          <w:marBottom w:val="0"/>
          <w:divBdr>
            <w:top w:val="none" w:sz="0" w:space="0" w:color="auto"/>
            <w:left w:val="none" w:sz="0" w:space="0" w:color="auto"/>
            <w:bottom w:val="none" w:sz="0" w:space="0" w:color="auto"/>
            <w:right w:val="none" w:sz="0" w:space="0" w:color="auto"/>
          </w:divBdr>
          <w:divsChild>
            <w:div w:id="863859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2218155">
      <w:bodyDiv w:val="1"/>
      <w:marLeft w:val="0"/>
      <w:marRight w:val="0"/>
      <w:marTop w:val="0"/>
      <w:marBottom w:val="0"/>
      <w:divBdr>
        <w:top w:val="none" w:sz="0" w:space="0" w:color="auto"/>
        <w:left w:val="none" w:sz="0" w:space="0" w:color="auto"/>
        <w:bottom w:val="none" w:sz="0" w:space="0" w:color="auto"/>
        <w:right w:val="none" w:sz="0" w:space="0" w:color="auto"/>
      </w:divBdr>
      <w:divsChild>
        <w:div w:id="918909980">
          <w:marLeft w:val="0"/>
          <w:marRight w:val="0"/>
          <w:marTop w:val="0"/>
          <w:marBottom w:val="0"/>
          <w:divBdr>
            <w:top w:val="none" w:sz="0" w:space="0" w:color="auto"/>
            <w:left w:val="none" w:sz="0" w:space="0" w:color="auto"/>
            <w:bottom w:val="none" w:sz="0" w:space="0" w:color="auto"/>
            <w:right w:val="none" w:sz="0" w:space="0" w:color="auto"/>
          </w:divBdr>
          <w:divsChild>
            <w:div w:id="1554001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5838891">
      <w:bodyDiv w:val="1"/>
      <w:marLeft w:val="0"/>
      <w:marRight w:val="0"/>
      <w:marTop w:val="0"/>
      <w:marBottom w:val="0"/>
      <w:divBdr>
        <w:top w:val="none" w:sz="0" w:space="0" w:color="auto"/>
        <w:left w:val="none" w:sz="0" w:space="0" w:color="auto"/>
        <w:bottom w:val="none" w:sz="0" w:space="0" w:color="auto"/>
        <w:right w:val="none" w:sz="0" w:space="0" w:color="auto"/>
      </w:divBdr>
      <w:divsChild>
        <w:div w:id="1721439874">
          <w:marLeft w:val="0"/>
          <w:marRight w:val="0"/>
          <w:marTop w:val="0"/>
          <w:marBottom w:val="0"/>
          <w:divBdr>
            <w:top w:val="none" w:sz="0" w:space="0" w:color="auto"/>
            <w:left w:val="none" w:sz="0" w:space="0" w:color="auto"/>
            <w:bottom w:val="none" w:sz="0" w:space="0" w:color="auto"/>
            <w:right w:val="none" w:sz="0" w:space="0" w:color="auto"/>
          </w:divBdr>
          <w:divsChild>
            <w:div w:id="1664358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5325044">
      <w:bodyDiv w:val="1"/>
      <w:marLeft w:val="0"/>
      <w:marRight w:val="0"/>
      <w:marTop w:val="0"/>
      <w:marBottom w:val="0"/>
      <w:divBdr>
        <w:top w:val="none" w:sz="0" w:space="0" w:color="auto"/>
        <w:left w:val="none" w:sz="0" w:space="0" w:color="auto"/>
        <w:bottom w:val="none" w:sz="0" w:space="0" w:color="auto"/>
        <w:right w:val="none" w:sz="0" w:space="0" w:color="auto"/>
      </w:divBdr>
    </w:div>
    <w:div w:id="2025859514">
      <w:bodyDiv w:val="1"/>
      <w:marLeft w:val="0"/>
      <w:marRight w:val="0"/>
      <w:marTop w:val="0"/>
      <w:marBottom w:val="0"/>
      <w:divBdr>
        <w:top w:val="none" w:sz="0" w:space="0" w:color="auto"/>
        <w:left w:val="none" w:sz="0" w:space="0" w:color="auto"/>
        <w:bottom w:val="none" w:sz="0" w:space="0" w:color="auto"/>
        <w:right w:val="none" w:sz="0" w:space="0" w:color="auto"/>
      </w:divBdr>
    </w:div>
    <w:div w:id="2032947216">
      <w:bodyDiv w:val="1"/>
      <w:marLeft w:val="0"/>
      <w:marRight w:val="0"/>
      <w:marTop w:val="0"/>
      <w:marBottom w:val="0"/>
      <w:divBdr>
        <w:top w:val="none" w:sz="0" w:space="0" w:color="auto"/>
        <w:left w:val="none" w:sz="0" w:space="0" w:color="auto"/>
        <w:bottom w:val="none" w:sz="0" w:space="0" w:color="auto"/>
        <w:right w:val="none" w:sz="0" w:space="0" w:color="auto"/>
      </w:divBdr>
      <w:divsChild>
        <w:div w:id="543297940">
          <w:marLeft w:val="0"/>
          <w:marRight w:val="0"/>
          <w:marTop w:val="0"/>
          <w:marBottom w:val="0"/>
          <w:divBdr>
            <w:top w:val="none" w:sz="0" w:space="0" w:color="auto"/>
            <w:left w:val="none" w:sz="0" w:space="0" w:color="auto"/>
            <w:bottom w:val="none" w:sz="0" w:space="0" w:color="auto"/>
            <w:right w:val="none" w:sz="0" w:space="0" w:color="auto"/>
          </w:divBdr>
          <w:divsChild>
            <w:div w:id="64374665">
              <w:marLeft w:val="0"/>
              <w:marRight w:val="0"/>
              <w:marTop w:val="0"/>
              <w:marBottom w:val="0"/>
              <w:divBdr>
                <w:top w:val="none" w:sz="0" w:space="0" w:color="auto"/>
                <w:left w:val="none" w:sz="0" w:space="0" w:color="auto"/>
                <w:bottom w:val="none" w:sz="0" w:space="0" w:color="auto"/>
                <w:right w:val="none" w:sz="0" w:space="0" w:color="auto"/>
              </w:divBdr>
            </w:div>
            <w:div w:id="93870478">
              <w:marLeft w:val="0"/>
              <w:marRight w:val="0"/>
              <w:marTop w:val="0"/>
              <w:marBottom w:val="0"/>
              <w:divBdr>
                <w:top w:val="none" w:sz="0" w:space="0" w:color="auto"/>
                <w:left w:val="none" w:sz="0" w:space="0" w:color="auto"/>
                <w:bottom w:val="none" w:sz="0" w:space="0" w:color="auto"/>
                <w:right w:val="none" w:sz="0" w:space="0" w:color="auto"/>
              </w:divBdr>
            </w:div>
            <w:div w:id="127480130">
              <w:marLeft w:val="0"/>
              <w:marRight w:val="0"/>
              <w:marTop w:val="0"/>
              <w:marBottom w:val="0"/>
              <w:divBdr>
                <w:top w:val="none" w:sz="0" w:space="0" w:color="auto"/>
                <w:left w:val="none" w:sz="0" w:space="0" w:color="auto"/>
                <w:bottom w:val="none" w:sz="0" w:space="0" w:color="auto"/>
                <w:right w:val="none" w:sz="0" w:space="0" w:color="auto"/>
              </w:divBdr>
            </w:div>
            <w:div w:id="166680542">
              <w:marLeft w:val="0"/>
              <w:marRight w:val="0"/>
              <w:marTop w:val="0"/>
              <w:marBottom w:val="0"/>
              <w:divBdr>
                <w:top w:val="none" w:sz="0" w:space="0" w:color="auto"/>
                <w:left w:val="none" w:sz="0" w:space="0" w:color="auto"/>
                <w:bottom w:val="none" w:sz="0" w:space="0" w:color="auto"/>
                <w:right w:val="none" w:sz="0" w:space="0" w:color="auto"/>
              </w:divBdr>
            </w:div>
            <w:div w:id="208684236">
              <w:marLeft w:val="0"/>
              <w:marRight w:val="0"/>
              <w:marTop w:val="0"/>
              <w:marBottom w:val="0"/>
              <w:divBdr>
                <w:top w:val="none" w:sz="0" w:space="0" w:color="auto"/>
                <w:left w:val="none" w:sz="0" w:space="0" w:color="auto"/>
                <w:bottom w:val="none" w:sz="0" w:space="0" w:color="auto"/>
                <w:right w:val="none" w:sz="0" w:space="0" w:color="auto"/>
              </w:divBdr>
            </w:div>
            <w:div w:id="246421566">
              <w:marLeft w:val="0"/>
              <w:marRight w:val="0"/>
              <w:marTop w:val="0"/>
              <w:marBottom w:val="0"/>
              <w:divBdr>
                <w:top w:val="none" w:sz="0" w:space="0" w:color="auto"/>
                <w:left w:val="none" w:sz="0" w:space="0" w:color="auto"/>
                <w:bottom w:val="none" w:sz="0" w:space="0" w:color="auto"/>
                <w:right w:val="none" w:sz="0" w:space="0" w:color="auto"/>
              </w:divBdr>
            </w:div>
            <w:div w:id="351301224">
              <w:marLeft w:val="0"/>
              <w:marRight w:val="0"/>
              <w:marTop w:val="0"/>
              <w:marBottom w:val="0"/>
              <w:divBdr>
                <w:top w:val="none" w:sz="0" w:space="0" w:color="auto"/>
                <w:left w:val="none" w:sz="0" w:space="0" w:color="auto"/>
                <w:bottom w:val="none" w:sz="0" w:space="0" w:color="auto"/>
                <w:right w:val="none" w:sz="0" w:space="0" w:color="auto"/>
              </w:divBdr>
            </w:div>
            <w:div w:id="431779651">
              <w:marLeft w:val="0"/>
              <w:marRight w:val="0"/>
              <w:marTop w:val="0"/>
              <w:marBottom w:val="0"/>
              <w:divBdr>
                <w:top w:val="none" w:sz="0" w:space="0" w:color="auto"/>
                <w:left w:val="none" w:sz="0" w:space="0" w:color="auto"/>
                <w:bottom w:val="none" w:sz="0" w:space="0" w:color="auto"/>
                <w:right w:val="none" w:sz="0" w:space="0" w:color="auto"/>
              </w:divBdr>
            </w:div>
            <w:div w:id="525220179">
              <w:marLeft w:val="0"/>
              <w:marRight w:val="0"/>
              <w:marTop w:val="0"/>
              <w:marBottom w:val="0"/>
              <w:divBdr>
                <w:top w:val="none" w:sz="0" w:space="0" w:color="auto"/>
                <w:left w:val="none" w:sz="0" w:space="0" w:color="auto"/>
                <w:bottom w:val="none" w:sz="0" w:space="0" w:color="auto"/>
                <w:right w:val="none" w:sz="0" w:space="0" w:color="auto"/>
              </w:divBdr>
            </w:div>
            <w:div w:id="675812801">
              <w:marLeft w:val="0"/>
              <w:marRight w:val="0"/>
              <w:marTop w:val="0"/>
              <w:marBottom w:val="0"/>
              <w:divBdr>
                <w:top w:val="none" w:sz="0" w:space="0" w:color="auto"/>
                <w:left w:val="none" w:sz="0" w:space="0" w:color="auto"/>
                <w:bottom w:val="none" w:sz="0" w:space="0" w:color="auto"/>
                <w:right w:val="none" w:sz="0" w:space="0" w:color="auto"/>
              </w:divBdr>
            </w:div>
            <w:div w:id="962811173">
              <w:marLeft w:val="0"/>
              <w:marRight w:val="0"/>
              <w:marTop w:val="0"/>
              <w:marBottom w:val="0"/>
              <w:divBdr>
                <w:top w:val="none" w:sz="0" w:space="0" w:color="auto"/>
                <w:left w:val="none" w:sz="0" w:space="0" w:color="auto"/>
                <w:bottom w:val="none" w:sz="0" w:space="0" w:color="auto"/>
                <w:right w:val="none" w:sz="0" w:space="0" w:color="auto"/>
              </w:divBdr>
            </w:div>
            <w:div w:id="1039168457">
              <w:marLeft w:val="0"/>
              <w:marRight w:val="0"/>
              <w:marTop w:val="0"/>
              <w:marBottom w:val="0"/>
              <w:divBdr>
                <w:top w:val="none" w:sz="0" w:space="0" w:color="auto"/>
                <w:left w:val="none" w:sz="0" w:space="0" w:color="auto"/>
                <w:bottom w:val="none" w:sz="0" w:space="0" w:color="auto"/>
                <w:right w:val="none" w:sz="0" w:space="0" w:color="auto"/>
              </w:divBdr>
            </w:div>
            <w:div w:id="1062748575">
              <w:marLeft w:val="0"/>
              <w:marRight w:val="0"/>
              <w:marTop w:val="0"/>
              <w:marBottom w:val="0"/>
              <w:divBdr>
                <w:top w:val="none" w:sz="0" w:space="0" w:color="auto"/>
                <w:left w:val="none" w:sz="0" w:space="0" w:color="auto"/>
                <w:bottom w:val="none" w:sz="0" w:space="0" w:color="auto"/>
                <w:right w:val="none" w:sz="0" w:space="0" w:color="auto"/>
              </w:divBdr>
            </w:div>
            <w:div w:id="1142581770">
              <w:marLeft w:val="0"/>
              <w:marRight w:val="0"/>
              <w:marTop w:val="0"/>
              <w:marBottom w:val="0"/>
              <w:divBdr>
                <w:top w:val="none" w:sz="0" w:space="0" w:color="auto"/>
                <w:left w:val="none" w:sz="0" w:space="0" w:color="auto"/>
                <w:bottom w:val="none" w:sz="0" w:space="0" w:color="auto"/>
                <w:right w:val="none" w:sz="0" w:space="0" w:color="auto"/>
              </w:divBdr>
            </w:div>
            <w:div w:id="1172791616">
              <w:marLeft w:val="0"/>
              <w:marRight w:val="0"/>
              <w:marTop w:val="0"/>
              <w:marBottom w:val="0"/>
              <w:divBdr>
                <w:top w:val="none" w:sz="0" w:space="0" w:color="auto"/>
                <w:left w:val="none" w:sz="0" w:space="0" w:color="auto"/>
                <w:bottom w:val="none" w:sz="0" w:space="0" w:color="auto"/>
                <w:right w:val="none" w:sz="0" w:space="0" w:color="auto"/>
              </w:divBdr>
            </w:div>
            <w:div w:id="1428502411">
              <w:marLeft w:val="0"/>
              <w:marRight w:val="0"/>
              <w:marTop w:val="0"/>
              <w:marBottom w:val="0"/>
              <w:divBdr>
                <w:top w:val="none" w:sz="0" w:space="0" w:color="auto"/>
                <w:left w:val="none" w:sz="0" w:space="0" w:color="auto"/>
                <w:bottom w:val="none" w:sz="0" w:space="0" w:color="auto"/>
                <w:right w:val="none" w:sz="0" w:space="0" w:color="auto"/>
              </w:divBdr>
            </w:div>
            <w:div w:id="1666319828">
              <w:marLeft w:val="0"/>
              <w:marRight w:val="0"/>
              <w:marTop w:val="0"/>
              <w:marBottom w:val="0"/>
              <w:divBdr>
                <w:top w:val="none" w:sz="0" w:space="0" w:color="auto"/>
                <w:left w:val="none" w:sz="0" w:space="0" w:color="auto"/>
                <w:bottom w:val="none" w:sz="0" w:space="0" w:color="auto"/>
                <w:right w:val="none" w:sz="0" w:space="0" w:color="auto"/>
              </w:divBdr>
            </w:div>
            <w:div w:id="1807121794">
              <w:marLeft w:val="0"/>
              <w:marRight w:val="0"/>
              <w:marTop w:val="0"/>
              <w:marBottom w:val="0"/>
              <w:divBdr>
                <w:top w:val="none" w:sz="0" w:space="0" w:color="auto"/>
                <w:left w:val="none" w:sz="0" w:space="0" w:color="auto"/>
                <w:bottom w:val="none" w:sz="0" w:space="0" w:color="auto"/>
                <w:right w:val="none" w:sz="0" w:space="0" w:color="auto"/>
              </w:divBdr>
            </w:div>
            <w:div w:id="1940673172">
              <w:marLeft w:val="0"/>
              <w:marRight w:val="0"/>
              <w:marTop w:val="0"/>
              <w:marBottom w:val="0"/>
              <w:divBdr>
                <w:top w:val="none" w:sz="0" w:space="0" w:color="auto"/>
                <w:left w:val="none" w:sz="0" w:space="0" w:color="auto"/>
                <w:bottom w:val="none" w:sz="0" w:space="0" w:color="auto"/>
                <w:right w:val="none" w:sz="0" w:space="0" w:color="auto"/>
              </w:divBdr>
            </w:div>
            <w:div w:id="2027511370">
              <w:marLeft w:val="0"/>
              <w:marRight w:val="0"/>
              <w:marTop w:val="0"/>
              <w:marBottom w:val="0"/>
              <w:divBdr>
                <w:top w:val="none" w:sz="0" w:space="0" w:color="auto"/>
                <w:left w:val="none" w:sz="0" w:space="0" w:color="auto"/>
                <w:bottom w:val="none" w:sz="0" w:space="0" w:color="auto"/>
                <w:right w:val="none" w:sz="0" w:space="0" w:color="auto"/>
              </w:divBdr>
            </w:div>
            <w:div w:id="2081513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6953826">
      <w:bodyDiv w:val="1"/>
      <w:marLeft w:val="0"/>
      <w:marRight w:val="0"/>
      <w:marTop w:val="0"/>
      <w:marBottom w:val="0"/>
      <w:divBdr>
        <w:top w:val="none" w:sz="0" w:space="0" w:color="auto"/>
        <w:left w:val="none" w:sz="0" w:space="0" w:color="auto"/>
        <w:bottom w:val="none" w:sz="0" w:space="0" w:color="auto"/>
        <w:right w:val="none" w:sz="0" w:space="0" w:color="auto"/>
      </w:divBdr>
    </w:div>
    <w:div w:id="2038042380">
      <w:bodyDiv w:val="1"/>
      <w:marLeft w:val="0"/>
      <w:marRight w:val="0"/>
      <w:marTop w:val="0"/>
      <w:marBottom w:val="0"/>
      <w:divBdr>
        <w:top w:val="none" w:sz="0" w:space="0" w:color="auto"/>
        <w:left w:val="none" w:sz="0" w:space="0" w:color="auto"/>
        <w:bottom w:val="none" w:sz="0" w:space="0" w:color="auto"/>
        <w:right w:val="none" w:sz="0" w:space="0" w:color="auto"/>
      </w:divBdr>
    </w:div>
    <w:div w:id="2039742804">
      <w:bodyDiv w:val="1"/>
      <w:marLeft w:val="0"/>
      <w:marRight w:val="0"/>
      <w:marTop w:val="0"/>
      <w:marBottom w:val="0"/>
      <w:divBdr>
        <w:top w:val="none" w:sz="0" w:space="0" w:color="auto"/>
        <w:left w:val="none" w:sz="0" w:space="0" w:color="auto"/>
        <w:bottom w:val="none" w:sz="0" w:space="0" w:color="auto"/>
        <w:right w:val="none" w:sz="0" w:space="0" w:color="auto"/>
      </w:divBdr>
      <w:divsChild>
        <w:div w:id="716052555">
          <w:marLeft w:val="0"/>
          <w:marRight w:val="0"/>
          <w:marTop w:val="0"/>
          <w:marBottom w:val="0"/>
          <w:divBdr>
            <w:top w:val="none" w:sz="0" w:space="0" w:color="auto"/>
            <w:left w:val="none" w:sz="0" w:space="0" w:color="auto"/>
            <w:bottom w:val="none" w:sz="0" w:space="0" w:color="auto"/>
            <w:right w:val="none" w:sz="0" w:space="0" w:color="auto"/>
          </w:divBdr>
          <w:divsChild>
            <w:div w:id="8724014">
              <w:marLeft w:val="0"/>
              <w:marRight w:val="0"/>
              <w:marTop w:val="0"/>
              <w:marBottom w:val="0"/>
              <w:divBdr>
                <w:top w:val="none" w:sz="0" w:space="0" w:color="auto"/>
                <w:left w:val="none" w:sz="0" w:space="0" w:color="auto"/>
                <w:bottom w:val="none" w:sz="0" w:space="0" w:color="auto"/>
                <w:right w:val="none" w:sz="0" w:space="0" w:color="auto"/>
              </w:divBdr>
            </w:div>
            <w:div w:id="66655682">
              <w:marLeft w:val="0"/>
              <w:marRight w:val="0"/>
              <w:marTop w:val="0"/>
              <w:marBottom w:val="0"/>
              <w:divBdr>
                <w:top w:val="none" w:sz="0" w:space="0" w:color="auto"/>
                <w:left w:val="none" w:sz="0" w:space="0" w:color="auto"/>
                <w:bottom w:val="none" w:sz="0" w:space="0" w:color="auto"/>
                <w:right w:val="none" w:sz="0" w:space="0" w:color="auto"/>
              </w:divBdr>
            </w:div>
            <w:div w:id="81026641">
              <w:marLeft w:val="0"/>
              <w:marRight w:val="0"/>
              <w:marTop w:val="0"/>
              <w:marBottom w:val="0"/>
              <w:divBdr>
                <w:top w:val="none" w:sz="0" w:space="0" w:color="auto"/>
                <w:left w:val="none" w:sz="0" w:space="0" w:color="auto"/>
                <w:bottom w:val="none" w:sz="0" w:space="0" w:color="auto"/>
                <w:right w:val="none" w:sz="0" w:space="0" w:color="auto"/>
              </w:divBdr>
            </w:div>
            <w:div w:id="89013739">
              <w:marLeft w:val="0"/>
              <w:marRight w:val="0"/>
              <w:marTop w:val="0"/>
              <w:marBottom w:val="0"/>
              <w:divBdr>
                <w:top w:val="none" w:sz="0" w:space="0" w:color="auto"/>
                <w:left w:val="none" w:sz="0" w:space="0" w:color="auto"/>
                <w:bottom w:val="none" w:sz="0" w:space="0" w:color="auto"/>
                <w:right w:val="none" w:sz="0" w:space="0" w:color="auto"/>
              </w:divBdr>
            </w:div>
            <w:div w:id="129324818">
              <w:marLeft w:val="0"/>
              <w:marRight w:val="0"/>
              <w:marTop w:val="0"/>
              <w:marBottom w:val="0"/>
              <w:divBdr>
                <w:top w:val="none" w:sz="0" w:space="0" w:color="auto"/>
                <w:left w:val="none" w:sz="0" w:space="0" w:color="auto"/>
                <w:bottom w:val="none" w:sz="0" w:space="0" w:color="auto"/>
                <w:right w:val="none" w:sz="0" w:space="0" w:color="auto"/>
              </w:divBdr>
            </w:div>
            <w:div w:id="171645444">
              <w:marLeft w:val="0"/>
              <w:marRight w:val="0"/>
              <w:marTop w:val="0"/>
              <w:marBottom w:val="0"/>
              <w:divBdr>
                <w:top w:val="none" w:sz="0" w:space="0" w:color="auto"/>
                <w:left w:val="none" w:sz="0" w:space="0" w:color="auto"/>
                <w:bottom w:val="none" w:sz="0" w:space="0" w:color="auto"/>
                <w:right w:val="none" w:sz="0" w:space="0" w:color="auto"/>
              </w:divBdr>
            </w:div>
            <w:div w:id="214001868">
              <w:marLeft w:val="0"/>
              <w:marRight w:val="0"/>
              <w:marTop w:val="0"/>
              <w:marBottom w:val="0"/>
              <w:divBdr>
                <w:top w:val="none" w:sz="0" w:space="0" w:color="auto"/>
                <w:left w:val="none" w:sz="0" w:space="0" w:color="auto"/>
                <w:bottom w:val="none" w:sz="0" w:space="0" w:color="auto"/>
                <w:right w:val="none" w:sz="0" w:space="0" w:color="auto"/>
              </w:divBdr>
            </w:div>
            <w:div w:id="215893416">
              <w:marLeft w:val="0"/>
              <w:marRight w:val="0"/>
              <w:marTop w:val="0"/>
              <w:marBottom w:val="0"/>
              <w:divBdr>
                <w:top w:val="none" w:sz="0" w:space="0" w:color="auto"/>
                <w:left w:val="none" w:sz="0" w:space="0" w:color="auto"/>
                <w:bottom w:val="none" w:sz="0" w:space="0" w:color="auto"/>
                <w:right w:val="none" w:sz="0" w:space="0" w:color="auto"/>
              </w:divBdr>
            </w:div>
            <w:div w:id="218593723">
              <w:marLeft w:val="0"/>
              <w:marRight w:val="0"/>
              <w:marTop w:val="0"/>
              <w:marBottom w:val="0"/>
              <w:divBdr>
                <w:top w:val="none" w:sz="0" w:space="0" w:color="auto"/>
                <w:left w:val="none" w:sz="0" w:space="0" w:color="auto"/>
                <w:bottom w:val="none" w:sz="0" w:space="0" w:color="auto"/>
                <w:right w:val="none" w:sz="0" w:space="0" w:color="auto"/>
              </w:divBdr>
            </w:div>
            <w:div w:id="236941470">
              <w:marLeft w:val="0"/>
              <w:marRight w:val="0"/>
              <w:marTop w:val="0"/>
              <w:marBottom w:val="0"/>
              <w:divBdr>
                <w:top w:val="none" w:sz="0" w:space="0" w:color="auto"/>
                <w:left w:val="none" w:sz="0" w:space="0" w:color="auto"/>
                <w:bottom w:val="none" w:sz="0" w:space="0" w:color="auto"/>
                <w:right w:val="none" w:sz="0" w:space="0" w:color="auto"/>
              </w:divBdr>
            </w:div>
            <w:div w:id="250702223">
              <w:marLeft w:val="0"/>
              <w:marRight w:val="0"/>
              <w:marTop w:val="0"/>
              <w:marBottom w:val="0"/>
              <w:divBdr>
                <w:top w:val="none" w:sz="0" w:space="0" w:color="auto"/>
                <w:left w:val="none" w:sz="0" w:space="0" w:color="auto"/>
                <w:bottom w:val="none" w:sz="0" w:space="0" w:color="auto"/>
                <w:right w:val="none" w:sz="0" w:space="0" w:color="auto"/>
              </w:divBdr>
            </w:div>
            <w:div w:id="264509165">
              <w:marLeft w:val="0"/>
              <w:marRight w:val="0"/>
              <w:marTop w:val="0"/>
              <w:marBottom w:val="0"/>
              <w:divBdr>
                <w:top w:val="none" w:sz="0" w:space="0" w:color="auto"/>
                <w:left w:val="none" w:sz="0" w:space="0" w:color="auto"/>
                <w:bottom w:val="none" w:sz="0" w:space="0" w:color="auto"/>
                <w:right w:val="none" w:sz="0" w:space="0" w:color="auto"/>
              </w:divBdr>
            </w:div>
            <w:div w:id="279268809">
              <w:marLeft w:val="0"/>
              <w:marRight w:val="0"/>
              <w:marTop w:val="0"/>
              <w:marBottom w:val="0"/>
              <w:divBdr>
                <w:top w:val="none" w:sz="0" w:space="0" w:color="auto"/>
                <w:left w:val="none" w:sz="0" w:space="0" w:color="auto"/>
                <w:bottom w:val="none" w:sz="0" w:space="0" w:color="auto"/>
                <w:right w:val="none" w:sz="0" w:space="0" w:color="auto"/>
              </w:divBdr>
            </w:div>
            <w:div w:id="281888948">
              <w:marLeft w:val="0"/>
              <w:marRight w:val="0"/>
              <w:marTop w:val="0"/>
              <w:marBottom w:val="0"/>
              <w:divBdr>
                <w:top w:val="none" w:sz="0" w:space="0" w:color="auto"/>
                <w:left w:val="none" w:sz="0" w:space="0" w:color="auto"/>
                <w:bottom w:val="none" w:sz="0" w:space="0" w:color="auto"/>
                <w:right w:val="none" w:sz="0" w:space="0" w:color="auto"/>
              </w:divBdr>
            </w:div>
            <w:div w:id="312225579">
              <w:marLeft w:val="0"/>
              <w:marRight w:val="0"/>
              <w:marTop w:val="0"/>
              <w:marBottom w:val="0"/>
              <w:divBdr>
                <w:top w:val="none" w:sz="0" w:space="0" w:color="auto"/>
                <w:left w:val="none" w:sz="0" w:space="0" w:color="auto"/>
                <w:bottom w:val="none" w:sz="0" w:space="0" w:color="auto"/>
                <w:right w:val="none" w:sz="0" w:space="0" w:color="auto"/>
              </w:divBdr>
            </w:div>
            <w:div w:id="323701549">
              <w:marLeft w:val="0"/>
              <w:marRight w:val="0"/>
              <w:marTop w:val="0"/>
              <w:marBottom w:val="0"/>
              <w:divBdr>
                <w:top w:val="none" w:sz="0" w:space="0" w:color="auto"/>
                <w:left w:val="none" w:sz="0" w:space="0" w:color="auto"/>
                <w:bottom w:val="none" w:sz="0" w:space="0" w:color="auto"/>
                <w:right w:val="none" w:sz="0" w:space="0" w:color="auto"/>
              </w:divBdr>
            </w:div>
            <w:div w:id="342443245">
              <w:marLeft w:val="0"/>
              <w:marRight w:val="0"/>
              <w:marTop w:val="0"/>
              <w:marBottom w:val="0"/>
              <w:divBdr>
                <w:top w:val="none" w:sz="0" w:space="0" w:color="auto"/>
                <w:left w:val="none" w:sz="0" w:space="0" w:color="auto"/>
                <w:bottom w:val="none" w:sz="0" w:space="0" w:color="auto"/>
                <w:right w:val="none" w:sz="0" w:space="0" w:color="auto"/>
              </w:divBdr>
            </w:div>
            <w:div w:id="346101110">
              <w:marLeft w:val="0"/>
              <w:marRight w:val="0"/>
              <w:marTop w:val="0"/>
              <w:marBottom w:val="0"/>
              <w:divBdr>
                <w:top w:val="none" w:sz="0" w:space="0" w:color="auto"/>
                <w:left w:val="none" w:sz="0" w:space="0" w:color="auto"/>
                <w:bottom w:val="none" w:sz="0" w:space="0" w:color="auto"/>
                <w:right w:val="none" w:sz="0" w:space="0" w:color="auto"/>
              </w:divBdr>
            </w:div>
            <w:div w:id="361518434">
              <w:marLeft w:val="0"/>
              <w:marRight w:val="0"/>
              <w:marTop w:val="0"/>
              <w:marBottom w:val="0"/>
              <w:divBdr>
                <w:top w:val="none" w:sz="0" w:space="0" w:color="auto"/>
                <w:left w:val="none" w:sz="0" w:space="0" w:color="auto"/>
                <w:bottom w:val="none" w:sz="0" w:space="0" w:color="auto"/>
                <w:right w:val="none" w:sz="0" w:space="0" w:color="auto"/>
              </w:divBdr>
            </w:div>
            <w:div w:id="399055985">
              <w:marLeft w:val="0"/>
              <w:marRight w:val="0"/>
              <w:marTop w:val="0"/>
              <w:marBottom w:val="0"/>
              <w:divBdr>
                <w:top w:val="none" w:sz="0" w:space="0" w:color="auto"/>
                <w:left w:val="none" w:sz="0" w:space="0" w:color="auto"/>
                <w:bottom w:val="none" w:sz="0" w:space="0" w:color="auto"/>
                <w:right w:val="none" w:sz="0" w:space="0" w:color="auto"/>
              </w:divBdr>
            </w:div>
            <w:div w:id="428546775">
              <w:marLeft w:val="0"/>
              <w:marRight w:val="0"/>
              <w:marTop w:val="0"/>
              <w:marBottom w:val="0"/>
              <w:divBdr>
                <w:top w:val="none" w:sz="0" w:space="0" w:color="auto"/>
                <w:left w:val="none" w:sz="0" w:space="0" w:color="auto"/>
                <w:bottom w:val="none" w:sz="0" w:space="0" w:color="auto"/>
                <w:right w:val="none" w:sz="0" w:space="0" w:color="auto"/>
              </w:divBdr>
            </w:div>
            <w:div w:id="446510114">
              <w:marLeft w:val="0"/>
              <w:marRight w:val="0"/>
              <w:marTop w:val="0"/>
              <w:marBottom w:val="0"/>
              <w:divBdr>
                <w:top w:val="none" w:sz="0" w:space="0" w:color="auto"/>
                <w:left w:val="none" w:sz="0" w:space="0" w:color="auto"/>
                <w:bottom w:val="none" w:sz="0" w:space="0" w:color="auto"/>
                <w:right w:val="none" w:sz="0" w:space="0" w:color="auto"/>
              </w:divBdr>
            </w:div>
            <w:div w:id="506484358">
              <w:marLeft w:val="0"/>
              <w:marRight w:val="0"/>
              <w:marTop w:val="0"/>
              <w:marBottom w:val="0"/>
              <w:divBdr>
                <w:top w:val="none" w:sz="0" w:space="0" w:color="auto"/>
                <w:left w:val="none" w:sz="0" w:space="0" w:color="auto"/>
                <w:bottom w:val="none" w:sz="0" w:space="0" w:color="auto"/>
                <w:right w:val="none" w:sz="0" w:space="0" w:color="auto"/>
              </w:divBdr>
            </w:div>
            <w:div w:id="542905683">
              <w:marLeft w:val="0"/>
              <w:marRight w:val="0"/>
              <w:marTop w:val="0"/>
              <w:marBottom w:val="0"/>
              <w:divBdr>
                <w:top w:val="none" w:sz="0" w:space="0" w:color="auto"/>
                <w:left w:val="none" w:sz="0" w:space="0" w:color="auto"/>
                <w:bottom w:val="none" w:sz="0" w:space="0" w:color="auto"/>
                <w:right w:val="none" w:sz="0" w:space="0" w:color="auto"/>
              </w:divBdr>
            </w:div>
            <w:div w:id="588001876">
              <w:marLeft w:val="0"/>
              <w:marRight w:val="0"/>
              <w:marTop w:val="0"/>
              <w:marBottom w:val="0"/>
              <w:divBdr>
                <w:top w:val="none" w:sz="0" w:space="0" w:color="auto"/>
                <w:left w:val="none" w:sz="0" w:space="0" w:color="auto"/>
                <w:bottom w:val="none" w:sz="0" w:space="0" w:color="auto"/>
                <w:right w:val="none" w:sz="0" w:space="0" w:color="auto"/>
              </w:divBdr>
            </w:div>
            <w:div w:id="599028049">
              <w:marLeft w:val="0"/>
              <w:marRight w:val="0"/>
              <w:marTop w:val="0"/>
              <w:marBottom w:val="0"/>
              <w:divBdr>
                <w:top w:val="none" w:sz="0" w:space="0" w:color="auto"/>
                <w:left w:val="none" w:sz="0" w:space="0" w:color="auto"/>
                <w:bottom w:val="none" w:sz="0" w:space="0" w:color="auto"/>
                <w:right w:val="none" w:sz="0" w:space="0" w:color="auto"/>
              </w:divBdr>
            </w:div>
            <w:div w:id="599606069">
              <w:marLeft w:val="0"/>
              <w:marRight w:val="0"/>
              <w:marTop w:val="0"/>
              <w:marBottom w:val="0"/>
              <w:divBdr>
                <w:top w:val="none" w:sz="0" w:space="0" w:color="auto"/>
                <w:left w:val="none" w:sz="0" w:space="0" w:color="auto"/>
                <w:bottom w:val="none" w:sz="0" w:space="0" w:color="auto"/>
                <w:right w:val="none" w:sz="0" w:space="0" w:color="auto"/>
              </w:divBdr>
            </w:div>
            <w:div w:id="613900059">
              <w:marLeft w:val="0"/>
              <w:marRight w:val="0"/>
              <w:marTop w:val="0"/>
              <w:marBottom w:val="0"/>
              <w:divBdr>
                <w:top w:val="none" w:sz="0" w:space="0" w:color="auto"/>
                <w:left w:val="none" w:sz="0" w:space="0" w:color="auto"/>
                <w:bottom w:val="none" w:sz="0" w:space="0" w:color="auto"/>
                <w:right w:val="none" w:sz="0" w:space="0" w:color="auto"/>
              </w:divBdr>
            </w:div>
            <w:div w:id="619143372">
              <w:marLeft w:val="0"/>
              <w:marRight w:val="0"/>
              <w:marTop w:val="0"/>
              <w:marBottom w:val="0"/>
              <w:divBdr>
                <w:top w:val="none" w:sz="0" w:space="0" w:color="auto"/>
                <w:left w:val="none" w:sz="0" w:space="0" w:color="auto"/>
                <w:bottom w:val="none" w:sz="0" w:space="0" w:color="auto"/>
                <w:right w:val="none" w:sz="0" w:space="0" w:color="auto"/>
              </w:divBdr>
            </w:div>
            <w:div w:id="635910289">
              <w:marLeft w:val="0"/>
              <w:marRight w:val="0"/>
              <w:marTop w:val="0"/>
              <w:marBottom w:val="0"/>
              <w:divBdr>
                <w:top w:val="none" w:sz="0" w:space="0" w:color="auto"/>
                <w:left w:val="none" w:sz="0" w:space="0" w:color="auto"/>
                <w:bottom w:val="none" w:sz="0" w:space="0" w:color="auto"/>
                <w:right w:val="none" w:sz="0" w:space="0" w:color="auto"/>
              </w:divBdr>
            </w:div>
            <w:div w:id="642851991">
              <w:marLeft w:val="0"/>
              <w:marRight w:val="0"/>
              <w:marTop w:val="0"/>
              <w:marBottom w:val="0"/>
              <w:divBdr>
                <w:top w:val="none" w:sz="0" w:space="0" w:color="auto"/>
                <w:left w:val="none" w:sz="0" w:space="0" w:color="auto"/>
                <w:bottom w:val="none" w:sz="0" w:space="0" w:color="auto"/>
                <w:right w:val="none" w:sz="0" w:space="0" w:color="auto"/>
              </w:divBdr>
            </w:div>
            <w:div w:id="678586260">
              <w:marLeft w:val="0"/>
              <w:marRight w:val="0"/>
              <w:marTop w:val="0"/>
              <w:marBottom w:val="0"/>
              <w:divBdr>
                <w:top w:val="none" w:sz="0" w:space="0" w:color="auto"/>
                <w:left w:val="none" w:sz="0" w:space="0" w:color="auto"/>
                <w:bottom w:val="none" w:sz="0" w:space="0" w:color="auto"/>
                <w:right w:val="none" w:sz="0" w:space="0" w:color="auto"/>
              </w:divBdr>
            </w:div>
            <w:div w:id="705564674">
              <w:marLeft w:val="0"/>
              <w:marRight w:val="0"/>
              <w:marTop w:val="0"/>
              <w:marBottom w:val="0"/>
              <w:divBdr>
                <w:top w:val="none" w:sz="0" w:space="0" w:color="auto"/>
                <w:left w:val="none" w:sz="0" w:space="0" w:color="auto"/>
                <w:bottom w:val="none" w:sz="0" w:space="0" w:color="auto"/>
                <w:right w:val="none" w:sz="0" w:space="0" w:color="auto"/>
              </w:divBdr>
            </w:div>
            <w:div w:id="716664462">
              <w:marLeft w:val="0"/>
              <w:marRight w:val="0"/>
              <w:marTop w:val="0"/>
              <w:marBottom w:val="0"/>
              <w:divBdr>
                <w:top w:val="none" w:sz="0" w:space="0" w:color="auto"/>
                <w:left w:val="none" w:sz="0" w:space="0" w:color="auto"/>
                <w:bottom w:val="none" w:sz="0" w:space="0" w:color="auto"/>
                <w:right w:val="none" w:sz="0" w:space="0" w:color="auto"/>
              </w:divBdr>
            </w:div>
            <w:div w:id="738863027">
              <w:marLeft w:val="0"/>
              <w:marRight w:val="0"/>
              <w:marTop w:val="0"/>
              <w:marBottom w:val="0"/>
              <w:divBdr>
                <w:top w:val="none" w:sz="0" w:space="0" w:color="auto"/>
                <w:left w:val="none" w:sz="0" w:space="0" w:color="auto"/>
                <w:bottom w:val="none" w:sz="0" w:space="0" w:color="auto"/>
                <w:right w:val="none" w:sz="0" w:space="0" w:color="auto"/>
              </w:divBdr>
            </w:div>
            <w:div w:id="741219384">
              <w:marLeft w:val="0"/>
              <w:marRight w:val="0"/>
              <w:marTop w:val="0"/>
              <w:marBottom w:val="0"/>
              <w:divBdr>
                <w:top w:val="none" w:sz="0" w:space="0" w:color="auto"/>
                <w:left w:val="none" w:sz="0" w:space="0" w:color="auto"/>
                <w:bottom w:val="none" w:sz="0" w:space="0" w:color="auto"/>
                <w:right w:val="none" w:sz="0" w:space="0" w:color="auto"/>
              </w:divBdr>
            </w:div>
            <w:div w:id="765273378">
              <w:marLeft w:val="0"/>
              <w:marRight w:val="0"/>
              <w:marTop w:val="0"/>
              <w:marBottom w:val="0"/>
              <w:divBdr>
                <w:top w:val="none" w:sz="0" w:space="0" w:color="auto"/>
                <w:left w:val="none" w:sz="0" w:space="0" w:color="auto"/>
                <w:bottom w:val="none" w:sz="0" w:space="0" w:color="auto"/>
                <w:right w:val="none" w:sz="0" w:space="0" w:color="auto"/>
              </w:divBdr>
            </w:div>
            <w:div w:id="765613102">
              <w:marLeft w:val="0"/>
              <w:marRight w:val="0"/>
              <w:marTop w:val="0"/>
              <w:marBottom w:val="0"/>
              <w:divBdr>
                <w:top w:val="none" w:sz="0" w:space="0" w:color="auto"/>
                <w:left w:val="none" w:sz="0" w:space="0" w:color="auto"/>
                <w:bottom w:val="none" w:sz="0" w:space="0" w:color="auto"/>
                <w:right w:val="none" w:sz="0" w:space="0" w:color="auto"/>
              </w:divBdr>
            </w:div>
            <w:div w:id="771633814">
              <w:marLeft w:val="0"/>
              <w:marRight w:val="0"/>
              <w:marTop w:val="0"/>
              <w:marBottom w:val="0"/>
              <w:divBdr>
                <w:top w:val="none" w:sz="0" w:space="0" w:color="auto"/>
                <w:left w:val="none" w:sz="0" w:space="0" w:color="auto"/>
                <w:bottom w:val="none" w:sz="0" w:space="0" w:color="auto"/>
                <w:right w:val="none" w:sz="0" w:space="0" w:color="auto"/>
              </w:divBdr>
            </w:div>
            <w:div w:id="824975645">
              <w:marLeft w:val="0"/>
              <w:marRight w:val="0"/>
              <w:marTop w:val="0"/>
              <w:marBottom w:val="0"/>
              <w:divBdr>
                <w:top w:val="none" w:sz="0" w:space="0" w:color="auto"/>
                <w:left w:val="none" w:sz="0" w:space="0" w:color="auto"/>
                <w:bottom w:val="none" w:sz="0" w:space="0" w:color="auto"/>
                <w:right w:val="none" w:sz="0" w:space="0" w:color="auto"/>
              </w:divBdr>
            </w:div>
            <w:div w:id="849415156">
              <w:marLeft w:val="0"/>
              <w:marRight w:val="0"/>
              <w:marTop w:val="0"/>
              <w:marBottom w:val="0"/>
              <w:divBdr>
                <w:top w:val="none" w:sz="0" w:space="0" w:color="auto"/>
                <w:left w:val="none" w:sz="0" w:space="0" w:color="auto"/>
                <w:bottom w:val="none" w:sz="0" w:space="0" w:color="auto"/>
                <w:right w:val="none" w:sz="0" w:space="0" w:color="auto"/>
              </w:divBdr>
            </w:div>
            <w:div w:id="853373849">
              <w:marLeft w:val="0"/>
              <w:marRight w:val="0"/>
              <w:marTop w:val="0"/>
              <w:marBottom w:val="0"/>
              <w:divBdr>
                <w:top w:val="none" w:sz="0" w:space="0" w:color="auto"/>
                <w:left w:val="none" w:sz="0" w:space="0" w:color="auto"/>
                <w:bottom w:val="none" w:sz="0" w:space="0" w:color="auto"/>
                <w:right w:val="none" w:sz="0" w:space="0" w:color="auto"/>
              </w:divBdr>
            </w:div>
            <w:div w:id="853613793">
              <w:marLeft w:val="0"/>
              <w:marRight w:val="0"/>
              <w:marTop w:val="0"/>
              <w:marBottom w:val="0"/>
              <w:divBdr>
                <w:top w:val="none" w:sz="0" w:space="0" w:color="auto"/>
                <w:left w:val="none" w:sz="0" w:space="0" w:color="auto"/>
                <w:bottom w:val="none" w:sz="0" w:space="0" w:color="auto"/>
                <w:right w:val="none" w:sz="0" w:space="0" w:color="auto"/>
              </w:divBdr>
            </w:div>
            <w:div w:id="891962226">
              <w:marLeft w:val="0"/>
              <w:marRight w:val="0"/>
              <w:marTop w:val="0"/>
              <w:marBottom w:val="0"/>
              <w:divBdr>
                <w:top w:val="none" w:sz="0" w:space="0" w:color="auto"/>
                <w:left w:val="none" w:sz="0" w:space="0" w:color="auto"/>
                <w:bottom w:val="none" w:sz="0" w:space="0" w:color="auto"/>
                <w:right w:val="none" w:sz="0" w:space="0" w:color="auto"/>
              </w:divBdr>
            </w:div>
            <w:div w:id="925378161">
              <w:marLeft w:val="0"/>
              <w:marRight w:val="0"/>
              <w:marTop w:val="0"/>
              <w:marBottom w:val="0"/>
              <w:divBdr>
                <w:top w:val="none" w:sz="0" w:space="0" w:color="auto"/>
                <w:left w:val="none" w:sz="0" w:space="0" w:color="auto"/>
                <w:bottom w:val="none" w:sz="0" w:space="0" w:color="auto"/>
                <w:right w:val="none" w:sz="0" w:space="0" w:color="auto"/>
              </w:divBdr>
            </w:div>
            <w:div w:id="952981163">
              <w:marLeft w:val="0"/>
              <w:marRight w:val="0"/>
              <w:marTop w:val="0"/>
              <w:marBottom w:val="0"/>
              <w:divBdr>
                <w:top w:val="none" w:sz="0" w:space="0" w:color="auto"/>
                <w:left w:val="none" w:sz="0" w:space="0" w:color="auto"/>
                <w:bottom w:val="none" w:sz="0" w:space="0" w:color="auto"/>
                <w:right w:val="none" w:sz="0" w:space="0" w:color="auto"/>
              </w:divBdr>
            </w:div>
            <w:div w:id="1005859668">
              <w:marLeft w:val="0"/>
              <w:marRight w:val="0"/>
              <w:marTop w:val="0"/>
              <w:marBottom w:val="0"/>
              <w:divBdr>
                <w:top w:val="none" w:sz="0" w:space="0" w:color="auto"/>
                <w:left w:val="none" w:sz="0" w:space="0" w:color="auto"/>
                <w:bottom w:val="none" w:sz="0" w:space="0" w:color="auto"/>
                <w:right w:val="none" w:sz="0" w:space="0" w:color="auto"/>
              </w:divBdr>
            </w:div>
            <w:div w:id="1028677029">
              <w:marLeft w:val="0"/>
              <w:marRight w:val="0"/>
              <w:marTop w:val="0"/>
              <w:marBottom w:val="0"/>
              <w:divBdr>
                <w:top w:val="none" w:sz="0" w:space="0" w:color="auto"/>
                <w:left w:val="none" w:sz="0" w:space="0" w:color="auto"/>
                <w:bottom w:val="none" w:sz="0" w:space="0" w:color="auto"/>
                <w:right w:val="none" w:sz="0" w:space="0" w:color="auto"/>
              </w:divBdr>
            </w:div>
            <w:div w:id="1040284018">
              <w:marLeft w:val="0"/>
              <w:marRight w:val="0"/>
              <w:marTop w:val="0"/>
              <w:marBottom w:val="0"/>
              <w:divBdr>
                <w:top w:val="none" w:sz="0" w:space="0" w:color="auto"/>
                <w:left w:val="none" w:sz="0" w:space="0" w:color="auto"/>
                <w:bottom w:val="none" w:sz="0" w:space="0" w:color="auto"/>
                <w:right w:val="none" w:sz="0" w:space="0" w:color="auto"/>
              </w:divBdr>
            </w:div>
            <w:div w:id="1040932007">
              <w:marLeft w:val="0"/>
              <w:marRight w:val="0"/>
              <w:marTop w:val="0"/>
              <w:marBottom w:val="0"/>
              <w:divBdr>
                <w:top w:val="none" w:sz="0" w:space="0" w:color="auto"/>
                <w:left w:val="none" w:sz="0" w:space="0" w:color="auto"/>
                <w:bottom w:val="none" w:sz="0" w:space="0" w:color="auto"/>
                <w:right w:val="none" w:sz="0" w:space="0" w:color="auto"/>
              </w:divBdr>
            </w:div>
            <w:div w:id="1048645855">
              <w:marLeft w:val="0"/>
              <w:marRight w:val="0"/>
              <w:marTop w:val="0"/>
              <w:marBottom w:val="0"/>
              <w:divBdr>
                <w:top w:val="none" w:sz="0" w:space="0" w:color="auto"/>
                <w:left w:val="none" w:sz="0" w:space="0" w:color="auto"/>
                <w:bottom w:val="none" w:sz="0" w:space="0" w:color="auto"/>
                <w:right w:val="none" w:sz="0" w:space="0" w:color="auto"/>
              </w:divBdr>
            </w:div>
            <w:div w:id="1091857471">
              <w:marLeft w:val="0"/>
              <w:marRight w:val="0"/>
              <w:marTop w:val="0"/>
              <w:marBottom w:val="0"/>
              <w:divBdr>
                <w:top w:val="none" w:sz="0" w:space="0" w:color="auto"/>
                <w:left w:val="none" w:sz="0" w:space="0" w:color="auto"/>
                <w:bottom w:val="none" w:sz="0" w:space="0" w:color="auto"/>
                <w:right w:val="none" w:sz="0" w:space="0" w:color="auto"/>
              </w:divBdr>
            </w:div>
            <w:div w:id="1092629444">
              <w:marLeft w:val="0"/>
              <w:marRight w:val="0"/>
              <w:marTop w:val="0"/>
              <w:marBottom w:val="0"/>
              <w:divBdr>
                <w:top w:val="none" w:sz="0" w:space="0" w:color="auto"/>
                <w:left w:val="none" w:sz="0" w:space="0" w:color="auto"/>
                <w:bottom w:val="none" w:sz="0" w:space="0" w:color="auto"/>
                <w:right w:val="none" w:sz="0" w:space="0" w:color="auto"/>
              </w:divBdr>
            </w:div>
            <w:div w:id="1122577440">
              <w:marLeft w:val="0"/>
              <w:marRight w:val="0"/>
              <w:marTop w:val="0"/>
              <w:marBottom w:val="0"/>
              <w:divBdr>
                <w:top w:val="none" w:sz="0" w:space="0" w:color="auto"/>
                <w:left w:val="none" w:sz="0" w:space="0" w:color="auto"/>
                <w:bottom w:val="none" w:sz="0" w:space="0" w:color="auto"/>
                <w:right w:val="none" w:sz="0" w:space="0" w:color="auto"/>
              </w:divBdr>
            </w:div>
            <w:div w:id="1142650918">
              <w:marLeft w:val="0"/>
              <w:marRight w:val="0"/>
              <w:marTop w:val="0"/>
              <w:marBottom w:val="0"/>
              <w:divBdr>
                <w:top w:val="none" w:sz="0" w:space="0" w:color="auto"/>
                <w:left w:val="none" w:sz="0" w:space="0" w:color="auto"/>
                <w:bottom w:val="none" w:sz="0" w:space="0" w:color="auto"/>
                <w:right w:val="none" w:sz="0" w:space="0" w:color="auto"/>
              </w:divBdr>
            </w:div>
            <w:div w:id="1152864551">
              <w:marLeft w:val="0"/>
              <w:marRight w:val="0"/>
              <w:marTop w:val="0"/>
              <w:marBottom w:val="0"/>
              <w:divBdr>
                <w:top w:val="none" w:sz="0" w:space="0" w:color="auto"/>
                <w:left w:val="none" w:sz="0" w:space="0" w:color="auto"/>
                <w:bottom w:val="none" w:sz="0" w:space="0" w:color="auto"/>
                <w:right w:val="none" w:sz="0" w:space="0" w:color="auto"/>
              </w:divBdr>
            </w:div>
            <w:div w:id="1183664786">
              <w:marLeft w:val="0"/>
              <w:marRight w:val="0"/>
              <w:marTop w:val="0"/>
              <w:marBottom w:val="0"/>
              <w:divBdr>
                <w:top w:val="none" w:sz="0" w:space="0" w:color="auto"/>
                <w:left w:val="none" w:sz="0" w:space="0" w:color="auto"/>
                <w:bottom w:val="none" w:sz="0" w:space="0" w:color="auto"/>
                <w:right w:val="none" w:sz="0" w:space="0" w:color="auto"/>
              </w:divBdr>
            </w:div>
            <w:div w:id="1188374869">
              <w:marLeft w:val="0"/>
              <w:marRight w:val="0"/>
              <w:marTop w:val="0"/>
              <w:marBottom w:val="0"/>
              <w:divBdr>
                <w:top w:val="none" w:sz="0" w:space="0" w:color="auto"/>
                <w:left w:val="none" w:sz="0" w:space="0" w:color="auto"/>
                <w:bottom w:val="none" w:sz="0" w:space="0" w:color="auto"/>
                <w:right w:val="none" w:sz="0" w:space="0" w:color="auto"/>
              </w:divBdr>
            </w:div>
            <w:div w:id="1192496228">
              <w:marLeft w:val="0"/>
              <w:marRight w:val="0"/>
              <w:marTop w:val="0"/>
              <w:marBottom w:val="0"/>
              <w:divBdr>
                <w:top w:val="none" w:sz="0" w:space="0" w:color="auto"/>
                <w:left w:val="none" w:sz="0" w:space="0" w:color="auto"/>
                <w:bottom w:val="none" w:sz="0" w:space="0" w:color="auto"/>
                <w:right w:val="none" w:sz="0" w:space="0" w:color="auto"/>
              </w:divBdr>
            </w:div>
            <w:div w:id="1193418163">
              <w:marLeft w:val="0"/>
              <w:marRight w:val="0"/>
              <w:marTop w:val="0"/>
              <w:marBottom w:val="0"/>
              <w:divBdr>
                <w:top w:val="none" w:sz="0" w:space="0" w:color="auto"/>
                <w:left w:val="none" w:sz="0" w:space="0" w:color="auto"/>
                <w:bottom w:val="none" w:sz="0" w:space="0" w:color="auto"/>
                <w:right w:val="none" w:sz="0" w:space="0" w:color="auto"/>
              </w:divBdr>
            </w:div>
            <w:div w:id="1235312437">
              <w:marLeft w:val="0"/>
              <w:marRight w:val="0"/>
              <w:marTop w:val="0"/>
              <w:marBottom w:val="0"/>
              <w:divBdr>
                <w:top w:val="none" w:sz="0" w:space="0" w:color="auto"/>
                <w:left w:val="none" w:sz="0" w:space="0" w:color="auto"/>
                <w:bottom w:val="none" w:sz="0" w:space="0" w:color="auto"/>
                <w:right w:val="none" w:sz="0" w:space="0" w:color="auto"/>
              </w:divBdr>
            </w:div>
            <w:div w:id="1244341563">
              <w:marLeft w:val="0"/>
              <w:marRight w:val="0"/>
              <w:marTop w:val="0"/>
              <w:marBottom w:val="0"/>
              <w:divBdr>
                <w:top w:val="none" w:sz="0" w:space="0" w:color="auto"/>
                <w:left w:val="none" w:sz="0" w:space="0" w:color="auto"/>
                <w:bottom w:val="none" w:sz="0" w:space="0" w:color="auto"/>
                <w:right w:val="none" w:sz="0" w:space="0" w:color="auto"/>
              </w:divBdr>
            </w:div>
            <w:div w:id="1250429690">
              <w:marLeft w:val="0"/>
              <w:marRight w:val="0"/>
              <w:marTop w:val="0"/>
              <w:marBottom w:val="0"/>
              <w:divBdr>
                <w:top w:val="none" w:sz="0" w:space="0" w:color="auto"/>
                <w:left w:val="none" w:sz="0" w:space="0" w:color="auto"/>
                <w:bottom w:val="none" w:sz="0" w:space="0" w:color="auto"/>
                <w:right w:val="none" w:sz="0" w:space="0" w:color="auto"/>
              </w:divBdr>
            </w:div>
            <w:div w:id="1332368550">
              <w:marLeft w:val="0"/>
              <w:marRight w:val="0"/>
              <w:marTop w:val="0"/>
              <w:marBottom w:val="0"/>
              <w:divBdr>
                <w:top w:val="none" w:sz="0" w:space="0" w:color="auto"/>
                <w:left w:val="none" w:sz="0" w:space="0" w:color="auto"/>
                <w:bottom w:val="none" w:sz="0" w:space="0" w:color="auto"/>
                <w:right w:val="none" w:sz="0" w:space="0" w:color="auto"/>
              </w:divBdr>
            </w:div>
            <w:div w:id="1405451746">
              <w:marLeft w:val="0"/>
              <w:marRight w:val="0"/>
              <w:marTop w:val="0"/>
              <w:marBottom w:val="0"/>
              <w:divBdr>
                <w:top w:val="none" w:sz="0" w:space="0" w:color="auto"/>
                <w:left w:val="none" w:sz="0" w:space="0" w:color="auto"/>
                <w:bottom w:val="none" w:sz="0" w:space="0" w:color="auto"/>
                <w:right w:val="none" w:sz="0" w:space="0" w:color="auto"/>
              </w:divBdr>
            </w:div>
            <w:div w:id="1418480309">
              <w:marLeft w:val="0"/>
              <w:marRight w:val="0"/>
              <w:marTop w:val="0"/>
              <w:marBottom w:val="0"/>
              <w:divBdr>
                <w:top w:val="none" w:sz="0" w:space="0" w:color="auto"/>
                <w:left w:val="none" w:sz="0" w:space="0" w:color="auto"/>
                <w:bottom w:val="none" w:sz="0" w:space="0" w:color="auto"/>
                <w:right w:val="none" w:sz="0" w:space="0" w:color="auto"/>
              </w:divBdr>
            </w:div>
            <w:div w:id="1447430245">
              <w:marLeft w:val="0"/>
              <w:marRight w:val="0"/>
              <w:marTop w:val="0"/>
              <w:marBottom w:val="0"/>
              <w:divBdr>
                <w:top w:val="none" w:sz="0" w:space="0" w:color="auto"/>
                <w:left w:val="none" w:sz="0" w:space="0" w:color="auto"/>
                <w:bottom w:val="none" w:sz="0" w:space="0" w:color="auto"/>
                <w:right w:val="none" w:sz="0" w:space="0" w:color="auto"/>
              </w:divBdr>
            </w:div>
            <w:div w:id="1483741429">
              <w:marLeft w:val="0"/>
              <w:marRight w:val="0"/>
              <w:marTop w:val="0"/>
              <w:marBottom w:val="0"/>
              <w:divBdr>
                <w:top w:val="none" w:sz="0" w:space="0" w:color="auto"/>
                <w:left w:val="none" w:sz="0" w:space="0" w:color="auto"/>
                <w:bottom w:val="none" w:sz="0" w:space="0" w:color="auto"/>
                <w:right w:val="none" w:sz="0" w:space="0" w:color="auto"/>
              </w:divBdr>
            </w:div>
            <w:div w:id="1489635946">
              <w:marLeft w:val="0"/>
              <w:marRight w:val="0"/>
              <w:marTop w:val="0"/>
              <w:marBottom w:val="0"/>
              <w:divBdr>
                <w:top w:val="none" w:sz="0" w:space="0" w:color="auto"/>
                <w:left w:val="none" w:sz="0" w:space="0" w:color="auto"/>
                <w:bottom w:val="none" w:sz="0" w:space="0" w:color="auto"/>
                <w:right w:val="none" w:sz="0" w:space="0" w:color="auto"/>
              </w:divBdr>
            </w:div>
            <w:div w:id="1508206969">
              <w:marLeft w:val="0"/>
              <w:marRight w:val="0"/>
              <w:marTop w:val="0"/>
              <w:marBottom w:val="0"/>
              <w:divBdr>
                <w:top w:val="none" w:sz="0" w:space="0" w:color="auto"/>
                <w:left w:val="none" w:sz="0" w:space="0" w:color="auto"/>
                <w:bottom w:val="none" w:sz="0" w:space="0" w:color="auto"/>
                <w:right w:val="none" w:sz="0" w:space="0" w:color="auto"/>
              </w:divBdr>
            </w:div>
            <w:div w:id="1537037070">
              <w:marLeft w:val="0"/>
              <w:marRight w:val="0"/>
              <w:marTop w:val="0"/>
              <w:marBottom w:val="0"/>
              <w:divBdr>
                <w:top w:val="none" w:sz="0" w:space="0" w:color="auto"/>
                <w:left w:val="none" w:sz="0" w:space="0" w:color="auto"/>
                <w:bottom w:val="none" w:sz="0" w:space="0" w:color="auto"/>
                <w:right w:val="none" w:sz="0" w:space="0" w:color="auto"/>
              </w:divBdr>
            </w:div>
            <w:div w:id="1569874869">
              <w:marLeft w:val="0"/>
              <w:marRight w:val="0"/>
              <w:marTop w:val="0"/>
              <w:marBottom w:val="0"/>
              <w:divBdr>
                <w:top w:val="none" w:sz="0" w:space="0" w:color="auto"/>
                <w:left w:val="none" w:sz="0" w:space="0" w:color="auto"/>
                <w:bottom w:val="none" w:sz="0" w:space="0" w:color="auto"/>
                <w:right w:val="none" w:sz="0" w:space="0" w:color="auto"/>
              </w:divBdr>
            </w:div>
            <w:div w:id="1621641917">
              <w:marLeft w:val="0"/>
              <w:marRight w:val="0"/>
              <w:marTop w:val="0"/>
              <w:marBottom w:val="0"/>
              <w:divBdr>
                <w:top w:val="none" w:sz="0" w:space="0" w:color="auto"/>
                <w:left w:val="none" w:sz="0" w:space="0" w:color="auto"/>
                <w:bottom w:val="none" w:sz="0" w:space="0" w:color="auto"/>
                <w:right w:val="none" w:sz="0" w:space="0" w:color="auto"/>
              </w:divBdr>
            </w:div>
            <w:div w:id="1640111681">
              <w:marLeft w:val="0"/>
              <w:marRight w:val="0"/>
              <w:marTop w:val="0"/>
              <w:marBottom w:val="0"/>
              <w:divBdr>
                <w:top w:val="none" w:sz="0" w:space="0" w:color="auto"/>
                <w:left w:val="none" w:sz="0" w:space="0" w:color="auto"/>
                <w:bottom w:val="none" w:sz="0" w:space="0" w:color="auto"/>
                <w:right w:val="none" w:sz="0" w:space="0" w:color="auto"/>
              </w:divBdr>
            </w:div>
            <w:div w:id="1651667488">
              <w:marLeft w:val="0"/>
              <w:marRight w:val="0"/>
              <w:marTop w:val="0"/>
              <w:marBottom w:val="0"/>
              <w:divBdr>
                <w:top w:val="none" w:sz="0" w:space="0" w:color="auto"/>
                <w:left w:val="none" w:sz="0" w:space="0" w:color="auto"/>
                <w:bottom w:val="none" w:sz="0" w:space="0" w:color="auto"/>
                <w:right w:val="none" w:sz="0" w:space="0" w:color="auto"/>
              </w:divBdr>
            </w:div>
            <w:div w:id="1656033278">
              <w:marLeft w:val="0"/>
              <w:marRight w:val="0"/>
              <w:marTop w:val="0"/>
              <w:marBottom w:val="0"/>
              <w:divBdr>
                <w:top w:val="none" w:sz="0" w:space="0" w:color="auto"/>
                <w:left w:val="none" w:sz="0" w:space="0" w:color="auto"/>
                <w:bottom w:val="none" w:sz="0" w:space="0" w:color="auto"/>
                <w:right w:val="none" w:sz="0" w:space="0" w:color="auto"/>
              </w:divBdr>
            </w:div>
            <w:div w:id="1660033369">
              <w:marLeft w:val="0"/>
              <w:marRight w:val="0"/>
              <w:marTop w:val="0"/>
              <w:marBottom w:val="0"/>
              <w:divBdr>
                <w:top w:val="none" w:sz="0" w:space="0" w:color="auto"/>
                <w:left w:val="none" w:sz="0" w:space="0" w:color="auto"/>
                <w:bottom w:val="none" w:sz="0" w:space="0" w:color="auto"/>
                <w:right w:val="none" w:sz="0" w:space="0" w:color="auto"/>
              </w:divBdr>
            </w:div>
            <w:div w:id="1757941529">
              <w:marLeft w:val="0"/>
              <w:marRight w:val="0"/>
              <w:marTop w:val="0"/>
              <w:marBottom w:val="0"/>
              <w:divBdr>
                <w:top w:val="none" w:sz="0" w:space="0" w:color="auto"/>
                <w:left w:val="none" w:sz="0" w:space="0" w:color="auto"/>
                <w:bottom w:val="none" w:sz="0" w:space="0" w:color="auto"/>
                <w:right w:val="none" w:sz="0" w:space="0" w:color="auto"/>
              </w:divBdr>
            </w:div>
            <w:div w:id="1765491240">
              <w:marLeft w:val="0"/>
              <w:marRight w:val="0"/>
              <w:marTop w:val="0"/>
              <w:marBottom w:val="0"/>
              <w:divBdr>
                <w:top w:val="none" w:sz="0" w:space="0" w:color="auto"/>
                <w:left w:val="none" w:sz="0" w:space="0" w:color="auto"/>
                <w:bottom w:val="none" w:sz="0" w:space="0" w:color="auto"/>
                <w:right w:val="none" w:sz="0" w:space="0" w:color="auto"/>
              </w:divBdr>
            </w:div>
            <w:div w:id="1810367486">
              <w:marLeft w:val="0"/>
              <w:marRight w:val="0"/>
              <w:marTop w:val="0"/>
              <w:marBottom w:val="0"/>
              <w:divBdr>
                <w:top w:val="none" w:sz="0" w:space="0" w:color="auto"/>
                <w:left w:val="none" w:sz="0" w:space="0" w:color="auto"/>
                <w:bottom w:val="none" w:sz="0" w:space="0" w:color="auto"/>
                <w:right w:val="none" w:sz="0" w:space="0" w:color="auto"/>
              </w:divBdr>
            </w:div>
            <w:div w:id="1831872542">
              <w:marLeft w:val="0"/>
              <w:marRight w:val="0"/>
              <w:marTop w:val="0"/>
              <w:marBottom w:val="0"/>
              <w:divBdr>
                <w:top w:val="none" w:sz="0" w:space="0" w:color="auto"/>
                <w:left w:val="none" w:sz="0" w:space="0" w:color="auto"/>
                <w:bottom w:val="none" w:sz="0" w:space="0" w:color="auto"/>
                <w:right w:val="none" w:sz="0" w:space="0" w:color="auto"/>
              </w:divBdr>
            </w:div>
            <w:div w:id="1837308116">
              <w:marLeft w:val="0"/>
              <w:marRight w:val="0"/>
              <w:marTop w:val="0"/>
              <w:marBottom w:val="0"/>
              <w:divBdr>
                <w:top w:val="none" w:sz="0" w:space="0" w:color="auto"/>
                <w:left w:val="none" w:sz="0" w:space="0" w:color="auto"/>
                <w:bottom w:val="none" w:sz="0" w:space="0" w:color="auto"/>
                <w:right w:val="none" w:sz="0" w:space="0" w:color="auto"/>
              </w:divBdr>
            </w:div>
            <w:div w:id="1864975866">
              <w:marLeft w:val="0"/>
              <w:marRight w:val="0"/>
              <w:marTop w:val="0"/>
              <w:marBottom w:val="0"/>
              <w:divBdr>
                <w:top w:val="none" w:sz="0" w:space="0" w:color="auto"/>
                <w:left w:val="none" w:sz="0" w:space="0" w:color="auto"/>
                <w:bottom w:val="none" w:sz="0" w:space="0" w:color="auto"/>
                <w:right w:val="none" w:sz="0" w:space="0" w:color="auto"/>
              </w:divBdr>
            </w:div>
            <w:div w:id="1881939782">
              <w:marLeft w:val="0"/>
              <w:marRight w:val="0"/>
              <w:marTop w:val="0"/>
              <w:marBottom w:val="0"/>
              <w:divBdr>
                <w:top w:val="none" w:sz="0" w:space="0" w:color="auto"/>
                <w:left w:val="none" w:sz="0" w:space="0" w:color="auto"/>
                <w:bottom w:val="none" w:sz="0" w:space="0" w:color="auto"/>
                <w:right w:val="none" w:sz="0" w:space="0" w:color="auto"/>
              </w:divBdr>
            </w:div>
            <w:div w:id="1892187808">
              <w:marLeft w:val="0"/>
              <w:marRight w:val="0"/>
              <w:marTop w:val="0"/>
              <w:marBottom w:val="0"/>
              <w:divBdr>
                <w:top w:val="none" w:sz="0" w:space="0" w:color="auto"/>
                <w:left w:val="none" w:sz="0" w:space="0" w:color="auto"/>
                <w:bottom w:val="none" w:sz="0" w:space="0" w:color="auto"/>
                <w:right w:val="none" w:sz="0" w:space="0" w:color="auto"/>
              </w:divBdr>
            </w:div>
            <w:div w:id="1897812980">
              <w:marLeft w:val="0"/>
              <w:marRight w:val="0"/>
              <w:marTop w:val="0"/>
              <w:marBottom w:val="0"/>
              <w:divBdr>
                <w:top w:val="none" w:sz="0" w:space="0" w:color="auto"/>
                <w:left w:val="none" w:sz="0" w:space="0" w:color="auto"/>
                <w:bottom w:val="none" w:sz="0" w:space="0" w:color="auto"/>
                <w:right w:val="none" w:sz="0" w:space="0" w:color="auto"/>
              </w:divBdr>
            </w:div>
            <w:div w:id="1929652207">
              <w:marLeft w:val="0"/>
              <w:marRight w:val="0"/>
              <w:marTop w:val="0"/>
              <w:marBottom w:val="0"/>
              <w:divBdr>
                <w:top w:val="none" w:sz="0" w:space="0" w:color="auto"/>
                <w:left w:val="none" w:sz="0" w:space="0" w:color="auto"/>
                <w:bottom w:val="none" w:sz="0" w:space="0" w:color="auto"/>
                <w:right w:val="none" w:sz="0" w:space="0" w:color="auto"/>
              </w:divBdr>
            </w:div>
            <w:div w:id="1931116406">
              <w:marLeft w:val="0"/>
              <w:marRight w:val="0"/>
              <w:marTop w:val="0"/>
              <w:marBottom w:val="0"/>
              <w:divBdr>
                <w:top w:val="none" w:sz="0" w:space="0" w:color="auto"/>
                <w:left w:val="none" w:sz="0" w:space="0" w:color="auto"/>
                <w:bottom w:val="none" w:sz="0" w:space="0" w:color="auto"/>
                <w:right w:val="none" w:sz="0" w:space="0" w:color="auto"/>
              </w:divBdr>
            </w:div>
            <w:div w:id="1934513579">
              <w:marLeft w:val="0"/>
              <w:marRight w:val="0"/>
              <w:marTop w:val="0"/>
              <w:marBottom w:val="0"/>
              <w:divBdr>
                <w:top w:val="none" w:sz="0" w:space="0" w:color="auto"/>
                <w:left w:val="none" w:sz="0" w:space="0" w:color="auto"/>
                <w:bottom w:val="none" w:sz="0" w:space="0" w:color="auto"/>
                <w:right w:val="none" w:sz="0" w:space="0" w:color="auto"/>
              </w:divBdr>
            </w:div>
            <w:div w:id="1938096880">
              <w:marLeft w:val="0"/>
              <w:marRight w:val="0"/>
              <w:marTop w:val="0"/>
              <w:marBottom w:val="0"/>
              <w:divBdr>
                <w:top w:val="none" w:sz="0" w:space="0" w:color="auto"/>
                <w:left w:val="none" w:sz="0" w:space="0" w:color="auto"/>
                <w:bottom w:val="none" w:sz="0" w:space="0" w:color="auto"/>
                <w:right w:val="none" w:sz="0" w:space="0" w:color="auto"/>
              </w:divBdr>
            </w:div>
            <w:div w:id="1958947937">
              <w:marLeft w:val="0"/>
              <w:marRight w:val="0"/>
              <w:marTop w:val="0"/>
              <w:marBottom w:val="0"/>
              <w:divBdr>
                <w:top w:val="none" w:sz="0" w:space="0" w:color="auto"/>
                <w:left w:val="none" w:sz="0" w:space="0" w:color="auto"/>
                <w:bottom w:val="none" w:sz="0" w:space="0" w:color="auto"/>
                <w:right w:val="none" w:sz="0" w:space="0" w:color="auto"/>
              </w:divBdr>
            </w:div>
            <w:div w:id="1980836120">
              <w:marLeft w:val="0"/>
              <w:marRight w:val="0"/>
              <w:marTop w:val="0"/>
              <w:marBottom w:val="0"/>
              <w:divBdr>
                <w:top w:val="none" w:sz="0" w:space="0" w:color="auto"/>
                <w:left w:val="none" w:sz="0" w:space="0" w:color="auto"/>
                <w:bottom w:val="none" w:sz="0" w:space="0" w:color="auto"/>
                <w:right w:val="none" w:sz="0" w:space="0" w:color="auto"/>
              </w:divBdr>
            </w:div>
            <w:div w:id="1996565008">
              <w:marLeft w:val="0"/>
              <w:marRight w:val="0"/>
              <w:marTop w:val="0"/>
              <w:marBottom w:val="0"/>
              <w:divBdr>
                <w:top w:val="none" w:sz="0" w:space="0" w:color="auto"/>
                <w:left w:val="none" w:sz="0" w:space="0" w:color="auto"/>
                <w:bottom w:val="none" w:sz="0" w:space="0" w:color="auto"/>
                <w:right w:val="none" w:sz="0" w:space="0" w:color="auto"/>
              </w:divBdr>
            </w:div>
            <w:div w:id="2000884211">
              <w:marLeft w:val="0"/>
              <w:marRight w:val="0"/>
              <w:marTop w:val="0"/>
              <w:marBottom w:val="0"/>
              <w:divBdr>
                <w:top w:val="none" w:sz="0" w:space="0" w:color="auto"/>
                <w:left w:val="none" w:sz="0" w:space="0" w:color="auto"/>
                <w:bottom w:val="none" w:sz="0" w:space="0" w:color="auto"/>
                <w:right w:val="none" w:sz="0" w:space="0" w:color="auto"/>
              </w:divBdr>
            </w:div>
            <w:div w:id="2030445715">
              <w:marLeft w:val="0"/>
              <w:marRight w:val="0"/>
              <w:marTop w:val="0"/>
              <w:marBottom w:val="0"/>
              <w:divBdr>
                <w:top w:val="none" w:sz="0" w:space="0" w:color="auto"/>
                <w:left w:val="none" w:sz="0" w:space="0" w:color="auto"/>
                <w:bottom w:val="none" w:sz="0" w:space="0" w:color="auto"/>
                <w:right w:val="none" w:sz="0" w:space="0" w:color="auto"/>
              </w:divBdr>
            </w:div>
            <w:div w:id="2044212957">
              <w:marLeft w:val="0"/>
              <w:marRight w:val="0"/>
              <w:marTop w:val="0"/>
              <w:marBottom w:val="0"/>
              <w:divBdr>
                <w:top w:val="none" w:sz="0" w:space="0" w:color="auto"/>
                <w:left w:val="none" w:sz="0" w:space="0" w:color="auto"/>
                <w:bottom w:val="none" w:sz="0" w:space="0" w:color="auto"/>
                <w:right w:val="none" w:sz="0" w:space="0" w:color="auto"/>
              </w:divBdr>
            </w:div>
            <w:div w:id="2054041746">
              <w:marLeft w:val="0"/>
              <w:marRight w:val="0"/>
              <w:marTop w:val="0"/>
              <w:marBottom w:val="0"/>
              <w:divBdr>
                <w:top w:val="none" w:sz="0" w:space="0" w:color="auto"/>
                <w:left w:val="none" w:sz="0" w:space="0" w:color="auto"/>
                <w:bottom w:val="none" w:sz="0" w:space="0" w:color="auto"/>
                <w:right w:val="none" w:sz="0" w:space="0" w:color="auto"/>
              </w:divBdr>
            </w:div>
            <w:div w:id="2061512848">
              <w:marLeft w:val="0"/>
              <w:marRight w:val="0"/>
              <w:marTop w:val="0"/>
              <w:marBottom w:val="0"/>
              <w:divBdr>
                <w:top w:val="none" w:sz="0" w:space="0" w:color="auto"/>
                <w:left w:val="none" w:sz="0" w:space="0" w:color="auto"/>
                <w:bottom w:val="none" w:sz="0" w:space="0" w:color="auto"/>
                <w:right w:val="none" w:sz="0" w:space="0" w:color="auto"/>
              </w:divBdr>
            </w:div>
            <w:div w:id="2066754003">
              <w:marLeft w:val="0"/>
              <w:marRight w:val="0"/>
              <w:marTop w:val="0"/>
              <w:marBottom w:val="0"/>
              <w:divBdr>
                <w:top w:val="none" w:sz="0" w:space="0" w:color="auto"/>
                <w:left w:val="none" w:sz="0" w:space="0" w:color="auto"/>
                <w:bottom w:val="none" w:sz="0" w:space="0" w:color="auto"/>
                <w:right w:val="none" w:sz="0" w:space="0" w:color="auto"/>
              </w:divBdr>
            </w:div>
            <w:div w:id="2130512813">
              <w:marLeft w:val="0"/>
              <w:marRight w:val="0"/>
              <w:marTop w:val="0"/>
              <w:marBottom w:val="0"/>
              <w:divBdr>
                <w:top w:val="none" w:sz="0" w:space="0" w:color="auto"/>
                <w:left w:val="none" w:sz="0" w:space="0" w:color="auto"/>
                <w:bottom w:val="none" w:sz="0" w:space="0" w:color="auto"/>
                <w:right w:val="none" w:sz="0" w:space="0" w:color="auto"/>
              </w:divBdr>
            </w:div>
            <w:div w:id="2145390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9770046">
      <w:bodyDiv w:val="1"/>
      <w:marLeft w:val="0"/>
      <w:marRight w:val="0"/>
      <w:marTop w:val="0"/>
      <w:marBottom w:val="0"/>
      <w:divBdr>
        <w:top w:val="none" w:sz="0" w:space="0" w:color="auto"/>
        <w:left w:val="none" w:sz="0" w:space="0" w:color="auto"/>
        <w:bottom w:val="none" w:sz="0" w:space="0" w:color="auto"/>
        <w:right w:val="none" w:sz="0" w:space="0" w:color="auto"/>
      </w:divBdr>
      <w:divsChild>
        <w:div w:id="744183096">
          <w:marLeft w:val="0"/>
          <w:marRight w:val="0"/>
          <w:marTop w:val="0"/>
          <w:marBottom w:val="0"/>
          <w:divBdr>
            <w:top w:val="none" w:sz="0" w:space="0" w:color="auto"/>
            <w:left w:val="none" w:sz="0" w:space="0" w:color="auto"/>
            <w:bottom w:val="none" w:sz="0" w:space="0" w:color="auto"/>
            <w:right w:val="none" w:sz="0" w:space="0" w:color="auto"/>
          </w:divBdr>
          <w:divsChild>
            <w:div w:id="29184983">
              <w:marLeft w:val="0"/>
              <w:marRight w:val="0"/>
              <w:marTop w:val="0"/>
              <w:marBottom w:val="0"/>
              <w:divBdr>
                <w:top w:val="none" w:sz="0" w:space="0" w:color="auto"/>
                <w:left w:val="none" w:sz="0" w:space="0" w:color="auto"/>
                <w:bottom w:val="none" w:sz="0" w:space="0" w:color="auto"/>
                <w:right w:val="none" w:sz="0" w:space="0" w:color="auto"/>
              </w:divBdr>
            </w:div>
            <w:div w:id="161626786">
              <w:marLeft w:val="0"/>
              <w:marRight w:val="0"/>
              <w:marTop w:val="0"/>
              <w:marBottom w:val="0"/>
              <w:divBdr>
                <w:top w:val="none" w:sz="0" w:space="0" w:color="auto"/>
                <w:left w:val="none" w:sz="0" w:space="0" w:color="auto"/>
                <w:bottom w:val="none" w:sz="0" w:space="0" w:color="auto"/>
                <w:right w:val="none" w:sz="0" w:space="0" w:color="auto"/>
              </w:divBdr>
            </w:div>
            <w:div w:id="289171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9447356">
      <w:bodyDiv w:val="1"/>
      <w:marLeft w:val="0"/>
      <w:marRight w:val="0"/>
      <w:marTop w:val="0"/>
      <w:marBottom w:val="0"/>
      <w:divBdr>
        <w:top w:val="none" w:sz="0" w:space="0" w:color="auto"/>
        <w:left w:val="none" w:sz="0" w:space="0" w:color="auto"/>
        <w:bottom w:val="none" w:sz="0" w:space="0" w:color="auto"/>
        <w:right w:val="none" w:sz="0" w:space="0" w:color="auto"/>
      </w:divBdr>
      <w:divsChild>
        <w:div w:id="1259751929">
          <w:marLeft w:val="0"/>
          <w:marRight w:val="0"/>
          <w:marTop w:val="0"/>
          <w:marBottom w:val="0"/>
          <w:divBdr>
            <w:top w:val="none" w:sz="0" w:space="0" w:color="auto"/>
            <w:left w:val="none" w:sz="0" w:space="0" w:color="auto"/>
            <w:bottom w:val="none" w:sz="0" w:space="0" w:color="auto"/>
            <w:right w:val="none" w:sz="0" w:space="0" w:color="auto"/>
          </w:divBdr>
          <w:divsChild>
            <w:div w:id="827477127">
              <w:marLeft w:val="0"/>
              <w:marRight w:val="0"/>
              <w:marTop w:val="0"/>
              <w:marBottom w:val="0"/>
              <w:divBdr>
                <w:top w:val="none" w:sz="0" w:space="0" w:color="auto"/>
                <w:left w:val="none" w:sz="0" w:space="0" w:color="auto"/>
                <w:bottom w:val="none" w:sz="0" w:space="0" w:color="auto"/>
                <w:right w:val="none" w:sz="0" w:space="0" w:color="auto"/>
              </w:divBdr>
            </w:div>
            <w:div w:id="1749813005">
              <w:marLeft w:val="0"/>
              <w:marRight w:val="0"/>
              <w:marTop w:val="0"/>
              <w:marBottom w:val="0"/>
              <w:divBdr>
                <w:top w:val="none" w:sz="0" w:space="0" w:color="auto"/>
                <w:left w:val="none" w:sz="0" w:space="0" w:color="auto"/>
                <w:bottom w:val="none" w:sz="0" w:space="0" w:color="auto"/>
                <w:right w:val="none" w:sz="0" w:space="0" w:color="auto"/>
              </w:divBdr>
            </w:div>
            <w:div w:id="2088191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9910817">
      <w:bodyDiv w:val="1"/>
      <w:marLeft w:val="0"/>
      <w:marRight w:val="0"/>
      <w:marTop w:val="0"/>
      <w:marBottom w:val="0"/>
      <w:divBdr>
        <w:top w:val="none" w:sz="0" w:space="0" w:color="auto"/>
        <w:left w:val="none" w:sz="0" w:space="0" w:color="auto"/>
        <w:bottom w:val="none" w:sz="0" w:space="0" w:color="auto"/>
        <w:right w:val="none" w:sz="0" w:space="0" w:color="auto"/>
      </w:divBdr>
    </w:div>
    <w:div w:id="2060397435">
      <w:bodyDiv w:val="1"/>
      <w:marLeft w:val="0"/>
      <w:marRight w:val="0"/>
      <w:marTop w:val="0"/>
      <w:marBottom w:val="0"/>
      <w:divBdr>
        <w:top w:val="none" w:sz="0" w:space="0" w:color="auto"/>
        <w:left w:val="none" w:sz="0" w:space="0" w:color="auto"/>
        <w:bottom w:val="none" w:sz="0" w:space="0" w:color="auto"/>
        <w:right w:val="none" w:sz="0" w:space="0" w:color="auto"/>
      </w:divBdr>
      <w:divsChild>
        <w:div w:id="1418138505">
          <w:marLeft w:val="0"/>
          <w:marRight w:val="0"/>
          <w:marTop w:val="0"/>
          <w:marBottom w:val="0"/>
          <w:divBdr>
            <w:top w:val="none" w:sz="0" w:space="0" w:color="auto"/>
            <w:left w:val="none" w:sz="0" w:space="0" w:color="auto"/>
            <w:bottom w:val="none" w:sz="0" w:space="0" w:color="auto"/>
            <w:right w:val="none" w:sz="0" w:space="0" w:color="auto"/>
          </w:divBdr>
          <w:divsChild>
            <w:div w:id="164593322">
              <w:marLeft w:val="0"/>
              <w:marRight w:val="0"/>
              <w:marTop w:val="0"/>
              <w:marBottom w:val="0"/>
              <w:divBdr>
                <w:top w:val="none" w:sz="0" w:space="0" w:color="auto"/>
                <w:left w:val="none" w:sz="0" w:space="0" w:color="auto"/>
                <w:bottom w:val="none" w:sz="0" w:space="0" w:color="auto"/>
                <w:right w:val="none" w:sz="0" w:space="0" w:color="auto"/>
              </w:divBdr>
            </w:div>
            <w:div w:id="364409851">
              <w:marLeft w:val="0"/>
              <w:marRight w:val="0"/>
              <w:marTop w:val="0"/>
              <w:marBottom w:val="0"/>
              <w:divBdr>
                <w:top w:val="none" w:sz="0" w:space="0" w:color="auto"/>
                <w:left w:val="none" w:sz="0" w:space="0" w:color="auto"/>
                <w:bottom w:val="none" w:sz="0" w:space="0" w:color="auto"/>
                <w:right w:val="none" w:sz="0" w:space="0" w:color="auto"/>
              </w:divBdr>
            </w:div>
            <w:div w:id="523789056">
              <w:marLeft w:val="0"/>
              <w:marRight w:val="0"/>
              <w:marTop w:val="0"/>
              <w:marBottom w:val="0"/>
              <w:divBdr>
                <w:top w:val="none" w:sz="0" w:space="0" w:color="auto"/>
                <w:left w:val="none" w:sz="0" w:space="0" w:color="auto"/>
                <w:bottom w:val="none" w:sz="0" w:space="0" w:color="auto"/>
                <w:right w:val="none" w:sz="0" w:space="0" w:color="auto"/>
              </w:divBdr>
            </w:div>
            <w:div w:id="707264968">
              <w:marLeft w:val="0"/>
              <w:marRight w:val="0"/>
              <w:marTop w:val="0"/>
              <w:marBottom w:val="0"/>
              <w:divBdr>
                <w:top w:val="none" w:sz="0" w:space="0" w:color="auto"/>
                <w:left w:val="none" w:sz="0" w:space="0" w:color="auto"/>
                <w:bottom w:val="none" w:sz="0" w:space="0" w:color="auto"/>
                <w:right w:val="none" w:sz="0" w:space="0" w:color="auto"/>
              </w:divBdr>
            </w:div>
            <w:div w:id="790055071">
              <w:marLeft w:val="0"/>
              <w:marRight w:val="0"/>
              <w:marTop w:val="0"/>
              <w:marBottom w:val="0"/>
              <w:divBdr>
                <w:top w:val="none" w:sz="0" w:space="0" w:color="auto"/>
                <w:left w:val="none" w:sz="0" w:space="0" w:color="auto"/>
                <w:bottom w:val="none" w:sz="0" w:space="0" w:color="auto"/>
                <w:right w:val="none" w:sz="0" w:space="0" w:color="auto"/>
              </w:divBdr>
            </w:div>
            <w:div w:id="1813327109">
              <w:marLeft w:val="0"/>
              <w:marRight w:val="0"/>
              <w:marTop w:val="0"/>
              <w:marBottom w:val="0"/>
              <w:divBdr>
                <w:top w:val="none" w:sz="0" w:space="0" w:color="auto"/>
                <w:left w:val="none" w:sz="0" w:space="0" w:color="auto"/>
                <w:bottom w:val="none" w:sz="0" w:space="0" w:color="auto"/>
                <w:right w:val="none" w:sz="0" w:space="0" w:color="auto"/>
              </w:divBdr>
            </w:div>
            <w:div w:id="2065833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8406669">
      <w:bodyDiv w:val="1"/>
      <w:marLeft w:val="0"/>
      <w:marRight w:val="0"/>
      <w:marTop w:val="0"/>
      <w:marBottom w:val="0"/>
      <w:divBdr>
        <w:top w:val="none" w:sz="0" w:space="0" w:color="auto"/>
        <w:left w:val="none" w:sz="0" w:space="0" w:color="auto"/>
        <w:bottom w:val="none" w:sz="0" w:space="0" w:color="auto"/>
        <w:right w:val="none" w:sz="0" w:space="0" w:color="auto"/>
      </w:divBdr>
    </w:div>
    <w:div w:id="2076465201">
      <w:bodyDiv w:val="1"/>
      <w:marLeft w:val="0"/>
      <w:marRight w:val="0"/>
      <w:marTop w:val="0"/>
      <w:marBottom w:val="0"/>
      <w:divBdr>
        <w:top w:val="none" w:sz="0" w:space="0" w:color="auto"/>
        <w:left w:val="none" w:sz="0" w:space="0" w:color="auto"/>
        <w:bottom w:val="none" w:sz="0" w:space="0" w:color="auto"/>
        <w:right w:val="none" w:sz="0" w:space="0" w:color="auto"/>
      </w:divBdr>
      <w:divsChild>
        <w:div w:id="826823732">
          <w:marLeft w:val="0"/>
          <w:marRight w:val="0"/>
          <w:marTop w:val="0"/>
          <w:marBottom w:val="0"/>
          <w:divBdr>
            <w:top w:val="none" w:sz="0" w:space="0" w:color="auto"/>
            <w:left w:val="none" w:sz="0" w:space="0" w:color="auto"/>
            <w:bottom w:val="none" w:sz="0" w:space="0" w:color="auto"/>
            <w:right w:val="none" w:sz="0" w:space="0" w:color="auto"/>
          </w:divBdr>
          <w:divsChild>
            <w:div w:id="28336595">
              <w:marLeft w:val="0"/>
              <w:marRight w:val="0"/>
              <w:marTop w:val="0"/>
              <w:marBottom w:val="0"/>
              <w:divBdr>
                <w:top w:val="none" w:sz="0" w:space="0" w:color="auto"/>
                <w:left w:val="none" w:sz="0" w:space="0" w:color="auto"/>
                <w:bottom w:val="none" w:sz="0" w:space="0" w:color="auto"/>
                <w:right w:val="none" w:sz="0" w:space="0" w:color="auto"/>
              </w:divBdr>
            </w:div>
            <w:div w:id="39937975">
              <w:marLeft w:val="0"/>
              <w:marRight w:val="0"/>
              <w:marTop w:val="0"/>
              <w:marBottom w:val="0"/>
              <w:divBdr>
                <w:top w:val="none" w:sz="0" w:space="0" w:color="auto"/>
                <w:left w:val="none" w:sz="0" w:space="0" w:color="auto"/>
                <w:bottom w:val="none" w:sz="0" w:space="0" w:color="auto"/>
                <w:right w:val="none" w:sz="0" w:space="0" w:color="auto"/>
              </w:divBdr>
            </w:div>
            <w:div w:id="114833342">
              <w:marLeft w:val="0"/>
              <w:marRight w:val="0"/>
              <w:marTop w:val="0"/>
              <w:marBottom w:val="0"/>
              <w:divBdr>
                <w:top w:val="none" w:sz="0" w:space="0" w:color="auto"/>
                <w:left w:val="none" w:sz="0" w:space="0" w:color="auto"/>
                <w:bottom w:val="none" w:sz="0" w:space="0" w:color="auto"/>
                <w:right w:val="none" w:sz="0" w:space="0" w:color="auto"/>
              </w:divBdr>
            </w:div>
            <w:div w:id="172185063">
              <w:marLeft w:val="0"/>
              <w:marRight w:val="0"/>
              <w:marTop w:val="0"/>
              <w:marBottom w:val="0"/>
              <w:divBdr>
                <w:top w:val="none" w:sz="0" w:space="0" w:color="auto"/>
                <w:left w:val="none" w:sz="0" w:space="0" w:color="auto"/>
                <w:bottom w:val="none" w:sz="0" w:space="0" w:color="auto"/>
                <w:right w:val="none" w:sz="0" w:space="0" w:color="auto"/>
              </w:divBdr>
            </w:div>
            <w:div w:id="250167818">
              <w:marLeft w:val="0"/>
              <w:marRight w:val="0"/>
              <w:marTop w:val="0"/>
              <w:marBottom w:val="0"/>
              <w:divBdr>
                <w:top w:val="none" w:sz="0" w:space="0" w:color="auto"/>
                <w:left w:val="none" w:sz="0" w:space="0" w:color="auto"/>
                <w:bottom w:val="none" w:sz="0" w:space="0" w:color="auto"/>
                <w:right w:val="none" w:sz="0" w:space="0" w:color="auto"/>
              </w:divBdr>
            </w:div>
            <w:div w:id="284190896">
              <w:marLeft w:val="0"/>
              <w:marRight w:val="0"/>
              <w:marTop w:val="0"/>
              <w:marBottom w:val="0"/>
              <w:divBdr>
                <w:top w:val="none" w:sz="0" w:space="0" w:color="auto"/>
                <w:left w:val="none" w:sz="0" w:space="0" w:color="auto"/>
                <w:bottom w:val="none" w:sz="0" w:space="0" w:color="auto"/>
                <w:right w:val="none" w:sz="0" w:space="0" w:color="auto"/>
              </w:divBdr>
            </w:div>
            <w:div w:id="307049761">
              <w:marLeft w:val="0"/>
              <w:marRight w:val="0"/>
              <w:marTop w:val="0"/>
              <w:marBottom w:val="0"/>
              <w:divBdr>
                <w:top w:val="none" w:sz="0" w:space="0" w:color="auto"/>
                <w:left w:val="none" w:sz="0" w:space="0" w:color="auto"/>
                <w:bottom w:val="none" w:sz="0" w:space="0" w:color="auto"/>
                <w:right w:val="none" w:sz="0" w:space="0" w:color="auto"/>
              </w:divBdr>
            </w:div>
            <w:div w:id="352075756">
              <w:marLeft w:val="0"/>
              <w:marRight w:val="0"/>
              <w:marTop w:val="0"/>
              <w:marBottom w:val="0"/>
              <w:divBdr>
                <w:top w:val="none" w:sz="0" w:space="0" w:color="auto"/>
                <w:left w:val="none" w:sz="0" w:space="0" w:color="auto"/>
                <w:bottom w:val="none" w:sz="0" w:space="0" w:color="auto"/>
                <w:right w:val="none" w:sz="0" w:space="0" w:color="auto"/>
              </w:divBdr>
            </w:div>
            <w:div w:id="360862442">
              <w:marLeft w:val="0"/>
              <w:marRight w:val="0"/>
              <w:marTop w:val="0"/>
              <w:marBottom w:val="0"/>
              <w:divBdr>
                <w:top w:val="none" w:sz="0" w:space="0" w:color="auto"/>
                <w:left w:val="none" w:sz="0" w:space="0" w:color="auto"/>
                <w:bottom w:val="none" w:sz="0" w:space="0" w:color="auto"/>
                <w:right w:val="none" w:sz="0" w:space="0" w:color="auto"/>
              </w:divBdr>
            </w:div>
            <w:div w:id="367293520">
              <w:marLeft w:val="0"/>
              <w:marRight w:val="0"/>
              <w:marTop w:val="0"/>
              <w:marBottom w:val="0"/>
              <w:divBdr>
                <w:top w:val="none" w:sz="0" w:space="0" w:color="auto"/>
                <w:left w:val="none" w:sz="0" w:space="0" w:color="auto"/>
                <w:bottom w:val="none" w:sz="0" w:space="0" w:color="auto"/>
                <w:right w:val="none" w:sz="0" w:space="0" w:color="auto"/>
              </w:divBdr>
            </w:div>
            <w:div w:id="385491259">
              <w:marLeft w:val="0"/>
              <w:marRight w:val="0"/>
              <w:marTop w:val="0"/>
              <w:marBottom w:val="0"/>
              <w:divBdr>
                <w:top w:val="none" w:sz="0" w:space="0" w:color="auto"/>
                <w:left w:val="none" w:sz="0" w:space="0" w:color="auto"/>
                <w:bottom w:val="none" w:sz="0" w:space="0" w:color="auto"/>
                <w:right w:val="none" w:sz="0" w:space="0" w:color="auto"/>
              </w:divBdr>
            </w:div>
            <w:div w:id="421494404">
              <w:marLeft w:val="0"/>
              <w:marRight w:val="0"/>
              <w:marTop w:val="0"/>
              <w:marBottom w:val="0"/>
              <w:divBdr>
                <w:top w:val="none" w:sz="0" w:space="0" w:color="auto"/>
                <w:left w:val="none" w:sz="0" w:space="0" w:color="auto"/>
                <w:bottom w:val="none" w:sz="0" w:space="0" w:color="auto"/>
                <w:right w:val="none" w:sz="0" w:space="0" w:color="auto"/>
              </w:divBdr>
            </w:div>
            <w:div w:id="425466913">
              <w:marLeft w:val="0"/>
              <w:marRight w:val="0"/>
              <w:marTop w:val="0"/>
              <w:marBottom w:val="0"/>
              <w:divBdr>
                <w:top w:val="none" w:sz="0" w:space="0" w:color="auto"/>
                <w:left w:val="none" w:sz="0" w:space="0" w:color="auto"/>
                <w:bottom w:val="none" w:sz="0" w:space="0" w:color="auto"/>
                <w:right w:val="none" w:sz="0" w:space="0" w:color="auto"/>
              </w:divBdr>
            </w:div>
            <w:div w:id="446971362">
              <w:marLeft w:val="0"/>
              <w:marRight w:val="0"/>
              <w:marTop w:val="0"/>
              <w:marBottom w:val="0"/>
              <w:divBdr>
                <w:top w:val="none" w:sz="0" w:space="0" w:color="auto"/>
                <w:left w:val="none" w:sz="0" w:space="0" w:color="auto"/>
                <w:bottom w:val="none" w:sz="0" w:space="0" w:color="auto"/>
                <w:right w:val="none" w:sz="0" w:space="0" w:color="auto"/>
              </w:divBdr>
            </w:div>
            <w:div w:id="450825081">
              <w:marLeft w:val="0"/>
              <w:marRight w:val="0"/>
              <w:marTop w:val="0"/>
              <w:marBottom w:val="0"/>
              <w:divBdr>
                <w:top w:val="none" w:sz="0" w:space="0" w:color="auto"/>
                <w:left w:val="none" w:sz="0" w:space="0" w:color="auto"/>
                <w:bottom w:val="none" w:sz="0" w:space="0" w:color="auto"/>
                <w:right w:val="none" w:sz="0" w:space="0" w:color="auto"/>
              </w:divBdr>
            </w:div>
            <w:div w:id="502207994">
              <w:marLeft w:val="0"/>
              <w:marRight w:val="0"/>
              <w:marTop w:val="0"/>
              <w:marBottom w:val="0"/>
              <w:divBdr>
                <w:top w:val="none" w:sz="0" w:space="0" w:color="auto"/>
                <w:left w:val="none" w:sz="0" w:space="0" w:color="auto"/>
                <w:bottom w:val="none" w:sz="0" w:space="0" w:color="auto"/>
                <w:right w:val="none" w:sz="0" w:space="0" w:color="auto"/>
              </w:divBdr>
            </w:div>
            <w:div w:id="517936063">
              <w:marLeft w:val="0"/>
              <w:marRight w:val="0"/>
              <w:marTop w:val="0"/>
              <w:marBottom w:val="0"/>
              <w:divBdr>
                <w:top w:val="none" w:sz="0" w:space="0" w:color="auto"/>
                <w:left w:val="none" w:sz="0" w:space="0" w:color="auto"/>
                <w:bottom w:val="none" w:sz="0" w:space="0" w:color="auto"/>
                <w:right w:val="none" w:sz="0" w:space="0" w:color="auto"/>
              </w:divBdr>
            </w:div>
            <w:div w:id="567688340">
              <w:marLeft w:val="0"/>
              <w:marRight w:val="0"/>
              <w:marTop w:val="0"/>
              <w:marBottom w:val="0"/>
              <w:divBdr>
                <w:top w:val="none" w:sz="0" w:space="0" w:color="auto"/>
                <w:left w:val="none" w:sz="0" w:space="0" w:color="auto"/>
                <w:bottom w:val="none" w:sz="0" w:space="0" w:color="auto"/>
                <w:right w:val="none" w:sz="0" w:space="0" w:color="auto"/>
              </w:divBdr>
            </w:div>
            <w:div w:id="636030953">
              <w:marLeft w:val="0"/>
              <w:marRight w:val="0"/>
              <w:marTop w:val="0"/>
              <w:marBottom w:val="0"/>
              <w:divBdr>
                <w:top w:val="none" w:sz="0" w:space="0" w:color="auto"/>
                <w:left w:val="none" w:sz="0" w:space="0" w:color="auto"/>
                <w:bottom w:val="none" w:sz="0" w:space="0" w:color="auto"/>
                <w:right w:val="none" w:sz="0" w:space="0" w:color="auto"/>
              </w:divBdr>
            </w:div>
            <w:div w:id="651061892">
              <w:marLeft w:val="0"/>
              <w:marRight w:val="0"/>
              <w:marTop w:val="0"/>
              <w:marBottom w:val="0"/>
              <w:divBdr>
                <w:top w:val="none" w:sz="0" w:space="0" w:color="auto"/>
                <w:left w:val="none" w:sz="0" w:space="0" w:color="auto"/>
                <w:bottom w:val="none" w:sz="0" w:space="0" w:color="auto"/>
                <w:right w:val="none" w:sz="0" w:space="0" w:color="auto"/>
              </w:divBdr>
            </w:div>
            <w:div w:id="670789452">
              <w:marLeft w:val="0"/>
              <w:marRight w:val="0"/>
              <w:marTop w:val="0"/>
              <w:marBottom w:val="0"/>
              <w:divBdr>
                <w:top w:val="none" w:sz="0" w:space="0" w:color="auto"/>
                <w:left w:val="none" w:sz="0" w:space="0" w:color="auto"/>
                <w:bottom w:val="none" w:sz="0" w:space="0" w:color="auto"/>
                <w:right w:val="none" w:sz="0" w:space="0" w:color="auto"/>
              </w:divBdr>
            </w:div>
            <w:div w:id="857812363">
              <w:marLeft w:val="0"/>
              <w:marRight w:val="0"/>
              <w:marTop w:val="0"/>
              <w:marBottom w:val="0"/>
              <w:divBdr>
                <w:top w:val="none" w:sz="0" w:space="0" w:color="auto"/>
                <w:left w:val="none" w:sz="0" w:space="0" w:color="auto"/>
                <w:bottom w:val="none" w:sz="0" w:space="0" w:color="auto"/>
                <w:right w:val="none" w:sz="0" w:space="0" w:color="auto"/>
              </w:divBdr>
            </w:div>
            <w:div w:id="920917034">
              <w:marLeft w:val="0"/>
              <w:marRight w:val="0"/>
              <w:marTop w:val="0"/>
              <w:marBottom w:val="0"/>
              <w:divBdr>
                <w:top w:val="none" w:sz="0" w:space="0" w:color="auto"/>
                <w:left w:val="none" w:sz="0" w:space="0" w:color="auto"/>
                <w:bottom w:val="none" w:sz="0" w:space="0" w:color="auto"/>
                <w:right w:val="none" w:sz="0" w:space="0" w:color="auto"/>
              </w:divBdr>
            </w:div>
            <w:div w:id="944464274">
              <w:marLeft w:val="0"/>
              <w:marRight w:val="0"/>
              <w:marTop w:val="0"/>
              <w:marBottom w:val="0"/>
              <w:divBdr>
                <w:top w:val="none" w:sz="0" w:space="0" w:color="auto"/>
                <w:left w:val="none" w:sz="0" w:space="0" w:color="auto"/>
                <w:bottom w:val="none" w:sz="0" w:space="0" w:color="auto"/>
                <w:right w:val="none" w:sz="0" w:space="0" w:color="auto"/>
              </w:divBdr>
            </w:div>
            <w:div w:id="995458408">
              <w:marLeft w:val="0"/>
              <w:marRight w:val="0"/>
              <w:marTop w:val="0"/>
              <w:marBottom w:val="0"/>
              <w:divBdr>
                <w:top w:val="none" w:sz="0" w:space="0" w:color="auto"/>
                <w:left w:val="none" w:sz="0" w:space="0" w:color="auto"/>
                <w:bottom w:val="none" w:sz="0" w:space="0" w:color="auto"/>
                <w:right w:val="none" w:sz="0" w:space="0" w:color="auto"/>
              </w:divBdr>
            </w:div>
            <w:div w:id="1005551564">
              <w:marLeft w:val="0"/>
              <w:marRight w:val="0"/>
              <w:marTop w:val="0"/>
              <w:marBottom w:val="0"/>
              <w:divBdr>
                <w:top w:val="none" w:sz="0" w:space="0" w:color="auto"/>
                <w:left w:val="none" w:sz="0" w:space="0" w:color="auto"/>
                <w:bottom w:val="none" w:sz="0" w:space="0" w:color="auto"/>
                <w:right w:val="none" w:sz="0" w:space="0" w:color="auto"/>
              </w:divBdr>
            </w:div>
            <w:div w:id="1041318478">
              <w:marLeft w:val="0"/>
              <w:marRight w:val="0"/>
              <w:marTop w:val="0"/>
              <w:marBottom w:val="0"/>
              <w:divBdr>
                <w:top w:val="none" w:sz="0" w:space="0" w:color="auto"/>
                <w:left w:val="none" w:sz="0" w:space="0" w:color="auto"/>
                <w:bottom w:val="none" w:sz="0" w:space="0" w:color="auto"/>
                <w:right w:val="none" w:sz="0" w:space="0" w:color="auto"/>
              </w:divBdr>
            </w:div>
            <w:div w:id="1072041098">
              <w:marLeft w:val="0"/>
              <w:marRight w:val="0"/>
              <w:marTop w:val="0"/>
              <w:marBottom w:val="0"/>
              <w:divBdr>
                <w:top w:val="none" w:sz="0" w:space="0" w:color="auto"/>
                <w:left w:val="none" w:sz="0" w:space="0" w:color="auto"/>
                <w:bottom w:val="none" w:sz="0" w:space="0" w:color="auto"/>
                <w:right w:val="none" w:sz="0" w:space="0" w:color="auto"/>
              </w:divBdr>
            </w:div>
            <w:div w:id="1128083188">
              <w:marLeft w:val="0"/>
              <w:marRight w:val="0"/>
              <w:marTop w:val="0"/>
              <w:marBottom w:val="0"/>
              <w:divBdr>
                <w:top w:val="none" w:sz="0" w:space="0" w:color="auto"/>
                <w:left w:val="none" w:sz="0" w:space="0" w:color="auto"/>
                <w:bottom w:val="none" w:sz="0" w:space="0" w:color="auto"/>
                <w:right w:val="none" w:sz="0" w:space="0" w:color="auto"/>
              </w:divBdr>
            </w:div>
            <w:div w:id="1176265817">
              <w:marLeft w:val="0"/>
              <w:marRight w:val="0"/>
              <w:marTop w:val="0"/>
              <w:marBottom w:val="0"/>
              <w:divBdr>
                <w:top w:val="none" w:sz="0" w:space="0" w:color="auto"/>
                <w:left w:val="none" w:sz="0" w:space="0" w:color="auto"/>
                <w:bottom w:val="none" w:sz="0" w:space="0" w:color="auto"/>
                <w:right w:val="none" w:sz="0" w:space="0" w:color="auto"/>
              </w:divBdr>
            </w:div>
            <w:div w:id="1245069179">
              <w:marLeft w:val="0"/>
              <w:marRight w:val="0"/>
              <w:marTop w:val="0"/>
              <w:marBottom w:val="0"/>
              <w:divBdr>
                <w:top w:val="none" w:sz="0" w:space="0" w:color="auto"/>
                <w:left w:val="none" w:sz="0" w:space="0" w:color="auto"/>
                <w:bottom w:val="none" w:sz="0" w:space="0" w:color="auto"/>
                <w:right w:val="none" w:sz="0" w:space="0" w:color="auto"/>
              </w:divBdr>
            </w:div>
            <w:div w:id="1277832124">
              <w:marLeft w:val="0"/>
              <w:marRight w:val="0"/>
              <w:marTop w:val="0"/>
              <w:marBottom w:val="0"/>
              <w:divBdr>
                <w:top w:val="none" w:sz="0" w:space="0" w:color="auto"/>
                <w:left w:val="none" w:sz="0" w:space="0" w:color="auto"/>
                <w:bottom w:val="none" w:sz="0" w:space="0" w:color="auto"/>
                <w:right w:val="none" w:sz="0" w:space="0" w:color="auto"/>
              </w:divBdr>
            </w:div>
            <w:div w:id="1286350429">
              <w:marLeft w:val="0"/>
              <w:marRight w:val="0"/>
              <w:marTop w:val="0"/>
              <w:marBottom w:val="0"/>
              <w:divBdr>
                <w:top w:val="none" w:sz="0" w:space="0" w:color="auto"/>
                <w:left w:val="none" w:sz="0" w:space="0" w:color="auto"/>
                <w:bottom w:val="none" w:sz="0" w:space="0" w:color="auto"/>
                <w:right w:val="none" w:sz="0" w:space="0" w:color="auto"/>
              </w:divBdr>
            </w:div>
            <w:div w:id="1291596987">
              <w:marLeft w:val="0"/>
              <w:marRight w:val="0"/>
              <w:marTop w:val="0"/>
              <w:marBottom w:val="0"/>
              <w:divBdr>
                <w:top w:val="none" w:sz="0" w:space="0" w:color="auto"/>
                <w:left w:val="none" w:sz="0" w:space="0" w:color="auto"/>
                <w:bottom w:val="none" w:sz="0" w:space="0" w:color="auto"/>
                <w:right w:val="none" w:sz="0" w:space="0" w:color="auto"/>
              </w:divBdr>
            </w:div>
            <w:div w:id="1335648519">
              <w:marLeft w:val="0"/>
              <w:marRight w:val="0"/>
              <w:marTop w:val="0"/>
              <w:marBottom w:val="0"/>
              <w:divBdr>
                <w:top w:val="none" w:sz="0" w:space="0" w:color="auto"/>
                <w:left w:val="none" w:sz="0" w:space="0" w:color="auto"/>
                <w:bottom w:val="none" w:sz="0" w:space="0" w:color="auto"/>
                <w:right w:val="none" w:sz="0" w:space="0" w:color="auto"/>
              </w:divBdr>
            </w:div>
            <w:div w:id="1397165506">
              <w:marLeft w:val="0"/>
              <w:marRight w:val="0"/>
              <w:marTop w:val="0"/>
              <w:marBottom w:val="0"/>
              <w:divBdr>
                <w:top w:val="none" w:sz="0" w:space="0" w:color="auto"/>
                <w:left w:val="none" w:sz="0" w:space="0" w:color="auto"/>
                <w:bottom w:val="none" w:sz="0" w:space="0" w:color="auto"/>
                <w:right w:val="none" w:sz="0" w:space="0" w:color="auto"/>
              </w:divBdr>
            </w:div>
            <w:div w:id="1399128486">
              <w:marLeft w:val="0"/>
              <w:marRight w:val="0"/>
              <w:marTop w:val="0"/>
              <w:marBottom w:val="0"/>
              <w:divBdr>
                <w:top w:val="none" w:sz="0" w:space="0" w:color="auto"/>
                <w:left w:val="none" w:sz="0" w:space="0" w:color="auto"/>
                <w:bottom w:val="none" w:sz="0" w:space="0" w:color="auto"/>
                <w:right w:val="none" w:sz="0" w:space="0" w:color="auto"/>
              </w:divBdr>
            </w:div>
            <w:div w:id="1418361185">
              <w:marLeft w:val="0"/>
              <w:marRight w:val="0"/>
              <w:marTop w:val="0"/>
              <w:marBottom w:val="0"/>
              <w:divBdr>
                <w:top w:val="none" w:sz="0" w:space="0" w:color="auto"/>
                <w:left w:val="none" w:sz="0" w:space="0" w:color="auto"/>
                <w:bottom w:val="none" w:sz="0" w:space="0" w:color="auto"/>
                <w:right w:val="none" w:sz="0" w:space="0" w:color="auto"/>
              </w:divBdr>
            </w:div>
            <w:div w:id="1440955193">
              <w:marLeft w:val="0"/>
              <w:marRight w:val="0"/>
              <w:marTop w:val="0"/>
              <w:marBottom w:val="0"/>
              <w:divBdr>
                <w:top w:val="none" w:sz="0" w:space="0" w:color="auto"/>
                <w:left w:val="none" w:sz="0" w:space="0" w:color="auto"/>
                <w:bottom w:val="none" w:sz="0" w:space="0" w:color="auto"/>
                <w:right w:val="none" w:sz="0" w:space="0" w:color="auto"/>
              </w:divBdr>
            </w:div>
            <w:div w:id="1523713596">
              <w:marLeft w:val="0"/>
              <w:marRight w:val="0"/>
              <w:marTop w:val="0"/>
              <w:marBottom w:val="0"/>
              <w:divBdr>
                <w:top w:val="none" w:sz="0" w:space="0" w:color="auto"/>
                <w:left w:val="none" w:sz="0" w:space="0" w:color="auto"/>
                <w:bottom w:val="none" w:sz="0" w:space="0" w:color="auto"/>
                <w:right w:val="none" w:sz="0" w:space="0" w:color="auto"/>
              </w:divBdr>
            </w:div>
            <w:div w:id="1535727811">
              <w:marLeft w:val="0"/>
              <w:marRight w:val="0"/>
              <w:marTop w:val="0"/>
              <w:marBottom w:val="0"/>
              <w:divBdr>
                <w:top w:val="none" w:sz="0" w:space="0" w:color="auto"/>
                <w:left w:val="none" w:sz="0" w:space="0" w:color="auto"/>
                <w:bottom w:val="none" w:sz="0" w:space="0" w:color="auto"/>
                <w:right w:val="none" w:sz="0" w:space="0" w:color="auto"/>
              </w:divBdr>
            </w:div>
            <w:div w:id="1553495972">
              <w:marLeft w:val="0"/>
              <w:marRight w:val="0"/>
              <w:marTop w:val="0"/>
              <w:marBottom w:val="0"/>
              <w:divBdr>
                <w:top w:val="none" w:sz="0" w:space="0" w:color="auto"/>
                <w:left w:val="none" w:sz="0" w:space="0" w:color="auto"/>
                <w:bottom w:val="none" w:sz="0" w:space="0" w:color="auto"/>
                <w:right w:val="none" w:sz="0" w:space="0" w:color="auto"/>
              </w:divBdr>
            </w:div>
            <w:div w:id="1602377711">
              <w:marLeft w:val="0"/>
              <w:marRight w:val="0"/>
              <w:marTop w:val="0"/>
              <w:marBottom w:val="0"/>
              <w:divBdr>
                <w:top w:val="none" w:sz="0" w:space="0" w:color="auto"/>
                <w:left w:val="none" w:sz="0" w:space="0" w:color="auto"/>
                <w:bottom w:val="none" w:sz="0" w:space="0" w:color="auto"/>
                <w:right w:val="none" w:sz="0" w:space="0" w:color="auto"/>
              </w:divBdr>
            </w:div>
            <w:div w:id="1604802277">
              <w:marLeft w:val="0"/>
              <w:marRight w:val="0"/>
              <w:marTop w:val="0"/>
              <w:marBottom w:val="0"/>
              <w:divBdr>
                <w:top w:val="none" w:sz="0" w:space="0" w:color="auto"/>
                <w:left w:val="none" w:sz="0" w:space="0" w:color="auto"/>
                <w:bottom w:val="none" w:sz="0" w:space="0" w:color="auto"/>
                <w:right w:val="none" w:sz="0" w:space="0" w:color="auto"/>
              </w:divBdr>
            </w:div>
            <w:div w:id="1700352386">
              <w:marLeft w:val="0"/>
              <w:marRight w:val="0"/>
              <w:marTop w:val="0"/>
              <w:marBottom w:val="0"/>
              <w:divBdr>
                <w:top w:val="none" w:sz="0" w:space="0" w:color="auto"/>
                <w:left w:val="none" w:sz="0" w:space="0" w:color="auto"/>
                <w:bottom w:val="none" w:sz="0" w:space="0" w:color="auto"/>
                <w:right w:val="none" w:sz="0" w:space="0" w:color="auto"/>
              </w:divBdr>
            </w:div>
            <w:div w:id="1725592480">
              <w:marLeft w:val="0"/>
              <w:marRight w:val="0"/>
              <w:marTop w:val="0"/>
              <w:marBottom w:val="0"/>
              <w:divBdr>
                <w:top w:val="none" w:sz="0" w:space="0" w:color="auto"/>
                <w:left w:val="none" w:sz="0" w:space="0" w:color="auto"/>
                <w:bottom w:val="none" w:sz="0" w:space="0" w:color="auto"/>
                <w:right w:val="none" w:sz="0" w:space="0" w:color="auto"/>
              </w:divBdr>
            </w:div>
            <w:div w:id="1737125922">
              <w:marLeft w:val="0"/>
              <w:marRight w:val="0"/>
              <w:marTop w:val="0"/>
              <w:marBottom w:val="0"/>
              <w:divBdr>
                <w:top w:val="none" w:sz="0" w:space="0" w:color="auto"/>
                <w:left w:val="none" w:sz="0" w:space="0" w:color="auto"/>
                <w:bottom w:val="none" w:sz="0" w:space="0" w:color="auto"/>
                <w:right w:val="none" w:sz="0" w:space="0" w:color="auto"/>
              </w:divBdr>
            </w:div>
            <w:div w:id="1763867851">
              <w:marLeft w:val="0"/>
              <w:marRight w:val="0"/>
              <w:marTop w:val="0"/>
              <w:marBottom w:val="0"/>
              <w:divBdr>
                <w:top w:val="none" w:sz="0" w:space="0" w:color="auto"/>
                <w:left w:val="none" w:sz="0" w:space="0" w:color="auto"/>
                <w:bottom w:val="none" w:sz="0" w:space="0" w:color="auto"/>
                <w:right w:val="none" w:sz="0" w:space="0" w:color="auto"/>
              </w:divBdr>
            </w:div>
            <w:div w:id="1775594631">
              <w:marLeft w:val="0"/>
              <w:marRight w:val="0"/>
              <w:marTop w:val="0"/>
              <w:marBottom w:val="0"/>
              <w:divBdr>
                <w:top w:val="none" w:sz="0" w:space="0" w:color="auto"/>
                <w:left w:val="none" w:sz="0" w:space="0" w:color="auto"/>
                <w:bottom w:val="none" w:sz="0" w:space="0" w:color="auto"/>
                <w:right w:val="none" w:sz="0" w:space="0" w:color="auto"/>
              </w:divBdr>
            </w:div>
            <w:div w:id="1791239741">
              <w:marLeft w:val="0"/>
              <w:marRight w:val="0"/>
              <w:marTop w:val="0"/>
              <w:marBottom w:val="0"/>
              <w:divBdr>
                <w:top w:val="none" w:sz="0" w:space="0" w:color="auto"/>
                <w:left w:val="none" w:sz="0" w:space="0" w:color="auto"/>
                <w:bottom w:val="none" w:sz="0" w:space="0" w:color="auto"/>
                <w:right w:val="none" w:sz="0" w:space="0" w:color="auto"/>
              </w:divBdr>
            </w:div>
            <w:div w:id="1821732182">
              <w:marLeft w:val="0"/>
              <w:marRight w:val="0"/>
              <w:marTop w:val="0"/>
              <w:marBottom w:val="0"/>
              <w:divBdr>
                <w:top w:val="none" w:sz="0" w:space="0" w:color="auto"/>
                <w:left w:val="none" w:sz="0" w:space="0" w:color="auto"/>
                <w:bottom w:val="none" w:sz="0" w:space="0" w:color="auto"/>
                <w:right w:val="none" w:sz="0" w:space="0" w:color="auto"/>
              </w:divBdr>
            </w:div>
            <w:div w:id="1857689737">
              <w:marLeft w:val="0"/>
              <w:marRight w:val="0"/>
              <w:marTop w:val="0"/>
              <w:marBottom w:val="0"/>
              <w:divBdr>
                <w:top w:val="none" w:sz="0" w:space="0" w:color="auto"/>
                <w:left w:val="none" w:sz="0" w:space="0" w:color="auto"/>
                <w:bottom w:val="none" w:sz="0" w:space="0" w:color="auto"/>
                <w:right w:val="none" w:sz="0" w:space="0" w:color="auto"/>
              </w:divBdr>
            </w:div>
            <w:div w:id="1878738905">
              <w:marLeft w:val="0"/>
              <w:marRight w:val="0"/>
              <w:marTop w:val="0"/>
              <w:marBottom w:val="0"/>
              <w:divBdr>
                <w:top w:val="none" w:sz="0" w:space="0" w:color="auto"/>
                <w:left w:val="none" w:sz="0" w:space="0" w:color="auto"/>
                <w:bottom w:val="none" w:sz="0" w:space="0" w:color="auto"/>
                <w:right w:val="none" w:sz="0" w:space="0" w:color="auto"/>
              </w:divBdr>
            </w:div>
            <w:div w:id="1882159290">
              <w:marLeft w:val="0"/>
              <w:marRight w:val="0"/>
              <w:marTop w:val="0"/>
              <w:marBottom w:val="0"/>
              <w:divBdr>
                <w:top w:val="none" w:sz="0" w:space="0" w:color="auto"/>
                <w:left w:val="none" w:sz="0" w:space="0" w:color="auto"/>
                <w:bottom w:val="none" w:sz="0" w:space="0" w:color="auto"/>
                <w:right w:val="none" w:sz="0" w:space="0" w:color="auto"/>
              </w:divBdr>
            </w:div>
            <w:div w:id="1891837403">
              <w:marLeft w:val="0"/>
              <w:marRight w:val="0"/>
              <w:marTop w:val="0"/>
              <w:marBottom w:val="0"/>
              <w:divBdr>
                <w:top w:val="none" w:sz="0" w:space="0" w:color="auto"/>
                <w:left w:val="none" w:sz="0" w:space="0" w:color="auto"/>
                <w:bottom w:val="none" w:sz="0" w:space="0" w:color="auto"/>
                <w:right w:val="none" w:sz="0" w:space="0" w:color="auto"/>
              </w:divBdr>
            </w:div>
            <w:div w:id="1910456901">
              <w:marLeft w:val="0"/>
              <w:marRight w:val="0"/>
              <w:marTop w:val="0"/>
              <w:marBottom w:val="0"/>
              <w:divBdr>
                <w:top w:val="none" w:sz="0" w:space="0" w:color="auto"/>
                <w:left w:val="none" w:sz="0" w:space="0" w:color="auto"/>
                <w:bottom w:val="none" w:sz="0" w:space="0" w:color="auto"/>
                <w:right w:val="none" w:sz="0" w:space="0" w:color="auto"/>
              </w:divBdr>
            </w:div>
            <w:div w:id="2081368559">
              <w:marLeft w:val="0"/>
              <w:marRight w:val="0"/>
              <w:marTop w:val="0"/>
              <w:marBottom w:val="0"/>
              <w:divBdr>
                <w:top w:val="none" w:sz="0" w:space="0" w:color="auto"/>
                <w:left w:val="none" w:sz="0" w:space="0" w:color="auto"/>
                <w:bottom w:val="none" w:sz="0" w:space="0" w:color="auto"/>
                <w:right w:val="none" w:sz="0" w:space="0" w:color="auto"/>
              </w:divBdr>
            </w:div>
            <w:div w:id="2089497069">
              <w:marLeft w:val="0"/>
              <w:marRight w:val="0"/>
              <w:marTop w:val="0"/>
              <w:marBottom w:val="0"/>
              <w:divBdr>
                <w:top w:val="none" w:sz="0" w:space="0" w:color="auto"/>
                <w:left w:val="none" w:sz="0" w:space="0" w:color="auto"/>
                <w:bottom w:val="none" w:sz="0" w:space="0" w:color="auto"/>
                <w:right w:val="none" w:sz="0" w:space="0" w:color="auto"/>
              </w:divBdr>
            </w:div>
            <w:div w:id="2091272341">
              <w:marLeft w:val="0"/>
              <w:marRight w:val="0"/>
              <w:marTop w:val="0"/>
              <w:marBottom w:val="0"/>
              <w:divBdr>
                <w:top w:val="none" w:sz="0" w:space="0" w:color="auto"/>
                <w:left w:val="none" w:sz="0" w:space="0" w:color="auto"/>
                <w:bottom w:val="none" w:sz="0" w:space="0" w:color="auto"/>
                <w:right w:val="none" w:sz="0" w:space="0" w:color="auto"/>
              </w:divBdr>
            </w:div>
            <w:div w:id="2127580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7144664">
      <w:bodyDiv w:val="1"/>
      <w:marLeft w:val="0"/>
      <w:marRight w:val="0"/>
      <w:marTop w:val="0"/>
      <w:marBottom w:val="0"/>
      <w:divBdr>
        <w:top w:val="none" w:sz="0" w:space="0" w:color="auto"/>
        <w:left w:val="none" w:sz="0" w:space="0" w:color="auto"/>
        <w:bottom w:val="none" w:sz="0" w:space="0" w:color="auto"/>
        <w:right w:val="none" w:sz="0" w:space="0" w:color="auto"/>
      </w:divBdr>
    </w:div>
    <w:div w:id="2087145592">
      <w:bodyDiv w:val="1"/>
      <w:marLeft w:val="0"/>
      <w:marRight w:val="0"/>
      <w:marTop w:val="0"/>
      <w:marBottom w:val="0"/>
      <w:divBdr>
        <w:top w:val="none" w:sz="0" w:space="0" w:color="auto"/>
        <w:left w:val="none" w:sz="0" w:space="0" w:color="auto"/>
        <w:bottom w:val="none" w:sz="0" w:space="0" w:color="auto"/>
        <w:right w:val="none" w:sz="0" w:space="0" w:color="auto"/>
      </w:divBdr>
      <w:divsChild>
        <w:div w:id="287010036">
          <w:marLeft w:val="0"/>
          <w:marRight w:val="0"/>
          <w:marTop w:val="0"/>
          <w:marBottom w:val="0"/>
          <w:divBdr>
            <w:top w:val="none" w:sz="0" w:space="0" w:color="auto"/>
            <w:left w:val="none" w:sz="0" w:space="0" w:color="auto"/>
            <w:bottom w:val="none" w:sz="0" w:space="0" w:color="auto"/>
            <w:right w:val="none" w:sz="0" w:space="0" w:color="auto"/>
          </w:divBdr>
          <w:divsChild>
            <w:div w:id="26222322">
              <w:marLeft w:val="0"/>
              <w:marRight w:val="0"/>
              <w:marTop w:val="0"/>
              <w:marBottom w:val="0"/>
              <w:divBdr>
                <w:top w:val="none" w:sz="0" w:space="0" w:color="auto"/>
                <w:left w:val="none" w:sz="0" w:space="0" w:color="auto"/>
                <w:bottom w:val="none" w:sz="0" w:space="0" w:color="auto"/>
                <w:right w:val="none" w:sz="0" w:space="0" w:color="auto"/>
              </w:divBdr>
            </w:div>
            <w:div w:id="27680120">
              <w:marLeft w:val="0"/>
              <w:marRight w:val="0"/>
              <w:marTop w:val="0"/>
              <w:marBottom w:val="0"/>
              <w:divBdr>
                <w:top w:val="none" w:sz="0" w:space="0" w:color="auto"/>
                <w:left w:val="none" w:sz="0" w:space="0" w:color="auto"/>
                <w:bottom w:val="none" w:sz="0" w:space="0" w:color="auto"/>
                <w:right w:val="none" w:sz="0" w:space="0" w:color="auto"/>
              </w:divBdr>
            </w:div>
            <w:div w:id="73747398">
              <w:marLeft w:val="0"/>
              <w:marRight w:val="0"/>
              <w:marTop w:val="0"/>
              <w:marBottom w:val="0"/>
              <w:divBdr>
                <w:top w:val="none" w:sz="0" w:space="0" w:color="auto"/>
                <w:left w:val="none" w:sz="0" w:space="0" w:color="auto"/>
                <w:bottom w:val="none" w:sz="0" w:space="0" w:color="auto"/>
                <w:right w:val="none" w:sz="0" w:space="0" w:color="auto"/>
              </w:divBdr>
            </w:div>
            <w:div w:id="77560379">
              <w:marLeft w:val="0"/>
              <w:marRight w:val="0"/>
              <w:marTop w:val="0"/>
              <w:marBottom w:val="0"/>
              <w:divBdr>
                <w:top w:val="none" w:sz="0" w:space="0" w:color="auto"/>
                <w:left w:val="none" w:sz="0" w:space="0" w:color="auto"/>
                <w:bottom w:val="none" w:sz="0" w:space="0" w:color="auto"/>
                <w:right w:val="none" w:sz="0" w:space="0" w:color="auto"/>
              </w:divBdr>
            </w:div>
            <w:div w:id="114981706">
              <w:marLeft w:val="0"/>
              <w:marRight w:val="0"/>
              <w:marTop w:val="0"/>
              <w:marBottom w:val="0"/>
              <w:divBdr>
                <w:top w:val="none" w:sz="0" w:space="0" w:color="auto"/>
                <w:left w:val="none" w:sz="0" w:space="0" w:color="auto"/>
                <w:bottom w:val="none" w:sz="0" w:space="0" w:color="auto"/>
                <w:right w:val="none" w:sz="0" w:space="0" w:color="auto"/>
              </w:divBdr>
            </w:div>
            <w:div w:id="129175501">
              <w:marLeft w:val="0"/>
              <w:marRight w:val="0"/>
              <w:marTop w:val="0"/>
              <w:marBottom w:val="0"/>
              <w:divBdr>
                <w:top w:val="none" w:sz="0" w:space="0" w:color="auto"/>
                <w:left w:val="none" w:sz="0" w:space="0" w:color="auto"/>
                <w:bottom w:val="none" w:sz="0" w:space="0" w:color="auto"/>
                <w:right w:val="none" w:sz="0" w:space="0" w:color="auto"/>
              </w:divBdr>
            </w:div>
            <w:div w:id="188030590">
              <w:marLeft w:val="0"/>
              <w:marRight w:val="0"/>
              <w:marTop w:val="0"/>
              <w:marBottom w:val="0"/>
              <w:divBdr>
                <w:top w:val="none" w:sz="0" w:space="0" w:color="auto"/>
                <w:left w:val="none" w:sz="0" w:space="0" w:color="auto"/>
                <w:bottom w:val="none" w:sz="0" w:space="0" w:color="auto"/>
                <w:right w:val="none" w:sz="0" w:space="0" w:color="auto"/>
              </w:divBdr>
            </w:div>
            <w:div w:id="200869767">
              <w:marLeft w:val="0"/>
              <w:marRight w:val="0"/>
              <w:marTop w:val="0"/>
              <w:marBottom w:val="0"/>
              <w:divBdr>
                <w:top w:val="none" w:sz="0" w:space="0" w:color="auto"/>
                <w:left w:val="none" w:sz="0" w:space="0" w:color="auto"/>
                <w:bottom w:val="none" w:sz="0" w:space="0" w:color="auto"/>
                <w:right w:val="none" w:sz="0" w:space="0" w:color="auto"/>
              </w:divBdr>
            </w:div>
            <w:div w:id="239291240">
              <w:marLeft w:val="0"/>
              <w:marRight w:val="0"/>
              <w:marTop w:val="0"/>
              <w:marBottom w:val="0"/>
              <w:divBdr>
                <w:top w:val="none" w:sz="0" w:space="0" w:color="auto"/>
                <w:left w:val="none" w:sz="0" w:space="0" w:color="auto"/>
                <w:bottom w:val="none" w:sz="0" w:space="0" w:color="auto"/>
                <w:right w:val="none" w:sz="0" w:space="0" w:color="auto"/>
              </w:divBdr>
            </w:div>
            <w:div w:id="253126532">
              <w:marLeft w:val="0"/>
              <w:marRight w:val="0"/>
              <w:marTop w:val="0"/>
              <w:marBottom w:val="0"/>
              <w:divBdr>
                <w:top w:val="none" w:sz="0" w:space="0" w:color="auto"/>
                <w:left w:val="none" w:sz="0" w:space="0" w:color="auto"/>
                <w:bottom w:val="none" w:sz="0" w:space="0" w:color="auto"/>
                <w:right w:val="none" w:sz="0" w:space="0" w:color="auto"/>
              </w:divBdr>
            </w:div>
            <w:div w:id="289291734">
              <w:marLeft w:val="0"/>
              <w:marRight w:val="0"/>
              <w:marTop w:val="0"/>
              <w:marBottom w:val="0"/>
              <w:divBdr>
                <w:top w:val="none" w:sz="0" w:space="0" w:color="auto"/>
                <w:left w:val="none" w:sz="0" w:space="0" w:color="auto"/>
                <w:bottom w:val="none" w:sz="0" w:space="0" w:color="auto"/>
                <w:right w:val="none" w:sz="0" w:space="0" w:color="auto"/>
              </w:divBdr>
            </w:div>
            <w:div w:id="324017451">
              <w:marLeft w:val="0"/>
              <w:marRight w:val="0"/>
              <w:marTop w:val="0"/>
              <w:marBottom w:val="0"/>
              <w:divBdr>
                <w:top w:val="none" w:sz="0" w:space="0" w:color="auto"/>
                <w:left w:val="none" w:sz="0" w:space="0" w:color="auto"/>
                <w:bottom w:val="none" w:sz="0" w:space="0" w:color="auto"/>
                <w:right w:val="none" w:sz="0" w:space="0" w:color="auto"/>
              </w:divBdr>
            </w:div>
            <w:div w:id="336272416">
              <w:marLeft w:val="0"/>
              <w:marRight w:val="0"/>
              <w:marTop w:val="0"/>
              <w:marBottom w:val="0"/>
              <w:divBdr>
                <w:top w:val="none" w:sz="0" w:space="0" w:color="auto"/>
                <w:left w:val="none" w:sz="0" w:space="0" w:color="auto"/>
                <w:bottom w:val="none" w:sz="0" w:space="0" w:color="auto"/>
                <w:right w:val="none" w:sz="0" w:space="0" w:color="auto"/>
              </w:divBdr>
            </w:div>
            <w:div w:id="360712563">
              <w:marLeft w:val="0"/>
              <w:marRight w:val="0"/>
              <w:marTop w:val="0"/>
              <w:marBottom w:val="0"/>
              <w:divBdr>
                <w:top w:val="none" w:sz="0" w:space="0" w:color="auto"/>
                <w:left w:val="none" w:sz="0" w:space="0" w:color="auto"/>
                <w:bottom w:val="none" w:sz="0" w:space="0" w:color="auto"/>
                <w:right w:val="none" w:sz="0" w:space="0" w:color="auto"/>
              </w:divBdr>
            </w:div>
            <w:div w:id="529075731">
              <w:marLeft w:val="0"/>
              <w:marRight w:val="0"/>
              <w:marTop w:val="0"/>
              <w:marBottom w:val="0"/>
              <w:divBdr>
                <w:top w:val="none" w:sz="0" w:space="0" w:color="auto"/>
                <w:left w:val="none" w:sz="0" w:space="0" w:color="auto"/>
                <w:bottom w:val="none" w:sz="0" w:space="0" w:color="auto"/>
                <w:right w:val="none" w:sz="0" w:space="0" w:color="auto"/>
              </w:divBdr>
            </w:div>
            <w:div w:id="536821284">
              <w:marLeft w:val="0"/>
              <w:marRight w:val="0"/>
              <w:marTop w:val="0"/>
              <w:marBottom w:val="0"/>
              <w:divBdr>
                <w:top w:val="none" w:sz="0" w:space="0" w:color="auto"/>
                <w:left w:val="none" w:sz="0" w:space="0" w:color="auto"/>
                <w:bottom w:val="none" w:sz="0" w:space="0" w:color="auto"/>
                <w:right w:val="none" w:sz="0" w:space="0" w:color="auto"/>
              </w:divBdr>
            </w:div>
            <w:div w:id="640966184">
              <w:marLeft w:val="0"/>
              <w:marRight w:val="0"/>
              <w:marTop w:val="0"/>
              <w:marBottom w:val="0"/>
              <w:divBdr>
                <w:top w:val="none" w:sz="0" w:space="0" w:color="auto"/>
                <w:left w:val="none" w:sz="0" w:space="0" w:color="auto"/>
                <w:bottom w:val="none" w:sz="0" w:space="0" w:color="auto"/>
                <w:right w:val="none" w:sz="0" w:space="0" w:color="auto"/>
              </w:divBdr>
            </w:div>
            <w:div w:id="734472322">
              <w:marLeft w:val="0"/>
              <w:marRight w:val="0"/>
              <w:marTop w:val="0"/>
              <w:marBottom w:val="0"/>
              <w:divBdr>
                <w:top w:val="none" w:sz="0" w:space="0" w:color="auto"/>
                <w:left w:val="none" w:sz="0" w:space="0" w:color="auto"/>
                <w:bottom w:val="none" w:sz="0" w:space="0" w:color="auto"/>
                <w:right w:val="none" w:sz="0" w:space="0" w:color="auto"/>
              </w:divBdr>
            </w:div>
            <w:div w:id="744574146">
              <w:marLeft w:val="0"/>
              <w:marRight w:val="0"/>
              <w:marTop w:val="0"/>
              <w:marBottom w:val="0"/>
              <w:divBdr>
                <w:top w:val="none" w:sz="0" w:space="0" w:color="auto"/>
                <w:left w:val="none" w:sz="0" w:space="0" w:color="auto"/>
                <w:bottom w:val="none" w:sz="0" w:space="0" w:color="auto"/>
                <w:right w:val="none" w:sz="0" w:space="0" w:color="auto"/>
              </w:divBdr>
            </w:div>
            <w:div w:id="804659951">
              <w:marLeft w:val="0"/>
              <w:marRight w:val="0"/>
              <w:marTop w:val="0"/>
              <w:marBottom w:val="0"/>
              <w:divBdr>
                <w:top w:val="none" w:sz="0" w:space="0" w:color="auto"/>
                <w:left w:val="none" w:sz="0" w:space="0" w:color="auto"/>
                <w:bottom w:val="none" w:sz="0" w:space="0" w:color="auto"/>
                <w:right w:val="none" w:sz="0" w:space="0" w:color="auto"/>
              </w:divBdr>
            </w:div>
            <w:div w:id="843277881">
              <w:marLeft w:val="0"/>
              <w:marRight w:val="0"/>
              <w:marTop w:val="0"/>
              <w:marBottom w:val="0"/>
              <w:divBdr>
                <w:top w:val="none" w:sz="0" w:space="0" w:color="auto"/>
                <w:left w:val="none" w:sz="0" w:space="0" w:color="auto"/>
                <w:bottom w:val="none" w:sz="0" w:space="0" w:color="auto"/>
                <w:right w:val="none" w:sz="0" w:space="0" w:color="auto"/>
              </w:divBdr>
            </w:div>
            <w:div w:id="870800397">
              <w:marLeft w:val="0"/>
              <w:marRight w:val="0"/>
              <w:marTop w:val="0"/>
              <w:marBottom w:val="0"/>
              <w:divBdr>
                <w:top w:val="none" w:sz="0" w:space="0" w:color="auto"/>
                <w:left w:val="none" w:sz="0" w:space="0" w:color="auto"/>
                <w:bottom w:val="none" w:sz="0" w:space="0" w:color="auto"/>
                <w:right w:val="none" w:sz="0" w:space="0" w:color="auto"/>
              </w:divBdr>
            </w:div>
            <w:div w:id="901136809">
              <w:marLeft w:val="0"/>
              <w:marRight w:val="0"/>
              <w:marTop w:val="0"/>
              <w:marBottom w:val="0"/>
              <w:divBdr>
                <w:top w:val="none" w:sz="0" w:space="0" w:color="auto"/>
                <w:left w:val="none" w:sz="0" w:space="0" w:color="auto"/>
                <w:bottom w:val="none" w:sz="0" w:space="0" w:color="auto"/>
                <w:right w:val="none" w:sz="0" w:space="0" w:color="auto"/>
              </w:divBdr>
            </w:div>
            <w:div w:id="905261718">
              <w:marLeft w:val="0"/>
              <w:marRight w:val="0"/>
              <w:marTop w:val="0"/>
              <w:marBottom w:val="0"/>
              <w:divBdr>
                <w:top w:val="none" w:sz="0" w:space="0" w:color="auto"/>
                <w:left w:val="none" w:sz="0" w:space="0" w:color="auto"/>
                <w:bottom w:val="none" w:sz="0" w:space="0" w:color="auto"/>
                <w:right w:val="none" w:sz="0" w:space="0" w:color="auto"/>
              </w:divBdr>
            </w:div>
            <w:div w:id="935602254">
              <w:marLeft w:val="0"/>
              <w:marRight w:val="0"/>
              <w:marTop w:val="0"/>
              <w:marBottom w:val="0"/>
              <w:divBdr>
                <w:top w:val="none" w:sz="0" w:space="0" w:color="auto"/>
                <w:left w:val="none" w:sz="0" w:space="0" w:color="auto"/>
                <w:bottom w:val="none" w:sz="0" w:space="0" w:color="auto"/>
                <w:right w:val="none" w:sz="0" w:space="0" w:color="auto"/>
              </w:divBdr>
            </w:div>
            <w:div w:id="985353243">
              <w:marLeft w:val="0"/>
              <w:marRight w:val="0"/>
              <w:marTop w:val="0"/>
              <w:marBottom w:val="0"/>
              <w:divBdr>
                <w:top w:val="none" w:sz="0" w:space="0" w:color="auto"/>
                <w:left w:val="none" w:sz="0" w:space="0" w:color="auto"/>
                <w:bottom w:val="none" w:sz="0" w:space="0" w:color="auto"/>
                <w:right w:val="none" w:sz="0" w:space="0" w:color="auto"/>
              </w:divBdr>
            </w:div>
            <w:div w:id="1038287063">
              <w:marLeft w:val="0"/>
              <w:marRight w:val="0"/>
              <w:marTop w:val="0"/>
              <w:marBottom w:val="0"/>
              <w:divBdr>
                <w:top w:val="none" w:sz="0" w:space="0" w:color="auto"/>
                <w:left w:val="none" w:sz="0" w:space="0" w:color="auto"/>
                <w:bottom w:val="none" w:sz="0" w:space="0" w:color="auto"/>
                <w:right w:val="none" w:sz="0" w:space="0" w:color="auto"/>
              </w:divBdr>
            </w:div>
            <w:div w:id="1039551409">
              <w:marLeft w:val="0"/>
              <w:marRight w:val="0"/>
              <w:marTop w:val="0"/>
              <w:marBottom w:val="0"/>
              <w:divBdr>
                <w:top w:val="none" w:sz="0" w:space="0" w:color="auto"/>
                <w:left w:val="none" w:sz="0" w:space="0" w:color="auto"/>
                <w:bottom w:val="none" w:sz="0" w:space="0" w:color="auto"/>
                <w:right w:val="none" w:sz="0" w:space="0" w:color="auto"/>
              </w:divBdr>
            </w:div>
            <w:div w:id="1055617875">
              <w:marLeft w:val="0"/>
              <w:marRight w:val="0"/>
              <w:marTop w:val="0"/>
              <w:marBottom w:val="0"/>
              <w:divBdr>
                <w:top w:val="none" w:sz="0" w:space="0" w:color="auto"/>
                <w:left w:val="none" w:sz="0" w:space="0" w:color="auto"/>
                <w:bottom w:val="none" w:sz="0" w:space="0" w:color="auto"/>
                <w:right w:val="none" w:sz="0" w:space="0" w:color="auto"/>
              </w:divBdr>
            </w:div>
            <w:div w:id="1087118676">
              <w:marLeft w:val="0"/>
              <w:marRight w:val="0"/>
              <w:marTop w:val="0"/>
              <w:marBottom w:val="0"/>
              <w:divBdr>
                <w:top w:val="none" w:sz="0" w:space="0" w:color="auto"/>
                <w:left w:val="none" w:sz="0" w:space="0" w:color="auto"/>
                <w:bottom w:val="none" w:sz="0" w:space="0" w:color="auto"/>
                <w:right w:val="none" w:sz="0" w:space="0" w:color="auto"/>
              </w:divBdr>
            </w:div>
            <w:div w:id="1140877874">
              <w:marLeft w:val="0"/>
              <w:marRight w:val="0"/>
              <w:marTop w:val="0"/>
              <w:marBottom w:val="0"/>
              <w:divBdr>
                <w:top w:val="none" w:sz="0" w:space="0" w:color="auto"/>
                <w:left w:val="none" w:sz="0" w:space="0" w:color="auto"/>
                <w:bottom w:val="none" w:sz="0" w:space="0" w:color="auto"/>
                <w:right w:val="none" w:sz="0" w:space="0" w:color="auto"/>
              </w:divBdr>
            </w:div>
            <w:div w:id="1167555661">
              <w:marLeft w:val="0"/>
              <w:marRight w:val="0"/>
              <w:marTop w:val="0"/>
              <w:marBottom w:val="0"/>
              <w:divBdr>
                <w:top w:val="none" w:sz="0" w:space="0" w:color="auto"/>
                <w:left w:val="none" w:sz="0" w:space="0" w:color="auto"/>
                <w:bottom w:val="none" w:sz="0" w:space="0" w:color="auto"/>
                <w:right w:val="none" w:sz="0" w:space="0" w:color="auto"/>
              </w:divBdr>
            </w:div>
            <w:div w:id="1189560414">
              <w:marLeft w:val="0"/>
              <w:marRight w:val="0"/>
              <w:marTop w:val="0"/>
              <w:marBottom w:val="0"/>
              <w:divBdr>
                <w:top w:val="none" w:sz="0" w:space="0" w:color="auto"/>
                <w:left w:val="none" w:sz="0" w:space="0" w:color="auto"/>
                <w:bottom w:val="none" w:sz="0" w:space="0" w:color="auto"/>
                <w:right w:val="none" w:sz="0" w:space="0" w:color="auto"/>
              </w:divBdr>
            </w:div>
            <w:div w:id="1223371791">
              <w:marLeft w:val="0"/>
              <w:marRight w:val="0"/>
              <w:marTop w:val="0"/>
              <w:marBottom w:val="0"/>
              <w:divBdr>
                <w:top w:val="none" w:sz="0" w:space="0" w:color="auto"/>
                <w:left w:val="none" w:sz="0" w:space="0" w:color="auto"/>
                <w:bottom w:val="none" w:sz="0" w:space="0" w:color="auto"/>
                <w:right w:val="none" w:sz="0" w:space="0" w:color="auto"/>
              </w:divBdr>
            </w:div>
            <w:div w:id="1225026905">
              <w:marLeft w:val="0"/>
              <w:marRight w:val="0"/>
              <w:marTop w:val="0"/>
              <w:marBottom w:val="0"/>
              <w:divBdr>
                <w:top w:val="none" w:sz="0" w:space="0" w:color="auto"/>
                <w:left w:val="none" w:sz="0" w:space="0" w:color="auto"/>
                <w:bottom w:val="none" w:sz="0" w:space="0" w:color="auto"/>
                <w:right w:val="none" w:sz="0" w:space="0" w:color="auto"/>
              </w:divBdr>
            </w:div>
            <w:div w:id="1227649002">
              <w:marLeft w:val="0"/>
              <w:marRight w:val="0"/>
              <w:marTop w:val="0"/>
              <w:marBottom w:val="0"/>
              <w:divBdr>
                <w:top w:val="none" w:sz="0" w:space="0" w:color="auto"/>
                <w:left w:val="none" w:sz="0" w:space="0" w:color="auto"/>
                <w:bottom w:val="none" w:sz="0" w:space="0" w:color="auto"/>
                <w:right w:val="none" w:sz="0" w:space="0" w:color="auto"/>
              </w:divBdr>
            </w:div>
            <w:div w:id="1240019878">
              <w:marLeft w:val="0"/>
              <w:marRight w:val="0"/>
              <w:marTop w:val="0"/>
              <w:marBottom w:val="0"/>
              <w:divBdr>
                <w:top w:val="none" w:sz="0" w:space="0" w:color="auto"/>
                <w:left w:val="none" w:sz="0" w:space="0" w:color="auto"/>
                <w:bottom w:val="none" w:sz="0" w:space="0" w:color="auto"/>
                <w:right w:val="none" w:sz="0" w:space="0" w:color="auto"/>
              </w:divBdr>
            </w:div>
            <w:div w:id="1250652325">
              <w:marLeft w:val="0"/>
              <w:marRight w:val="0"/>
              <w:marTop w:val="0"/>
              <w:marBottom w:val="0"/>
              <w:divBdr>
                <w:top w:val="none" w:sz="0" w:space="0" w:color="auto"/>
                <w:left w:val="none" w:sz="0" w:space="0" w:color="auto"/>
                <w:bottom w:val="none" w:sz="0" w:space="0" w:color="auto"/>
                <w:right w:val="none" w:sz="0" w:space="0" w:color="auto"/>
              </w:divBdr>
            </w:div>
            <w:div w:id="1269461895">
              <w:marLeft w:val="0"/>
              <w:marRight w:val="0"/>
              <w:marTop w:val="0"/>
              <w:marBottom w:val="0"/>
              <w:divBdr>
                <w:top w:val="none" w:sz="0" w:space="0" w:color="auto"/>
                <w:left w:val="none" w:sz="0" w:space="0" w:color="auto"/>
                <w:bottom w:val="none" w:sz="0" w:space="0" w:color="auto"/>
                <w:right w:val="none" w:sz="0" w:space="0" w:color="auto"/>
              </w:divBdr>
            </w:div>
            <w:div w:id="1299609234">
              <w:marLeft w:val="0"/>
              <w:marRight w:val="0"/>
              <w:marTop w:val="0"/>
              <w:marBottom w:val="0"/>
              <w:divBdr>
                <w:top w:val="none" w:sz="0" w:space="0" w:color="auto"/>
                <w:left w:val="none" w:sz="0" w:space="0" w:color="auto"/>
                <w:bottom w:val="none" w:sz="0" w:space="0" w:color="auto"/>
                <w:right w:val="none" w:sz="0" w:space="0" w:color="auto"/>
              </w:divBdr>
            </w:div>
            <w:div w:id="1348749533">
              <w:marLeft w:val="0"/>
              <w:marRight w:val="0"/>
              <w:marTop w:val="0"/>
              <w:marBottom w:val="0"/>
              <w:divBdr>
                <w:top w:val="none" w:sz="0" w:space="0" w:color="auto"/>
                <w:left w:val="none" w:sz="0" w:space="0" w:color="auto"/>
                <w:bottom w:val="none" w:sz="0" w:space="0" w:color="auto"/>
                <w:right w:val="none" w:sz="0" w:space="0" w:color="auto"/>
              </w:divBdr>
            </w:div>
            <w:div w:id="1357002277">
              <w:marLeft w:val="0"/>
              <w:marRight w:val="0"/>
              <w:marTop w:val="0"/>
              <w:marBottom w:val="0"/>
              <w:divBdr>
                <w:top w:val="none" w:sz="0" w:space="0" w:color="auto"/>
                <w:left w:val="none" w:sz="0" w:space="0" w:color="auto"/>
                <w:bottom w:val="none" w:sz="0" w:space="0" w:color="auto"/>
                <w:right w:val="none" w:sz="0" w:space="0" w:color="auto"/>
              </w:divBdr>
            </w:div>
            <w:div w:id="1370567910">
              <w:marLeft w:val="0"/>
              <w:marRight w:val="0"/>
              <w:marTop w:val="0"/>
              <w:marBottom w:val="0"/>
              <w:divBdr>
                <w:top w:val="none" w:sz="0" w:space="0" w:color="auto"/>
                <w:left w:val="none" w:sz="0" w:space="0" w:color="auto"/>
                <w:bottom w:val="none" w:sz="0" w:space="0" w:color="auto"/>
                <w:right w:val="none" w:sz="0" w:space="0" w:color="auto"/>
              </w:divBdr>
            </w:div>
            <w:div w:id="1383601677">
              <w:marLeft w:val="0"/>
              <w:marRight w:val="0"/>
              <w:marTop w:val="0"/>
              <w:marBottom w:val="0"/>
              <w:divBdr>
                <w:top w:val="none" w:sz="0" w:space="0" w:color="auto"/>
                <w:left w:val="none" w:sz="0" w:space="0" w:color="auto"/>
                <w:bottom w:val="none" w:sz="0" w:space="0" w:color="auto"/>
                <w:right w:val="none" w:sz="0" w:space="0" w:color="auto"/>
              </w:divBdr>
            </w:div>
            <w:div w:id="1428842851">
              <w:marLeft w:val="0"/>
              <w:marRight w:val="0"/>
              <w:marTop w:val="0"/>
              <w:marBottom w:val="0"/>
              <w:divBdr>
                <w:top w:val="none" w:sz="0" w:space="0" w:color="auto"/>
                <w:left w:val="none" w:sz="0" w:space="0" w:color="auto"/>
                <w:bottom w:val="none" w:sz="0" w:space="0" w:color="auto"/>
                <w:right w:val="none" w:sz="0" w:space="0" w:color="auto"/>
              </w:divBdr>
            </w:div>
            <w:div w:id="1441298959">
              <w:marLeft w:val="0"/>
              <w:marRight w:val="0"/>
              <w:marTop w:val="0"/>
              <w:marBottom w:val="0"/>
              <w:divBdr>
                <w:top w:val="none" w:sz="0" w:space="0" w:color="auto"/>
                <w:left w:val="none" w:sz="0" w:space="0" w:color="auto"/>
                <w:bottom w:val="none" w:sz="0" w:space="0" w:color="auto"/>
                <w:right w:val="none" w:sz="0" w:space="0" w:color="auto"/>
              </w:divBdr>
            </w:div>
            <w:div w:id="1450665852">
              <w:marLeft w:val="0"/>
              <w:marRight w:val="0"/>
              <w:marTop w:val="0"/>
              <w:marBottom w:val="0"/>
              <w:divBdr>
                <w:top w:val="none" w:sz="0" w:space="0" w:color="auto"/>
                <w:left w:val="none" w:sz="0" w:space="0" w:color="auto"/>
                <w:bottom w:val="none" w:sz="0" w:space="0" w:color="auto"/>
                <w:right w:val="none" w:sz="0" w:space="0" w:color="auto"/>
              </w:divBdr>
            </w:div>
            <w:div w:id="1508406204">
              <w:marLeft w:val="0"/>
              <w:marRight w:val="0"/>
              <w:marTop w:val="0"/>
              <w:marBottom w:val="0"/>
              <w:divBdr>
                <w:top w:val="none" w:sz="0" w:space="0" w:color="auto"/>
                <w:left w:val="none" w:sz="0" w:space="0" w:color="auto"/>
                <w:bottom w:val="none" w:sz="0" w:space="0" w:color="auto"/>
                <w:right w:val="none" w:sz="0" w:space="0" w:color="auto"/>
              </w:divBdr>
            </w:div>
            <w:div w:id="1713142732">
              <w:marLeft w:val="0"/>
              <w:marRight w:val="0"/>
              <w:marTop w:val="0"/>
              <w:marBottom w:val="0"/>
              <w:divBdr>
                <w:top w:val="none" w:sz="0" w:space="0" w:color="auto"/>
                <w:left w:val="none" w:sz="0" w:space="0" w:color="auto"/>
                <w:bottom w:val="none" w:sz="0" w:space="0" w:color="auto"/>
                <w:right w:val="none" w:sz="0" w:space="0" w:color="auto"/>
              </w:divBdr>
            </w:div>
            <w:div w:id="1730957979">
              <w:marLeft w:val="0"/>
              <w:marRight w:val="0"/>
              <w:marTop w:val="0"/>
              <w:marBottom w:val="0"/>
              <w:divBdr>
                <w:top w:val="none" w:sz="0" w:space="0" w:color="auto"/>
                <w:left w:val="none" w:sz="0" w:space="0" w:color="auto"/>
                <w:bottom w:val="none" w:sz="0" w:space="0" w:color="auto"/>
                <w:right w:val="none" w:sz="0" w:space="0" w:color="auto"/>
              </w:divBdr>
            </w:div>
            <w:div w:id="1827167387">
              <w:marLeft w:val="0"/>
              <w:marRight w:val="0"/>
              <w:marTop w:val="0"/>
              <w:marBottom w:val="0"/>
              <w:divBdr>
                <w:top w:val="none" w:sz="0" w:space="0" w:color="auto"/>
                <w:left w:val="none" w:sz="0" w:space="0" w:color="auto"/>
                <w:bottom w:val="none" w:sz="0" w:space="0" w:color="auto"/>
                <w:right w:val="none" w:sz="0" w:space="0" w:color="auto"/>
              </w:divBdr>
            </w:div>
            <w:div w:id="1846438658">
              <w:marLeft w:val="0"/>
              <w:marRight w:val="0"/>
              <w:marTop w:val="0"/>
              <w:marBottom w:val="0"/>
              <w:divBdr>
                <w:top w:val="none" w:sz="0" w:space="0" w:color="auto"/>
                <w:left w:val="none" w:sz="0" w:space="0" w:color="auto"/>
                <w:bottom w:val="none" w:sz="0" w:space="0" w:color="auto"/>
                <w:right w:val="none" w:sz="0" w:space="0" w:color="auto"/>
              </w:divBdr>
            </w:div>
            <w:div w:id="1851529153">
              <w:marLeft w:val="0"/>
              <w:marRight w:val="0"/>
              <w:marTop w:val="0"/>
              <w:marBottom w:val="0"/>
              <w:divBdr>
                <w:top w:val="none" w:sz="0" w:space="0" w:color="auto"/>
                <w:left w:val="none" w:sz="0" w:space="0" w:color="auto"/>
                <w:bottom w:val="none" w:sz="0" w:space="0" w:color="auto"/>
                <w:right w:val="none" w:sz="0" w:space="0" w:color="auto"/>
              </w:divBdr>
            </w:div>
            <w:div w:id="1880777718">
              <w:marLeft w:val="0"/>
              <w:marRight w:val="0"/>
              <w:marTop w:val="0"/>
              <w:marBottom w:val="0"/>
              <w:divBdr>
                <w:top w:val="none" w:sz="0" w:space="0" w:color="auto"/>
                <w:left w:val="none" w:sz="0" w:space="0" w:color="auto"/>
                <w:bottom w:val="none" w:sz="0" w:space="0" w:color="auto"/>
                <w:right w:val="none" w:sz="0" w:space="0" w:color="auto"/>
              </w:divBdr>
            </w:div>
            <w:div w:id="1989629755">
              <w:marLeft w:val="0"/>
              <w:marRight w:val="0"/>
              <w:marTop w:val="0"/>
              <w:marBottom w:val="0"/>
              <w:divBdr>
                <w:top w:val="none" w:sz="0" w:space="0" w:color="auto"/>
                <w:left w:val="none" w:sz="0" w:space="0" w:color="auto"/>
                <w:bottom w:val="none" w:sz="0" w:space="0" w:color="auto"/>
                <w:right w:val="none" w:sz="0" w:space="0" w:color="auto"/>
              </w:divBdr>
            </w:div>
            <w:div w:id="1993294026">
              <w:marLeft w:val="0"/>
              <w:marRight w:val="0"/>
              <w:marTop w:val="0"/>
              <w:marBottom w:val="0"/>
              <w:divBdr>
                <w:top w:val="none" w:sz="0" w:space="0" w:color="auto"/>
                <w:left w:val="none" w:sz="0" w:space="0" w:color="auto"/>
                <w:bottom w:val="none" w:sz="0" w:space="0" w:color="auto"/>
                <w:right w:val="none" w:sz="0" w:space="0" w:color="auto"/>
              </w:divBdr>
            </w:div>
            <w:div w:id="2028092929">
              <w:marLeft w:val="0"/>
              <w:marRight w:val="0"/>
              <w:marTop w:val="0"/>
              <w:marBottom w:val="0"/>
              <w:divBdr>
                <w:top w:val="none" w:sz="0" w:space="0" w:color="auto"/>
                <w:left w:val="none" w:sz="0" w:space="0" w:color="auto"/>
                <w:bottom w:val="none" w:sz="0" w:space="0" w:color="auto"/>
                <w:right w:val="none" w:sz="0" w:space="0" w:color="auto"/>
              </w:divBdr>
            </w:div>
            <w:div w:id="2030795920">
              <w:marLeft w:val="0"/>
              <w:marRight w:val="0"/>
              <w:marTop w:val="0"/>
              <w:marBottom w:val="0"/>
              <w:divBdr>
                <w:top w:val="none" w:sz="0" w:space="0" w:color="auto"/>
                <w:left w:val="none" w:sz="0" w:space="0" w:color="auto"/>
                <w:bottom w:val="none" w:sz="0" w:space="0" w:color="auto"/>
                <w:right w:val="none" w:sz="0" w:space="0" w:color="auto"/>
              </w:divBdr>
            </w:div>
            <w:div w:id="2038001730">
              <w:marLeft w:val="0"/>
              <w:marRight w:val="0"/>
              <w:marTop w:val="0"/>
              <w:marBottom w:val="0"/>
              <w:divBdr>
                <w:top w:val="none" w:sz="0" w:space="0" w:color="auto"/>
                <w:left w:val="none" w:sz="0" w:space="0" w:color="auto"/>
                <w:bottom w:val="none" w:sz="0" w:space="0" w:color="auto"/>
                <w:right w:val="none" w:sz="0" w:space="0" w:color="auto"/>
              </w:divBdr>
            </w:div>
            <w:div w:id="2119058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0733332">
      <w:bodyDiv w:val="1"/>
      <w:marLeft w:val="0"/>
      <w:marRight w:val="0"/>
      <w:marTop w:val="0"/>
      <w:marBottom w:val="0"/>
      <w:divBdr>
        <w:top w:val="none" w:sz="0" w:space="0" w:color="auto"/>
        <w:left w:val="none" w:sz="0" w:space="0" w:color="auto"/>
        <w:bottom w:val="none" w:sz="0" w:space="0" w:color="auto"/>
        <w:right w:val="none" w:sz="0" w:space="0" w:color="auto"/>
      </w:divBdr>
    </w:div>
    <w:div w:id="2097091546">
      <w:bodyDiv w:val="1"/>
      <w:marLeft w:val="0"/>
      <w:marRight w:val="0"/>
      <w:marTop w:val="0"/>
      <w:marBottom w:val="0"/>
      <w:divBdr>
        <w:top w:val="none" w:sz="0" w:space="0" w:color="auto"/>
        <w:left w:val="none" w:sz="0" w:space="0" w:color="auto"/>
        <w:bottom w:val="none" w:sz="0" w:space="0" w:color="auto"/>
        <w:right w:val="none" w:sz="0" w:space="0" w:color="auto"/>
      </w:divBdr>
    </w:div>
    <w:div w:id="2101019730">
      <w:bodyDiv w:val="1"/>
      <w:marLeft w:val="0"/>
      <w:marRight w:val="0"/>
      <w:marTop w:val="0"/>
      <w:marBottom w:val="0"/>
      <w:divBdr>
        <w:top w:val="none" w:sz="0" w:space="0" w:color="auto"/>
        <w:left w:val="none" w:sz="0" w:space="0" w:color="auto"/>
        <w:bottom w:val="none" w:sz="0" w:space="0" w:color="auto"/>
        <w:right w:val="none" w:sz="0" w:space="0" w:color="auto"/>
      </w:divBdr>
    </w:div>
    <w:div w:id="2113621259">
      <w:bodyDiv w:val="1"/>
      <w:marLeft w:val="0"/>
      <w:marRight w:val="0"/>
      <w:marTop w:val="0"/>
      <w:marBottom w:val="0"/>
      <w:divBdr>
        <w:top w:val="none" w:sz="0" w:space="0" w:color="auto"/>
        <w:left w:val="none" w:sz="0" w:space="0" w:color="auto"/>
        <w:bottom w:val="none" w:sz="0" w:space="0" w:color="auto"/>
        <w:right w:val="none" w:sz="0" w:space="0" w:color="auto"/>
      </w:divBdr>
      <w:divsChild>
        <w:div w:id="1964379230">
          <w:marLeft w:val="0"/>
          <w:marRight w:val="0"/>
          <w:marTop w:val="0"/>
          <w:marBottom w:val="0"/>
          <w:divBdr>
            <w:top w:val="none" w:sz="0" w:space="0" w:color="auto"/>
            <w:left w:val="none" w:sz="0" w:space="0" w:color="auto"/>
            <w:bottom w:val="none" w:sz="0" w:space="0" w:color="auto"/>
            <w:right w:val="none" w:sz="0" w:space="0" w:color="auto"/>
          </w:divBdr>
          <w:divsChild>
            <w:div w:id="1074401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9446046">
      <w:bodyDiv w:val="1"/>
      <w:marLeft w:val="0"/>
      <w:marRight w:val="0"/>
      <w:marTop w:val="0"/>
      <w:marBottom w:val="0"/>
      <w:divBdr>
        <w:top w:val="none" w:sz="0" w:space="0" w:color="auto"/>
        <w:left w:val="none" w:sz="0" w:space="0" w:color="auto"/>
        <w:bottom w:val="none" w:sz="0" w:space="0" w:color="auto"/>
        <w:right w:val="none" w:sz="0" w:space="0" w:color="auto"/>
      </w:divBdr>
    </w:div>
    <w:div w:id="2121950047">
      <w:bodyDiv w:val="1"/>
      <w:marLeft w:val="0"/>
      <w:marRight w:val="0"/>
      <w:marTop w:val="0"/>
      <w:marBottom w:val="0"/>
      <w:divBdr>
        <w:top w:val="none" w:sz="0" w:space="0" w:color="auto"/>
        <w:left w:val="none" w:sz="0" w:space="0" w:color="auto"/>
        <w:bottom w:val="none" w:sz="0" w:space="0" w:color="auto"/>
        <w:right w:val="none" w:sz="0" w:space="0" w:color="auto"/>
      </w:divBdr>
      <w:divsChild>
        <w:div w:id="893394285">
          <w:marLeft w:val="0"/>
          <w:marRight w:val="0"/>
          <w:marTop w:val="0"/>
          <w:marBottom w:val="0"/>
          <w:divBdr>
            <w:top w:val="none" w:sz="0" w:space="0" w:color="auto"/>
            <w:left w:val="none" w:sz="0" w:space="0" w:color="auto"/>
            <w:bottom w:val="none" w:sz="0" w:space="0" w:color="auto"/>
            <w:right w:val="none" w:sz="0" w:space="0" w:color="auto"/>
          </w:divBdr>
          <w:divsChild>
            <w:div w:id="4596330">
              <w:marLeft w:val="0"/>
              <w:marRight w:val="0"/>
              <w:marTop w:val="0"/>
              <w:marBottom w:val="0"/>
              <w:divBdr>
                <w:top w:val="none" w:sz="0" w:space="0" w:color="auto"/>
                <w:left w:val="none" w:sz="0" w:space="0" w:color="auto"/>
                <w:bottom w:val="none" w:sz="0" w:space="0" w:color="auto"/>
                <w:right w:val="none" w:sz="0" w:space="0" w:color="auto"/>
              </w:divBdr>
            </w:div>
            <w:div w:id="12845781">
              <w:marLeft w:val="0"/>
              <w:marRight w:val="0"/>
              <w:marTop w:val="0"/>
              <w:marBottom w:val="0"/>
              <w:divBdr>
                <w:top w:val="none" w:sz="0" w:space="0" w:color="auto"/>
                <w:left w:val="none" w:sz="0" w:space="0" w:color="auto"/>
                <w:bottom w:val="none" w:sz="0" w:space="0" w:color="auto"/>
                <w:right w:val="none" w:sz="0" w:space="0" w:color="auto"/>
              </w:divBdr>
            </w:div>
            <w:div w:id="60104894">
              <w:marLeft w:val="0"/>
              <w:marRight w:val="0"/>
              <w:marTop w:val="0"/>
              <w:marBottom w:val="0"/>
              <w:divBdr>
                <w:top w:val="none" w:sz="0" w:space="0" w:color="auto"/>
                <w:left w:val="none" w:sz="0" w:space="0" w:color="auto"/>
                <w:bottom w:val="none" w:sz="0" w:space="0" w:color="auto"/>
                <w:right w:val="none" w:sz="0" w:space="0" w:color="auto"/>
              </w:divBdr>
            </w:div>
            <w:div w:id="64422036">
              <w:marLeft w:val="0"/>
              <w:marRight w:val="0"/>
              <w:marTop w:val="0"/>
              <w:marBottom w:val="0"/>
              <w:divBdr>
                <w:top w:val="none" w:sz="0" w:space="0" w:color="auto"/>
                <w:left w:val="none" w:sz="0" w:space="0" w:color="auto"/>
                <w:bottom w:val="none" w:sz="0" w:space="0" w:color="auto"/>
                <w:right w:val="none" w:sz="0" w:space="0" w:color="auto"/>
              </w:divBdr>
            </w:div>
            <w:div w:id="100734462">
              <w:marLeft w:val="0"/>
              <w:marRight w:val="0"/>
              <w:marTop w:val="0"/>
              <w:marBottom w:val="0"/>
              <w:divBdr>
                <w:top w:val="none" w:sz="0" w:space="0" w:color="auto"/>
                <w:left w:val="none" w:sz="0" w:space="0" w:color="auto"/>
                <w:bottom w:val="none" w:sz="0" w:space="0" w:color="auto"/>
                <w:right w:val="none" w:sz="0" w:space="0" w:color="auto"/>
              </w:divBdr>
            </w:div>
            <w:div w:id="101220240">
              <w:marLeft w:val="0"/>
              <w:marRight w:val="0"/>
              <w:marTop w:val="0"/>
              <w:marBottom w:val="0"/>
              <w:divBdr>
                <w:top w:val="none" w:sz="0" w:space="0" w:color="auto"/>
                <w:left w:val="none" w:sz="0" w:space="0" w:color="auto"/>
                <w:bottom w:val="none" w:sz="0" w:space="0" w:color="auto"/>
                <w:right w:val="none" w:sz="0" w:space="0" w:color="auto"/>
              </w:divBdr>
            </w:div>
            <w:div w:id="136339069">
              <w:marLeft w:val="0"/>
              <w:marRight w:val="0"/>
              <w:marTop w:val="0"/>
              <w:marBottom w:val="0"/>
              <w:divBdr>
                <w:top w:val="none" w:sz="0" w:space="0" w:color="auto"/>
                <w:left w:val="none" w:sz="0" w:space="0" w:color="auto"/>
                <w:bottom w:val="none" w:sz="0" w:space="0" w:color="auto"/>
                <w:right w:val="none" w:sz="0" w:space="0" w:color="auto"/>
              </w:divBdr>
            </w:div>
            <w:div w:id="157503455">
              <w:marLeft w:val="0"/>
              <w:marRight w:val="0"/>
              <w:marTop w:val="0"/>
              <w:marBottom w:val="0"/>
              <w:divBdr>
                <w:top w:val="none" w:sz="0" w:space="0" w:color="auto"/>
                <w:left w:val="none" w:sz="0" w:space="0" w:color="auto"/>
                <w:bottom w:val="none" w:sz="0" w:space="0" w:color="auto"/>
                <w:right w:val="none" w:sz="0" w:space="0" w:color="auto"/>
              </w:divBdr>
            </w:div>
            <w:div w:id="170264415">
              <w:marLeft w:val="0"/>
              <w:marRight w:val="0"/>
              <w:marTop w:val="0"/>
              <w:marBottom w:val="0"/>
              <w:divBdr>
                <w:top w:val="none" w:sz="0" w:space="0" w:color="auto"/>
                <w:left w:val="none" w:sz="0" w:space="0" w:color="auto"/>
                <w:bottom w:val="none" w:sz="0" w:space="0" w:color="auto"/>
                <w:right w:val="none" w:sz="0" w:space="0" w:color="auto"/>
              </w:divBdr>
            </w:div>
            <w:div w:id="181404188">
              <w:marLeft w:val="0"/>
              <w:marRight w:val="0"/>
              <w:marTop w:val="0"/>
              <w:marBottom w:val="0"/>
              <w:divBdr>
                <w:top w:val="none" w:sz="0" w:space="0" w:color="auto"/>
                <w:left w:val="none" w:sz="0" w:space="0" w:color="auto"/>
                <w:bottom w:val="none" w:sz="0" w:space="0" w:color="auto"/>
                <w:right w:val="none" w:sz="0" w:space="0" w:color="auto"/>
              </w:divBdr>
            </w:div>
            <w:div w:id="182715318">
              <w:marLeft w:val="0"/>
              <w:marRight w:val="0"/>
              <w:marTop w:val="0"/>
              <w:marBottom w:val="0"/>
              <w:divBdr>
                <w:top w:val="none" w:sz="0" w:space="0" w:color="auto"/>
                <w:left w:val="none" w:sz="0" w:space="0" w:color="auto"/>
                <w:bottom w:val="none" w:sz="0" w:space="0" w:color="auto"/>
                <w:right w:val="none" w:sz="0" w:space="0" w:color="auto"/>
              </w:divBdr>
            </w:div>
            <w:div w:id="183903555">
              <w:marLeft w:val="0"/>
              <w:marRight w:val="0"/>
              <w:marTop w:val="0"/>
              <w:marBottom w:val="0"/>
              <w:divBdr>
                <w:top w:val="none" w:sz="0" w:space="0" w:color="auto"/>
                <w:left w:val="none" w:sz="0" w:space="0" w:color="auto"/>
                <w:bottom w:val="none" w:sz="0" w:space="0" w:color="auto"/>
                <w:right w:val="none" w:sz="0" w:space="0" w:color="auto"/>
              </w:divBdr>
            </w:div>
            <w:div w:id="187135726">
              <w:marLeft w:val="0"/>
              <w:marRight w:val="0"/>
              <w:marTop w:val="0"/>
              <w:marBottom w:val="0"/>
              <w:divBdr>
                <w:top w:val="none" w:sz="0" w:space="0" w:color="auto"/>
                <w:left w:val="none" w:sz="0" w:space="0" w:color="auto"/>
                <w:bottom w:val="none" w:sz="0" w:space="0" w:color="auto"/>
                <w:right w:val="none" w:sz="0" w:space="0" w:color="auto"/>
              </w:divBdr>
            </w:div>
            <w:div w:id="208222788">
              <w:marLeft w:val="0"/>
              <w:marRight w:val="0"/>
              <w:marTop w:val="0"/>
              <w:marBottom w:val="0"/>
              <w:divBdr>
                <w:top w:val="none" w:sz="0" w:space="0" w:color="auto"/>
                <w:left w:val="none" w:sz="0" w:space="0" w:color="auto"/>
                <w:bottom w:val="none" w:sz="0" w:space="0" w:color="auto"/>
                <w:right w:val="none" w:sz="0" w:space="0" w:color="auto"/>
              </w:divBdr>
            </w:div>
            <w:div w:id="217254029">
              <w:marLeft w:val="0"/>
              <w:marRight w:val="0"/>
              <w:marTop w:val="0"/>
              <w:marBottom w:val="0"/>
              <w:divBdr>
                <w:top w:val="none" w:sz="0" w:space="0" w:color="auto"/>
                <w:left w:val="none" w:sz="0" w:space="0" w:color="auto"/>
                <w:bottom w:val="none" w:sz="0" w:space="0" w:color="auto"/>
                <w:right w:val="none" w:sz="0" w:space="0" w:color="auto"/>
              </w:divBdr>
            </w:div>
            <w:div w:id="232669580">
              <w:marLeft w:val="0"/>
              <w:marRight w:val="0"/>
              <w:marTop w:val="0"/>
              <w:marBottom w:val="0"/>
              <w:divBdr>
                <w:top w:val="none" w:sz="0" w:space="0" w:color="auto"/>
                <w:left w:val="none" w:sz="0" w:space="0" w:color="auto"/>
                <w:bottom w:val="none" w:sz="0" w:space="0" w:color="auto"/>
                <w:right w:val="none" w:sz="0" w:space="0" w:color="auto"/>
              </w:divBdr>
            </w:div>
            <w:div w:id="232740649">
              <w:marLeft w:val="0"/>
              <w:marRight w:val="0"/>
              <w:marTop w:val="0"/>
              <w:marBottom w:val="0"/>
              <w:divBdr>
                <w:top w:val="none" w:sz="0" w:space="0" w:color="auto"/>
                <w:left w:val="none" w:sz="0" w:space="0" w:color="auto"/>
                <w:bottom w:val="none" w:sz="0" w:space="0" w:color="auto"/>
                <w:right w:val="none" w:sz="0" w:space="0" w:color="auto"/>
              </w:divBdr>
            </w:div>
            <w:div w:id="277370890">
              <w:marLeft w:val="0"/>
              <w:marRight w:val="0"/>
              <w:marTop w:val="0"/>
              <w:marBottom w:val="0"/>
              <w:divBdr>
                <w:top w:val="none" w:sz="0" w:space="0" w:color="auto"/>
                <w:left w:val="none" w:sz="0" w:space="0" w:color="auto"/>
                <w:bottom w:val="none" w:sz="0" w:space="0" w:color="auto"/>
                <w:right w:val="none" w:sz="0" w:space="0" w:color="auto"/>
              </w:divBdr>
            </w:div>
            <w:div w:id="321549003">
              <w:marLeft w:val="0"/>
              <w:marRight w:val="0"/>
              <w:marTop w:val="0"/>
              <w:marBottom w:val="0"/>
              <w:divBdr>
                <w:top w:val="none" w:sz="0" w:space="0" w:color="auto"/>
                <w:left w:val="none" w:sz="0" w:space="0" w:color="auto"/>
                <w:bottom w:val="none" w:sz="0" w:space="0" w:color="auto"/>
                <w:right w:val="none" w:sz="0" w:space="0" w:color="auto"/>
              </w:divBdr>
            </w:div>
            <w:div w:id="323633359">
              <w:marLeft w:val="0"/>
              <w:marRight w:val="0"/>
              <w:marTop w:val="0"/>
              <w:marBottom w:val="0"/>
              <w:divBdr>
                <w:top w:val="none" w:sz="0" w:space="0" w:color="auto"/>
                <w:left w:val="none" w:sz="0" w:space="0" w:color="auto"/>
                <w:bottom w:val="none" w:sz="0" w:space="0" w:color="auto"/>
                <w:right w:val="none" w:sz="0" w:space="0" w:color="auto"/>
              </w:divBdr>
            </w:div>
            <w:div w:id="333580693">
              <w:marLeft w:val="0"/>
              <w:marRight w:val="0"/>
              <w:marTop w:val="0"/>
              <w:marBottom w:val="0"/>
              <w:divBdr>
                <w:top w:val="none" w:sz="0" w:space="0" w:color="auto"/>
                <w:left w:val="none" w:sz="0" w:space="0" w:color="auto"/>
                <w:bottom w:val="none" w:sz="0" w:space="0" w:color="auto"/>
                <w:right w:val="none" w:sz="0" w:space="0" w:color="auto"/>
              </w:divBdr>
            </w:div>
            <w:div w:id="349994828">
              <w:marLeft w:val="0"/>
              <w:marRight w:val="0"/>
              <w:marTop w:val="0"/>
              <w:marBottom w:val="0"/>
              <w:divBdr>
                <w:top w:val="none" w:sz="0" w:space="0" w:color="auto"/>
                <w:left w:val="none" w:sz="0" w:space="0" w:color="auto"/>
                <w:bottom w:val="none" w:sz="0" w:space="0" w:color="auto"/>
                <w:right w:val="none" w:sz="0" w:space="0" w:color="auto"/>
              </w:divBdr>
            </w:div>
            <w:div w:id="388505237">
              <w:marLeft w:val="0"/>
              <w:marRight w:val="0"/>
              <w:marTop w:val="0"/>
              <w:marBottom w:val="0"/>
              <w:divBdr>
                <w:top w:val="none" w:sz="0" w:space="0" w:color="auto"/>
                <w:left w:val="none" w:sz="0" w:space="0" w:color="auto"/>
                <w:bottom w:val="none" w:sz="0" w:space="0" w:color="auto"/>
                <w:right w:val="none" w:sz="0" w:space="0" w:color="auto"/>
              </w:divBdr>
            </w:div>
            <w:div w:id="394354105">
              <w:marLeft w:val="0"/>
              <w:marRight w:val="0"/>
              <w:marTop w:val="0"/>
              <w:marBottom w:val="0"/>
              <w:divBdr>
                <w:top w:val="none" w:sz="0" w:space="0" w:color="auto"/>
                <w:left w:val="none" w:sz="0" w:space="0" w:color="auto"/>
                <w:bottom w:val="none" w:sz="0" w:space="0" w:color="auto"/>
                <w:right w:val="none" w:sz="0" w:space="0" w:color="auto"/>
              </w:divBdr>
            </w:div>
            <w:div w:id="412049565">
              <w:marLeft w:val="0"/>
              <w:marRight w:val="0"/>
              <w:marTop w:val="0"/>
              <w:marBottom w:val="0"/>
              <w:divBdr>
                <w:top w:val="none" w:sz="0" w:space="0" w:color="auto"/>
                <w:left w:val="none" w:sz="0" w:space="0" w:color="auto"/>
                <w:bottom w:val="none" w:sz="0" w:space="0" w:color="auto"/>
                <w:right w:val="none" w:sz="0" w:space="0" w:color="auto"/>
              </w:divBdr>
            </w:div>
            <w:div w:id="431322313">
              <w:marLeft w:val="0"/>
              <w:marRight w:val="0"/>
              <w:marTop w:val="0"/>
              <w:marBottom w:val="0"/>
              <w:divBdr>
                <w:top w:val="none" w:sz="0" w:space="0" w:color="auto"/>
                <w:left w:val="none" w:sz="0" w:space="0" w:color="auto"/>
                <w:bottom w:val="none" w:sz="0" w:space="0" w:color="auto"/>
                <w:right w:val="none" w:sz="0" w:space="0" w:color="auto"/>
              </w:divBdr>
            </w:div>
            <w:div w:id="468203897">
              <w:marLeft w:val="0"/>
              <w:marRight w:val="0"/>
              <w:marTop w:val="0"/>
              <w:marBottom w:val="0"/>
              <w:divBdr>
                <w:top w:val="none" w:sz="0" w:space="0" w:color="auto"/>
                <w:left w:val="none" w:sz="0" w:space="0" w:color="auto"/>
                <w:bottom w:val="none" w:sz="0" w:space="0" w:color="auto"/>
                <w:right w:val="none" w:sz="0" w:space="0" w:color="auto"/>
              </w:divBdr>
            </w:div>
            <w:div w:id="472137329">
              <w:marLeft w:val="0"/>
              <w:marRight w:val="0"/>
              <w:marTop w:val="0"/>
              <w:marBottom w:val="0"/>
              <w:divBdr>
                <w:top w:val="none" w:sz="0" w:space="0" w:color="auto"/>
                <w:left w:val="none" w:sz="0" w:space="0" w:color="auto"/>
                <w:bottom w:val="none" w:sz="0" w:space="0" w:color="auto"/>
                <w:right w:val="none" w:sz="0" w:space="0" w:color="auto"/>
              </w:divBdr>
            </w:div>
            <w:div w:id="487671063">
              <w:marLeft w:val="0"/>
              <w:marRight w:val="0"/>
              <w:marTop w:val="0"/>
              <w:marBottom w:val="0"/>
              <w:divBdr>
                <w:top w:val="none" w:sz="0" w:space="0" w:color="auto"/>
                <w:left w:val="none" w:sz="0" w:space="0" w:color="auto"/>
                <w:bottom w:val="none" w:sz="0" w:space="0" w:color="auto"/>
                <w:right w:val="none" w:sz="0" w:space="0" w:color="auto"/>
              </w:divBdr>
            </w:div>
            <w:div w:id="493761239">
              <w:marLeft w:val="0"/>
              <w:marRight w:val="0"/>
              <w:marTop w:val="0"/>
              <w:marBottom w:val="0"/>
              <w:divBdr>
                <w:top w:val="none" w:sz="0" w:space="0" w:color="auto"/>
                <w:left w:val="none" w:sz="0" w:space="0" w:color="auto"/>
                <w:bottom w:val="none" w:sz="0" w:space="0" w:color="auto"/>
                <w:right w:val="none" w:sz="0" w:space="0" w:color="auto"/>
              </w:divBdr>
            </w:div>
            <w:div w:id="495190770">
              <w:marLeft w:val="0"/>
              <w:marRight w:val="0"/>
              <w:marTop w:val="0"/>
              <w:marBottom w:val="0"/>
              <w:divBdr>
                <w:top w:val="none" w:sz="0" w:space="0" w:color="auto"/>
                <w:left w:val="none" w:sz="0" w:space="0" w:color="auto"/>
                <w:bottom w:val="none" w:sz="0" w:space="0" w:color="auto"/>
                <w:right w:val="none" w:sz="0" w:space="0" w:color="auto"/>
              </w:divBdr>
            </w:div>
            <w:div w:id="500657428">
              <w:marLeft w:val="0"/>
              <w:marRight w:val="0"/>
              <w:marTop w:val="0"/>
              <w:marBottom w:val="0"/>
              <w:divBdr>
                <w:top w:val="none" w:sz="0" w:space="0" w:color="auto"/>
                <w:left w:val="none" w:sz="0" w:space="0" w:color="auto"/>
                <w:bottom w:val="none" w:sz="0" w:space="0" w:color="auto"/>
                <w:right w:val="none" w:sz="0" w:space="0" w:color="auto"/>
              </w:divBdr>
            </w:div>
            <w:div w:id="501314764">
              <w:marLeft w:val="0"/>
              <w:marRight w:val="0"/>
              <w:marTop w:val="0"/>
              <w:marBottom w:val="0"/>
              <w:divBdr>
                <w:top w:val="none" w:sz="0" w:space="0" w:color="auto"/>
                <w:left w:val="none" w:sz="0" w:space="0" w:color="auto"/>
                <w:bottom w:val="none" w:sz="0" w:space="0" w:color="auto"/>
                <w:right w:val="none" w:sz="0" w:space="0" w:color="auto"/>
              </w:divBdr>
            </w:div>
            <w:div w:id="505485812">
              <w:marLeft w:val="0"/>
              <w:marRight w:val="0"/>
              <w:marTop w:val="0"/>
              <w:marBottom w:val="0"/>
              <w:divBdr>
                <w:top w:val="none" w:sz="0" w:space="0" w:color="auto"/>
                <w:left w:val="none" w:sz="0" w:space="0" w:color="auto"/>
                <w:bottom w:val="none" w:sz="0" w:space="0" w:color="auto"/>
                <w:right w:val="none" w:sz="0" w:space="0" w:color="auto"/>
              </w:divBdr>
            </w:div>
            <w:div w:id="548225811">
              <w:marLeft w:val="0"/>
              <w:marRight w:val="0"/>
              <w:marTop w:val="0"/>
              <w:marBottom w:val="0"/>
              <w:divBdr>
                <w:top w:val="none" w:sz="0" w:space="0" w:color="auto"/>
                <w:left w:val="none" w:sz="0" w:space="0" w:color="auto"/>
                <w:bottom w:val="none" w:sz="0" w:space="0" w:color="auto"/>
                <w:right w:val="none" w:sz="0" w:space="0" w:color="auto"/>
              </w:divBdr>
            </w:div>
            <w:div w:id="595477587">
              <w:marLeft w:val="0"/>
              <w:marRight w:val="0"/>
              <w:marTop w:val="0"/>
              <w:marBottom w:val="0"/>
              <w:divBdr>
                <w:top w:val="none" w:sz="0" w:space="0" w:color="auto"/>
                <w:left w:val="none" w:sz="0" w:space="0" w:color="auto"/>
                <w:bottom w:val="none" w:sz="0" w:space="0" w:color="auto"/>
                <w:right w:val="none" w:sz="0" w:space="0" w:color="auto"/>
              </w:divBdr>
            </w:div>
            <w:div w:id="651833387">
              <w:marLeft w:val="0"/>
              <w:marRight w:val="0"/>
              <w:marTop w:val="0"/>
              <w:marBottom w:val="0"/>
              <w:divBdr>
                <w:top w:val="none" w:sz="0" w:space="0" w:color="auto"/>
                <w:left w:val="none" w:sz="0" w:space="0" w:color="auto"/>
                <w:bottom w:val="none" w:sz="0" w:space="0" w:color="auto"/>
                <w:right w:val="none" w:sz="0" w:space="0" w:color="auto"/>
              </w:divBdr>
            </w:div>
            <w:div w:id="657223193">
              <w:marLeft w:val="0"/>
              <w:marRight w:val="0"/>
              <w:marTop w:val="0"/>
              <w:marBottom w:val="0"/>
              <w:divBdr>
                <w:top w:val="none" w:sz="0" w:space="0" w:color="auto"/>
                <w:left w:val="none" w:sz="0" w:space="0" w:color="auto"/>
                <w:bottom w:val="none" w:sz="0" w:space="0" w:color="auto"/>
                <w:right w:val="none" w:sz="0" w:space="0" w:color="auto"/>
              </w:divBdr>
            </w:div>
            <w:div w:id="670792169">
              <w:marLeft w:val="0"/>
              <w:marRight w:val="0"/>
              <w:marTop w:val="0"/>
              <w:marBottom w:val="0"/>
              <w:divBdr>
                <w:top w:val="none" w:sz="0" w:space="0" w:color="auto"/>
                <w:left w:val="none" w:sz="0" w:space="0" w:color="auto"/>
                <w:bottom w:val="none" w:sz="0" w:space="0" w:color="auto"/>
                <w:right w:val="none" w:sz="0" w:space="0" w:color="auto"/>
              </w:divBdr>
            </w:div>
            <w:div w:id="674457935">
              <w:marLeft w:val="0"/>
              <w:marRight w:val="0"/>
              <w:marTop w:val="0"/>
              <w:marBottom w:val="0"/>
              <w:divBdr>
                <w:top w:val="none" w:sz="0" w:space="0" w:color="auto"/>
                <w:left w:val="none" w:sz="0" w:space="0" w:color="auto"/>
                <w:bottom w:val="none" w:sz="0" w:space="0" w:color="auto"/>
                <w:right w:val="none" w:sz="0" w:space="0" w:color="auto"/>
              </w:divBdr>
            </w:div>
            <w:div w:id="695808394">
              <w:marLeft w:val="0"/>
              <w:marRight w:val="0"/>
              <w:marTop w:val="0"/>
              <w:marBottom w:val="0"/>
              <w:divBdr>
                <w:top w:val="none" w:sz="0" w:space="0" w:color="auto"/>
                <w:left w:val="none" w:sz="0" w:space="0" w:color="auto"/>
                <w:bottom w:val="none" w:sz="0" w:space="0" w:color="auto"/>
                <w:right w:val="none" w:sz="0" w:space="0" w:color="auto"/>
              </w:divBdr>
            </w:div>
            <w:div w:id="724793227">
              <w:marLeft w:val="0"/>
              <w:marRight w:val="0"/>
              <w:marTop w:val="0"/>
              <w:marBottom w:val="0"/>
              <w:divBdr>
                <w:top w:val="none" w:sz="0" w:space="0" w:color="auto"/>
                <w:left w:val="none" w:sz="0" w:space="0" w:color="auto"/>
                <w:bottom w:val="none" w:sz="0" w:space="0" w:color="auto"/>
                <w:right w:val="none" w:sz="0" w:space="0" w:color="auto"/>
              </w:divBdr>
            </w:div>
            <w:div w:id="734278865">
              <w:marLeft w:val="0"/>
              <w:marRight w:val="0"/>
              <w:marTop w:val="0"/>
              <w:marBottom w:val="0"/>
              <w:divBdr>
                <w:top w:val="none" w:sz="0" w:space="0" w:color="auto"/>
                <w:left w:val="none" w:sz="0" w:space="0" w:color="auto"/>
                <w:bottom w:val="none" w:sz="0" w:space="0" w:color="auto"/>
                <w:right w:val="none" w:sz="0" w:space="0" w:color="auto"/>
              </w:divBdr>
            </w:div>
            <w:div w:id="741486070">
              <w:marLeft w:val="0"/>
              <w:marRight w:val="0"/>
              <w:marTop w:val="0"/>
              <w:marBottom w:val="0"/>
              <w:divBdr>
                <w:top w:val="none" w:sz="0" w:space="0" w:color="auto"/>
                <w:left w:val="none" w:sz="0" w:space="0" w:color="auto"/>
                <w:bottom w:val="none" w:sz="0" w:space="0" w:color="auto"/>
                <w:right w:val="none" w:sz="0" w:space="0" w:color="auto"/>
              </w:divBdr>
            </w:div>
            <w:div w:id="749153817">
              <w:marLeft w:val="0"/>
              <w:marRight w:val="0"/>
              <w:marTop w:val="0"/>
              <w:marBottom w:val="0"/>
              <w:divBdr>
                <w:top w:val="none" w:sz="0" w:space="0" w:color="auto"/>
                <w:left w:val="none" w:sz="0" w:space="0" w:color="auto"/>
                <w:bottom w:val="none" w:sz="0" w:space="0" w:color="auto"/>
                <w:right w:val="none" w:sz="0" w:space="0" w:color="auto"/>
              </w:divBdr>
            </w:div>
            <w:div w:id="760612382">
              <w:marLeft w:val="0"/>
              <w:marRight w:val="0"/>
              <w:marTop w:val="0"/>
              <w:marBottom w:val="0"/>
              <w:divBdr>
                <w:top w:val="none" w:sz="0" w:space="0" w:color="auto"/>
                <w:left w:val="none" w:sz="0" w:space="0" w:color="auto"/>
                <w:bottom w:val="none" w:sz="0" w:space="0" w:color="auto"/>
                <w:right w:val="none" w:sz="0" w:space="0" w:color="auto"/>
              </w:divBdr>
            </w:div>
            <w:div w:id="779107656">
              <w:marLeft w:val="0"/>
              <w:marRight w:val="0"/>
              <w:marTop w:val="0"/>
              <w:marBottom w:val="0"/>
              <w:divBdr>
                <w:top w:val="none" w:sz="0" w:space="0" w:color="auto"/>
                <w:left w:val="none" w:sz="0" w:space="0" w:color="auto"/>
                <w:bottom w:val="none" w:sz="0" w:space="0" w:color="auto"/>
                <w:right w:val="none" w:sz="0" w:space="0" w:color="auto"/>
              </w:divBdr>
            </w:div>
            <w:div w:id="782967130">
              <w:marLeft w:val="0"/>
              <w:marRight w:val="0"/>
              <w:marTop w:val="0"/>
              <w:marBottom w:val="0"/>
              <w:divBdr>
                <w:top w:val="none" w:sz="0" w:space="0" w:color="auto"/>
                <w:left w:val="none" w:sz="0" w:space="0" w:color="auto"/>
                <w:bottom w:val="none" w:sz="0" w:space="0" w:color="auto"/>
                <w:right w:val="none" w:sz="0" w:space="0" w:color="auto"/>
              </w:divBdr>
            </w:div>
            <w:div w:id="804856685">
              <w:marLeft w:val="0"/>
              <w:marRight w:val="0"/>
              <w:marTop w:val="0"/>
              <w:marBottom w:val="0"/>
              <w:divBdr>
                <w:top w:val="none" w:sz="0" w:space="0" w:color="auto"/>
                <w:left w:val="none" w:sz="0" w:space="0" w:color="auto"/>
                <w:bottom w:val="none" w:sz="0" w:space="0" w:color="auto"/>
                <w:right w:val="none" w:sz="0" w:space="0" w:color="auto"/>
              </w:divBdr>
            </w:div>
            <w:div w:id="833378931">
              <w:marLeft w:val="0"/>
              <w:marRight w:val="0"/>
              <w:marTop w:val="0"/>
              <w:marBottom w:val="0"/>
              <w:divBdr>
                <w:top w:val="none" w:sz="0" w:space="0" w:color="auto"/>
                <w:left w:val="none" w:sz="0" w:space="0" w:color="auto"/>
                <w:bottom w:val="none" w:sz="0" w:space="0" w:color="auto"/>
                <w:right w:val="none" w:sz="0" w:space="0" w:color="auto"/>
              </w:divBdr>
            </w:div>
            <w:div w:id="851381026">
              <w:marLeft w:val="0"/>
              <w:marRight w:val="0"/>
              <w:marTop w:val="0"/>
              <w:marBottom w:val="0"/>
              <w:divBdr>
                <w:top w:val="none" w:sz="0" w:space="0" w:color="auto"/>
                <w:left w:val="none" w:sz="0" w:space="0" w:color="auto"/>
                <w:bottom w:val="none" w:sz="0" w:space="0" w:color="auto"/>
                <w:right w:val="none" w:sz="0" w:space="0" w:color="auto"/>
              </w:divBdr>
            </w:div>
            <w:div w:id="886647405">
              <w:marLeft w:val="0"/>
              <w:marRight w:val="0"/>
              <w:marTop w:val="0"/>
              <w:marBottom w:val="0"/>
              <w:divBdr>
                <w:top w:val="none" w:sz="0" w:space="0" w:color="auto"/>
                <w:left w:val="none" w:sz="0" w:space="0" w:color="auto"/>
                <w:bottom w:val="none" w:sz="0" w:space="0" w:color="auto"/>
                <w:right w:val="none" w:sz="0" w:space="0" w:color="auto"/>
              </w:divBdr>
            </w:div>
            <w:div w:id="887566823">
              <w:marLeft w:val="0"/>
              <w:marRight w:val="0"/>
              <w:marTop w:val="0"/>
              <w:marBottom w:val="0"/>
              <w:divBdr>
                <w:top w:val="none" w:sz="0" w:space="0" w:color="auto"/>
                <w:left w:val="none" w:sz="0" w:space="0" w:color="auto"/>
                <w:bottom w:val="none" w:sz="0" w:space="0" w:color="auto"/>
                <w:right w:val="none" w:sz="0" w:space="0" w:color="auto"/>
              </w:divBdr>
            </w:div>
            <w:div w:id="892278708">
              <w:marLeft w:val="0"/>
              <w:marRight w:val="0"/>
              <w:marTop w:val="0"/>
              <w:marBottom w:val="0"/>
              <w:divBdr>
                <w:top w:val="none" w:sz="0" w:space="0" w:color="auto"/>
                <w:left w:val="none" w:sz="0" w:space="0" w:color="auto"/>
                <w:bottom w:val="none" w:sz="0" w:space="0" w:color="auto"/>
                <w:right w:val="none" w:sz="0" w:space="0" w:color="auto"/>
              </w:divBdr>
            </w:div>
            <w:div w:id="911891016">
              <w:marLeft w:val="0"/>
              <w:marRight w:val="0"/>
              <w:marTop w:val="0"/>
              <w:marBottom w:val="0"/>
              <w:divBdr>
                <w:top w:val="none" w:sz="0" w:space="0" w:color="auto"/>
                <w:left w:val="none" w:sz="0" w:space="0" w:color="auto"/>
                <w:bottom w:val="none" w:sz="0" w:space="0" w:color="auto"/>
                <w:right w:val="none" w:sz="0" w:space="0" w:color="auto"/>
              </w:divBdr>
            </w:div>
            <w:div w:id="912856873">
              <w:marLeft w:val="0"/>
              <w:marRight w:val="0"/>
              <w:marTop w:val="0"/>
              <w:marBottom w:val="0"/>
              <w:divBdr>
                <w:top w:val="none" w:sz="0" w:space="0" w:color="auto"/>
                <w:left w:val="none" w:sz="0" w:space="0" w:color="auto"/>
                <w:bottom w:val="none" w:sz="0" w:space="0" w:color="auto"/>
                <w:right w:val="none" w:sz="0" w:space="0" w:color="auto"/>
              </w:divBdr>
            </w:div>
            <w:div w:id="943145528">
              <w:marLeft w:val="0"/>
              <w:marRight w:val="0"/>
              <w:marTop w:val="0"/>
              <w:marBottom w:val="0"/>
              <w:divBdr>
                <w:top w:val="none" w:sz="0" w:space="0" w:color="auto"/>
                <w:left w:val="none" w:sz="0" w:space="0" w:color="auto"/>
                <w:bottom w:val="none" w:sz="0" w:space="0" w:color="auto"/>
                <w:right w:val="none" w:sz="0" w:space="0" w:color="auto"/>
              </w:divBdr>
            </w:div>
            <w:div w:id="952981136">
              <w:marLeft w:val="0"/>
              <w:marRight w:val="0"/>
              <w:marTop w:val="0"/>
              <w:marBottom w:val="0"/>
              <w:divBdr>
                <w:top w:val="none" w:sz="0" w:space="0" w:color="auto"/>
                <w:left w:val="none" w:sz="0" w:space="0" w:color="auto"/>
                <w:bottom w:val="none" w:sz="0" w:space="0" w:color="auto"/>
                <w:right w:val="none" w:sz="0" w:space="0" w:color="auto"/>
              </w:divBdr>
            </w:div>
            <w:div w:id="954557661">
              <w:marLeft w:val="0"/>
              <w:marRight w:val="0"/>
              <w:marTop w:val="0"/>
              <w:marBottom w:val="0"/>
              <w:divBdr>
                <w:top w:val="none" w:sz="0" w:space="0" w:color="auto"/>
                <w:left w:val="none" w:sz="0" w:space="0" w:color="auto"/>
                <w:bottom w:val="none" w:sz="0" w:space="0" w:color="auto"/>
                <w:right w:val="none" w:sz="0" w:space="0" w:color="auto"/>
              </w:divBdr>
            </w:div>
            <w:div w:id="985548977">
              <w:marLeft w:val="0"/>
              <w:marRight w:val="0"/>
              <w:marTop w:val="0"/>
              <w:marBottom w:val="0"/>
              <w:divBdr>
                <w:top w:val="none" w:sz="0" w:space="0" w:color="auto"/>
                <w:left w:val="none" w:sz="0" w:space="0" w:color="auto"/>
                <w:bottom w:val="none" w:sz="0" w:space="0" w:color="auto"/>
                <w:right w:val="none" w:sz="0" w:space="0" w:color="auto"/>
              </w:divBdr>
            </w:div>
            <w:div w:id="1010840576">
              <w:marLeft w:val="0"/>
              <w:marRight w:val="0"/>
              <w:marTop w:val="0"/>
              <w:marBottom w:val="0"/>
              <w:divBdr>
                <w:top w:val="none" w:sz="0" w:space="0" w:color="auto"/>
                <w:left w:val="none" w:sz="0" w:space="0" w:color="auto"/>
                <w:bottom w:val="none" w:sz="0" w:space="0" w:color="auto"/>
                <w:right w:val="none" w:sz="0" w:space="0" w:color="auto"/>
              </w:divBdr>
            </w:div>
            <w:div w:id="1018586083">
              <w:marLeft w:val="0"/>
              <w:marRight w:val="0"/>
              <w:marTop w:val="0"/>
              <w:marBottom w:val="0"/>
              <w:divBdr>
                <w:top w:val="none" w:sz="0" w:space="0" w:color="auto"/>
                <w:left w:val="none" w:sz="0" w:space="0" w:color="auto"/>
                <w:bottom w:val="none" w:sz="0" w:space="0" w:color="auto"/>
                <w:right w:val="none" w:sz="0" w:space="0" w:color="auto"/>
              </w:divBdr>
            </w:div>
            <w:div w:id="1052388329">
              <w:marLeft w:val="0"/>
              <w:marRight w:val="0"/>
              <w:marTop w:val="0"/>
              <w:marBottom w:val="0"/>
              <w:divBdr>
                <w:top w:val="none" w:sz="0" w:space="0" w:color="auto"/>
                <w:left w:val="none" w:sz="0" w:space="0" w:color="auto"/>
                <w:bottom w:val="none" w:sz="0" w:space="0" w:color="auto"/>
                <w:right w:val="none" w:sz="0" w:space="0" w:color="auto"/>
              </w:divBdr>
            </w:div>
            <w:div w:id="1106341025">
              <w:marLeft w:val="0"/>
              <w:marRight w:val="0"/>
              <w:marTop w:val="0"/>
              <w:marBottom w:val="0"/>
              <w:divBdr>
                <w:top w:val="none" w:sz="0" w:space="0" w:color="auto"/>
                <w:left w:val="none" w:sz="0" w:space="0" w:color="auto"/>
                <w:bottom w:val="none" w:sz="0" w:space="0" w:color="auto"/>
                <w:right w:val="none" w:sz="0" w:space="0" w:color="auto"/>
              </w:divBdr>
            </w:div>
            <w:div w:id="1108886945">
              <w:marLeft w:val="0"/>
              <w:marRight w:val="0"/>
              <w:marTop w:val="0"/>
              <w:marBottom w:val="0"/>
              <w:divBdr>
                <w:top w:val="none" w:sz="0" w:space="0" w:color="auto"/>
                <w:left w:val="none" w:sz="0" w:space="0" w:color="auto"/>
                <w:bottom w:val="none" w:sz="0" w:space="0" w:color="auto"/>
                <w:right w:val="none" w:sz="0" w:space="0" w:color="auto"/>
              </w:divBdr>
            </w:div>
            <w:div w:id="1119374179">
              <w:marLeft w:val="0"/>
              <w:marRight w:val="0"/>
              <w:marTop w:val="0"/>
              <w:marBottom w:val="0"/>
              <w:divBdr>
                <w:top w:val="none" w:sz="0" w:space="0" w:color="auto"/>
                <w:left w:val="none" w:sz="0" w:space="0" w:color="auto"/>
                <w:bottom w:val="none" w:sz="0" w:space="0" w:color="auto"/>
                <w:right w:val="none" w:sz="0" w:space="0" w:color="auto"/>
              </w:divBdr>
            </w:div>
            <w:div w:id="1125929326">
              <w:marLeft w:val="0"/>
              <w:marRight w:val="0"/>
              <w:marTop w:val="0"/>
              <w:marBottom w:val="0"/>
              <w:divBdr>
                <w:top w:val="none" w:sz="0" w:space="0" w:color="auto"/>
                <w:left w:val="none" w:sz="0" w:space="0" w:color="auto"/>
                <w:bottom w:val="none" w:sz="0" w:space="0" w:color="auto"/>
                <w:right w:val="none" w:sz="0" w:space="0" w:color="auto"/>
              </w:divBdr>
            </w:div>
            <w:div w:id="1158957325">
              <w:marLeft w:val="0"/>
              <w:marRight w:val="0"/>
              <w:marTop w:val="0"/>
              <w:marBottom w:val="0"/>
              <w:divBdr>
                <w:top w:val="none" w:sz="0" w:space="0" w:color="auto"/>
                <w:left w:val="none" w:sz="0" w:space="0" w:color="auto"/>
                <w:bottom w:val="none" w:sz="0" w:space="0" w:color="auto"/>
                <w:right w:val="none" w:sz="0" w:space="0" w:color="auto"/>
              </w:divBdr>
            </w:div>
            <w:div w:id="1167330603">
              <w:marLeft w:val="0"/>
              <w:marRight w:val="0"/>
              <w:marTop w:val="0"/>
              <w:marBottom w:val="0"/>
              <w:divBdr>
                <w:top w:val="none" w:sz="0" w:space="0" w:color="auto"/>
                <w:left w:val="none" w:sz="0" w:space="0" w:color="auto"/>
                <w:bottom w:val="none" w:sz="0" w:space="0" w:color="auto"/>
                <w:right w:val="none" w:sz="0" w:space="0" w:color="auto"/>
              </w:divBdr>
            </w:div>
            <w:div w:id="1188640591">
              <w:marLeft w:val="0"/>
              <w:marRight w:val="0"/>
              <w:marTop w:val="0"/>
              <w:marBottom w:val="0"/>
              <w:divBdr>
                <w:top w:val="none" w:sz="0" w:space="0" w:color="auto"/>
                <w:left w:val="none" w:sz="0" w:space="0" w:color="auto"/>
                <w:bottom w:val="none" w:sz="0" w:space="0" w:color="auto"/>
                <w:right w:val="none" w:sz="0" w:space="0" w:color="auto"/>
              </w:divBdr>
            </w:div>
            <w:div w:id="1202743625">
              <w:marLeft w:val="0"/>
              <w:marRight w:val="0"/>
              <w:marTop w:val="0"/>
              <w:marBottom w:val="0"/>
              <w:divBdr>
                <w:top w:val="none" w:sz="0" w:space="0" w:color="auto"/>
                <w:left w:val="none" w:sz="0" w:space="0" w:color="auto"/>
                <w:bottom w:val="none" w:sz="0" w:space="0" w:color="auto"/>
                <w:right w:val="none" w:sz="0" w:space="0" w:color="auto"/>
              </w:divBdr>
            </w:div>
            <w:div w:id="1222445097">
              <w:marLeft w:val="0"/>
              <w:marRight w:val="0"/>
              <w:marTop w:val="0"/>
              <w:marBottom w:val="0"/>
              <w:divBdr>
                <w:top w:val="none" w:sz="0" w:space="0" w:color="auto"/>
                <w:left w:val="none" w:sz="0" w:space="0" w:color="auto"/>
                <w:bottom w:val="none" w:sz="0" w:space="0" w:color="auto"/>
                <w:right w:val="none" w:sz="0" w:space="0" w:color="auto"/>
              </w:divBdr>
            </w:div>
            <w:div w:id="1225874398">
              <w:marLeft w:val="0"/>
              <w:marRight w:val="0"/>
              <w:marTop w:val="0"/>
              <w:marBottom w:val="0"/>
              <w:divBdr>
                <w:top w:val="none" w:sz="0" w:space="0" w:color="auto"/>
                <w:left w:val="none" w:sz="0" w:space="0" w:color="auto"/>
                <w:bottom w:val="none" w:sz="0" w:space="0" w:color="auto"/>
                <w:right w:val="none" w:sz="0" w:space="0" w:color="auto"/>
              </w:divBdr>
            </w:div>
            <w:div w:id="1245919738">
              <w:marLeft w:val="0"/>
              <w:marRight w:val="0"/>
              <w:marTop w:val="0"/>
              <w:marBottom w:val="0"/>
              <w:divBdr>
                <w:top w:val="none" w:sz="0" w:space="0" w:color="auto"/>
                <w:left w:val="none" w:sz="0" w:space="0" w:color="auto"/>
                <w:bottom w:val="none" w:sz="0" w:space="0" w:color="auto"/>
                <w:right w:val="none" w:sz="0" w:space="0" w:color="auto"/>
              </w:divBdr>
            </w:div>
            <w:div w:id="1253707805">
              <w:marLeft w:val="0"/>
              <w:marRight w:val="0"/>
              <w:marTop w:val="0"/>
              <w:marBottom w:val="0"/>
              <w:divBdr>
                <w:top w:val="none" w:sz="0" w:space="0" w:color="auto"/>
                <w:left w:val="none" w:sz="0" w:space="0" w:color="auto"/>
                <w:bottom w:val="none" w:sz="0" w:space="0" w:color="auto"/>
                <w:right w:val="none" w:sz="0" w:space="0" w:color="auto"/>
              </w:divBdr>
            </w:div>
            <w:div w:id="1253971196">
              <w:marLeft w:val="0"/>
              <w:marRight w:val="0"/>
              <w:marTop w:val="0"/>
              <w:marBottom w:val="0"/>
              <w:divBdr>
                <w:top w:val="none" w:sz="0" w:space="0" w:color="auto"/>
                <w:left w:val="none" w:sz="0" w:space="0" w:color="auto"/>
                <w:bottom w:val="none" w:sz="0" w:space="0" w:color="auto"/>
                <w:right w:val="none" w:sz="0" w:space="0" w:color="auto"/>
              </w:divBdr>
            </w:div>
            <w:div w:id="1259480227">
              <w:marLeft w:val="0"/>
              <w:marRight w:val="0"/>
              <w:marTop w:val="0"/>
              <w:marBottom w:val="0"/>
              <w:divBdr>
                <w:top w:val="none" w:sz="0" w:space="0" w:color="auto"/>
                <w:left w:val="none" w:sz="0" w:space="0" w:color="auto"/>
                <w:bottom w:val="none" w:sz="0" w:space="0" w:color="auto"/>
                <w:right w:val="none" w:sz="0" w:space="0" w:color="auto"/>
              </w:divBdr>
            </w:div>
            <w:div w:id="1272057093">
              <w:marLeft w:val="0"/>
              <w:marRight w:val="0"/>
              <w:marTop w:val="0"/>
              <w:marBottom w:val="0"/>
              <w:divBdr>
                <w:top w:val="none" w:sz="0" w:space="0" w:color="auto"/>
                <w:left w:val="none" w:sz="0" w:space="0" w:color="auto"/>
                <w:bottom w:val="none" w:sz="0" w:space="0" w:color="auto"/>
                <w:right w:val="none" w:sz="0" w:space="0" w:color="auto"/>
              </w:divBdr>
            </w:div>
            <w:div w:id="1273977070">
              <w:marLeft w:val="0"/>
              <w:marRight w:val="0"/>
              <w:marTop w:val="0"/>
              <w:marBottom w:val="0"/>
              <w:divBdr>
                <w:top w:val="none" w:sz="0" w:space="0" w:color="auto"/>
                <w:left w:val="none" w:sz="0" w:space="0" w:color="auto"/>
                <w:bottom w:val="none" w:sz="0" w:space="0" w:color="auto"/>
                <w:right w:val="none" w:sz="0" w:space="0" w:color="auto"/>
              </w:divBdr>
            </w:div>
            <w:div w:id="1327632555">
              <w:marLeft w:val="0"/>
              <w:marRight w:val="0"/>
              <w:marTop w:val="0"/>
              <w:marBottom w:val="0"/>
              <w:divBdr>
                <w:top w:val="none" w:sz="0" w:space="0" w:color="auto"/>
                <w:left w:val="none" w:sz="0" w:space="0" w:color="auto"/>
                <w:bottom w:val="none" w:sz="0" w:space="0" w:color="auto"/>
                <w:right w:val="none" w:sz="0" w:space="0" w:color="auto"/>
              </w:divBdr>
            </w:div>
            <w:div w:id="1379355811">
              <w:marLeft w:val="0"/>
              <w:marRight w:val="0"/>
              <w:marTop w:val="0"/>
              <w:marBottom w:val="0"/>
              <w:divBdr>
                <w:top w:val="none" w:sz="0" w:space="0" w:color="auto"/>
                <w:left w:val="none" w:sz="0" w:space="0" w:color="auto"/>
                <w:bottom w:val="none" w:sz="0" w:space="0" w:color="auto"/>
                <w:right w:val="none" w:sz="0" w:space="0" w:color="auto"/>
              </w:divBdr>
            </w:div>
            <w:div w:id="1408576939">
              <w:marLeft w:val="0"/>
              <w:marRight w:val="0"/>
              <w:marTop w:val="0"/>
              <w:marBottom w:val="0"/>
              <w:divBdr>
                <w:top w:val="none" w:sz="0" w:space="0" w:color="auto"/>
                <w:left w:val="none" w:sz="0" w:space="0" w:color="auto"/>
                <w:bottom w:val="none" w:sz="0" w:space="0" w:color="auto"/>
                <w:right w:val="none" w:sz="0" w:space="0" w:color="auto"/>
              </w:divBdr>
            </w:div>
            <w:div w:id="1459570052">
              <w:marLeft w:val="0"/>
              <w:marRight w:val="0"/>
              <w:marTop w:val="0"/>
              <w:marBottom w:val="0"/>
              <w:divBdr>
                <w:top w:val="none" w:sz="0" w:space="0" w:color="auto"/>
                <w:left w:val="none" w:sz="0" w:space="0" w:color="auto"/>
                <w:bottom w:val="none" w:sz="0" w:space="0" w:color="auto"/>
                <w:right w:val="none" w:sz="0" w:space="0" w:color="auto"/>
              </w:divBdr>
            </w:div>
            <w:div w:id="1461920258">
              <w:marLeft w:val="0"/>
              <w:marRight w:val="0"/>
              <w:marTop w:val="0"/>
              <w:marBottom w:val="0"/>
              <w:divBdr>
                <w:top w:val="none" w:sz="0" w:space="0" w:color="auto"/>
                <w:left w:val="none" w:sz="0" w:space="0" w:color="auto"/>
                <w:bottom w:val="none" w:sz="0" w:space="0" w:color="auto"/>
                <w:right w:val="none" w:sz="0" w:space="0" w:color="auto"/>
              </w:divBdr>
            </w:div>
            <w:div w:id="1578058364">
              <w:marLeft w:val="0"/>
              <w:marRight w:val="0"/>
              <w:marTop w:val="0"/>
              <w:marBottom w:val="0"/>
              <w:divBdr>
                <w:top w:val="none" w:sz="0" w:space="0" w:color="auto"/>
                <w:left w:val="none" w:sz="0" w:space="0" w:color="auto"/>
                <w:bottom w:val="none" w:sz="0" w:space="0" w:color="auto"/>
                <w:right w:val="none" w:sz="0" w:space="0" w:color="auto"/>
              </w:divBdr>
            </w:div>
            <w:div w:id="1580945295">
              <w:marLeft w:val="0"/>
              <w:marRight w:val="0"/>
              <w:marTop w:val="0"/>
              <w:marBottom w:val="0"/>
              <w:divBdr>
                <w:top w:val="none" w:sz="0" w:space="0" w:color="auto"/>
                <w:left w:val="none" w:sz="0" w:space="0" w:color="auto"/>
                <w:bottom w:val="none" w:sz="0" w:space="0" w:color="auto"/>
                <w:right w:val="none" w:sz="0" w:space="0" w:color="auto"/>
              </w:divBdr>
            </w:div>
            <w:div w:id="1634754069">
              <w:marLeft w:val="0"/>
              <w:marRight w:val="0"/>
              <w:marTop w:val="0"/>
              <w:marBottom w:val="0"/>
              <w:divBdr>
                <w:top w:val="none" w:sz="0" w:space="0" w:color="auto"/>
                <w:left w:val="none" w:sz="0" w:space="0" w:color="auto"/>
                <w:bottom w:val="none" w:sz="0" w:space="0" w:color="auto"/>
                <w:right w:val="none" w:sz="0" w:space="0" w:color="auto"/>
              </w:divBdr>
            </w:div>
            <w:div w:id="1659386179">
              <w:marLeft w:val="0"/>
              <w:marRight w:val="0"/>
              <w:marTop w:val="0"/>
              <w:marBottom w:val="0"/>
              <w:divBdr>
                <w:top w:val="none" w:sz="0" w:space="0" w:color="auto"/>
                <w:left w:val="none" w:sz="0" w:space="0" w:color="auto"/>
                <w:bottom w:val="none" w:sz="0" w:space="0" w:color="auto"/>
                <w:right w:val="none" w:sz="0" w:space="0" w:color="auto"/>
              </w:divBdr>
            </w:div>
            <w:div w:id="1667316781">
              <w:marLeft w:val="0"/>
              <w:marRight w:val="0"/>
              <w:marTop w:val="0"/>
              <w:marBottom w:val="0"/>
              <w:divBdr>
                <w:top w:val="none" w:sz="0" w:space="0" w:color="auto"/>
                <w:left w:val="none" w:sz="0" w:space="0" w:color="auto"/>
                <w:bottom w:val="none" w:sz="0" w:space="0" w:color="auto"/>
                <w:right w:val="none" w:sz="0" w:space="0" w:color="auto"/>
              </w:divBdr>
            </w:div>
            <w:div w:id="1770158252">
              <w:marLeft w:val="0"/>
              <w:marRight w:val="0"/>
              <w:marTop w:val="0"/>
              <w:marBottom w:val="0"/>
              <w:divBdr>
                <w:top w:val="none" w:sz="0" w:space="0" w:color="auto"/>
                <w:left w:val="none" w:sz="0" w:space="0" w:color="auto"/>
                <w:bottom w:val="none" w:sz="0" w:space="0" w:color="auto"/>
                <w:right w:val="none" w:sz="0" w:space="0" w:color="auto"/>
              </w:divBdr>
            </w:div>
            <w:div w:id="1818494152">
              <w:marLeft w:val="0"/>
              <w:marRight w:val="0"/>
              <w:marTop w:val="0"/>
              <w:marBottom w:val="0"/>
              <w:divBdr>
                <w:top w:val="none" w:sz="0" w:space="0" w:color="auto"/>
                <w:left w:val="none" w:sz="0" w:space="0" w:color="auto"/>
                <w:bottom w:val="none" w:sz="0" w:space="0" w:color="auto"/>
                <w:right w:val="none" w:sz="0" w:space="0" w:color="auto"/>
              </w:divBdr>
            </w:div>
            <w:div w:id="1855336496">
              <w:marLeft w:val="0"/>
              <w:marRight w:val="0"/>
              <w:marTop w:val="0"/>
              <w:marBottom w:val="0"/>
              <w:divBdr>
                <w:top w:val="none" w:sz="0" w:space="0" w:color="auto"/>
                <w:left w:val="none" w:sz="0" w:space="0" w:color="auto"/>
                <w:bottom w:val="none" w:sz="0" w:space="0" w:color="auto"/>
                <w:right w:val="none" w:sz="0" w:space="0" w:color="auto"/>
              </w:divBdr>
            </w:div>
            <w:div w:id="1920559206">
              <w:marLeft w:val="0"/>
              <w:marRight w:val="0"/>
              <w:marTop w:val="0"/>
              <w:marBottom w:val="0"/>
              <w:divBdr>
                <w:top w:val="none" w:sz="0" w:space="0" w:color="auto"/>
                <w:left w:val="none" w:sz="0" w:space="0" w:color="auto"/>
                <w:bottom w:val="none" w:sz="0" w:space="0" w:color="auto"/>
                <w:right w:val="none" w:sz="0" w:space="0" w:color="auto"/>
              </w:divBdr>
            </w:div>
            <w:div w:id="1948199720">
              <w:marLeft w:val="0"/>
              <w:marRight w:val="0"/>
              <w:marTop w:val="0"/>
              <w:marBottom w:val="0"/>
              <w:divBdr>
                <w:top w:val="none" w:sz="0" w:space="0" w:color="auto"/>
                <w:left w:val="none" w:sz="0" w:space="0" w:color="auto"/>
                <w:bottom w:val="none" w:sz="0" w:space="0" w:color="auto"/>
                <w:right w:val="none" w:sz="0" w:space="0" w:color="auto"/>
              </w:divBdr>
            </w:div>
            <w:div w:id="1959797266">
              <w:marLeft w:val="0"/>
              <w:marRight w:val="0"/>
              <w:marTop w:val="0"/>
              <w:marBottom w:val="0"/>
              <w:divBdr>
                <w:top w:val="none" w:sz="0" w:space="0" w:color="auto"/>
                <w:left w:val="none" w:sz="0" w:space="0" w:color="auto"/>
                <w:bottom w:val="none" w:sz="0" w:space="0" w:color="auto"/>
                <w:right w:val="none" w:sz="0" w:space="0" w:color="auto"/>
              </w:divBdr>
            </w:div>
            <w:div w:id="1969162759">
              <w:marLeft w:val="0"/>
              <w:marRight w:val="0"/>
              <w:marTop w:val="0"/>
              <w:marBottom w:val="0"/>
              <w:divBdr>
                <w:top w:val="none" w:sz="0" w:space="0" w:color="auto"/>
                <w:left w:val="none" w:sz="0" w:space="0" w:color="auto"/>
                <w:bottom w:val="none" w:sz="0" w:space="0" w:color="auto"/>
                <w:right w:val="none" w:sz="0" w:space="0" w:color="auto"/>
              </w:divBdr>
            </w:div>
            <w:div w:id="1987323103">
              <w:marLeft w:val="0"/>
              <w:marRight w:val="0"/>
              <w:marTop w:val="0"/>
              <w:marBottom w:val="0"/>
              <w:divBdr>
                <w:top w:val="none" w:sz="0" w:space="0" w:color="auto"/>
                <w:left w:val="none" w:sz="0" w:space="0" w:color="auto"/>
                <w:bottom w:val="none" w:sz="0" w:space="0" w:color="auto"/>
                <w:right w:val="none" w:sz="0" w:space="0" w:color="auto"/>
              </w:divBdr>
            </w:div>
            <w:div w:id="2014019350">
              <w:marLeft w:val="0"/>
              <w:marRight w:val="0"/>
              <w:marTop w:val="0"/>
              <w:marBottom w:val="0"/>
              <w:divBdr>
                <w:top w:val="none" w:sz="0" w:space="0" w:color="auto"/>
                <w:left w:val="none" w:sz="0" w:space="0" w:color="auto"/>
                <w:bottom w:val="none" w:sz="0" w:space="0" w:color="auto"/>
                <w:right w:val="none" w:sz="0" w:space="0" w:color="auto"/>
              </w:divBdr>
            </w:div>
            <w:div w:id="2030639438">
              <w:marLeft w:val="0"/>
              <w:marRight w:val="0"/>
              <w:marTop w:val="0"/>
              <w:marBottom w:val="0"/>
              <w:divBdr>
                <w:top w:val="none" w:sz="0" w:space="0" w:color="auto"/>
                <w:left w:val="none" w:sz="0" w:space="0" w:color="auto"/>
                <w:bottom w:val="none" w:sz="0" w:space="0" w:color="auto"/>
                <w:right w:val="none" w:sz="0" w:space="0" w:color="auto"/>
              </w:divBdr>
            </w:div>
            <w:div w:id="2035305264">
              <w:marLeft w:val="0"/>
              <w:marRight w:val="0"/>
              <w:marTop w:val="0"/>
              <w:marBottom w:val="0"/>
              <w:divBdr>
                <w:top w:val="none" w:sz="0" w:space="0" w:color="auto"/>
                <w:left w:val="none" w:sz="0" w:space="0" w:color="auto"/>
                <w:bottom w:val="none" w:sz="0" w:space="0" w:color="auto"/>
                <w:right w:val="none" w:sz="0" w:space="0" w:color="auto"/>
              </w:divBdr>
            </w:div>
            <w:div w:id="2057466996">
              <w:marLeft w:val="0"/>
              <w:marRight w:val="0"/>
              <w:marTop w:val="0"/>
              <w:marBottom w:val="0"/>
              <w:divBdr>
                <w:top w:val="none" w:sz="0" w:space="0" w:color="auto"/>
                <w:left w:val="none" w:sz="0" w:space="0" w:color="auto"/>
                <w:bottom w:val="none" w:sz="0" w:space="0" w:color="auto"/>
                <w:right w:val="none" w:sz="0" w:space="0" w:color="auto"/>
              </w:divBdr>
            </w:div>
            <w:div w:id="2111662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1044657">
      <w:bodyDiv w:val="1"/>
      <w:marLeft w:val="0"/>
      <w:marRight w:val="0"/>
      <w:marTop w:val="0"/>
      <w:marBottom w:val="0"/>
      <w:divBdr>
        <w:top w:val="none" w:sz="0" w:space="0" w:color="auto"/>
        <w:left w:val="none" w:sz="0" w:space="0" w:color="auto"/>
        <w:bottom w:val="none" w:sz="0" w:space="0" w:color="auto"/>
        <w:right w:val="none" w:sz="0" w:space="0" w:color="auto"/>
      </w:divBdr>
    </w:div>
    <w:div w:id="2134015593">
      <w:bodyDiv w:val="1"/>
      <w:marLeft w:val="0"/>
      <w:marRight w:val="0"/>
      <w:marTop w:val="0"/>
      <w:marBottom w:val="0"/>
      <w:divBdr>
        <w:top w:val="none" w:sz="0" w:space="0" w:color="auto"/>
        <w:left w:val="none" w:sz="0" w:space="0" w:color="auto"/>
        <w:bottom w:val="none" w:sz="0" w:space="0" w:color="auto"/>
        <w:right w:val="none" w:sz="0" w:space="0" w:color="auto"/>
      </w:divBdr>
      <w:divsChild>
        <w:div w:id="1085610576">
          <w:marLeft w:val="0"/>
          <w:marRight w:val="0"/>
          <w:marTop w:val="0"/>
          <w:marBottom w:val="0"/>
          <w:divBdr>
            <w:top w:val="none" w:sz="0" w:space="0" w:color="auto"/>
            <w:left w:val="none" w:sz="0" w:space="0" w:color="auto"/>
            <w:bottom w:val="none" w:sz="0" w:space="0" w:color="auto"/>
            <w:right w:val="none" w:sz="0" w:space="0" w:color="auto"/>
          </w:divBdr>
          <w:divsChild>
            <w:div w:id="8455533">
              <w:marLeft w:val="0"/>
              <w:marRight w:val="0"/>
              <w:marTop w:val="0"/>
              <w:marBottom w:val="0"/>
              <w:divBdr>
                <w:top w:val="none" w:sz="0" w:space="0" w:color="auto"/>
                <w:left w:val="none" w:sz="0" w:space="0" w:color="auto"/>
                <w:bottom w:val="none" w:sz="0" w:space="0" w:color="auto"/>
                <w:right w:val="none" w:sz="0" w:space="0" w:color="auto"/>
              </w:divBdr>
            </w:div>
            <w:div w:id="13506644">
              <w:marLeft w:val="0"/>
              <w:marRight w:val="0"/>
              <w:marTop w:val="0"/>
              <w:marBottom w:val="0"/>
              <w:divBdr>
                <w:top w:val="none" w:sz="0" w:space="0" w:color="auto"/>
                <w:left w:val="none" w:sz="0" w:space="0" w:color="auto"/>
                <w:bottom w:val="none" w:sz="0" w:space="0" w:color="auto"/>
                <w:right w:val="none" w:sz="0" w:space="0" w:color="auto"/>
              </w:divBdr>
            </w:div>
            <w:div w:id="29653006">
              <w:marLeft w:val="0"/>
              <w:marRight w:val="0"/>
              <w:marTop w:val="0"/>
              <w:marBottom w:val="0"/>
              <w:divBdr>
                <w:top w:val="none" w:sz="0" w:space="0" w:color="auto"/>
                <w:left w:val="none" w:sz="0" w:space="0" w:color="auto"/>
                <w:bottom w:val="none" w:sz="0" w:space="0" w:color="auto"/>
                <w:right w:val="none" w:sz="0" w:space="0" w:color="auto"/>
              </w:divBdr>
            </w:div>
            <w:div w:id="44106833">
              <w:marLeft w:val="0"/>
              <w:marRight w:val="0"/>
              <w:marTop w:val="0"/>
              <w:marBottom w:val="0"/>
              <w:divBdr>
                <w:top w:val="none" w:sz="0" w:space="0" w:color="auto"/>
                <w:left w:val="none" w:sz="0" w:space="0" w:color="auto"/>
                <w:bottom w:val="none" w:sz="0" w:space="0" w:color="auto"/>
                <w:right w:val="none" w:sz="0" w:space="0" w:color="auto"/>
              </w:divBdr>
            </w:div>
            <w:div w:id="57099020">
              <w:marLeft w:val="0"/>
              <w:marRight w:val="0"/>
              <w:marTop w:val="0"/>
              <w:marBottom w:val="0"/>
              <w:divBdr>
                <w:top w:val="none" w:sz="0" w:space="0" w:color="auto"/>
                <w:left w:val="none" w:sz="0" w:space="0" w:color="auto"/>
                <w:bottom w:val="none" w:sz="0" w:space="0" w:color="auto"/>
                <w:right w:val="none" w:sz="0" w:space="0" w:color="auto"/>
              </w:divBdr>
            </w:div>
            <w:div w:id="79374957">
              <w:marLeft w:val="0"/>
              <w:marRight w:val="0"/>
              <w:marTop w:val="0"/>
              <w:marBottom w:val="0"/>
              <w:divBdr>
                <w:top w:val="none" w:sz="0" w:space="0" w:color="auto"/>
                <w:left w:val="none" w:sz="0" w:space="0" w:color="auto"/>
                <w:bottom w:val="none" w:sz="0" w:space="0" w:color="auto"/>
                <w:right w:val="none" w:sz="0" w:space="0" w:color="auto"/>
              </w:divBdr>
            </w:div>
            <w:div w:id="107815457">
              <w:marLeft w:val="0"/>
              <w:marRight w:val="0"/>
              <w:marTop w:val="0"/>
              <w:marBottom w:val="0"/>
              <w:divBdr>
                <w:top w:val="none" w:sz="0" w:space="0" w:color="auto"/>
                <w:left w:val="none" w:sz="0" w:space="0" w:color="auto"/>
                <w:bottom w:val="none" w:sz="0" w:space="0" w:color="auto"/>
                <w:right w:val="none" w:sz="0" w:space="0" w:color="auto"/>
              </w:divBdr>
            </w:div>
            <w:div w:id="116458755">
              <w:marLeft w:val="0"/>
              <w:marRight w:val="0"/>
              <w:marTop w:val="0"/>
              <w:marBottom w:val="0"/>
              <w:divBdr>
                <w:top w:val="none" w:sz="0" w:space="0" w:color="auto"/>
                <w:left w:val="none" w:sz="0" w:space="0" w:color="auto"/>
                <w:bottom w:val="none" w:sz="0" w:space="0" w:color="auto"/>
                <w:right w:val="none" w:sz="0" w:space="0" w:color="auto"/>
              </w:divBdr>
            </w:div>
            <w:div w:id="130832396">
              <w:marLeft w:val="0"/>
              <w:marRight w:val="0"/>
              <w:marTop w:val="0"/>
              <w:marBottom w:val="0"/>
              <w:divBdr>
                <w:top w:val="none" w:sz="0" w:space="0" w:color="auto"/>
                <w:left w:val="none" w:sz="0" w:space="0" w:color="auto"/>
                <w:bottom w:val="none" w:sz="0" w:space="0" w:color="auto"/>
                <w:right w:val="none" w:sz="0" w:space="0" w:color="auto"/>
              </w:divBdr>
            </w:div>
            <w:div w:id="146092316">
              <w:marLeft w:val="0"/>
              <w:marRight w:val="0"/>
              <w:marTop w:val="0"/>
              <w:marBottom w:val="0"/>
              <w:divBdr>
                <w:top w:val="none" w:sz="0" w:space="0" w:color="auto"/>
                <w:left w:val="none" w:sz="0" w:space="0" w:color="auto"/>
                <w:bottom w:val="none" w:sz="0" w:space="0" w:color="auto"/>
                <w:right w:val="none" w:sz="0" w:space="0" w:color="auto"/>
              </w:divBdr>
            </w:div>
            <w:div w:id="175582113">
              <w:marLeft w:val="0"/>
              <w:marRight w:val="0"/>
              <w:marTop w:val="0"/>
              <w:marBottom w:val="0"/>
              <w:divBdr>
                <w:top w:val="none" w:sz="0" w:space="0" w:color="auto"/>
                <w:left w:val="none" w:sz="0" w:space="0" w:color="auto"/>
                <w:bottom w:val="none" w:sz="0" w:space="0" w:color="auto"/>
                <w:right w:val="none" w:sz="0" w:space="0" w:color="auto"/>
              </w:divBdr>
            </w:div>
            <w:div w:id="210001515">
              <w:marLeft w:val="0"/>
              <w:marRight w:val="0"/>
              <w:marTop w:val="0"/>
              <w:marBottom w:val="0"/>
              <w:divBdr>
                <w:top w:val="none" w:sz="0" w:space="0" w:color="auto"/>
                <w:left w:val="none" w:sz="0" w:space="0" w:color="auto"/>
                <w:bottom w:val="none" w:sz="0" w:space="0" w:color="auto"/>
                <w:right w:val="none" w:sz="0" w:space="0" w:color="auto"/>
              </w:divBdr>
            </w:div>
            <w:div w:id="233049509">
              <w:marLeft w:val="0"/>
              <w:marRight w:val="0"/>
              <w:marTop w:val="0"/>
              <w:marBottom w:val="0"/>
              <w:divBdr>
                <w:top w:val="none" w:sz="0" w:space="0" w:color="auto"/>
                <w:left w:val="none" w:sz="0" w:space="0" w:color="auto"/>
                <w:bottom w:val="none" w:sz="0" w:space="0" w:color="auto"/>
                <w:right w:val="none" w:sz="0" w:space="0" w:color="auto"/>
              </w:divBdr>
            </w:div>
            <w:div w:id="260576711">
              <w:marLeft w:val="0"/>
              <w:marRight w:val="0"/>
              <w:marTop w:val="0"/>
              <w:marBottom w:val="0"/>
              <w:divBdr>
                <w:top w:val="none" w:sz="0" w:space="0" w:color="auto"/>
                <w:left w:val="none" w:sz="0" w:space="0" w:color="auto"/>
                <w:bottom w:val="none" w:sz="0" w:space="0" w:color="auto"/>
                <w:right w:val="none" w:sz="0" w:space="0" w:color="auto"/>
              </w:divBdr>
            </w:div>
            <w:div w:id="275254015">
              <w:marLeft w:val="0"/>
              <w:marRight w:val="0"/>
              <w:marTop w:val="0"/>
              <w:marBottom w:val="0"/>
              <w:divBdr>
                <w:top w:val="none" w:sz="0" w:space="0" w:color="auto"/>
                <w:left w:val="none" w:sz="0" w:space="0" w:color="auto"/>
                <w:bottom w:val="none" w:sz="0" w:space="0" w:color="auto"/>
                <w:right w:val="none" w:sz="0" w:space="0" w:color="auto"/>
              </w:divBdr>
            </w:div>
            <w:div w:id="281156076">
              <w:marLeft w:val="0"/>
              <w:marRight w:val="0"/>
              <w:marTop w:val="0"/>
              <w:marBottom w:val="0"/>
              <w:divBdr>
                <w:top w:val="none" w:sz="0" w:space="0" w:color="auto"/>
                <w:left w:val="none" w:sz="0" w:space="0" w:color="auto"/>
                <w:bottom w:val="none" w:sz="0" w:space="0" w:color="auto"/>
                <w:right w:val="none" w:sz="0" w:space="0" w:color="auto"/>
              </w:divBdr>
            </w:div>
            <w:div w:id="313459366">
              <w:marLeft w:val="0"/>
              <w:marRight w:val="0"/>
              <w:marTop w:val="0"/>
              <w:marBottom w:val="0"/>
              <w:divBdr>
                <w:top w:val="none" w:sz="0" w:space="0" w:color="auto"/>
                <w:left w:val="none" w:sz="0" w:space="0" w:color="auto"/>
                <w:bottom w:val="none" w:sz="0" w:space="0" w:color="auto"/>
                <w:right w:val="none" w:sz="0" w:space="0" w:color="auto"/>
              </w:divBdr>
            </w:div>
            <w:div w:id="396517156">
              <w:marLeft w:val="0"/>
              <w:marRight w:val="0"/>
              <w:marTop w:val="0"/>
              <w:marBottom w:val="0"/>
              <w:divBdr>
                <w:top w:val="none" w:sz="0" w:space="0" w:color="auto"/>
                <w:left w:val="none" w:sz="0" w:space="0" w:color="auto"/>
                <w:bottom w:val="none" w:sz="0" w:space="0" w:color="auto"/>
                <w:right w:val="none" w:sz="0" w:space="0" w:color="auto"/>
              </w:divBdr>
            </w:div>
            <w:div w:id="423959310">
              <w:marLeft w:val="0"/>
              <w:marRight w:val="0"/>
              <w:marTop w:val="0"/>
              <w:marBottom w:val="0"/>
              <w:divBdr>
                <w:top w:val="none" w:sz="0" w:space="0" w:color="auto"/>
                <w:left w:val="none" w:sz="0" w:space="0" w:color="auto"/>
                <w:bottom w:val="none" w:sz="0" w:space="0" w:color="auto"/>
                <w:right w:val="none" w:sz="0" w:space="0" w:color="auto"/>
              </w:divBdr>
            </w:div>
            <w:div w:id="424156380">
              <w:marLeft w:val="0"/>
              <w:marRight w:val="0"/>
              <w:marTop w:val="0"/>
              <w:marBottom w:val="0"/>
              <w:divBdr>
                <w:top w:val="none" w:sz="0" w:space="0" w:color="auto"/>
                <w:left w:val="none" w:sz="0" w:space="0" w:color="auto"/>
                <w:bottom w:val="none" w:sz="0" w:space="0" w:color="auto"/>
                <w:right w:val="none" w:sz="0" w:space="0" w:color="auto"/>
              </w:divBdr>
            </w:div>
            <w:div w:id="425928523">
              <w:marLeft w:val="0"/>
              <w:marRight w:val="0"/>
              <w:marTop w:val="0"/>
              <w:marBottom w:val="0"/>
              <w:divBdr>
                <w:top w:val="none" w:sz="0" w:space="0" w:color="auto"/>
                <w:left w:val="none" w:sz="0" w:space="0" w:color="auto"/>
                <w:bottom w:val="none" w:sz="0" w:space="0" w:color="auto"/>
                <w:right w:val="none" w:sz="0" w:space="0" w:color="auto"/>
              </w:divBdr>
            </w:div>
            <w:div w:id="433476019">
              <w:marLeft w:val="0"/>
              <w:marRight w:val="0"/>
              <w:marTop w:val="0"/>
              <w:marBottom w:val="0"/>
              <w:divBdr>
                <w:top w:val="none" w:sz="0" w:space="0" w:color="auto"/>
                <w:left w:val="none" w:sz="0" w:space="0" w:color="auto"/>
                <w:bottom w:val="none" w:sz="0" w:space="0" w:color="auto"/>
                <w:right w:val="none" w:sz="0" w:space="0" w:color="auto"/>
              </w:divBdr>
            </w:div>
            <w:div w:id="451677108">
              <w:marLeft w:val="0"/>
              <w:marRight w:val="0"/>
              <w:marTop w:val="0"/>
              <w:marBottom w:val="0"/>
              <w:divBdr>
                <w:top w:val="none" w:sz="0" w:space="0" w:color="auto"/>
                <w:left w:val="none" w:sz="0" w:space="0" w:color="auto"/>
                <w:bottom w:val="none" w:sz="0" w:space="0" w:color="auto"/>
                <w:right w:val="none" w:sz="0" w:space="0" w:color="auto"/>
              </w:divBdr>
            </w:div>
            <w:div w:id="454443961">
              <w:marLeft w:val="0"/>
              <w:marRight w:val="0"/>
              <w:marTop w:val="0"/>
              <w:marBottom w:val="0"/>
              <w:divBdr>
                <w:top w:val="none" w:sz="0" w:space="0" w:color="auto"/>
                <w:left w:val="none" w:sz="0" w:space="0" w:color="auto"/>
                <w:bottom w:val="none" w:sz="0" w:space="0" w:color="auto"/>
                <w:right w:val="none" w:sz="0" w:space="0" w:color="auto"/>
              </w:divBdr>
            </w:div>
            <w:div w:id="532957456">
              <w:marLeft w:val="0"/>
              <w:marRight w:val="0"/>
              <w:marTop w:val="0"/>
              <w:marBottom w:val="0"/>
              <w:divBdr>
                <w:top w:val="none" w:sz="0" w:space="0" w:color="auto"/>
                <w:left w:val="none" w:sz="0" w:space="0" w:color="auto"/>
                <w:bottom w:val="none" w:sz="0" w:space="0" w:color="auto"/>
                <w:right w:val="none" w:sz="0" w:space="0" w:color="auto"/>
              </w:divBdr>
            </w:div>
            <w:div w:id="541020104">
              <w:marLeft w:val="0"/>
              <w:marRight w:val="0"/>
              <w:marTop w:val="0"/>
              <w:marBottom w:val="0"/>
              <w:divBdr>
                <w:top w:val="none" w:sz="0" w:space="0" w:color="auto"/>
                <w:left w:val="none" w:sz="0" w:space="0" w:color="auto"/>
                <w:bottom w:val="none" w:sz="0" w:space="0" w:color="auto"/>
                <w:right w:val="none" w:sz="0" w:space="0" w:color="auto"/>
              </w:divBdr>
            </w:div>
            <w:div w:id="548955819">
              <w:marLeft w:val="0"/>
              <w:marRight w:val="0"/>
              <w:marTop w:val="0"/>
              <w:marBottom w:val="0"/>
              <w:divBdr>
                <w:top w:val="none" w:sz="0" w:space="0" w:color="auto"/>
                <w:left w:val="none" w:sz="0" w:space="0" w:color="auto"/>
                <w:bottom w:val="none" w:sz="0" w:space="0" w:color="auto"/>
                <w:right w:val="none" w:sz="0" w:space="0" w:color="auto"/>
              </w:divBdr>
            </w:div>
            <w:div w:id="565536832">
              <w:marLeft w:val="0"/>
              <w:marRight w:val="0"/>
              <w:marTop w:val="0"/>
              <w:marBottom w:val="0"/>
              <w:divBdr>
                <w:top w:val="none" w:sz="0" w:space="0" w:color="auto"/>
                <w:left w:val="none" w:sz="0" w:space="0" w:color="auto"/>
                <w:bottom w:val="none" w:sz="0" w:space="0" w:color="auto"/>
                <w:right w:val="none" w:sz="0" w:space="0" w:color="auto"/>
              </w:divBdr>
            </w:div>
            <w:div w:id="575289529">
              <w:marLeft w:val="0"/>
              <w:marRight w:val="0"/>
              <w:marTop w:val="0"/>
              <w:marBottom w:val="0"/>
              <w:divBdr>
                <w:top w:val="none" w:sz="0" w:space="0" w:color="auto"/>
                <w:left w:val="none" w:sz="0" w:space="0" w:color="auto"/>
                <w:bottom w:val="none" w:sz="0" w:space="0" w:color="auto"/>
                <w:right w:val="none" w:sz="0" w:space="0" w:color="auto"/>
              </w:divBdr>
            </w:div>
            <w:div w:id="606163469">
              <w:marLeft w:val="0"/>
              <w:marRight w:val="0"/>
              <w:marTop w:val="0"/>
              <w:marBottom w:val="0"/>
              <w:divBdr>
                <w:top w:val="none" w:sz="0" w:space="0" w:color="auto"/>
                <w:left w:val="none" w:sz="0" w:space="0" w:color="auto"/>
                <w:bottom w:val="none" w:sz="0" w:space="0" w:color="auto"/>
                <w:right w:val="none" w:sz="0" w:space="0" w:color="auto"/>
              </w:divBdr>
            </w:div>
            <w:div w:id="624115063">
              <w:marLeft w:val="0"/>
              <w:marRight w:val="0"/>
              <w:marTop w:val="0"/>
              <w:marBottom w:val="0"/>
              <w:divBdr>
                <w:top w:val="none" w:sz="0" w:space="0" w:color="auto"/>
                <w:left w:val="none" w:sz="0" w:space="0" w:color="auto"/>
                <w:bottom w:val="none" w:sz="0" w:space="0" w:color="auto"/>
                <w:right w:val="none" w:sz="0" w:space="0" w:color="auto"/>
              </w:divBdr>
            </w:div>
            <w:div w:id="693386723">
              <w:marLeft w:val="0"/>
              <w:marRight w:val="0"/>
              <w:marTop w:val="0"/>
              <w:marBottom w:val="0"/>
              <w:divBdr>
                <w:top w:val="none" w:sz="0" w:space="0" w:color="auto"/>
                <w:left w:val="none" w:sz="0" w:space="0" w:color="auto"/>
                <w:bottom w:val="none" w:sz="0" w:space="0" w:color="auto"/>
                <w:right w:val="none" w:sz="0" w:space="0" w:color="auto"/>
              </w:divBdr>
            </w:div>
            <w:div w:id="705330102">
              <w:marLeft w:val="0"/>
              <w:marRight w:val="0"/>
              <w:marTop w:val="0"/>
              <w:marBottom w:val="0"/>
              <w:divBdr>
                <w:top w:val="none" w:sz="0" w:space="0" w:color="auto"/>
                <w:left w:val="none" w:sz="0" w:space="0" w:color="auto"/>
                <w:bottom w:val="none" w:sz="0" w:space="0" w:color="auto"/>
                <w:right w:val="none" w:sz="0" w:space="0" w:color="auto"/>
              </w:divBdr>
            </w:div>
            <w:div w:id="707998526">
              <w:marLeft w:val="0"/>
              <w:marRight w:val="0"/>
              <w:marTop w:val="0"/>
              <w:marBottom w:val="0"/>
              <w:divBdr>
                <w:top w:val="none" w:sz="0" w:space="0" w:color="auto"/>
                <w:left w:val="none" w:sz="0" w:space="0" w:color="auto"/>
                <w:bottom w:val="none" w:sz="0" w:space="0" w:color="auto"/>
                <w:right w:val="none" w:sz="0" w:space="0" w:color="auto"/>
              </w:divBdr>
            </w:div>
            <w:div w:id="725373094">
              <w:marLeft w:val="0"/>
              <w:marRight w:val="0"/>
              <w:marTop w:val="0"/>
              <w:marBottom w:val="0"/>
              <w:divBdr>
                <w:top w:val="none" w:sz="0" w:space="0" w:color="auto"/>
                <w:left w:val="none" w:sz="0" w:space="0" w:color="auto"/>
                <w:bottom w:val="none" w:sz="0" w:space="0" w:color="auto"/>
                <w:right w:val="none" w:sz="0" w:space="0" w:color="auto"/>
              </w:divBdr>
            </w:div>
            <w:div w:id="766652849">
              <w:marLeft w:val="0"/>
              <w:marRight w:val="0"/>
              <w:marTop w:val="0"/>
              <w:marBottom w:val="0"/>
              <w:divBdr>
                <w:top w:val="none" w:sz="0" w:space="0" w:color="auto"/>
                <w:left w:val="none" w:sz="0" w:space="0" w:color="auto"/>
                <w:bottom w:val="none" w:sz="0" w:space="0" w:color="auto"/>
                <w:right w:val="none" w:sz="0" w:space="0" w:color="auto"/>
              </w:divBdr>
            </w:div>
            <w:div w:id="779960265">
              <w:marLeft w:val="0"/>
              <w:marRight w:val="0"/>
              <w:marTop w:val="0"/>
              <w:marBottom w:val="0"/>
              <w:divBdr>
                <w:top w:val="none" w:sz="0" w:space="0" w:color="auto"/>
                <w:left w:val="none" w:sz="0" w:space="0" w:color="auto"/>
                <w:bottom w:val="none" w:sz="0" w:space="0" w:color="auto"/>
                <w:right w:val="none" w:sz="0" w:space="0" w:color="auto"/>
              </w:divBdr>
            </w:div>
            <w:div w:id="793183320">
              <w:marLeft w:val="0"/>
              <w:marRight w:val="0"/>
              <w:marTop w:val="0"/>
              <w:marBottom w:val="0"/>
              <w:divBdr>
                <w:top w:val="none" w:sz="0" w:space="0" w:color="auto"/>
                <w:left w:val="none" w:sz="0" w:space="0" w:color="auto"/>
                <w:bottom w:val="none" w:sz="0" w:space="0" w:color="auto"/>
                <w:right w:val="none" w:sz="0" w:space="0" w:color="auto"/>
              </w:divBdr>
            </w:div>
            <w:div w:id="807820047">
              <w:marLeft w:val="0"/>
              <w:marRight w:val="0"/>
              <w:marTop w:val="0"/>
              <w:marBottom w:val="0"/>
              <w:divBdr>
                <w:top w:val="none" w:sz="0" w:space="0" w:color="auto"/>
                <w:left w:val="none" w:sz="0" w:space="0" w:color="auto"/>
                <w:bottom w:val="none" w:sz="0" w:space="0" w:color="auto"/>
                <w:right w:val="none" w:sz="0" w:space="0" w:color="auto"/>
              </w:divBdr>
            </w:div>
            <w:div w:id="807864495">
              <w:marLeft w:val="0"/>
              <w:marRight w:val="0"/>
              <w:marTop w:val="0"/>
              <w:marBottom w:val="0"/>
              <w:divBdr>
                <w:top w:val="none" w:sz="0" w:space="0" w:color="auto"/>
                <w:left w:val="none" w:sz="0" w:space="0" w:color="auto"/>
                <w:bottom w:val="none" w:sz="0" w:space="0" w:color="auto"/>
                <w:right w:val="none" w:sz="0" w:space="0" w:color="auto"/>
              </w:divBdr>
            </w:div>
            <w:div w:id="826673064">
              <w:marLeft w:val="0"/>
              <w:marRight w:val="0"/>
              <w:marTop w:val="0"/>
              <w:marBottom w:val="0"/>
              <w:divBdr>
                <w:top w:val="none" w:sz="0" w:space="0" w:color="auto"/>
                <w:left w:val="none" w:sz="0" w:space="0" w:color="auto"/>
                <w:bottom w:val="none" w:sz="0" w:space="0" w:color="auto"/>
                <w:right w:val="none" w:sz="0" w:space="0" w:color="auto"/>
              </w:divBdr>
            </w:div>
            <w:div w:id="829366356">
              <w:marLeft w:val="0"/>
              <w:marRight w:val="0"/>
              <w:marTop w:val="0"/>
              <w:marBottom w:val="0"/>
              <w:divBdr>
                <w:top w:val="none" w:sz="0" w:space="0" w:color="auto"/>
                <w:left w:val="none" w:sz="0" w:space="0" w:color="auto"/>
                <w:bottom w:val="none" w:sz="0" w:space="0" w:color="auto"/>
                <w:right w:val="none" w:sz="0" w:space="0" w:color="auto"/>
              </w:divBdr>
            </w:div>
            <w:div w:id="853374127">
              <w:marLeft w:val="0"/>
              <w:marRight w:val="0"/>
              <w:marTop w:val="0"/>
              <w:marBottom w:val="0"/>
              <w:divBdr>
                <w:top w:val="none" w:sz="0" w:space="0" w:color="auto"/>
                <w:left w:val="none" w:sz="0" w:space="0" w:color="auto"/>
                <w:bottom w:val="none" w:sz="0" w:space="0" w:color="auto"/>
                <w:right w:val="none" w:sz="0" w:space="0" w:color="auto"/>
              </w:divBdr>
            </w:div>
            <w:div w:id="879829169">
              <w:marLeft w:val="0"/>
              <w:marRight w:val="0"/>
              <w:marTop w:val="0"/>
              <w:marBottom w:val="0"/>
              <w:divBdr>
                <w:top w:val="none" w:sz="0" w:space="0" w:color="auto"/>
                <w:left w:val="none" w:sz="0" w:space="0" w:color="auto"/>
                <w:bottom w:val="none" w:sz="0" w:space="0" w:color="auto"/>
                <w:right w:val="none" w:sz="0" w:space="0" w:color="auto"/>
              </w:divBdr>
            </w:div>
            <w:div w:id="901599821">
              <w:marLeft w:val="0"/>
              <w:marRight w:val="0"/>
              <w:marTop w:val="0"/>
              <w:marBottom w:val="0"/>
              <w:divBdr>
                <w:top w:val="none" w:sz="0" w:space="0" w:color="auto"/>
                <w:left w:val="none" w:sz="0" w:space="0" w:color="auto"/>
                <w:bottom w:val="none" w:sz="0" w:space="0" w:color="auto"/>
                <w:right w:val="none" w:sz="0" w:space="0" w:color="auto"/>
              </w:divBdr>
            </w:div>
            <w:div w:id="925840818">
              <w:marLeft w:val="0"/>
              <w:marRight w:val="0"/>
              <w:marTop w:val="0"/>
              <w:marBottom w:val="0"/>
              <w:divBdr>
                <w:top w:val="none" w:sz="0" w:space="0" w:color="auto"/>
                <w:left w:val="none" w:sz="0" w:space="0" w:color="auto"/>
                <w:bottom w:val="none" w:sz="0" w:space="0" w:color="auto"/>
                <w:right w:val="none" w:sz="0" w:space="0" w:color="auto"/>
              </w:divBdr>
            </w:div>
            <w:div w:id="958418286">
              <w:marLeft w:val="0"/>
              <w:marRight w:val="0"/>
              <w:marTop w:val="0"/>
              <w:marBottom w:val="0"/>
              <w:divBdr>
                <w:top w:val="none" w:sz="0" w:space="0" w:color="auto"/>
                <w:left w:val="none" w:sz="0" w:space="0" w:color="auto"/>
                <w:bottom w:val="none" w:sz="0" w:space="0" w:color="auto"/>
                <w:right w:val="none" w:sz="0" w:space="0" w:color="auto"/>
              </w:divBdr>
            </w:div>
            <w:div w:id="979919241">
              <w:marLeft w:val="0"/>
              <w:marRight w:val="0"/>
              <w:marTop w:val="0"/>
              <w:marBottom w:val="0"/>
              <w:divBdr>
                <w:top w:val="none" w:sz="0" w:space="0" w:color="auto"/>
                <w:left w:val="none" w:sz="0" w:space="0" w:color="auto"/>
                <w:bottom w:val="none" w:sz="0" w:space="0" w:color="auto"/>
                <w:right w:val="none" w:sz="0" w:space="0" w:color="auto"/>
              </w:divBdr>
            </w:div>
            <w:div w:id="981422180">
              <w:marLeft w:val="0"/>
              <w:marRight w:val="0"/>
              <w:marTop w:val="0"/>
              <w:marBottom w:val="0"/>
              <w:divBdr>
                <w:top w:val="none" w:sz="0" w:space="0" w:color="auto"/>
                <w:left w:val="none" w:sz="0" w:space="0" w:color="auto"/>
                <w:bottom w:val="none" w:sz="0" w:space="0" w:color="auto"/>
                <w:right w:val="none" w:sz="0" w:space="0" w:color="auto"/>
              </w:divBdr>
            </w:div>
            <w:div w:id="1103376754">
              <w:marLeft w:val="0"/>
              <w:marRight w:val="0"/>
              <w:marTop w:val="0"/>
              <w:marBottom w:val="0"/>
              <w:divBdr>
                <w:top w:val="none" w:sz="0" w:space="0" w:color="auto"/>
                <w:left w:val="none" w:sz="0" w:space="0" w:color="auto"/>
                <w:bottom w:val="none" w:sz="0" w:space="0" w:color="auto"/>
                <w:right w:val="none" w:sz="0" w:space="0" w:color="auto"/>
              </w:divBdr>
            </w:div>
            <w:div w:id="1189752774">
              <w:marLeft w:val="0"/>
              <w:marRight w:val="0"/>
              <w:marTop w:val="0"/>
              <w:marBottom w:val="0"/>
              <w:divBdr>
                <w:top w:val="none" w:sz="0" w:space="0" w:color="auto"/>
                <w:left w:val="none" w:sz="0" w:space="0" w:color="auto"/>
                <w:bottom w:val="none" w:sz="0" w:space="0" w:color="auto"/>
                <w:right w:val="none" w:sz="0" w:space="0" w:color="auto"/>
              </w:divBdr>
            </w:div>
            <w:div w:id="1206285313">
              <w:marLeft w:val="0"/>
              <w:marRight w:val="0"/>
              <w:marTop w:val="0"/>
              <w:marBottom w:val="0"/>
              <w:divBdr>
                <w:top w:val="none" w:sz="0" w:space="0" w:color="auto"/>
                <w:left w:val="none" w:sz="0" w:space="0" w:color="auto"/>
                <w:bottom w:val="none" w:sz="0" w:space="0" w:color="auto"/>
                <w:right w:val="none" w:sz="0" w:space="0" w:color="auto"/>
              </w:divBdr>
            </w:div>
            <w:div w:id="1225683883">
              <w:marLeft w:val="0"/>
              <w:marRight w:val="0"/>
              <w:marTop w:val="0"/>
              <w:marBottom w:val="0"/>
              <w:divBdr>
                <w:top w:val="none" w:sz="0" w:space="0" w:color="auto"/>
                <w:left w:val="none" w:sz="0" w:space="0" w:color="auto"/>
                <w:bottom w:val="none" w:sz="0" w:space="0" w:color="auto"/>
                <w:right w:val="none" w:sz="0" w:space="0" w:color="auto"/>
              </w:divBdr>
            </w:div>
            <w:div w:id="1239485609">
              <w:marLeft w:val="0"/>
              <w:marRight w:val="0"/>
              <w:marTop w:val="0"/>
              <w:marBottom w:val="0"/>
              <w:divBdr>
                <w:top w:val="none" w:sz="0" w:space="0" w:color="auto"/>
                <w:left w:val="none" w:sz="0" w:space="0" w:color="auto"/>
                <w:bottom w:val="none" w:sz="0" w:space="0" w:color="auto"/>
                <w:right w:val="none" w:sz="0" w:space="0" w:color="auto"/>
              </w:divBdr>
            </w:div>
            <w:div w:id="1245265791">
              <w:marLeft w:val="0"/>
              <w:marRight w:val="0"/>
              <w:marTop w:val="0"/>
              <w:marBottom w:val="0"/>
              <w:divBdr>
                <w:top w:val="none" w:sz="0" w:space="0" w:color="auto"/>
                <w:left w:val="none" w:sz="0" w:space="0" w:color="auto"/>
                <w:bottom w:val="none" w:sz="0" w:space="0" w:color="auto"/>
                <w:right w:val="none" w:sz="0" w:space="0" w:color="auto"/>
              </w:divBdr>
            </w:div>
            <w:div w:id="1260680032">
              <w:marLeft w:val="0"/>
              <w:marRight w:val="0"/>
              <w:marTop w:val="0"/>
              <w:marBottom w:val="0"/>
              <w:divBdr>
                <w:top w:val="none" w:sz="0" w:space="0" w:color="auto"/>
                <w:left w:val="none" w:sz="0" w:space="0" w:color="auto"/>
                <w:bottom w:val="none" w:sz="0" w:space="0" w:color="auto"/>
                <w:right w:val="none" w:sz="0" w:space="0" w:color="auto"/>
              </w:divBdr>
            </w:div>
            <w:div w:id="1296596945">
              <w:marLeft w:val="0"/>
              <w:marRight w:val="0"/>
              <w:marTop w:val="0"/>
              <w:marBottom w:val="0"/>
              <w:divBdr>
                <w:top w:val="none" w:sz="0" w:space="0" w:color="auto"/>
                <w:left w:val="none" w:sz="0" w:space="0" w:color="auto"/>
                <w:bottom w:val="none" w:sz="0" w:space="0" w:color="auto"/>
                <w:right w:val="none" w:sz="0" w:space="0" w:color="auto"/>
              </w:divBdr>
            </w:div>
            <w:div w:id="1306398180">
              <w:marLeft w:val="0"/>
              <w:marRight w:val="0"/>
              <w:marTop w:val="0"/>
              <w:marBottom w:val="0"/>
              <w:divBdr>
                <w:top w:val="none" w:sz="0" w:space="0" w:color="auto"/>
                <w:left w:val="none" w:sz="0" w:space="0" w:color="auto"/>
                <w:bottom w:val="none" w:sz="0" w:space="0" w:color="auto"/>
                <w:right w:val="none" w:sz="0" w:space="0" w:color="auto"/>
              </w:divBdr>
            </w:div>
            <w:div w:id="1323125335">
              <w:marLeft w:val="0"/>
              <w:marRight w:val="0"/>
              <w:marTop w:val="0"/>
              <w:marBottom w:val="0"/>
              <w:divBdr>
                <w:top w:val="none" w:sz="0" w:space="0" w:color="auto"/>
                <w:left w:val="none" w:sz="0" w:space="0" w:color="auto"/>
                <w:bottom w:val="none" w:sz="0" w:space="0" w:color="auto"/>
                <w:right w:val="none" w:sz="0" w:space="0" w:color="auto"/>
              </w:divBdr>
            </w:div>
            <w:div w:id="1346399330">
              <w:marLeft w:val="0"/>
              <w:marRight w:val="0"/>
              <w:marTop w:val="0"/>
              <w:marBottom w:val="0"/>
              <w:divBdr>
                <w:top w:val="none" w:sz="0" w:space="0" w:color="auto"/>
                <w:left w:val="none" w:sz="0" w:space="0" w:color="auto"/>
                <w:bottom w:val="none" w:sz="0" w:space="0" w:color="auto"/>
                <w:right w:val="none" w:sz="0" w:space="0" w:color="auto"/>
              </w:divBdr>
            </w:div>
            <w:div w:id="1391226076">
              <w:marLeft w:val="0"/>
              <w:marRight w:val="0"/>
              <w:marTop w:val="0"/>
              <w:marBottom w:val="0"/>
              <w:divBdr>
                <w:top w:val="none" w:sz="0" w:space="0" w:color="auto"/>
                <w:left w:val="none" w:sz="0" w:space="0" w:color="auto"/>
                <w:bottom w:val="none" w:sz="0" w:space="0" w:color="auto"/>
                <w:right w:val="none" w:sz="0" w:space="0" w:color="auto"/>
              </w:divBdr>
            </w:div>
            <w:div w:id="1416315623">
              <w:marLeft w:val="0"/>
              <w:marRight w:val="0"/>
              <w:marTop w:val="0"/>
              <w:marBottom w:val="0"/>
              <w:divBdr>
                <w:top w:val="none" w:sz="0" w:space="0" w:color="auto"/>
                <w:left w:val="none" w:sz="0" w:space="0" w:color="auto"/>
                <w:bottom w:val="none" w:sz="0" w:space="0" w:color="auto"/>
                <w:right w:val="none" w:sz="0" w:space="0" w:color="auto"/>
              </w:divBdr>
            </w:div>
            <w:div w:id="1435050118">
              <w:marLeft w:val="0"/>
              <w:marRight w:val="0"/>
              <w:marTop w:val="0"/>
              <w:marBottom w:val="0"/>
              <w:divBdr>
                <w:top w:val="none" w:sz="0" w:space="0" w:color="auto"/>
                <w:left w:val="none" w:sz="0" w:space="0" w:color="auto"/>
                <w:bottom w:val="none" w:sz="0" w:space="0" w:color="auto"/>
                <w:right w:val="none" w:sz="0" w:space="0" w:color="auto"/>
              </w:divBdr>
            </w:div>
            <w:div w:id="1447390682">
              <w:marLeft w:val="0"/>
              <w:marRight w:val="0"/>
              <w:marTop w:val="0"/>
              <w:marBottom w:val="0"/>
              <w:divBdr>
                <w:top w:val="none" w:sz="0" w:space="0" w:color="auto"/>
                <w:left w:val="none" w:sz="0" w:space="0" w:color="auto"/>
                <w:bottom w:val="none" w:sz="0" w:space="0" w:color="auto"/>
                <w:right w:val="none" w:sz="0" w:space="0" w:color="auto"/>
              </w:divBdr>
            </w:div>
            <w:div w:id="1450928115">
              <w:marLeft w:val="0"/>
              <w:marRight w:val="0"/>
              <w:marTop w:val="0"/>
              <w:marBottom w:val="0"/>
              <w:divBdr>
                <w:top w:val="none" w:sz="0" w:space="0" w:color="auto"/>
                <w:left w:val="none" w:sz="0" w:space="0" w:color="auto"/>
                <w:bottom w:val="none" w:sz="0" w:space="0" w:color="auto"/>
                <w:right w:val="none" w:sz="0" w:space="0" w:color="auto"/>
              </w:divBdr>
            </w:div>
            <w:div w:id="1452825093">
              <w:marLeft w:val="0"/>
              <w:marRight w:val="0"/>
              <w:marTop w:val="0"/>
              <w:marBottom w:val="0"/>
              <w:divBdr>
                <w:top w:val="none" w:sz="0" w:space="0" w:color="auto"/>
                <w:left w:val="none" w:sz="0" w:space="0" w:color="auto"/>
                <w:bottom w:val="none" w:sz="0" w:space="0" w:color="auto"/>
                <w:right w:val="none" w:sz="0" w:space="0" w:color="auto"/>
              </w:divBdr>
            </w:div>
            <w:div w:id="1465738811">
              <w:marLeft w:val="0"/>
              <w:marRight w:val="0"/>
              <w:marTop w:val="0"/>
              <w:marBottom w:val="0"/>
              <w:divBdr>
                <w:top w:val="none" w:sz="0" w:space="0" w:color="auto"/>
                <w:left w:val="none" w:sz="0" w:space="0" w:color="auto"/>
                <w:bottom w:val="none" w:sz="0" w:space="0" w:color="auto"/>
                <w:right w:val="none" w:sz="0" w:space="0" w:color="auto"/>
              </w:divBdr>
            </w:div>
            <w:div w:id="1491408043">
              <w:marLeft w:val="0"/>
              <w:marRight w:val="0"/>
              <w:marTop w:val="0"/>
              <w:marBottom w:val="0"/>
              <w:divBdr>
                <w:top w:val="none" w:sz="0" w:space="0" w:color="auto"/>
                <w:left w:val="none" w:sz="0" w:space="0" w:color="auto"/>
                <w:bottom w:val="none" w:sz="0" w:space="0" w:color="auto"/>
                <w:right w:val="none" w:sz="0" w:space="0" w:color="auto"/>
              </w:divBdr>
            </w:div>
            <w:div w:id="1511212227">
              <w:marLeft w:val="0"/>
              <w:marRight w:val="0"/>
              <w:marTop w:val="0"/>
              <w:marBottom w:val="0"/>
              <w:divBdr>
                <w:top w:val="none" w:sz="0" w:space="0" w:color="auto"/>
                <w:left w:val="none" w:sz="0" w:space="0" w:color="auto"/>
                <w:bottom w:val="none" w:sz="0" w:space="0" w:color="auto"/>
                <w:right w:val="none" w:sz="0" w:space="0" w:color="auto"/>
              </w:divBdr>
            </w:div>
            <w:div w:id="1513838499">
              <w:marLeft w:val="0"/>
              <w:marRight w:val="0"/>
              <w:marTop w:val="0"/>
              <w:marBottom w:val="0"/>
              <w:divBdr>
                <w:top w:val="none" w:sz="0" w:space="0" w:color="auto"/>
                <w:left w:val="none" w:sz="0" w:space="0" w:color="auto"/>
                <w:bottom w:val="none" w:sz="0" w:space="0" w:color="auto"/>
                <w:right w:val="none" w:sz="0" w:space="0" w:color="auto"/>
              </w:divBdr>
            </w:div>
            <w:div w:id="1537230966">
              <w:marLeft w:val="0"/>
              <w:marRight w:val="0"/>
              <w:marTop w:val="0"/>
              <w:marBottom w:val="0"/>
              <w:divBdr>
                <w:top w:val="none" w:sz="0" w:space="0" w:color="auto"/>
                <w:left w:val="none" w:sz="0" w:space="0" w:color="auto"/>
                <w:bottom w:val="none" w:sz="0" w:space="0" w:color="auto"/>
                <w:right w:val="none" w:sz="0" w:space="0" w:color="auto"/>
              </w:divBdr>
            </w:div>
            <w:div w:id="1542277955">
              <w:marLeft w:val="0"/>
              <w:marRight w:val="0"/>
              <w:marTop w:val="0"/>
              <w:marBottom w:val="0"/>
              <w:divBdr>
                <w:top w:val="none" w:sz="0" w:space="0" w:color="auto"/>
                <w:left w:val="none" w:sz="0" w:space="0" w:color="auto"/>
                <w:bottom w:val="none" w:sz="0" w:space="0" w:color="auto"/>
                <w:right w:val="none" w:sz="0" w:space="0" w:color="auto"/>
              </w:divBdr>
            </w:div>
            <w:div w:id="1548565039">
              <w:marLeft w:val="0"/>
              <w:marRight w:val="0"/>
              <w:marTop w:val="0"/>
              <w:marBottom w:val="0"/>
              <w:divBdr>
                <w:top w:val="none" w:sz="0" w:space="0" w:color="auto"/>
                <w:left w:val="none" w:sz="0" w:space="0" w:color="auto"/>
                <w:bottom w:val="none" w:sz="0" w:space="0" w:color="auto"/>
                <w:right w:val="none" w:sz="0" w:space="0" w:color="auto"/>
              </w:divBdr>
            </w:div>
            <w:div w:id="1553728588">
              <w:marLeft w:val="0"/>
              <w:marRight w:val="0"/>
              <w:marTop w:val="0"/>
              <w:marBottom w:val="0"/>
              <w:divBdr>
                <w:top w:val="none" w:sz="0" w:space="0" w:color="auto"/>
                <w:left w:val="none" w:sz="0" w:space="0" w:color="auto"/>
                <w:bottom w:val="none" w:sz="0" w:space="0" w:color="auto"/>
                <w:right w:val="none" w:sz="0" w:space="0" w:color="auto"/>
              </w:divBdr>
            </w:div>
            <w:div w:id="1581401163">
              <w:marLeft w:val="0"/>
              <w:marRight w:val="0"/>
              <w:marTop w:val="0"/>
              <w:marBottom w:val="0"/>
              <w:divBdr>
                <w:top w:val="none" w:sz="0" w:space="0" w:color="auto"/>
                <w:left w:val="none" w:sz="0" w:space="0" w:color="auto"/>
                <w:bottom w:val="none" w:sz="0" w:space="0" w:color="auto"/>
                <w:right w:val="none" w:sz="0" w:space="0" w:color="auto"/>
              </w:divBdr>
            </w:div>
            <w:div w:id="1659383026">
              <w:marLeft w:val="0"/>
              <w:marRight w:val="0"/>
              <w:marTop w:val="0"/>
              <w:marBottom w:val="0"/>
              <w:divBdr>
                <w:top w:val="none" w:sz="0" w:space="0" w:color="auto"/>
                <w:left w:val="none" w:sz="0" w:space="0" w:color="auto"/>
                <w:bottom w:val="none" w:sz="0" w:space="0" w:color="auto"/>
                <w:right w:val="none" w:sz="0" w:space="0" w:color="auto"/>
              </w:divBdr>
            </w:div>
            <w:div w:id="1714959726">
              <w:marLeft w:val="0"/>
              <w:marRight w:val="0"/>
              <w:marTop w:val="0"/>
              <w:marBottom w:val="0"/>
              <w:divBdr>
                <w:top w:val="none" w:sz="0" w:space="0" w:color="auto"/>
                <w:left w:val="none" w:sz="0" w:space="0" w:color="auto"/>
                <w:bottom w:val="none" w:sz="0" w:space="0" w:color="auto"/>
                <w:right w:val="none" w:sz="0" w:space="0" w:color="auto"/>
              </w:divBdr>
            </w:div>
            <w:div w:id="1746754316">
              <w:marLeft w:val="0"/>
              <w:marRight w:val="0"/>
              <w:marTop w:val="0"/>
              <w:marBottom w:val="0"/>
              <w:divBdr>
                <w:top w:val="none" w:sz="0" w:space="0" w:color="auto"/>
                <w:left w:val="none" w:sz="0" w:space="0" w:color="auto"/>
                <w:bottom w:val="none" w:sz="0" w:space="0" w:color="auto"/>
                <w:right w:val="none" w:sz="0" w:space="0" w:color="auto"/>
              </w:divBdr>
            </w:div>
            <w:div w:id="1750081405">
              <w:marLeft w:val="0"/>
              <w:marRight w:val="0"/>
              <w:marTop w:val="0"/>
              <w:marBottom w:val="0"/>
              <w:divBdr>
                <w:top w:val="none" w:sz="0" w:space="0" w:color="auto"/>
                <w:left w:val="none" w:sz="0" w:space="0" w:color="auto"/>
                <w:bottom w:val="none" w:sz="0" w:space="0" w:color="auto"/>
                <w:right w:val="none" w:sz="0" w:space="0" w:color="auto"/>
              </w:divBdr>
            </w:div>
            <w:div w:id="1765683184">
              <w:marLeft w:val="0"/>
              <w:marRight w:val="0"/>
              <w:marTop w:val="0"/>
              <w:marBottom w:val="0"/>
              <w:divBdr>
                <w:top w:val="none" w:sz="0" w:space="0" w:color="auto"/>
                <w:left w:val="none" w:sz="0" w:space="0" w:color="auto"/>
                <w:bottom w:val="none" w:sz="0" w:space="0" w:color="auto"/>
                <w:right w:val="none" w:sz="0" w:space="0" w:color="auto"/>
              </w:divBdr>
            </w:div>
            <w:div w:id="1800414071">
              <w:marLeft w:val="0"/>
              <w:marRight w:val="0"/>
              <w:marTop w:val="0"/>
              <w:marBottom w:val="0"/>
              <w:divBdr>
                <w:top w:val="none" w:sz="0" w:space="0" w:color="auto"/>
                <w:left w:val="none" w:sz="0" w:space="0" w:color="auto"/>
                <w:bottom w:val="none" w:sz="0" w:space="0" w:color="auto"/>
                <w:right w:val="none" w:sz="0" w:space="0" w:color="auto"/>
              </w:divBdr>
            </w:div>
            <w:div w:id="1831213357">
              <w:marLeft w:val="0"/>
              <w:marRight w:val="0"/>
              <w:marTop w:val="0"/>
              <w:marBottom w:val="0"/>
              <w:divBdr>
                <w:top w:val="none" w:sz="0" w:space="0" w:color="auto"/>
                <w:left w:val="none" w:sz="0" w:space="0" w:color="auto"/>
                <w:bottom w:val="none" w:sz="0" w:space="0" w:color="auto"/>
                <w:right w:val="none" w:sz="0" w:space="0" w:color="auto"/>
              </w:divBdr>
            </w:div>
            <w:div w:id="1873103792">
              <w:marLeft w:val="0"/>
              <w:marRight w:val="0"/>
              <w:marTop w:val="0"/>
              <w:marBottom w:val="0"/>
              <w:divBdr>
                <w:top w:val="none" w:sz="0" w:space="0" w:color="auto"/>
                <w:left w:val="none" w:sz="0" w:space="0" w:color="auto"/>
                <w:bottom w:val="none" w:sz="0" w:space="0" w:color="auto"/>
                <w:right w:val="none" w:sz="0" w:space="0" w:color="auto"/>
              </w:divBdr>
            </w:div>
            <w:div w:id="1890417054">
              <w:marLeft w:val="0"/>
              <w:marRight w:val="0"/>
              <w:marTop w:val="0"/>
              <w:marBottom w:val="0"/>
              <w:divBdr>
                <w:top w:val="none" w:sz="0" w:space="0" w:color="auto"/>
                <w:left w:val="none" w:sz="0" w:space="0" w:color="auto"/>
                <w:bottom w:val="none" w:sz="0" w:space="0" w:color="auto"/>
                <w:right w:val="none" w:sz="0" w:space="0" w:color="auto"/>
              </w:divBdr>
            </w:div>
            <w:div w:id="1906260919">
              <w:marLeft w:val="0"/>
              <w:marRight w:val="0"/>
              <w:marTop w:val="0"/>
              <w:marBottom w:val="0"/>
              <w:divBdr>
                <w:top w:val="none" w:sz="0" w:space="0" w:color="auto"/>
                <w:left w:val="none" w:sz="0" w:space="0" w:color="auto"/>
                <w:bottom w:val="none" w:sz="0" w:space="0" w:color="auto"/>
                <w:right w:val="none" w:sz="0" w:space="0" w:color="auto"/>
              </w:divBdr>
            </w:div>
            <w:div w:id="1909489472">
              <w:marLeft w:val="0"/>
              <w:marRight w:val="0"/>
              <w:marTop w:val="0"/>
              <w:marBottom w:val="0"/>
              <w:divBdr>
                <w:top w:val="none" w:sz="0" w:space="0" w:color="auto"/>
                <w:left w:val="none" w:sz="0" w:space="0" w:color="auto"/>
                <w:bottom w:val="none" w:sz="0" w:space="0" w:color="auto"/>
                <w:right w:val="none" w:sz="0" w:space="0" w:color="auto"/>
              </w:divBdr>
            </w:div>
            <w:div w:id="1916084477">
              <w:marLeft w:val="0"/>
              <w:marRight w:val="0"/>
              <w:marTop w:val="0"/>
              <w:marBottom w:val="0"/>
              <w:divBdr>
                <w:top w:val="none" w:sz="0" w:space="0" w:color="auto"/>
                <w:left w:val="none" w:sz="0" w:space="0" w:color="auto"/>
                <w:bottom w:val="none" w:sz="0" w:space="0" w:color="auto"/>
                <w:right w:val="none" w:sz="0" w:space="0" w:color="auto"/>
              </w:divBdr>
            </w:div>
            <w:div w:id="1927424186">
              <w:marLeft w:val="0"/>
              <w:marRight w:val="0"/>
              <w:marTop w:val="0"/>
              <w:marBottom w:val="0"/>
              <w:divBdr>
                <w:top w:val="none" w:sz="0" w:space="0" w:color="auto"/>
                <w:left w:val="none" w:sz="0" w:space="0" w:color="auto"/>
                <w:bottom w:val="none" w:sz="0" w:space="0" w:color="auto"/>
                <w:right w:val="none" w:sz="0" w:space="0" w:color="auto"/>
              </w:divBdr>
            </w:div>
            <w:div w:id="1939631502">
              <w:marLeft w:val="0"/>
              <w:marRight w:val="0"/>
              <w:marTop w:val="0"/>
              <w:marBottom w:val="0"/>
              <w:divBdr>
                <w:top w:val="none" w:sz="0" w:space="0" w:color="auto"/>
                <w:left w:val="none" w:sz="0" w:space="0" w:color="auto"/>
                <w:bottom w:val="none" w:sz="0" w:space="0" w:color="auto"/>
                <w:right w:val="none" w:sz="0" w:space="0" w:color="auto"/>
              </w:divBdr>
            </w:div>
            <w:div w:id="1958829710">
              <w:marLeft w:val="0"/>
              <w:marRight w:val="0"/>
              <w:marTop w:val="0"/>
              <w:marBottom w:val="0"/>
              <w:divBdr>
                <w:top w:val="none" w:sz="0" w:space="0" w:color="auto"/>
                <w:left w:val="none" w:sz="0" w:space="0" w:color="auto"/>
                <w:bottom w:val="none" w:sz="0" w:space="0" w:color="auto"/>
                <w:right w:val="none" w:sz="0" w:space="0" w:color="auto"/>
              </w:divBdr>
            </w:div>
            <w:div w:id="1969702024">
              <w:marLeft w:val="0"/>
              <w:marRight w:val="0"/>
              <w:marTop w:val="0"/>
              <w:marBottom w:val="0"/>
              <w:divBdr>
                <w:top w:val="none" w:sz="0" w:space="0" w:color="auto"/>
                <w:left w:val="none" w:sz="0" w:space="0" w:color="auto"/>
                <w:bottom w:val="none" w:sz="0" w:space="0" w:color="auto"/>
                <w:right w:val="none" w:sz="0" w:space="0" w:color="auto"/>
              </w:divBdr>
            </w:div>
            <w:div w:id="1984309244">
              <w:marLeft w:val="0"/>
              <w:marRight w:val="0"/>
              <w:marTop w:val="0"/>
              <w:marBottom w:val="0"/>
              <w:divBdr>
                <w:top w:val="none" w:sz="0" w:space="0" w:color="auto"/>
                <w:left w:val="none" w:sz="0" w:space="0" w:color="auto"/>
                <w:bottom w:val="none" w:sz="0" w:space="0" w:color="auto"/>
                <w:right w:val="none" w:sz="0" w:space="0" w:color="auto"/>
              </w:divBdr>
            </w:div>
            <w:div w:id="1984698659">
              <w:marLeft w:val="0"/>
              <w:marRight w:val="0"/>
              <w:marTop w:val="0"/>
              <w:marBottom w:val="0"/>
              <w:divBdr>
                <w:top w:val="none" w:sz="0" w:space="0" w:color="auto"/>
                <w:left w:val="none" w:sz="0" w:space="0" w:color="auto"/>
                <w:bottom w:val="none" w:sz="0" w:space="0" w:color="auto"/>
                <w:right w:val="none" w:sz="0" w:space="0" w:color="auto"/>
              </w:divBdr>
            </w:div>
            <w:div w:id="1985741021">
              <w:marLeft w:val="0"/>
              <w:marRight w:val="0"/>
              <w:marTop w:val="0"/>
              <w:marBottom w:val="0"/>
              <w:divBdr>
                <w:top w:val="none" w:sz="0" w:space="0" w:color="auto"/>
                <w:left w:val="none" w:sz="0" w:space="0" w:color="auto"/>
                <w:bottom w:val="none" w:sz="0" w:space="0" w:color="auto"/>
                <w:right w:val="none" w:sz="0" w:space="0" w:color="auto"/>
              </w:divBdr>
            </w:div>
            <w:div w:id="1995839581">
              <w:marLeft w:val="0"/>
              <w:marRight w:val="0"/>
              <w:marTop w:val="0"/>
              <w:marBottom w:val="0"/>
              <w:divBdr>
                <w:top w:val="none" w:sz="0" w:space="0" w:color="auto"/>
                <w:left w:val="none" w:sz="0" w:space="0" w:color="auto"/>
                <w:bottom w:val="none" w:sz="0" w:space="0" w:color="auto"/>
                <w:right w:val="none" w:sz="0" w:space="0" w:color="auto"/>
              </w:divBdr>
            </w:div>
            <w:div w:id="1998873572">
              <w:marLeft w:val="0"/>
              <w:marRight w:val="0"/>
              <w:marTop w:val="0"/>
              <w:marBottom w:val="0"/>
              <w:divBdr>
                <w:top w:val="none" w:sz="0" w:space="0" w:color="auto"/>
                <w:left w:val="none" w:sz="0" w:space="0" w:color="auto"/>
                <w:bottom w:val="none" w:sz="0" w:space="0" w:color="auto"/>
                <w:right w:val="none" w:sz="0" w:space="0" w:color="auto"/>
              </w:divBdr>
            </w:div>
            <w:div w:id="2016378163">
              <w:marLeft w:val="0"/>
              <w:marRight w:val="0"/>
              <w:marTop w:val="0"/>
              <w:marBottom w:val="0"/>
              <w:divBdr>
                <w:top w:val="none" w:sz="0" w:space="0" w:color="auto"/>
                <w:left w:val="none" w:sz="0" w:space="0" w:color="auto"/>
                <w:bottom w:val="none" w:sz="0" w:space="0" w:color="auto"/>
                <w:right w:val="none" w:sz="0" w:space="0" w:color="auto"/>
              </w:divBdr>
            </w:div>
            <w:div w:id="2037003923">
              <w:marLeft w:val="0"/>
              <w:marRight w:val="0"/>
              <w:marTop w:val="0"/>
              <w:marBottom w:val="0"/>
              <w:divBdr>
                <w:top w:val="none" w:sz="0" w:space="0" w:color="auto"/>
                <w:left w:val="none" w:sz="0" w:space="0" w:color="auto"/>
                <w:bottom w:val="none" w:sz="0" w:space="0" w:color="auto"/>
                <w:right w:val="none" w:sz="0" w:space="0" w:color="auto"/>
              </w:divBdr>
            </w:div>
            <w:div w:id="2062433722">
              <w:marLeft w:val="0"/>
              <w:marRight w:val="0"/>
              <w:marTop w:val="0"/>
              <w:marBottom w:val="0"/>
              <w:divBdr>
                <w:top w:val="none" w:sz="0" w:space="0" w:color="auto"/>
                <w:left w:val="none" w:sz="0" w:space="0" w:color="auto"/>
                <w:bottom w:val="none" w:sz="0" w:space="0" w:color="auto"/>
                <w:right w:val="none" w:sz="0" w:space="0" w:color="auto"/>
              </w:divBdr>
            </w:div>
            <w:div w:id="2083941510">
              <w:marLeft w:val="0"/>
              <w:marRight w:val="0"/>
              <w:marTop w:val="0"/>
              <w:marBottom w:val="0"/>
              <w:divBdr>
                <w:top w:val="none" w:sz="0" w:space="0" w:color="auto"/>
                <w:left w:val="none" w:sz="0" w:space="0" w:color="auto"/>
                <w:bottom w:val="none" w:sz="0" w:space="0" w:color="auto"/>
                <w:right w:val="none" w:sz="0" w:space="0" w:color="auto"/>
              </w:divBdr>
            </w:div>
            <w:div w:id="2086100044">
              <w:marLeft w:val="0"/>
              <w:marRight w:val="0"/>
              <w:marTop w:val="0"/>
              <w:marBottom w:val="0"/>
              <w:divBdr>
                <w:top w:val="none" w:sz="0" w:space="0" w:color="auto"/>
                <w:left w:val="none" w:sz="0" w:space="0" w:color="auto"/>
                <w:bottom w:val="none" w:sz="0" w:space="0" w:color="auto"/>
                <w:right w:val="none" w:sz="0" w:space="0" w:color="auto"/>
              </w:divBdr>
            </w:div>
            <w:div w:id="2109231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3422672">
      <w:bodyDiv w:val="1"/>
      <w:marLeft w:val="0"/>
      <w:marRight w:val="0"/>
      <w:marTop w:val="0"/>
      <w:marBottom w:val="0"/>
      <w:divBdr>
        <w:top w:val="none" w:sz="0" w:space="0" w:color="auto"/>
        <w:left w:val="none" w:sz="0" w:space="0" w:color="auto"/>
        <w:bottom w:val="none" w:sz="0" w:space="0" w:color="auto"/>
        <w:right w:val="none" w:sz="0" w:space="0" w:color="auto"/>
      </w:divBdr>
      <w:divsChild>
        <w:div w:id="142356400">
          <w:marLeft w:val="0"/>
          <w:marRight w:val="0"/>
          <w:marTop w:val="0"/>
          <w:marBottom w:val="0"/>
          <w:divBdr>
            <w:top w:val="none" w:sz="0" w:space="0" w:color="auto"/>
            <w:left w:val="none" w:sz="0" w:space="0" w:color="auto"/>
            <w:bottom w:val="none" w:sz="0" w:space="0" w:color="auto"/>
            <w:right w:val="none" w:sz="0" w:space="0" w:color="auto"/>
          </w:divBdr>
          <w:divsChild>
            <w:div w:id="34236973">
              <w:marLeft w:val="0"/>
              <w:marRight w:val="0"/>
              <w:marTop w:val="0"/>
              <w:marBottom w:val="0"/>
              <w:divBdr>
                <w:top w:val="none" w:sz="0" w:space="0" w:color="auto"/>
                <w:left w:val="none" w:sz="0" w:space="0" w:color="auto"/>
                <w:bottom w:val="none" w:sz="0" w:space="0" w:color="auto"/>
                <w:right w:val="none" w:sz="0" w:space="0" w:color="auto"/>
              </w:divBdr>
            </w:div>
            <w:div w:id="51661068">
              <w:marLeft w:val="0"/>
              <w:marRight w:val="0"/>
              <w:marTop w:val="0"/>
              <w:marBottom w:val="0"/>
              <w:divBdr>
                <w:top w:val="none" w:sz="0" w:space="0" w:color="auto"/>
                <w:left w:val="none" w:sz="0" w:space="0" w:color="auto"/>
                <w:bottom w:val="none" w:sz="0" w:space="0" w:color="auto"/>
                <w:right w:val="none" w:sz="0" w:space="0" w:color="auto"/>
              </w:divBdr>
            </w:div>
            <w:div w:id="58407423">
              <w:marLeft w:val="0"/>
              <w:marRight w:val="0"/>
              <w:marTop w:val="0"/>
              <w:marBottom w:val="0"/>
              <w:divBdr>
                <w:top w:val="none" w:sz="0" w:space="0" w:color="auto"/>
                <w:left w:val="none" w:sz="0" w:space="0" w:color="auto"/>
                <w:bottom w:val="none" w:sz="0" w:space="0" w:color="auto"/>
                <w:right w:val="none" w:sz="0" w:space="0" w:color="auto"/>
              </w:divBdr>
            </w:div>
            <w:div w:id="68582231">
              <w:marLeft w:val="0"/>
              <w:marRight w:val="0"/>
              <w:marTop w:val="0"/>
              <w:marBottom w:val="0"/>
              <w:divBdr>
                <w:top w:val="none" w:sz="0" w:space="0" w:color="auto"/>
                <w:left w:val="none" w:sz="0" w:space="0" w:color="auto"/>
                <w:bottom w:val="none" w:sz="0" w:space="0" w:color="auto"/>
                <w:right w:val="none" w:sz="0" w:space="0" w:color="auto"/>
              </w:divBdr>
            </w:div>
            <w:div w:id="75322489">
              <w:marLeft w:val="0"/>
              <w:marRight w:val="0"/>
              <w:marTop w:val="0"/>
              <w:marBottom w:val="0"/>
              <w:divBdr>
                <w:top w:val="none" w:sz="0" w:space="0" w:color="auto"/>
                <w:left w:val="none" w:sz="0" w:space="0" w:color="auto"/>
                <w:bottom w:val="none" w:sz="0" w:space="0" w:color="auto"/>
                <w:right w:val="none" w:sz="0" w:space="0" w:color="auto"/>
              </w:divBdr>
            </w:div>
            <w:div w:id="82260591">
              <w:marLeft w:val="0"/>
              <w:marRight w:val="0"/>
              <w:marTop w:val="0"/>
              <w:marBottom w:val="0"/>
              <w:divBdr>
                <w:top w:val="none" w:sz="0" w:space="0" w:color="auto"/>
                <w:left w:val="none" w:sz="0" w:space="0" w:color="auto"/>
                <w:bottom w:val="none" w:sz="0" w:space="0" w:color="auto"/>
                <w:right w:val="none" w:sz="0" w:space="0" w:color="auto"/>
              </w:divBdr>
            </w:div>
            <w:div w:id="88505177">
              <w:marLeft w:val="0"/>
              <w:marRight w:val="0"/>
              <w:marTop w:val="0"/>
              <w:marBottom w:val="0"/>
              <w:divBdr>
                <w:top w:val="none" w:sz="0" w:space="0" w:color="auto"/>
                <w:left w:val="none" w:sz="0" w:space="0" w:color="auto"/>
                <w:bottom w:val="none" w:sz="0" w:space="0" w:color="auto"/>
                <w:right w:val="none" w:sz="0" w:space="0" w:color="auto"/>
              </w:divBdr>
            </w:div>
            <w:div w:id="110825395">
              <w:marLeft w:val="0"/>
              <w:marRight w:val="0"/>
              <w:marTop w:val="0"/>
              <w:marBottom w:val="0"/>
              <w:divBdr>
                <w:top w:val="none" w:sz="0" w:space="0" w:color="auto"/>
                <w:left w:val="none" w:sz="0" w:space="0" w:color="auto"/>
                <w:bottom w:val="none" w:sz="0" w:space="0" w:color="auto"/>
                <w:right w:val="none" w:sz="0" w:space="0" w:color="auto"/>
              </w:divBdr>
            </w:div>
            <w:div w:id="111825100">
              <w:marLeft w:val="0"/>
              <w:marRight w:val="0"/>
              <w:marTop w:val="0"/>
              <w:marBottom w:val="0"/>
              <w:divBdr>
                <w:top w:val="none" w:sz="0" w:space="0" w:color="auto"/>
                <w:left w:val="none" w:sz="0" w:space="0" w:color="auto"/>
                <w:bottom w:val="none" w:sz="0" w:space="0" w:color="auto"/>
                <w:right w:val="none" w:sz="0" w:space="0" w:color="auto"/>
              </w:divBdr>
            </w:div>
            <w:div w:id="123353709">
              <w:marLeft w:val="0"/>
              <w:marRight w:val="0"/>
              <w:marTop w:val="0"/>
              <w:marBottom w:val="0"/>
              <w:divBdr>
                <w:top w:val="none" w:sz="0" w:space="0" w:color="auto"/>
                <w:left w:val="none" w:sz="0" w:space="0" w:color="auto"/>
                <w:bottom w:val="none" w:sz="0" w:space="0" w:color="auto"/>
                <w:right w:val="none" w:sz="0" w:space="0" w:color="auto"/>
              </w:divBdr>
            </w:div>
            <w:div w:id="135029455">
              <w:marLeft w:val="0"/>
              <w:marRight w:val="0"/>
              <w:marTop w:val="0"/>
              <w:marBottom w:val="0"/>
              <w:divBdr>
                <w:top w:val="none" w:sz="0" w:space="0" w:color="auto"/>
                <w:left w:val="none" w:sz="0" w:space="0" w:color="auto"/>
                <w:bottom w:val="none" w:sz="0" w:space="0" w:color="auto"/>
                <w:right w:val="none" w:sz="0" w:space="0" w:color="auto"/>
              </w:divBdr>
            </w:div>
            <w:div w:id="167210472">
              <w:marLeft w:val="0"/>
              <w:marRight w:val="0"/>
              <w:marTop w:val="0"/>
              <w:marBottom w:val="0"/>
              <w:divBdr>
                <w:top w:val="none" w:sz="0" w:space="0" w:color="auto"/>
                <w:left w:val="none" w:sz="0" w:space="0" w:color="auto"/>
                <w:bottom w:val="none" w:sz="0" w:space="0" w:color="auto"/>
                <w:right w:val="none" w:sz="0" w:space="0" w:color="auto"/>
              </w:divBdr>
            </w:div>
            <w:div w:id="209191537">
              <w:marLeft w:val="0"/>
              <w:marRight w:val="0"/>
              <w:marTop w:val="0"/>
              <w:marBottom w:val="0"/>
              <w:divBdr>
                <w:top w:val="none" w:sz="0" w:space="0" w:color="auto"/>
                <w:left w:val="none" w:sz="0" w:space="0" w:color="auto"/>
                <w:bottom w:val="none" w:sz="0" w:space="0" w:color="auto"/>
                <w:right w:val="none" w:sz="0" w:space="0" w:color="auto"/>
              </w:divBdr>
            </w:div>
            <w:div w:id="223764651">
              <w:marLeft w:val="0"/>
              <w:marRight w:val="0"/>
              <w:marTop w:val="0"/>
              <w:marBottom w:val="0"/>
              <w:divBdr>
                <w:top w:val="none" w:sz="0" w:space="0" w:color="auto"/>
                <w:left w:val="none" w:sz="0" w:space="0" w:color="auto"/>
                <w:bottom w:val="none" w:sz="0" w:space="0" w:color="auto"/>
                <w:right w:val="none" w:sz="0" w:space="0" w:color="auto"/>
              </w:divBdr>
            </w:div>
            <w:div w:id="232593639">
              <w:marLeft w:val="0"/>
              <w:marRight w:val="0"/>
              <w:marTop w:val="0"/>
              <w:marBottom w:val="0"/>
              <w:divBdr>
                <w:top w:val="none" w:sz="0" w:space="0" w:color="auto"/>
                <w:left w:val="none" w:sz="0" w:space="0" w:color="auto"/>
                <w:bottom w:val="none" w:sz="0" w:space="0" w:color="auto"/>
                <w:right w:val="none" w:sz="0" w:space="0" w:color="auto"/>
              </w:divBdr>
            </w:div>
            <w:div w:id="241643790">
              <w:marLeft w:val="0"/>
              <w:marRight w:val="0"/>
              <w:marTop w:val="0"/>
              <w:marBottom w:val="0"/>
              <w:divBdr>
                <w:top w:val="none" w:sz="0" w:space="0" w:color="auto"/>
                <w:left w:val="none" w:sz="0" w:space="0" w:color="auto"/>
                <w:bottom w:val="none" w:sz="0" w:space="0" w:color="auto"/>
                <w:right w:val="none" w:sz="0" w:space="0" w:color="auto"/>
              </w:divBdr>
            </w:div>
            <w:div w:id="242763482">
              <w:marLeft w:val="0"/>
              <w:marRight w:val="0"/>
              <w:marTop w:val="0"/>
              <w:marBottom w:val="0"/>
              <w:divBdr>
                <w:top w:val="none" w:sz="0" w:space="0" w:color="auto"/>
                <w:left w:val="none" w:sz="0" w:space="0" w:color="auto"/>
                <w:bottom w:val="none" w:sz="0" w:space="0" w:color="auto"/>
                <w:right w:val="none" w:sz="0" w:space="0" w:color="auto"/>
              </w:divBdr>
            </w:div>
            <w:div w:id="286861824">
              <w:marLeft w:val="0"/>
              <w:marRight w:val="0"/>
              <w:marTop w:val="0"/>
              <w:marBottom w:val="0"/>
              <w:divBdr>
                <w:top w:val="none" w:sz="0" w:space="0" w:color="auto"/>
                <w:left w:val="none" w:sz="0" w:space="0" w:color="auto"/>
                <w:bottom w:val="none" w:sz="0" w:space="0" w:color="auto"/>
                <w:right w:val="none" w:sz="0" w:space="0" w:color="auto"/>
              </w:divBdr>
            </w:div>
            <w:div w:id="314068508">
              <w:marLeft w:val="0"/>
              <w:marRight w:val="0"/>
              <w:marTop w:val="0"/>
              <w:marBottom w:val="0"/>
              <w:divBdr>
                <w:top w:val="none" w:sz="0" w:space="0" w:color="auto"/>
                <w:left w:val="none" w:sz="0" w:space="0" w:color="auto"/>
                <w:bottom w:val="none" w:sz="0" w:space="0" w:color="auto"/>
                <w:right w:val="none" w:sz="0" w:space="0" w:color="auto"/>
              </w:divBdr>
            </w:div>
            <w:div w:id="351763276">
              <w:marLeft w:val="0"/>
              <w:marRight w:val="0"/>
              <w:marTop w:val="0"/>
              <w:marBottom w:val="0"/>
              <w:divBdr>
                <w:top w:val="none" w:sz="0" w:space="0" w:color="auto"/>
                <w:left w:val="none" w:sz="0" w:space="0" w:color="auto"/>
                <w:bottom w:val="none" w:sz="0" w:space="0" w:color="auto"/>
                <w:right w:val="none" w:sz="0" w:space="0" w:color="auto"/>
              </w:divBdr>
            </w:div>
            <w:div w:id="371996606">
              <w:marLeft w:val="0"/>
              <w:marRight w:val="0"/>
              <w:marTop w:val="0"/>
              <w:marBottom w:val="0"/>
              <w:divBdr>
                <w:top w:val="none" w:sz="0" w:space="0" w:color="auto"/>
                <w:left w:val="none" w:sz="0" w:space="0" w:color="auto"/>
                <w:bottom w:val="none" w:sz="0" w:space="0" w:color="auto"/>
                <w:right w:val="none" w:sz="0" w:space="0" w:color="auto"/>
              </w:divBdr>
            </w:div>
            <w:div w:id="382874994">
              <w:marLeft w:val="0"/>
              <w:marRight w:val="0"/>
              <w:marTop w:val="0"/>
              <w:marBottom w:val="0"/>
              <w:divBdr>
                <w:top w:val="none" w:sz="0" w:space="0" w:color="auto"/>
                <w:left w:val="none" w:sz="0" w:space="0" w:color="auto"/>
                <w:bottom w:val="none" w:sz="0" w:space="0" w:color="auto"/>
                <w:right w:val="none" w:sz="0" w:space="0" w:color="auto"/>
              </w:divBdr>
            </w:div>
            <w:div w:id="421297342">
              <w:marLeft w:val="0"/>
              <w:marRight w:val="0"/>
              <w:marTop w:val="0"/>
              <w:marBottom w:val="0"/>
              <w:divBdr>
                <w:top w:val="none" w:sz="0" w:space="0" w:color="auto"/>
                <w:left w:val="none" w:sz="0" w:space="0" w:color="auto"/>
                <w:bottom w:val="none" w:sz="0" w:space="0" w:color="auto"/>
                <w:right w:val="none" w:sz="0" w:space="0" w:color="auto"/>
              </w:divBdr>
            </w:div>
            <w:div w:id="448206633">
              <w:marLeft w:val="0"/>
              <w:marRight w:val="0"/>
              <w:marTop w:val="0"/>
              <w:marBottom w:val="0"/>
              <w:divBdr>
                <w:top w:val="none" w:sz="0" w:space="0" w:color="auto"/>
                <w:left w:val="none" w:sz="0" w:space="0" w:color="auto"/>
                <w:bottom w:val="none" w:sz="0" w:space="0" w:color="auto"/>
                <w:right w:val="none" w:sz="0" w:space="0" w:color="auto"/>
              </w:divBdr>
            </w:div>
            <w:div w:id="496382578">
              <w:marLeft w:val="0"/>
              <w:marRight w:val="0"/>
              <w:marTop w:val="0"/>
              <w:marBottom w:val="0"/>
              <w:divBdr>
                <w:top w:val="none" w:sz="0" w:space="0" w:color="auto"/>
                <w:left w:val="none" w:sz="0" w:space="0" w:color="auto"/>
                <w:bottom w:val="none" w:sz="0" w:space="0" w:color="auto"/>
                <w:right w:val="none" w:sz="0" w:space="0" w:color="auto"/>
              </w:divBdr>
            </w:div>
            <w:div w:id="523054503">
              <w:marLeft w:val="0"/>
              <w:marRight w:val="0"/>
              <w:marTop w:val="0"/>
              <w:marBottom w:val="0"/>
              <w:divBdr>
                <w:top w:val="none" w:sz="0" w:space="0" w:color="auto"/>
                <w:left w:val="none" w:sz="0" w:space="0" w:color="auto"/>
                <w:bottom w:val="none" w:sz="0" w:space="0" w:color="auto"/>
                <w:right w:val="none" w:sz="0" w:space="0" w:color="auto"/>
              </w:divBdr>
            </w:div>
            <w:div w:id="566721196">
              <w:marLeft w:val="0"/>
              <w:marRight w:val="0"/>
              <w:marTop w:val="0"/>
              <w:marBottom w:val="0"/>
              <w:divBdr>
                <w:top w:val="none" w:sz="0" w:space="0" w:color="auto"/>
                <w:left w:val="none" w:sz="0" w:space="0" w:color="auto"/>
                <w:bottom w:val="none" w:sz="0" w:space="0" w:color="auto"/>
                <w:right w:val="none" w:sz="0" w:space="0" w:color="auto"/>
              </w:divBdr>
            </w:div>
            <w:div w:id="580024033">
              <w:marLeft w:val="0"/>
              <w:marRight w:val="0"/>
              <w:marTop w:val="0"/>
              <w:marBottom w:val="0"/>
              <w:divBdr>
                <w:top w:val="none" w:sz="0" w:space="0" w:color="auto"/>
                <w:left w:val="none" w:sz="0" w:space="0" w:color="auto"/>
                <w:bottom w:val="none" w:sz="0" w:space="0" w:color="auto"/>
                <w:right w:val="none" w:sz="0" w:space="0" w:color="auto"/>
              </w:divBdr>
            </w:div>
            <w:div w:id="607346944">
              <w:marLeft w:val="0"/>
              <w:marRight w:val="0"/>
              <w:marTop w:val="0"/>
              <w:marBottom w:val="0"/>
              <w:divBdr>
                <w:top w:val="none" w:sz="0" w:space="0" w:color="auto"/>
                <w:left w:val="none" w:sz="0" w:space="0" w:color="auto"/>
                <w:bottom w:val="none" w:sz="0" w:space="0" w:color="auto"/>
                <w:right w:val="none" w:sz="0" w:space="0" w:color="auto"/>
              </w:divBdr>
            </w:div>
            <w:div w:id="637539700">
              <w:marLeft w:val="0"/>
              <w:marRight w:val="0"/>
              <w:marTop w:val="0"/>
              <w:marBottom w:val="0"/>
              <w:divBdr>
                <w:top w:val="none" w:sz="0" w:space="0" w:color="auto"/>
                <w:left w:val="none" w:sz="0" w:space="0" w:color="auto"/>
                <w:bottom w:val="none" w:sz="0" w:space="0" w:color="auto"/>
                <w:right w:val="none" w:sz="0" w:space="0" w:color="auto"/>
              </w:divBdr>
            </w:div>
            <w:div w:id="689449018">
              <w:marLeft w:val="0"/>
              <w:marRight w:val="0"/>
              <w:marTop w:val="0"/>
              <w:marBottom w:val="0"/>
              <w:divBdr>
                <w:top w:val="none" w:sz="0" w:space="0" w:color="auto"/>
                <w:left w:val="none" w:sz="0" w:space="0" w:color="auto"/>
                <w:bottom w:val="none" w:sz="0" w:space="0" w:color="auto"/>
                <w:right w:val="none" w:sz="0" w:space="0" w:color="auto"/>
              </w:divBdr>
            </w:div>
            <w:div w:id="695158707">
              <w:marLeft w:val="0"/>
              <w:marRight w:val="0"/>
              <w:marTop w:val="0"/>
              <w:marBottom w:val="0"/>
              <w:divBdr>
                <w:top w:val="none" w:sz="0" w:space="0" w:color="auto"/>
                <w:left w:val="none" w:sz="0" w:space="0" w:color="auto"/>
                <w:bottom w:val="none" w:sz="0" w:space="0" w:color="auto"/>
                <w:right w:val="none" w:sz="0" w:space="0" w:color="auto"/>
              </w:divBdr>
            </w:div>
            <w:div w:id="721253117">
              <w:marLeft w:val="0"/>
              <w:marRight w:val="0"/>
              <w:marTop w:val="0"/>
              <w:marBottom w:val="0"/>
              <w:divBdr>
                <w:top w:val="none" w:sz="0" w:space="0" w:color="auto"/>
                <w:left w:val="none" w:sz="0" w:space="0" w:color="auto"/>
                <w:bottom w:val="none" w:sz="0" w:space="0" w:color="auto"/>
                <w:right w:val="none" w:sz="0" w:space="0" w:color="auto"/>
              </w:divBdr>
            </w:div>
            <w:div w:id="766855037">
              <w:marLeft w:val="0"/>
              <w:marRight w:val="0"/>
              <w:marTop w:val="0"/>
              <w:marBottom w:val="0"/>
              <w:divBdr>
                <w:top w:val="none" w:sz="0" w:space="0" w:color="auto"/>
                <w:left w:val="none" w:sz="0" w:space="0" w:color="auto"/>
                <w:bottom w:val="none" w:sz="0" w:space="0" w:color="auto"/>
                <w:right w:val="none" w:sz="0" w:space="0" w:color="auto"/>
              </w:divBdr>
            </w:div>
            <w:div w:id="770128776">
              <w:marLeft w:val="0"/>
              <w:marRight w:val="0"/>
              <w:marTop w:val="0"/>
              <w:marBottom w:val="0"/>
              <w:divBdr>
                <w:top w:val="none" w:sz="0" w:space="0" w:color="auto"/>
                <w:left w:val="none" w:sz="0" w:space="0" w:color="auto"/>
                <w:bottom w:val="none" w:sz="0" w:space="0" w:color="auto"/>
                <w:right w:val="none" w:sz="0" w:space="0" w:color="auto"/>
              </w:divBdr>
            </w:div>
            <w:div w:id="806431074">
              <w:marLeft w:val="0"/>
              <w:marRight w:val="0"/>
              <w:marTop w:val="0"/>
              <w:marBottom w:val="0"/>
              <w:divBdr>
                <w:top w:val="none" w:sz="0" w:space="0" w:color="auto"/>
                <w:left w:val="none" w:sz="0" w:space="0" w:color="auto"/>
                <w:bottom w:val="none" w:sz="0" w:space="0" w:color="auto"/>
                <w:right w:val="none" w:sz="0" w:space="0" w:color="auto"/>
              </w:divBdr>
            </w:div>
            <w:div w:id="837840580">
              <w:marLeft w:val="0"/>
              <w:marRight w:val="0"/>
              <w:marTop w:val="0"/>
              <w:marBottom w:val="0"/>
              <w:divBdr>
                <w:top w:val="none" w:sz="0" w:space="0" w:color="auto"/>
                <w:left w:val="none" w:sz="0" w:space="0" w:color="auto"/>
                <w:bottom w:val="none" w:sz="0" w:space="0" w:color="auto"/>
                <w:right w:val="none" w:sz="0" w:space="0" w:color="auto"/>
              </w:divBdr>
            </w:div>
            <w:div w:id="868683096">
              <w:marLeft w:val="0"/>
              <w:marRight w:val="0"/>
              <w:marTop w:val="0"/>
              <w:marBottom w:val="0"/>
              <w:divBdr>
                <w:top w:val="none" w:sz="0" w:space="0" w:color="auto"/>
                <w:left w:val="none" w:sz="0" w:space="0" w:color="auto"/>
                <w:bottom w:val="none" w:sz="0" w:space="0" w:color="auto"/>
                <w:right w:val="none" w:sz="0" w:space="0" w:color="auto"/>
              </w:divBdr>
            </w:div>
            <w:div w:id="870846798">
              <w:marLeft w:val="0"/>
              <w:marRight w:val="0"/>
              <w:marTop w:val="0"/>
              <w:marBottom w:val="0"/>
              <w:divBdr>
                <w:top w:val="none" w:sz="0" w:space="0" w:color="auto"/>
                <w:left w:val="none" w:sz="0" w:space="0" w:color="auto"/>
                <w:bottom w:val="none" w:sz="0" w:space="0" w:color="auto"/>
                <w:right w:val="none" w:sz="0" w:space="0" w:color="auto"/>
              </w:divBdr>
            </w:div>
            <w:div w:id="913012181">
              <w:marLeft w:val="0"/>
              <w:marRight w:val="0"/>
              <w:marTop w:val="0"/>
              <w:marBottom w:val="0"/>
              <w:divBdr>
                <w:top w:val="none" w:sz="0" w:space="0" w:color="auto"/>
                <w:left w:val="none" w:sz="0" w:space="0" w:color="auto"/>
                <w:bottom w:val="none" w:sz="0" w:space="0" w:color="auto"/>
                <w:right w:val="none" w:sz="0" w:space="0" w:color="auto"/>
              </w:divBdr>
            </w:div>
            <w:div w:id="935141253">
              <w:marLeft w:val="0"/>
              <w:marRight w:val="0"/>
              <w:marTop w:val="0"/>
              <w:marBottom w:val="0"/>
              <w:divBdr>
                <w:top w:val="none" w:sz="0" w:space="0" w:color="auto"/>
                <w:left w:val="none" w:sz="0" w:space="0" w:color="auto"/>
                <w:bottom w:val="none" w:sz="0" w:space="0" w:color="auto"/>
                <w:right w:val="none" w:sz="0" w:space="0" w:color="auto"/>
              </w:divBdr>
            </w:div>
            <w:div w:id="999890626">
              <w:marLeft w:val="0"/>
              <w:marRight w:val="0"/>
              <w:marTop w:val="0"/>
              <w:marBottom w:val="0"/>
              <w:divBdr>
                <w:top w:val="none" w:sz="0" w:space="0" w:color="auto"/>
                <w:left w:val="none" w:sz="0" w:space="0" w:color="auto"/>
                <w:bottom w:val="none" w:sz="0" w:space="0" w:color="auto"/>
                <w:right w:val="none" w:sz="0" w:space="0" w:color="auto"/>
              </w:divBdr>
            </w:div>
            <w:div w:id="1022628278">
              <w:marLeft w:val="0"/>
              <w:marRight w:val="0"/>
              <w:marTop w:val="0"/>
              <w:marBottom w:val="0"/>
              <w:divBdr>
                <w:top w:val="none" w:sz="0" w:space="0" w:color="auto"/>
                <w:left w:val="none" w:sz="0" w:space="0" w:color="auto"/>
                <w:bottom w:val="none" w:sz="0" w:space="0" w:color="auto"/>
                <w:right w:val="none" w:sz="0" w:space="0" w:color="auto"/>
              </w:divBdr>
            </w:div>
            <w:div w:id="1026174522">
              <w:marLeft w:val="0"/>
              <w:marRight w:val="0"/>
              <w:marTop w:val="0"/>
              <w:marBottom w:val="0"/>
              <w:divBdr>
                <w:top w:val="none" w:sz="0" w:space="0" w:color="auto"/>
                <w:left w:val="none" w:sz="0" w:space="0" w:color="auto"/>
                <w:bottom w:val="none" w:sz="0" w:space="0" w:color="auto"/>
                <w:right w:val="none" w:sz="0" w:space="0" w:color="auto"/>
              </w:divBdr>
            </w:div>
            <w:div w:id="1038244274">
              <w:marLeft w:val="0"/>
              <w:marRight w:val="0"/>
              <w:marTop w:val="0"/>
              <w:marBottom w:val="0"/>
              <w:divBdr>
                <w:top w:val="none" w:sz="0" w:space="0" w:color="auto"/>
                <w:left w:val="none" w:sz="0" w:space="0" w:color="auto"/>
                <w:bottom w:val="none" w:sz="0" w:space="0" w:color="auto"/>
                <w:right w:val="none" w:sz="0" w:space="0" w:color="auto"/>
              </w:divBdr>
            </w:div>
            <w:div w:id="1050957913">
              <w:marLeft w:val="0"/>
              <w:marRight w:val="0"/>
              <w:marTop w:val="0"/>
              <w:marBottom w:val="0"/>
              <w:divBdr>
                <w:top w:val="none" w:sz="0" w:space="0" w:color="auto"/>
                <w:left w:val="none" w:sz="0" w:space="0" w:color="auto"/>
                <w:bottom w:val="none" w:sz="0" w:space="0" w:color="auto"/>
                <w:right w:val="none" w:sz="0" w:space="0" w:color="auto"/>
              </w:divBdr>
            </w:div>
            <w:div w:id="1052732443">
              <w:marLeft w:val="0"/>
              <w:marRight w:val="0"/>
              <w:marTop w:val="0"/>
              <w:marBottom w:val="0"/>
              <w:divBdr>
                <w:top w:val="none" w:sz="0" w:space="0" w:color="auto"/>
                <w:left w:val="none" w:sz="0" w:space="0" w:color="auto"/>
                <w:bottom w:val="none" w:sz="0" w:space="0" w:color="auto"/>
                <w:right w:val="none" w:sz="0" w:space="0" w:color="auto"/>
              </w:divBdr>
            </w:div>
            <w:div w:id="1056128974">
              <w:marLeft w:val="0"/>
              <w:marRight w:val="0"/>
              <w:marTop w:val="0"/>
              <w:marBottom w:val="0"/>
              <w:divBdr>
                <w:top w:val="none" w:sz="0" w:space="0" w:color="auto"/>
                <w:left w:val="none" w:sz="0" w:space="0" w:color="auto"/>
                <w:bottom w:val="none" w:sz="0" w:space="0" w:color="auto"/>
                <w:right w:val="none" w:sz="0" w:space="0" w:color="auto"/>
              </w:divBdr>
            </w:div>
            <w:div w:id="1060400172">
              <w:marLeft w:val="0"/>
              <w:marRight w:val="0"/>
              <w:marTop w:val="0"/>
              <w:marBottom w:val="0"/>
              <w:divBdr>
                <w:top w:val="none" w:sz="0" w:space="0" w:color="auto"/>
                <w:left w:val="none" w:sz="0" w:space="0" w:color="auto"/>
                <w:bottom w:val="none" w:sz="0" w:space="0" w:color="auto"/>
                <w:right w:val="none" w:sz="0" w:space="0" w:color="auto"/>
              </w:divBdr>
            </w:div>
            <w:div w:id="1080712682">
              <w:marLeft w:val="0"/>
              <w:marRight w:val="0"/>
              <w:marTop w:val="0"/>
              <w:marBottom w:val="0"/>
              <w:divBdr>
                <w:top w:val="none" w:sz="0" w:space="0" w:color="auto"/>
                <w:left w:val="none" w:sz="0" w:space="0" w:color="auto"/>
                <w:bottom w:val="none" w:sz="0" w:space="0" w:color="auto"/>
                <w:right w:val="none" w:sz="0" w:space="0" w:color="auto"/>
              </w:divBdr>
            </w:div>
            <w:div w:id="1084952339">
              <w:marLeft w:val="0"/>
              <w:marRight w:val="0"/>
              <w:marTop w:val="0"/>
              <w:marBottom w:val="0"/>
              <w:divBdr>
                <w:top w:val="none" w:sz="0" w:space="0" w:color="auto"/>
                <w:left w:val="none" w:sz="0" w:space="0" w:color="auto"/>
                <w:bottom w:val="none" w:sz="0" w:space="0" w:color="auto"/>
                <w:right w:val="none" w:sz="0" w:space="0" w:color="auto"/>
              </w:divBdr>
            </w:div>
            <w:div w:id="1131553721">
              <w:marLeft w:val="0"/>
              <w:marRight w:val="0"/>
              <w:marTop w:val="0"/>
              <w:marBottom w:val="0"/>
              <w:divBdr>
                <w:top w:val="none" w:sz="0" w:space="0" w:color="auto"/>
                <w:left w:val="none" w:sz="0" w:space="0" w:color="auto"/>
                <w:bottom w:val="none" w:sz="0" w:space="0" w:color="auto"/>
                <w:right w:val="none" w:sz="0" w:space="0" w:color="auto"/>
              </w:divBdr>
            </w:div>
            <w:div w:id="1137184299">
              <w:marLeft w:val="0"/>
              <w:marRight w:val="0"/>
              <w:marTop w:val="0"/>
              <w:marBottom w:val="0"/>
              <w:divBdr>
                <w:top w:val="none" w:sz="0" w:space="0" w:color="auto"/>
                <w:left w:val="none" w:sz="0" w:space="0" w:color="auto"/>
                <w:bottom w:val="none" w:sz="0" w:space="0" w:color="auto"/>
                <w:right w:val="none" w:sz="0" w:space="0" w:color="auto"/>
              </w:divBdr>
            </w:div>
            <w:div w:id="1143351544">
              <w:marLeft w:val="0"/>
              <w:marRight w:val="0"/>
              <w:marTop w:val="0"/>
              <w:marBottom w:val="0"/>
              <w:divBdr>
                <w:top w:val="none" w:sz="0" w:space="0" w:color="auto"/>
                <w:left w:val="none" w:sz="0" w:space="0" w:color="auto"/>
                <w:bottom w:val="none" w:sz="0" w:space="0" w:color="auto"/>
                <w:right w:val="none" w:sz="0" w:space="0" w:color="auto"/>
              </w:divBdr>
            </w:div>
            <w:div w:id="1197888676">
              <w:marLeft w:val="0"/>
              <w:marRight w:val="0"/>
              <w:marTop w:val="0"/>
              <w:marBottom w:val="0"/>
              <w:divBdr>
                <w:top w:val="none" w:sz="0" w:space="0" w:color="auto"/>
                <w:left w:val="none" w:sz="0" w:space="0" w:color="auto"/>
                <w:bottom w:val="none" w:sz="0" w:space="0" w:color="auto"/>
                <w:right w:val="none" w:sz="0" w:space="0" w:color="auto"/>
              </w:divBdr>
            </w:div>
            <w:div w:id="1242367996">
              <w:marLeft w:val="0"/>
              <w:marRight w:val="0"/>
              <w:marTop w:val="0"/>
              <w:marBottom w:val="0"/>
              <w:divBdr>
                <w:top w:val="none" w:sz="0" w:space="0" w:color="auto"/>
                <w:left w:val="none" w:sz="0" w:space="0" w:color="auto"/>
                <w:bottom w:val="none" w:sz="0" w:space="0" w:color="auto"/>
                <w:right w:val="none" w:sz="0" w:space="0" w:color="auto"/>
              </w:divBdr>
            </w:div>
            <w:div w:id="1267343944">
              <w:marLeft w:val="0"/>
              <w:marRight w:val="0"/>
              <w:marTop w:val="0"/>
              <w:marBottom w:val="0"/>
              <w:divBdr>
                <w:top w:val="none" w:sz="0" w:space="0" w:color="auto"/>
                <w:left w:val="none" w:sz="0" w:space="0" w:color="auto"/>
                <w:bottom w:val="none" w:sz="0" w:space="0" w:color="auto"/>
                <w:right w:val="none" w:sz="0" w:space="0" w:color="auto"/>
              </w:divBdr>
            </w:div>
            <w:div w:id="1274707003">
              <w:marLeft w:val="0"/>
              <w:marRight w:val="0"/>
              <w:marTop w:val="0"/>
              <w:marBottom w:val="0"/>
              <w:divBdr>
                <w:top w:val="none" w:sz="0" w:space="0" w:color="auto"/>
                <w:left w:val="none" w:sz="0" w:space="0" w:color="auto"/>
                <w:bottom w:val="none" w:sz="0" w:space="0" w:color="auto"/>
                <w:right w:val="none" w:sz="0" w:space="0" w:color="auto"/>
              </w:divBdr>
            </w:div>
            <w:div w:id="1311910422">
              <w:marLeft w:val="0"/>
              <w:marRight w:val="0"/>
              <w:marTop w:val="0"/>
              <w:marBottom w:val="0"/>
              <w:divBdr>
                <w:top w:val="none" w:sz="0" w:space="0" w:color="auto"/>
                <w:left w:val="none" w:sz="0" w:space="0" w:color="auto"/>
                <w:bottom w:val="none" w:sz="0" w:space="0" w:color="auto"/>
                <w:right w:val="none" w:sz="0" w:space="0" w:color="auto"/>
              </w:divBdr>
            </w:div>
            <w:div w:id="1323924606">
              <w:marLeft w:val="0"/>
              <w:marRight w:val="0"/>
              <w:marTop w:val="0"/>
              <w:marBottom w:val="0"/>
              <w:divBdr>
                <w:top w:val="none" w:sz="0" w:space="0" w:color="auto"/>
                <w:left w:val="none" w:sz="0" w:space="0" w:color="auto"/>
                <w:bottom w:val="none" w:sz="0" w:space="0" w:color="auto"/>
                <w:right w:val="none" w:sz="0" w:space="0" w:color="auto"/>
              </w:divBdr>
            </w:div>
            <w:div w:id="1327124609">
              <w:marLeft w:val="0"/>
              <w:marRight w:val="0"/>
              <w:marTop w:val="0"/>
              <w:marBottom w:val="0"/>
              <w:divBdr>
                <w:top w:val="none" w:sz="0" w:space="0" w:color="auto"/>
                <w:left w:val="none" w:sz="0" w:space="0" w:color="auto"/>
                <w:bottom w:val="none" w:sz="0" w:space="0" w:color="auto"/>
                <w:right w:val="none" w:sz="0" w:space="0" w:color="auto"/>
              </w:divBdr>
            </w:div>
            <w:div w:id="1361124539">
              <w:marLeft w:val="0"/>
              <w:marRight w:val="0"/>
              <w:marTop w:val="0"/>
              <w:marBottom w:val="0"/>
              <w:divBdr>
                <w:top w:val="none" w:sz="0" w:space="0" w:color="auto"/>
                <w:left w:val="none" w:sz="0" w:space="0" w:color="auto"/>
                <w:bottom w:val="none" w:sz="0" w:space="0" w:color="auto"/>
                <w:right w:val="none" w:sz="0" w:space="0" w:color="auto"/>
              </w:divBdr>
            </w:div>
            <w:div w:id="1368219400">
              <w:marLeft w:val="0"/>
              <w:marRight w:val="0"/>
              <w:marTop w:val="0"/>
              <w:marBottom w:val="0"/>
              <w:divBdr>
                <w:top w:val="none" w:sz="0" w:space="0" w:color="auto"/>
                <w:left w:val="none" w:sz="0" w:space="0" w:color="auto"/>
                <w:bottom w:val="none" w:sz="0" w:space="0" w:color="auto"/>
                <w:right w:val="none" w:sz="0" w:space="0" w:color="auto"/>
              </w:divBdr>
            </w:div>
            <w:div w:id="1384790063">
              <w:marLeft w:val="0"/>
              <w:marRight w:val="0"/>
              <w:marTop w:val="0"/>
              <w:marBottom w:val="0"/>
              <w:divBdr>
                <w:top w:val="none" w:sz="0" w:space="0" w:color="auto"/>
                <w:left w:val="none" w:sz="0" w:space="0" w:color="auto"/>
                <w:bottom w:val="none" w:sz="0" w:space="0" w:color="auto"/>
                <w:right w:val="none" w:sz="0" w:space="0" w:color="auto"/>
              </w:divBdr>
            </w:div>
            <w:div w:id="1399547632">
              <w:marLeft w:val="0"/>
              <w:marRight w:val="0"/>
              <w:marTop w:val="0"/>
              <w:marBottom w:val="0"/>
              <w:divBdr>
                <w:top w:val="none" w:sz="0" w:space="0" w:color="auto"/>
                <w:left w:val="none" w:sz="0" w:space="0" w:color="auto"/>
                <w:bottom w:val="none" w:sz="0" w:space="0" w:color="auto"/>
                <w:right w:val="none" w:sz="0" w:space="0" w:color="auto"/>
              </w:divBdr>
            </w:div>
            <w:div w:id="1438208528">
              <w:marLeft w:val="0"/>
              <w:marRight w:val="0"/>
              <w:marTop w:val="0"/>
              <w:marBottom w:val="0"/>
              <w:divBdr>
                <w:top w:val="none" w:sz="0" w:space="0" w:color="auto"/>
                <w:left w:val="none" w:sz="0" w:space="0" w:color="auto"/>
                <w:bottom w:val="none" w:sz="0" w:space="0" w:color="auto"/>
                <w:right w:val="none" w:sz="0" w:space="0" w:color="auto"/>
              </w:divBdr>
            </w:div>
            <w:div w:id="1504659180">
              <w:marLeft w:val="0"/>
              <w:marRight w:val="0"/>
              <w:marTop w:val="0"/>
              <w:marBottom w:val="0"/>
              <w:divBdr>
                <w:top w:val="none" w:sz="0" w:space="0" w:color="auto"/>
                <w:left w:val="none" w:sz="0" w:space="0" w:color="auto"/>
                <w:bottom w:val="none" w:sz="0" w:space="0" w:color="auto"/>
                <w:right w:val="none" w:sz="0" w:space="0" w:color="auto"/>
              </w:divBdr>
            </w:div>
            <w:div w:id="1567259778">
              <w:marLeft w:val="0"/>
              <w:marRight w:val="0"/>
              <w:marTop w:val="0"/>
              <w:marBottom w:val="0"/>
              <w:divBdr>
                <w:top w:val="none" w:sz="0" w:space="0" w:color="auto"/>
                <w:left w:val="none" w:sz="0" w:space="0" w:color="auto"/>
                <w:bottom w:val="none" w:sz="0" w:space="0" w:color="auto"/>
                <w:right w:val="none" w:sz="0" w:space="0" w:color="auto"/>
              </w:divBdr>
            </w:div>
            <w:div w:id="1582520070">
              <w:marLeft w:val="0"/>
              <w:marRight w:val="0"/>
              <w:marTop w:val="0"/>
              <w:marBottom w:val="0"/>
              <w:divBdr>
                <w:top w:val="none" w:sz="0" w:space="0" w:color="auto"/>
                <w:left w:val="none" w:sz="0" w:space="0" w:color="auto"/>
                <w:bottom w:val="none" w:sz="0" w:space="0" w:color="auto"/>
                <w:right w:val="none" w:sz="0" w:space="0" w:color="auto"/>
              </w:divBdr>
            </w:div>
            <w:div w:id="1611081837">
              <w:marLeft w:val="0"/>
              <w:marRight w:val="0"/>
              <w:marTop w:val="0"/>
              <w:marBottom w:val="0"/>
              <w:divBdr>
                <w:top w:val="none" w:sz="0" w:space="0" w:color="auto"/>
                <w:left w:val="none" w:sz="0" w:space="0" w:color="auto"/>
                <w:bottom w:val="none" w:sz="0" w:space="0" w:color="auto"/>
                <w:right w:val="none" w:sz="0" w:space="0" w:color="auto"/>
              </w:divBdr>
            </w:div>
            <w:div w:id="1618368301">
              <w:marLeft w:val="0"/>
              <w:marRight w:val="0"/>
              <w:marTop w:val="0"/>
              <w:marBottom w:val="0"/>
              <w:divBdr>
                <w:top w:val="none" w:sz="0" w:space="0" w:color="auto"/>
                <w:left w:val="none" w:sz="0" w:space="0" w:color="auto"/>
                <w:bottom w:val="none" w:sz="0" w:space="0" w:color="auto"/>
                <w:right w:val="none" w:sz="0" w:space="0" w:color="auto"/>
              </w:divBdr>
            </w:div>
            <w:div w:id="1622491496">
              <w:marLeft w:val="0"/>
              <w:marRight w:val="0"/>
              <w:marTop w:val="0"/>
              <w:marBottom w:val="0"/>
              <w:divBdr>
                <w:top w:val="none" w:sz="0" w:space="0" w:color="auto"/>
                <w:left w:val="none" w:sz="0" w:space="0" w:color="auto"/>
                <w:bottom w:val="none" w:sz="0" w:space="0" w:color="auto"/>
                <w:right w:val="none" w:sz="0" w:space="0" w:color="auto"/>
              </w:divBdr>
            </w:div>
            <w:div w:id="1626889471">
              <w:marLeft w:val="0"/>
              <w:marRight w:val="0"/>
              <w:marTop w:val="0"/>
              <w:marBottom w:val="0"/>
              <w:divBdr>
                <w:top w:val="none" w:sz="0" w:space="0" w:color="auto"/>
                <w:left w:val="none" w:sz="0" w:space="0" w:color="auto"/>
                <w:bottom w:val="none" w:sz="0" w:space="0" w:color="auto"/>
                <w:right w:val="none" w:sz="0" w:space="0" w:color="auto"/>
              </w:divBdr>
            </w:div>
            <w:div w:id="1660499154">
              <w:marLeft w:val="0"/>
              <w:marRight w:val="0"/>
              <w:marTop w:val="0"/>
              <w:marBottom w:val="0"/>
              <w:divBdr>
                <w:top w:val="none" w:sz="0" w:space="0" w:color="auto"/>
                <w:left w:val="none" w:sz="0" w:space="0" w:color="auto"/>
                <w:bottom w:val="none" w:sz="0" w:space="0" w:color="auto"/>
                <w:right w:val="none" w:sz="0" w:space="0" w:color="auto"/>
              </w:divBdr>
            </w:div>
            <w:div w:id="1661075765">
              <w:marLeft w:val="0"/>
              <w:marRight w:val="0"/>
              <w:marTop w:val="0"/>
              <w:marBottom w:val="0"/>
              <w:divBdr>
                <w:top w:val="none" w:sz="0" w:space="0" w:color="auto"/>
                <w:left w:val="none" w:sz="0" w:space="0" w:color="auto"/>
                <w:bottom w:val="none" w:sz="0" w:space="0" w:color="auto"/>
                <w:right w:val="none" w:sz="0" w:space="0" w:color="auto"/>
              </w:divBdr>
            </w:div>
            <w:div w:id="1675379988">
              <w:marLeft w:val="0"/>
              <w:marRight w:val="0"/>
              <w:marTop w:val="0"/>
              <w:marBottom w:val="0"/>
              <w:divBdr>
                <w:top w:val="none" w:sz="0" w:space="0" w:color="auto"/>
                <w:left w:val="none" w:sz="0" w:space="0" w:color="auto"/>
                <w:bottom w:val="none" w:sz="0" w:space="0" w:color="auto"/>
                <w:right w:val="none" w:sz="0" w:space="0" w:color="auto"/>
              </w:divBdr>
            </w:div>
            <w:div w:id="1711032113">
              <w:marLeft w:val="0"/>
              <w:marRight w:val="0"/>
              <w:marTop w:val="0"/>
              <w:marBottom w:val="0"/>
              <w:divBdr>
                <w:top w:val="none" w:sz="0" w:space="0" w:color="auto"/>
                <w:left w:val="none" w:sz="0" w:space="0" w:color="auto"/>
                <w:bottom w:val="none" w:sz="0" w:space="0" w:color="auto"/>
                <w:right w:val="none" w:sz="0" w:space="0" w:color="auto"/>
              </w:divBdr>
            </w:div>
            <w:div w:id="1717004658">
              <w:marLeft w:val="0"/>
              <w:marRight w:val="0"/>
              <w:marTop w:val="0"/>
              <w:marBottom w:val="0"/>
              <w:divBdr>
                <w:top w:val="none" w:sz="0" w:space="0" w:color="auto"/>
                <w:left w:val="none" w:sz="0" w:space="0" w:color="auto"/>
                <w:bottom w:val="none" w:sz="0" w:space="0" w:color="auto"/>
                <w:right w:val="none" w:sz="0" w:space="0" w:color="auto"/>
              </w:divBdr>
            </w:div>
            <w:div w:id="1740904218">
              <w:marLeft w:val="0"/>
              <w:marRight w:val="0"/>
              <w:marTop w:val="0"/>
              <w:marBottom w:val="0"/>
              <w:divBdr>
                <w:top w:val="none" w:sz="0" w:space="0" w:color="auto"/>
                <w:left w:val="none" w:sz="0" w:space="0" w:color="auto"/>
                <w:bottom w:val="none" w:sz="0" w:space="0" w:color="auto"/>
                <w:right w:val="none" w:sz="0" w:space="0" w:color="auto"/>
              </w:divBdr>
            </w:div>
            <w:div w:id="1751611851">
              <w:marLeft w:val="0"/>
              <w:marRight w:val="0"/>
              <w:marTop w:val="0"/>
              <w:marBottom w:val="0"/>
              <w:divBdr>
                <w:top w:val="none" w:sz="0" w:space="0" w:color="auto"/>
                <w:left w:val="none" w:sz="0" w:space="0" w:color="auto"/>
                <w:bottom w:val="none" w:sz="0" w:space="0" w:color="auto"/>
                <w:right w:val="none" w:sz="0" w:space="0" w:color="auto"/>
              </w:divBdr>
            </w:div>
            <w:div w:id="1761825994">
              <w:marLeft w:val="0"/>
              <w:marRight w:val="0"/>
              <w:marTop w:val="0"/>
              <w:marBottom w:val="0"/>
              <w:divBdr>
                <w:top w:val="none" w:sz="0" w:space="0" w:color="auto"/>
                <w:left w:val="none" w:sz="0" w:space="0" w:color="auto"/>
                <w:bottom w:val="none" w:sz="0" w:space="0" w:color="auto"/>
                <w:right w:val="none" w:sz="0" w:space="0" w:color="auto"/>
              </w:divBdr>
            </w:div>
            <w:div w:id="1771008790">
              <w:marLeft w:val="0"/>
              <w:marRight w:val="0"/>
              <w:marTop w:val="0"/>
              <w:marBottom w:val="0"/>
              <w:divBdr>
                <w:top w:val="none" w:sz="0" w:space="0" w:color="auto"/>
                <w:left w:val="none" w:sz="0" w:space="0" w:color="auto"/>
                <w:bottom w:val="none" w:sz="0" w:space="0" w:color="auto"/>
                <w:right w:val="none" w:sz="0" w:space="0" w:color="auto"/>
              </w:divBdr>
            </w:div>
            <w:div w:id="1776516818">
              <w:marLeft w:val="0"/>
              <w:marRight w:val="0"/>
              <w:marTop w:val="0"/>
              <w:marBottom w:val="0"/>
              <w:divBdr>
                <w:top w:val="none" w:sz="0" w:space="0" w:color="auto"/>
                <w:left w:val="none" w:sz="0" w:space="0" w:color="auto"/>
                <w:bottom w:val="none" w:sz="0" w:space="0" w:color="auto"/>
                <w:right w:val="none" w:sz="0" w:space="0" w:color="auto"/>
              </w:divBdr>
            </w:div>
            <w:div w:id="1807891560">
              <w:marLeft w:val="0"/>
              <w:marRight w:val="0"/>
              <w:marTop w:val="0"/>
              <w:marBottom w:val="0"/>
              <w:divBdr>
                <w:top w:val="none" w:sz="0" w:space="0" w:color="auto"/>
                <w:left w:val="none" w:sz="0" w:space="0" w:color="auto"/>
                <w:bottom w:val="none" w:sz="0" w:space="0" w:color="auto"/>
                <w:right w:val="none" w:sz="0" w:space="0" w:color="auto"/>
              </w:divBdr>
            </w:div>
            <w:div w:id="1811702383">
              <w:marLeft w:val="0"/>
              <w:marRight w:val="0"/>
              <w:marTop w:val="0"/>
              <w:marBottom w:val="0"/>
              <w:divBdr>
                <w:top w:val="none" w:sz="0" w:space="0" w:color="auto"/>
                <w:left w:val="none" w:sz="0" w:space="0" w:color="auto"/>
                <w:bottom w:val="none" w:sz="0" w:space="0" w:color="auto"/>
                <w:right w:val="none" w:sz="0" w:space="0" w:color="auto"/>
              </w:divBdr>
            </w:div>
            <w:div w:id="1827741597">
              <w:marLeft w:val="0"/>
              <w:marRight w:val="0"/>
              <w:marTop w:val="0"/>
              <w:marBottom w:val="0"/>
              <w:divBdr>
                <w:top w:val="none" w:sz="0" w:space="0" w:color="auto"/>
                <w:left w:val="none" w:sz="0" w:space="0" w:color="auto"/>
                <w:bottom w:val="none" w:sz="0" w:space="0" w:color="auto"/>
                <w:right w:val="none" w:sz="0" w:space="0" w:color="auto"/>
              </w:divBdr>
            </w:div>
            <w:div w:id="1867015158">
              <w:marLeft w:val="0"/>
              <w:marRight w:val="0"/>
              <w:marTop w:val="0"/>
              <w:marBottom w:val="0"/>
              <w:divBdr>
                <w:top w:val="none" w:sz="0" w:space="0" w:color="auto"/>
                <w:left w:val="none" w:sz="0" w:space="0" w:color="auto"/>
                <w:bottom w:val="none" w:sz="0" w:space="0" w:color="auto"/>
                <w:right w:val="none" w:sz="0" w:space="0" w:color="auto"/>
              </w:divBdr>
            </w:div>
            <w:div w:id="1867213508">
              <w:marLeft w:val="0"/>
              <w:marRight w:val="0"/>
              <w:marTop w:val="0"/>
              <w:marBottom w:val="0"/>
              <w:divBdr>
                <w:top w:val="none" w:sz="0" w:space="0" w:color="auto"/>
                <w:left w:val="none" w:sz="0" w:space="0" w:color="auto"/>
                <w:bottom w:val="none" w:sz="0" w:space="0" w:color="auto"/>
                <w:right w:val="none" w:sz="0" w:space="0" w:color="auto"/>
              </w:divBdr>
            </w:div>
            <w:div w:id="1877541711">
              <w:marLeft w:val="0"/>
              <w:marRight w:val="0"/>
              <w:marTop w:val="0"/>
              <w:marBottom w:val="0"/>
              <w:divBdr>
                <w:top w:val="none" w:sz="0" w:space="0" w:color="auto"/>
                <w:left w:val="none" w:sz="0" w:space="0" w:color="auto"/>
                <w:bottom w:val="none" w:sz="0" w:space="0" w:color="auto"/>
                <w:right w:val="none" w:sz="0" w:space="0" w:color="auto"/>
              </w:divBdr>
            </w:div>
            <w:div w:id="1880895192">
              <w:marLeft w:val="0"/>
              <w:marRight w:val="0"/>
              <w:marTop w:val="0"/>
              <w:marBottom w:val="0"/>
              <w:divBdr>
                <w:top w:val="none" w:sz="0" w:space="0" w:color="auto"/>
                <w:left w:val="none" w:sz="0" w:space="0" w:color="auto"/>
                <w:bottom w:val="none" w:sz="0" w:space="0" w:color="auto"/>
                <w:right w:val="none" w:sz="0" w:space="0" w:color="auto"/>
              </w:divBdr>
            </w:div>
            <w:div w:id="1881042371">
              <w:marLeft w:val="0"/>
              <w:marRight w:val="0"/>
              <w:marTop w:val="0"/>
              <w:marBottom w:val="0"/>
              <w:divBdr>
                <w:top w:val="none" w:sz="0" w:space="0" w:color="auto"/>
                <w:left w:val="none" w:sz="0" w:space="0" w:color="auto"/>
                <w:bottom w:val="none" w:sz="0" w:space="0" w:color="auto"/>
                <w:right w:val="none" w:sz="0" w:space="0" w:color="auto"/>
              </w:divBdr>
            </w:div>
            <w:div w:id="1958750328">
              <w:marLeft w:val="0"/>
              <w:marRight w:val="0"/>
              <w:marTop w:val="0"/>
              <w:marBottom w:val="0"/>
              <w:divBdr>
                <w:top w:val="none" w:sz="0" w:space="0" w:color="auto"/>
                <w:left w:val="none" w:sz="0" w:space="0" w:color="auto"/>
                <w:bottom w:val="none" w:sz="0" w:space="0" w:color="auto"/>
                <w:right w:val="none" w:sz="0" w:space="0" w:color="auto"/>
              </w:divBdr>
            </w:div>
            <w:div w:id="2000692867">
              <w:marLeft w:val="0"/>
              <w:marRight w:val="0"/>
              <w:marTop w:val="0"/>
              <w:marBottom w:val="0"/>
              <w:divBdr>
                <w:top w:val="none" w:sz="0" w:space="0" w:color="auto"/>
                <w:left w:val="none" w:sz="0" w:space="0" w:color="auto"/>
                <w:bottom w:val="none" w:sz="0" w:space="0" w:color="auto"/>
                <w:right w:val="none" w:sz="0" w:space="0" w:color="auto"/>
              </w:divBdr>
            </w:div>
            <w:div w:id="2006935797">
              <w:marLeft w:val="0"/>
              <w:marRight w:val="0"/>
              <w:marTop w:val="0"/>
              <w:marBottom w:val="0"/>
              <w:divBdr>
                <w:top w:val="none" w:sz="0" w:space="0" w:color="auto"/>
                <w:left w:val="none" w:sz="0" w:space="0" w:color="auto"/>
                <w:bottom w:val="none" w:sz="0" w:space="0" w:color="auto"/>
                <w:right w:val="none" w:sz="0" w:space="0" w:color="auto"/>
              </w:divBdr>
            </w:div>
            <w:div w:id="2008702669">
              <w:marLeft w:val="0"/>
              <w:marRight w:val="0"/>
              <w:marTop w:val="0"/>
              <w:marBottom w:val="0"/>
              <w:divBdr>
                <w:top w:val="none" w:sz="0" w:space="0" w:color="auto"/>
                <w:left w:val="none" w:sz="0" w:space="0" w:color="auto"/>
                <w:bottom w:val="none" w:sz="0" w:space="0" w:color="auto"/>
                <w:right w:val="none" w:sz="0" w:space="0" w:color="auto"/>
              </w:divBdr>
            </w:div>
            <w:div w:id="2022930215">
              <w:marLeft w:val="0"/>
              <w:marRight w:val="0"/>
              <w:marTop w:val="0"/>
              <w:marBottom w:val="0"/>
              <w:divBdr>
                <w:top w:val="none" w:sz="0" w:space="0" w:color="auto"/>
                <w:left w:val="none" w:sz="0" w:space="0" w:color="auto"/>
                <w:bottom w:val="none" w:sz="0" w:space="0" w:color="auto"/>
                <w:right w:val="none" w:sz="0" w:space="0" w:color="auto"/>
              </w:divBdr>
            </w:div>
            <w:div w:id="2035841900">
              <w:marLeft w:val="0"/>
              <w:marRight w:val="0"/>
              <w:marTop w:val="0"/>
              <w:marBottom w:val="0"/>
              <w:divBdr>
                <w:top w:val="none" w:sz="0" w:space="0" w:color="auto"/>
                <w:left w:val="none" w:sz="0" w:space="0" w:color="auto"/>
                <w:bottom w:val="none" w:sz="0" w:space="0" w:color="auto"/>
                <w:right w:val="none" w:sz="0" w:space="0" w:color="auto"/>
              </w:divBdr>
            </w:div>
            <w:div w:id="2066488090">
              <w:marLeft w:val="0"/>
              <w:marRight w:val="0"/>
              <w:marTop w:val="0"/>
              <w:marBottom w:val="0"/>
              <w:divBdr>
                <w:top w:val="none" w:sz="0" w:space="0" w:color="auto"/>
                <w:left w:val="none" w:sz="0" w:space="0" w:color="auto"/>
                <w:bottom w:val="none" w:sz="0" w:space="0" w:color="auto"/>
                <w:right w:val="none" w:sz="0" w:space="0" w:color="auto"/>
              </w:divBdr>
            </w:div>
            <w:div w:id="2083869843">
              <w:marLeft w:val="0"/>
              <w:marRight w:val="0"/>
              <w:marTop w:val="0"/>
              <w:marBottom w:val="0"/>
              <w:divBdr>
                <w:top w:val="none" w:sz="0" w:space="0" w:color="auto"/>
                <w:left w:val="none" w:sz="0" w:space="0" w:color="auto"/>
                <w:bottom w:val="none" w:sz="0" w:space="0" w:color="auto"/>
                <w:right w:val="none" w:sz="0" w:space="0" w:color="auto"/>
              </w:divBdr>
            </w:div>
            <w:div w:id="2090543201">
              <w:marLeft w:val="0"/>
              <w:marRight w:val="0"/>
              <w:marTop w:val="0"/>
              <w:marBottom w:val="0"/>
              <w:divBdr>
                <w:top w:val="none" w:sz="0" w:space="0" w:color="auto"/>
                <w:left w:val="none" w:sz="0" w:space="0" w:color="auto"/>
                <w:bottom w:val="none" w:sz="0" w:space="0" w:color="auto"/>
                <w:right w:val="none" w:sz="0" w:space="0" w:color="auto"/>
              </w:divBdr>
            </w:div>
            <w:div w:id="2105222390">
              <w:marLeft w:val="0"/>
              <w:marRight w:val="0"/>
              <w:marTop w:val="0"/>
              <w:marBottom w:val="0"/>
              <w:divBdr>
                <w:top w:val="none" w:sz="0" w:space="0" w:color="auto"/>
                <w:left w:val="none" w:sz="0" w:space="0" w:color="auto"/>
                <w:bottom w:val="none" w:sz="0" w:space="0" w:color="auto"/>
                <w:right w:val="none" w:sz="0" w:space="0" w:color="auto"/>
              </w:divBdr>
            </w:div>
            <w:div w:id="2130198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5151103">
      <w:bodyDiv w:val="1"/>
      <w:marLeft w:val="0"/>
      <w:marRight w:val="0"/>
      <w:marTop w:val="0"/>
      <w:marBottom w:val="0"/>
      <w:divBdr>
        <w:top w:val="none" w:sz="0" w:space="0" w:color="auto"/>
        <w:left w:val="none" w:sz="0" w:space="0" w:color="auto"/>
        <w:bottom w:val="none" w:sz="0" w:space="0" w:color="auto"/>
        <w:right w:val="none" w:sz="0" w:space="0" w:color="auto"/>
      </w:divBdr>
      <w:divsChild>
        <w:div w:id="1013845159">
          <w:marLeft w:val="0"/>
          <w:marRight w:val="0"/>
          <w:marTop w:val="0"/>
          <w:marBottom w:val="0"/>
          <w:divBdr>
            <w:top w:val="none" w:sz="0" w:space="0" w:color="auto"/>
            <w:left w:val="none" w:sz="0" w:space="0" w:color="auto"/>
            <w:bottom w:val="none" w:sz="0" w:space="0" w:color="auto"/>
            <w:right w:val="none" w:sz="0" w:space="0" w:color="auto"/>
          </w:divBdr>
        </w:div>
        <w:div w:id="1632635985">
          <w:marLeft w:val="0"/>
          <w:marRight w:val="0"/>
          <w:marTop w:val="0"/>
          <w:marBottom w:val="0"/>
          <w:divBdr>
            <w:top w:val="none" w:sz="0" w:space="0" w:color="auto"/>
            <w:left w:val="none" w:sz="0" w:space="0" w:color="auto"/>
            <w:bottom w:val="none" w:sz="0" w:space="0" w:color="auto"/>
            <w:right w:val="none" w:sz="0" w:space="0" w:color="auto"/>
          </w:divBdr>
        </w:div>
        <w:div w:id="184216331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github.com/stac-api-extensions/sort" TargetMode="External"/><Relationship Id="rId21" Type="http://schemas.openxmlformats.org/officeDocument/2006/relationships/hyperlink" Target="https://github.com/radiantearth/stac-spec/tree/v1.1.0/catalog-spec" TargetMode="External"/><Relationship Id="rId42" Type="http://schemas.openxmlformats.org/officeDocument/2006/relationships/hyperlink" Target="https://github.com/stac-extensions/authentication" TargetMode="External"/><Relationship Id="rId47" Type="http://schemas.openxmlformats.org/officeDocument/2006/relationships/hyperlink" Target="https://github.com/stac-extensions/sar" TargetMode="External"/><Relationship Id="rId63" Type="http://schemas.microsoft.com/office/2018/08/relationships/commentsExtensible" Target="commentsExtensible.xml"/><Relationship Id="rId68" Type="http://schemas.openxmlformats.org/officeDocument/2006/relationships/hyperlink" Target="https://s2a-prip.copernicus.esa.int/queryables" TargetMode="External"/><Relationship Id="rId84" Type="http://schemas.openxmlformats.org/officeDocument/2006/relationships/hyperlink" Target="https://schemas.opengis.net/ogcapi/processes/part1/1.0/openapi/schemas/subscriber.yaml" TargetMode="External"/><Relationship Id="rId89" Type="http://schemas.openxmlformats.org/officeDocument/2006/relationships/image" Target="media/image16.png"/><Relationship Id="rId16" Type="http://schemas.openxmlformats.org/officeDocument/2006/relationships/image" Target="media/image6.jpg"/><Relationship Id="rId11" Type="http://schemas.openxmlformats.org/officeDocument/2006/relationships/image" Target="media/image1.png"/><Relationship Id="rId32" Type="http://schemas.openxmlformats.org/officeDocument/2006/relationships/hyperlink" Target="https://github.com/radiantearth/stac-spec/blob/master/best-practices.md" TargetMode="External"/><Relationship Id="rId37" Type="http://schemas.openxmlformats.org/officeDocument/2006/relationships/hyperlink" Target="https://github.com/CS-SI/eopf-stac-extension" TargetMode="External"/><Relationship Id="rId53" Type="http://schemas.openxmlformats.org/officeDocument/2006/relationships/hyperlink" Target="https://portal.ogc.org/files/96288" TargetMode="External"/><Relationship Id="rId58" Type="http://schemas.openxmlformats.org/officeDocument/2006/relationships/hyperlink" Target="http://docs.oasis-open.org/amqp/core/v1.0/os/amqp-core-complete-v1.0-os.pdf" TargetMode="External"/><Relationship Id="rId74" Type="http://schemas.openxmlformats.org/officeDocument/2006/relationships/hyperlink" Target="http://schemas.opengis.net/ogcapi/processes/part1/1.0/openapi/schemas/processList.yaml" TargetMode="External"/><Relationship Id="rId79" Type="http://schemas.openxmlformats.org/officeDocument/2006/relationships/hyperlink" Target="https://schemas.opengis.net/ogcapi/processes/part1/1.0/openapi/schemas/subscriber.yaml" TargetMode="External"/><Relationship Id="rId5" Type="http://schemas.openxmlformats.org/officeDocument/2006/relationships/numbering" Target="numbering.xml"/><Relationship Id="rId90" Type="http://schemas.openxmlformats.org/officeDocument/2006/relationships/hyperlink" Target="http://schemas.opengis.net/ogcapi/processes/part1/1.0/openapi/schemas/exception.yaml" TargetMode="External"/><Relationship Id="rId95" Type="http://schemas.openxmlformats.org/officeDocument/2006/relationships/hyperlink" Target="https://github.com/stac-utils/stac-api-validator" TargetMode="External"/><Relationship Id="rId22" Type="http://schemas.openxmlformats.org/officeDocument/2006/relationships/hyperlink" Target="https://github.com/radiantearth/stac-api-spec/tree/release/v1.0.0/core" TargetMode="External"/><Relationship Id="rId27" Type="http://schemas.openxmlformats.org/officeDocument/2006/relationships/hyperlink" Target="https://github.com/stac-api-extensions/fields" TargetMode="External"/><Relationship Id="rId43" Type="http://schemas.openxmlformats.org/officeDocument/2006/relationships/hyperlink" Target="https://github.com/stac-extensions/eo" TargetMode="External"/><Relationship Id="rId48" Type="http://schemas.openxmlformats.org/officeDocument/2006/relationships/hyperlink" Target="https://github.com/stac-extensions/view" TargetMode="External"/><Relationship Id="rId64" Type="http://schemas.openxmlformats.org/officeDocument/2006/relationships/image" Target="media/image8.png"/><Relationship Id="rId69" Type="http://schemas.openxmlformats.org/officeDocument/2006/relationships/hyperlink" Target="https://s2a-lta.copernicus.esa.int/collections/sentinel-2-l0/item" TargetMode="External"/><Relationship Id="rId80" Type="http://schemas.openxmlformats.org/officeDocument/2006/relationships/hyperlink" Target="http://schemas.opengis.net/ogcapi/processes/part1/1.0/openapi/schemas/results.yaml" TargetMode="External"/><Relationship Id="rId85" Type="http://schemas.openxmlformats.org/officeDocument/2006/relationships/image" Target="media/image12.png"/><Relationship Id="rId12" Type="http://schemas.openxmlformats.org/officeDocument/2006/relationships/image" Target="media/image2.png"/><Relationship Id="rId17" Type="http://schemas.openxmlformats.org/officeDocument/2006/relationships/header" Target="header1.xml"/><Relationship Id="rId25" Type="http://schemas.openxmlformats.org/officeDocument/2006/relationships/hyperlink" Target="https://github.com/stac-api-extensions/filter" TargetMode="External"/><Relationship Id="rId33" Type="http://schemas.openxmlformats.org/officeDocument/2006/relationships/hyperlink" Target="https://stac-extensions.github.io/" TargetMode="External"/><Relationship Id="rId38" Type="http://schemas.openxmlformats.org/officeDocument/2006/relationships/hyperlink" Target="https://github.com/stac-extensions/storage" TargetMode="External"/><Relationship Id="rId46" Type="http://schemas.openxmlformats.org/officeDocument/2006/relationships/hyperlink" Target="https://github.com/stac-extensions/grid" TargetMode="External"/><Relationship Id="rId59" Type="http://schemas.openxmlformats.org/officeDocument/2006/relationships/image" Target="media/image7.png"/><Relationship Id="rId67" Type="http://schemas.openxmlformats.org/officeDocument/2006/relationships/image" Target="media/image11.png"/><Relationship Id="rId20" Type="http://schemas.openxmlformats.org/officeDocument/2006/relationships/hyperlink" Target="https://github.com/radiantearth/stac-spec/tree/v1.1.0/collection-spec" TargetMode="External"/><Relationship Id="rId41" Type="http://schemas.openxmlformats.org/officeDocument/2006/relationships/hyperlink" Target="https://github.com/stac-extensions/file" TargetMode="External"/><Relationship Id="rId54" Type="http://schemas.openxmlformats.org/officeDocument/2006/relationships/hyperlink" Target="http://www.opengis.net/spec/cql2/1.0/conf/basic-cql2" TargetMode="External"/><Relationship Id="rId62" Type="http://schemas.microsoft.com/office/2016/09/relationships/commentsIds" Target="commentsIds.xml"/><Relationship Id="rId70" Type="http://schemas.openxmlformats.org/officeDocument/2006/relationships/hyperlink" Target="https://s2a-prip.copernicus.esa.int/sentinel-2-l1c/queryables" TargetMode="External"/><Relationship Id="rId75" Type="http://schemas.openxmlformats.org/officeDocument/2006/relationships/hyperlink" Target="https://schemas.opengis.net/ogcapi/processes/part1/1.0/openapi/schemas/processSummary.yaml" TargetMode="External"/><Relationship Id="rId83" Type="http://schemas.openxmlformats.org/officeDocument/2006/relationships/hyperlink" Target="http://schemas.opengis.net/ogcapi/processes/part1/1.0/openapi/schemas/results.yaml" TargetMode="External"/><Relationship Id="rId88" Type="http://schemas.openxmlformats.org/officeDocument/2006/relationships/image" Target="media/image15.png"/><Relationship Id="rId91" Type="http://schemas.openxmlformats.org/officeDocument/2006/relationships/image" Target="media/image17.png"/><Relationship Id="rId96" Type="http://schemas.openxmlformats.org/officeDocument/2006/relationships/hyperlink" Target="https://gitlab.com/eof-conformance-test-suite/prip-cts/-/tree/main/stac-prip-validation-postman"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hyperlink" Target="https://github.com/radiantearth/stac-api-spec/tree/release/v1.0.0/ogcapi-features%23stac-api---features" TargetMode="External"/><Relationship Id="rId28" Type="http://schemas.openxmlformats.org/officeDocument/2006/relationships/hyperlink" Target="https://datatracker.ietf.org/doc/html/rfc7946" TargetMode="External"/><Relationship Id="rId36" Type="http://schemas.openxmlformats.org/officeDocument/2006/relationships/hyperlink" Target="https://github.com/stac-extensions/timestamps" TargetMode="External"/><Relationship Id="rId49" Type="http://schemas.openxmlformats.org/officeDocument/2006/relationships/hyperlink" Target="https://docs.aws.amazon.com/AmazonS3/latest/API/Type_API_Reference.html" TargetMode="External"/><Relationship Id="rId57" Type="http://schemas.openxmlformats.org/officeDocument/2006/relationships/hyperlink" Target="https://docs.ogc.org/is/18-062r2/18-062r2.html" TargetMode="External"/><Relationship Id="rId10" Type="http://schemas.openxmlformats.org/officeDocument/2006/relationships/endnotes" Target="endnotes.xml"/><Relationship Id="rId31" Type="http://schemas.openxmlformats.org/officeDocument/2006/relationships/hyperlink" Target="https://github.com/ceos-org/stac-collection-and-granule-discovery-best-practices" TargetMode="External"/><Relationship Id="rId44" Type="http://schemas.openxmlformats.org/officeDocument/2006/relationships/hyperlink" Target="https://github.com/stac-extensions/sat" TargetMode="External"/><Relationship Id="rId52" Type="http://schemas.openxmlformats.org/officeDocument/2006/relationships/hyperlink" Target="https://portal.ogc.org/files/96288" TargetMode="External"/><Relationship Id="rId60" Type="http://schemas.openxmlformats.org/officeDocument/2006/relationships/comments" Target="comments.xml"/><Relationship Id="rId65" Type="http://schemas.openxmlformats.org/officeDocument/2006/relationships/image" Target="media/image9.png"/><Relationship Id="rId73" Type="http://schemas.openxmlformats.org/officeDocument/2006/relationships/hyperlink" Target="http://schemas.opengis.net/ogcapi/processes/part1/1.0/openapi/schemas/confClasses.yaml" TargetMode="External"/><Relationship Id="rId78" Type="http://schemas.openxmlformats.org/officeDocument/2006/relationships/hyperlink" Target="https://schemas.opengis.net/ogcapi/processes/part1/1.0/openapi/schemas/outputDescription.yaml" TargetMode="External"/><Relationship Id="rId81" Type="http://schemas.openxmlformats.org/officeDocument/2006/relationships/hyperlink" Target="http://schemas.opengis.net/ogcapi/processes/part1/1.0/openapi/schemas/statusInfo.yaml" TargetMode="External"/><Relationship Id="rId86" Type="http://schemas.openxmlformats.org/officeDocument/2006/relationships/image" Target="media/image13.png"/><Relationship Id="rId94" Type="http://schemas.openxmlformats.org/officeDocument/2006/relationships/hyperlink" Target="https://gitlab.com/eof-conformance-test-suite/prip-cts/-/tree/main/stac-api-validator" TargetMode="External"/><Relationship Id="rId99" Type="http://schemas.openxmlformats.org/officeDocument/2006/relationships/fontTable" Target="fontTable.xml"/><Relationship Id="rId10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png"/><Relationship Id="rId18" Type="http://schemas.openxmlformats.org/officeDocument/2006/relationships/footer" Target="footer1.xml"/><Relationship Id="rId39" Type="http://schemas.openxmlformats.org/officeDocument/2006/relationships/hyperlink" Target="https://github.com/stac-extensions/product" TargetMode="External"/><Relationship Id="rId34" Type="http://schemas.openxmlformats.org/officeDocument/2006/relationships/hyperlink" Target="https://stac-api-extensions.github.io/" TargetMode="External"/><Relationship Id="rId50" Type="http://schemas.openxmlformats.org/officeDocument/2006/relationships/hyperlink" Target="https://openid.net/specs/openid-connect-core-1_0.html" TargetMode="External"/><Relationship Id="rId55" Type="http://schemas.openxmlformats.org/officeDocument/2006/relationships/hyperlink" Target="https://api.stacspec.org/v1.0.0-rc.3/item-search" TargetMode="External"/><Relationship Id="rId76" Type="http://schemas.openxmlformats.org/officeDocument/2006/relationships/hyperlink" Target="http://schemas.opengis.net/ogcapi/processes/part1/1.0/openapi/schemas/process.yaml" TargetMode="External"/><Relationship Id="rId97" Type="http://schemas.openxmlformats.org/officeDocument/2006/relationships/hyperlink" Target="https://gitlab.com/eof-conformance-test-suite/prip-cts/-/tree/main/stac-prip-validation-nodejs" TargetMode="External"/><Relationship Id="rId7" Type="http://schemas.openxmlformats.org/officeDocument/2006/relationships/settings" Target="settings.xml"/><Relationship Id="rId71" Type="http://schemas.openxmlformats.org/officeDocument/2006/relationships/hyperlink" Target="http://schemas.opengis.net/ogcapi/processes/part1/1.0/openapi/schemas/landingPage.yaml" TargetMode="External"/><Relationship Id="rId92" Type="http://schemas.openxmlformats.org/officeDocument/2006/relationships/hyperlink" Target="http://schemas.opengis.net/ogcapi/processes/part1/1.0/openapi/schemas/exception.yaml" TargetMode="External"/><Relationship Id="rId2" Type="http://schemas.openxmlformats.org/officeDocument/2006/relationships/customXml" Target="../customXml/item2.xml"/><Relationship Id="rId29" Type="http://schemas.openxmlformats.org/officeDocument/2006/relationships/hyperlink" Target="https://json-schema.org/specification" TargetMode="External"/><Relationship Id="rId24" Type="http://schemas.openxmlformats.org/officeDocument/2006/relationships/hyperlink" Target="https://github.com/radiantearth/stac-api-spec/tree/release/v1.0.0/item-search" TargetMode="External"/><Relationship Id="rId40" Type="http://schemas.openxmlformats.org/officeDocument/2006/relationships/hyperlink" Target="https://github.com/stac-extensions/processing" TargetMode="External"/><Relationship Id="rId45" Type="http://schemas.openxmlformats.org/officeDocument/2006/relationships/hyperlink" Target="https://github.com/stac-extensions/scientific" TargetMode="External"/><Relationship Id="rId66" Type="http://schemas.openxmlformats.org/officeDocument/2006/relationships/image" Target="media/image10.png"/><Relationship Id="rId87" Type="http://schemas.openxmlformats.org/officeDocument/2006/relationships/image" Target="media/image14.png"/><Relationship Id="rId61" Type="http://schemas.microsoft.com/office/2011/relationships/commentsExtended" Target="commentsExtended.xml"/><Relationship Id="rId82" Type="http://schemas.openxmlformats.org/officeDocument/2006/relationships/hyperlink" Target="https://schemas.opengis.net/ogcapi/processes/part1/1.0/openapi/schemas/statusInfo.yaml" TargetMode="External"/><Relationship Id="rId19" Type="http://schemas.openxmlformats.org/officeDocument/2006/relationships/hyperlink" Target="https://github.com/radiantearth/stac-spec/tree/v1.1.0/item-spec" TargetMode="External"/><Relationship Id="rId14" Type="http://schemas.openxmlformats.org/officeDocument/2006/relationships/image" Target="media/image4.emf"/><Relationship Id="rId30" Type="http://schemas.openxmlformats.org/officeDocument/2006/relationships/hyperlink" Target="https://eopf.copernicus.eu/eopf-products-and-adfs/eopf-adf-format-def-product-tutorials/" TargetMode="External"/><Relationship Id="rId35" Type="http://schemas.openxmlformats.org/officeDocument/2006/relationships/hyperlink" Target="https://github.com/stac-extensions/alternate-assets" TargetMode="External"/><Relationship Id="rId56" Type="http://schemas.openxmlformats.org/officeDocument/2006/relationships/hyperlink" Target="http://www.opengis.net/spec/cql2/1.0/conf/cql2-json" TargetMode="External"/><Relationship Id="rId77" Type="http://schemas.openxmlformats.org/officeDocument/2006/relationships/hyperlink" Target="https://schemas.opengis.net/ogcapi/processes/part1/1.0/openapi/schemas/inputDescription.yaml" TargetMode="External"/><Relationship Id="rId100" Type="http://schemas.microsoft.com/office/2011/relationships/people" Target="people.xml"/><Relationship Id="rId8" Type="http://schemas.openxmlformats.org/officeDocument/2006/relationships/webSettings" Target="webSettings.xml"/><Relationship Id="rId51" Type="http://schemas.openxmlformats.org/officeDocument/2006/relationships/hyperlink" Target="https://docs.ogc.org/is/21-065r2/21-065r2.html" TargetMode="External"/><Relationship Id="rId72" Type="http://schemas.openxmlformats.org/officeDocument/2006/relationships/hyperlink" Target="http://schemas.opengis.net/ogcapi/processes/part1/1.0/openapi/schemas/link.yaml" TargetMode="External"/><Relationship Id="rId93" Type="http://schemas.openxmlformats.org/officeDocument/2006/relationships/image" Target="media/image18.png"/><Relationship Id="rId98" Type="http://schemas.openxmlformats.org/officeDocument/2006/relationships/hyperlink" Target="https://gitlab.com/eof-conformance-test-suite/prip-cts/-/tree/main" TargetMode="External"/><Relationship Id="rId3" Type="http://schemas.openxmlformats.org/officeDocument/2006/relationships/customXml" Target="../customXml/item3.xml"/></Relationships>
</file>

<file path=word/_rels/footnotes.xml.rels><?xml version="1.0" encoding="UTF-8" standalone="yes"?>
<Relationships xmlns="http://schemas.openxmlformats.org/package/2006/relationships"><Relationship Id="rId1" Type="http://schemas.openxmlformats.org/officeDocument/2006/relationships/hyperlink" Target="https://github.com/stac-api-extensions/filter"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01_Sarva%20CG\Client%20templates\Word-Template-Capgemini_CoverA_v2.dotx" TargetMode="External"/></Relationships>
</file>

<file path=word/theme/theme1.xml><?xml version="1.0" encoding="utf-8"?>
<a:theme xmlns:a="http://schemas.openxmlformats.org/drawingml/2006/main" name="Capgemini2021">
  <a:themeElements>
    <a:clrScheme name="Capgemini 2021">
      <a:dk1>
        <a:sysClr val="windowText" lastClr="000000"/>
      </a:dk1>
      <a:lt1>
        <a:srgbClr val="FFFFFF"/>
      </a:lt1>
      <a:dk2>
        <a:srgbClr val="000000"/>
      </a:dk2>
      <a:lt2>
        <a:srgbClr val="ECECEC"/>
      </a:lt2>
      <a:accent1>
        <a:srgbClr val="0070AD"/>
      </a:accent1>
      <a:accent2>
        <a:srgbClr val="12ABDB"/>
      </a:accent2>
      <a:accent3>
        <a:srgbClr val="2B0A3D"/>
      </a:accent3>
      <a:accent4>
        <a:srgbClr val="272936"/>
      </a:accent4>
      <a:accent5>
        <a:srgbClr val="0F878A"/>
      </a:accent5>
      <a:accent6>
        <a:srgbClr val="14596B"/>
      </a:accent6>
      <a:hlink>
        <a:srgbClr val="00929B"/>
      </a:hlink>
      <a:folHlink>
        <a:srgbClr val="00E6E3"/>
      </a:folHlink>
    </a:clrScheme>
    <a:fontScheme name="Capgemini 2021">
      <a:majorFont>
        <a:latin typeface="Ubuntu Medium"/>
        <a:ea typeface=""/>
        <a:cs typeface=""/>
      </a:majorFont>
      <a:minorFont>
        <a:latin typeface="Ubuntu"/>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spDef>
      <a:spPr>
        <a:ln>
          <a:noFill/>
        </a:ln>
      </a:spPr>
      <a:bodyPr rtlCol="0" anchor="ctr"/>
      <a:lstStyle>
        <a:defPPr algn="ctr">
          <a:defRPr sz="1600" dirty="0" err="1" smtClean="0"/>
        </a:defPPr>
      </a:lstStyle>
      <a:style>
        <a:lnRef idx="2">
          <a:schemeClr val="accent1">
            <a:shade val="50000"/>
          </a:schemeClr>
        </a:lnRef>
        <a:fillRef idx="1">
          <a:schemeClr val="accent1"/>
        </a:fillRef>
        <a:effectRef idx="0">
          <a:schemeClr val="accent1"/>
        </a:effectRef>
        <a:fontRef idx="minor">
          <a:schemeClr val="lt1"/>
        </a:fontRef>
      </a:style>
    </a:spDef>
  </a:objectDefaults>
  <a:extraClrSchemeLst/>
  <a:custClrLst>
    <a:custClr name="Green A">
      <a:srgbClr val="57CF80"/>
    </a:custClr>
    <a:custClr name="Green B">
      <a:srgbClr val="33B569"/>
    </a:custClr>
    <a:custClr name="Green C">
      <a:srgbClr val="2EA657"/>
    </a:custClr>
    <a:custClr name="Green D">
      <a:srgbClr val="2EA657"/>
    </a:custClr>
    <a:custClr name="Green E">
      <a:srgbClr val="176036"/>
    </a:custClr>
    <a:custClr name="Teal A">
      <a:srgbClr val="00E6E3"/>
    </a:custClr>
    <a:custClr name="Teal B">
      <a:srgbClr val="00D5D0"/>
    </a:custClr>
    <a:custClr name="Teal C">
      <a:srgbClr val="00BFBF"/>
    </a:custClr>
    <a:custClr name="Teal D">
      <a:srgbClr val="00929B"/>
    </a:custClr>
    <a:custClr name="Teal E">
      <a:srgbClr val="007D74"/>
    </a:custClr>
    <a:custClr name="Peacock A">
      <a:srgbClr val="00E0CB"/>
    </a:custClr>
    <a:custClr name="Peacock B">
      <a:srgbClr val="00B2A2"/>
    </a:custClr>
    <a:custClr name="Peacock C">
      <a:srgbClr val="0F878A"/>
    </a:custClr>
    <a:custClr name="Peacock D">
      <a:srgbClr val="0F6A73"/>
    </a:custClr>
    <a:custClr name="Peacock E">
      <a:srgbClr val="0F434A"/>
    </a:custClr>
    <a:custClr name="Saphire A">
      <a:srgbClr val="338091"/>
    </a:custClr>
    <a:custClr name="Saphire B">
      <a:srgbClr val="336B7D"/>
    </a:custClr>
    <a:custClr name="Saphire C">
      <a:srgbClr val="14596B"/>
    </a:custClr>
    <a:custClr name="Saphire D">
      <a:srgbClr val="214554"/>
    </a:custClr>
    <a:custClr name="Saphire E">
      <a:srgbClr val="173340"/>
    </a:custClr>
    <a:custClr name="Violet A">
      <a:srgbClr val="E557AD"/>
    </a:custClr>
    <a:custClr name="Violet B">
      <a:srgbClr val="D13A8C"/>
    </a:custClr>
    <a:custClr name="Violet C">
      <a:srgbClr val="BA2980"/>
    </a:custClr>
    <a:custClr name="Violet D">
      <a:srgbClr val="A12980"/>
    </a:custClr>
    <a:custClr name="Violet E">
      <a:srgbClr val="811B6F"/>
    </a:custClr>
    <a:custClr name="Yellow A">
      <a:srgbClr val="FFDA80"/>
    </a:custClr>
    <a:custClr name="Yellow B">
      <a:srgbClr val="FFD068"/>
    </a:custClr>
    <a:custClr name="Yellow C">
      <a:srgbClr val="FFB24A"/>
    </a:custClr>
    <a:custClr name="Yellow D">
      <a:srgbClr val="FF9C29"/>
    </a:custClr>
    <a:custClr name="Yellow E">
      <a:srgbClr val="FF8E12"/>
    </a:custClr>
    <a:custClr name="Velvet A">
      <a:srgbClr val="9E4780"/>
    </a:custClr>
    <a:custClr name="Velvet B">
      <a:srgbClr val="802B73"/>
    </a:custClr>
    <a:custClr name="Velvet C">
      <a:srgbClr val="750D5C"/>
    </a:custClr>
    <a:custClr name="Velvet D">
      <a:srgbClr val="590A42"/>
    </a:custClr>
    <a:custClr name="Velvet E">
      <a:srgbClr val="42142E"/>
    </a:custClr>
    <a:custClr name="Red A">
      <a:srgbClr val="FF5770"/>
    </a:custClr>
    <a:custClr name="Red B">
      <a:srgbClr val="FF455E"/>
    </a:custClr>
    <a:custClr name="Red C">
      <a:srgbClr val="FF304D"/>
    </a:custClr>
    <a:custClr name="Red D">
      <a:srgbClr val="E30021"/>
    </a:custClr>
    <a:custClr name="Red E">
      <a:srgbClr val="A6001A"/>
    </a:custClr>
  </a:custClrLst>
  <a:extLst>
    <a:ext uri="{05A4C25C-085E-4340-85A3-A5531E510DB2}">
      <thm15:themeFamily xmlns:thm15="http://schemas.microsoft.com/office/thememl/2012/main" name="Capgemini2021" id="{36ED177E-EF4B-47E5-8F7D-1ECE76635615}" vid="{E36C09C7-F111-4B3E-A390-E3B43FC1B626}"/>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e343575-744d-4670-b6c2-8bfba662587c">
      <Terms xmlns="http://schemas.microsoft.com/office/infopath/2007/PartnerControls"/>
    </lcf76f155ced4ddcb4097134ff3c332f>
    <TaxCatchAll xmlns="8f83b60e-3ec8-4860-aee8-d3cba93e8545"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B9DA1ADED5C8094F9464E5F83AB3D4E4" ma:contentTypeVersion="14" ma:contentTypeDescription="Create a new document." ma:contentTypeScope="" ma:versionID="6a0cf8305f706d7120b40c9f78147e85">
  <xsd:schema xmlns:xsd="http://www.w3.org/2001/XMLSchema" xmlns:xs="http://www.w3.org/2001/XMLSchema" xmlns:p="http://schemas.microsoft.com/office/2006/metadata/properties" xmlns:ns2="4e343575-744d-4670-b6c2-8bfba662587c" xmlns:ns3="8f83b60e-3ec8-4860-aee8-d3cba93e8545" targetNamespace="http://schemas.microsoft.com/office/2006/metadata/properties" ma:root="true" ma:fieldsID="911f2a5ee32004a7eea45399103c4e58" ns2:_="" ns3:_="">
    <xsd:import namespace="4e343575-744d-4670-b6c2-8bfba662587c"/>
    <xsd:import namespace="8f83b60e-3ec8-4860-aee8-d3cba93e8545"/>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SearchProperties" minOccurs="0"/>
                <xsd:element ref="ns2:MediaLengthInSecond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e343575-744d-4670-b6c2-8bfba662587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b3623ea3-be23-4189-a25b-bcadb097ef14"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element name="MediaLengthInSeconds" ma:index="20" nillable="true" ma:displayName="MediaLengthInSeconds" ma:hidden="true" ma:internalName="MediaLengthInSeconds" ma:readOnly="true">
      <xsd:simpleType>
        <xsd:restriction base="dms:Unknown"/>
      </xsd:simpleType>
    </xsd:element>
    <xsd:element name="MediaServiceDateTaken" ma:index="21" nillable="true" ma:displayName="MediaServiceDateTaken" ma:hidden="true" ma:indexed="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f83b60e-3ec8-4860-aee8-d3cba93e8545"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e60a7b38-dd63-4e75-bd11-5751398b1a15}" ma:internalName="TaxCatchAll" ma:showField="CatchAllData" ma:web="8f83b60e-3ec8-4860-aee8-d3cba93e854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460451B-7BF9-4A85-9902-F13833FA7CF3}">
  <ds:schemaRefs>
    <ds:schemaRef ds:uri="http://schemas.microsoft.com/office/2006/metadata/properties"/>
    <ds:schemaRef ds:uri="http://schemas.microsoft.com/office/infopath/2007/PartnerControls"/>
    <ds:schemaRef ds:uri="4e343575-744d-4670-b6c2-8bfba662587c"/>
    <ds:schemaRef ds:uri="8f83b60e-3ec8-4860-aee8-d3cba93e8545"/>
  </ds:schemaRefs>
</ds:datastoreItem>
</file>

<file path=customXml/itemProps2.xml><?xml version="1.0" encoding="utf-8"?>
<ds:datastoreItem xmlns:ds="http://schemas.openxmlformats.org/officeDocument/2006/customXml" ds:itemID="{CB4FF34F-D4D1-474F-9682-C4AFD806E80A}">
  <ds:schemaRefs>
    <ds:schemaRef ds:uri="http://schemas.openxmlformats.org/officeDocument/2006/bibliography"/>
  </ds:schemaRefs>
</ds:datastoreItem>
</file>

<file path=customXml/itemProps3.xml><?xml version="1.0" encoding="utf-8"?>
<ds:datastoreItem xmlns:ds="http://schemas.openxmlformats.org/officeDocument/2006/customXml" ds:itemID="{AFCAEFA7-1350-4081-8AC9-31B7308576F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e343575-744d-4670-b6c2-8bfba662587c"/>
    <ds:schemaRef ds:uri="8f83b60e-3ec8-4860-aee8-d3cba93e85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9E4CB4B-A0B7-450F-B039-70C82245BD41}">
  <ds:schemaRefs>
    <ds:schemaRef ds:uri="http://schemas.microsoft.com/sharepoint/v3/contenttype/forms"/>
  </ds:schemaRefs>
</ds:datastoreItem>
</file>

<file path=docMetadata/LabelInfo.xml><?xml version="1.0" encoding="utf-8"?>
<clbl:labelList xmlns:clbl="http://schemas.microsoft.com/office/2020/mipLabelMetadata">
  <clbl:label id="{3976fa30-1907-4356-8241-62ea5e1c0256}" enabled="1" method="Standard" siteId="{9a5cacd0-2bef-4dd7-ac5c-7ebe1f54f495}" removed="0"/>
  <clbl:label id="{76a2ae5a-9f00-4f6b-95ed-5d33d77c4d61}" enabled="0" method="" siteId="{76a2ae5a-9f00-4f6b-95ed-5d33d77c4d61}" removed="1"/>
</clbl:labelList>
</file>

<file path=docProps/app.xml><?xml version="1.0" encoding="utf-8"?>
<Properties xmlns="http://schemas.openxmlformats.org/officeDocument/2006/extended-properties" xmlns:vt="http://schemas.openxmlformats.org/officeDocument/2006/docPropsVTypes">
  <Template>Word-Template-Capgemini_CoverA_v2.dotx</Template>
  <TotalTime>1697</TotalTime>
  <Pages>84</Pages>
  <Words>19763</Words>
  <Characters>108702</Characters>
  <Application>Microsoft Office Word</Application>
  <DocSecurity>0</DocSecurity>
  <Lines>905</Lines>
  <Paragraphs>256</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ICD for AIP/LTA</vt:lpstr>
      <vt:lpstr>ICD for AIP/LTA</vt:lpstr>
    </vt:vector>
  </TitlesOfParts>
  <Company>Capgemini</Company>
  <LinksUpToDate>false</LinksUpToDate>
  <CharactersWithSpaces>128209</CharactersWithSpaces>
  <SharedDoc>false</SharedDoc>
  <HLinks>
    <vt:vector size="168" baseType="variant">
      <vt:variant>
        <vt:i4>2293816</vt:i4>
      </vt:variant>
      <vt:variant>
        <vt:i4>147</vt:i4>
      </vt:variant>
      <vt:variant>
        <vt:i4>0</vt:i4>
      </vt:variant>
      <vt:variant>
        <vt:i4>5</vt:i4>
      </vt:variant>
      <vt:variant>
        <vt:lpwstr>https://www.capgemini.com/</vt:lpwstr>
      </vt:variant>
      <vt:variant>
        <vt:lpwstr/>
      </vt:variant>
      <vt:variant>
        <vt:i4>7667829</vt:i4>
      </vt:variant>
      <vt:variant>
        <vt:i4>144</vt:i4>
      </vt:variant>
      <vt:variant>
        <vt:i4>0</vt:i4>
      </vt:variant>
      <vt:variant>
        <vt:i4>5</vt:i4>
      </vt:variant>
      <vt:variant>
        <vt:lpwstr>https://esa-csc-gs.atlassian.net/jira/core/projects/CHK22/list</vt:lpwstr>
      </vt:variant>
      <vt:variant>
        <vt:lpwstr/>
      </vt:variant>
      <vt:variant>
        <vt:i4>7471226</vt:i4>
      </vt:variant>
      <vt:variant>
        <vt:i4>141</vt:i4>
      </vt:variant>
      <vt:variant>
        <vt:i4>0</vt:i4>
      </vt:variant>
      <vt:variant>
        <vt:i4>5</vt:i4>
      </vt:variant>
      <vt:variant>
        <vt:lpwstr>https://esa-csc-gs.atlassian.net/jira/core/projects/DOC22/list</vt:lpwstr>
      </vt:variant>
      <vt:variant>
        <vt:lpwstr/>
      </vt:variant>
      <vt:variant>
        <vt:i4>7274613</vt:i4>
      </vt:variant>
      <vt:variant>
        <vt:i4>138</vt:i4>
      </vt:variant>
      <vt:variant>
        <vt:i4>0</vt:i4>
      </vt:variant>
      <vt:variant>
        <vt:i4>5</vt:i4>
      </vt:variant>
      <vt:variant>
        <vt:lpwstr>https://digital-strategy.ec.europa.eu/en/news/simpl-cloud-edge-federations-and-data-spaces-made-simple</vt:lpwstr>
      </vt:variant>
      <vt:variant>
        <vt:lpwstr/>
      </vt:variant>
      <vt:variant>
        <vt:i4>4980805</vt:i4>
      </vt:variant>
      <vt:variant>
        <vt:i4>135</vt:i4>
      </vt:variant>
      <vt:variant>
        <vt:i4>0</vt:i4>
      </vt:variant>
      <vt:variant>
        <vt:i4>5</vt:i4>
      </vt:variant>
      <vt:variant>
        <vt:lpwstr>https://www.tmforum.org/</vt:lpwstr>
      </vt:variant>
      <vt:variant>
        <vt:lpwstr/>
      </vt:variant>
      <vt:variant>
        <vt:i4>983124</vt:i4>
      </vt:variant>
      <vt:variant>
        <vt:i4>132</vt:i4>
      </vt:variant>
      <vt:variant>
        <vt:i4>0</vt:i4>
      </vt:variant>
      <vt:variant>
        <vt:i4>5</vt:i4>
      </vt:variant>
      <vt:variant>
        <vt:lpwstr>https://op.europa.eu/en/publication-detail/-/publication/d787ea54-6a87-11ebaeb5-01aa75ed71a1</vt:lpwstr>
      </vt:variant>
      <vt:variant>
        <vt:lpwstr/>
      </vt:variant>
      <vt:variant>
        <vt:i4>3604518</vt:i4>
      </vt:variant>
      <vt:variant>
        <vt:i4>129</vt:i4>
      </vt:variant>
      <vt:variant>
        <vt:i4>0</vt:i4>
      </vt:variant>
      <vt:variant>
        <vt:i4>5</vt:i4>
      </vt:variant>
      <vt:variant>
        <vt:lpwstr>https://github.com/International-Data-Spaces-Association/IDSRAM_4_0/blob/main/documentation/FrontMatter.md</vt:lpwstr>
      </vt:variant>
      <vt:variant>
        <vt:lpwstr/>
      </vt:variant>
      <vt:variant>
        <vt:i4>7798906</vt:i4>
      </vt:variant>
      <vt:variant>
        <vt:i4>126</vt:i4>
      </vt:variant>
      <vt:variant>
        <vt:i4>0</vt:i4>
      </vt:variant>
      <vt:variant>
        <vt:i4>5</vt:i4>
      </vt:variant>
      <vt:variant>
        <vt:lpwstr>https://docs.gaia-x.eu/technical-committee/architecture-document/22.10/</vt:lpwstr>
      </vt:variant>
      <vt:variant>
        <vt:lpwstr/>
      </vt:variant>
      <vt:variant>
        <vt:i4>1179701</vt:i4>
      </vt:variant>
      <vt:variant>
        <vt:i4>116</vt:i4>
      </vt:variant>
      <vt:variant>
        <vt:i4>0</vt:i4>
      </vt:variant>
      <vt:variant>
        <vt:i4>5</vt:i4>
      </vt:variant>
      <vt:variant>
        <vt:lpwstr/>
      </vt:variant>
      <vt:variant>
        <vt:lpwstr>_Toc144381832</vt:lpwstr>
      </vt:variant>
      <vt:variant>
        <vt:i4>1179701</vt:i4>
      </vt:variant>
      <vt:variant>
        <vt:i4>110</vt:i4>
      </vt:variant>
      <vt:variant>
        <vt:i4>0</vt:i4>
      </vt:variant>
      <vt:variant>
        <vt:i4>5</vt:i4>
      </vt:variant>
      <vt:variant>
        <vt:lpwstr/>
      </vt:variant>
      <vt:variant>
        <vt:lpwstr>_Toc144381831</vt:lpwstr>
      </vt:variant>
      <vt:variant>
        <vt:i4>1179701</vt:i4>
      </vt:variant>
      <vt:variant>
        <vt:i4>104</vt:i4>
      </vt:variant>
      <vt:variant>
        <vt:i4>0</vt:i4>
      </vt:variant>
      <vt:variant>
        <vt:i4>5</vt:i4>
      </vt:variant>
      <vt:variant>
        <vt:lpwstr/>
      </vt:variant>
      <vt:variant>
        <vt:lpwstr>_Toc144381830</vt:lpwstr>
      </vt:variant>
      <vt:variant>
        <vt:i4>1245237</vt:i4>
      </vt:variant>
      <vt:variant>
        <vt:i4>98</vt:i4>
      </vt:variant>
      <vt:variant>
        <vt:i4>0</vt:i4>
      </vt:variant>
      <vt:variant>
        <vt:i4>5</vt:i4>
      </vt:variant>
      <vt:variant>
        <vt:lpwstr/>
      </vt:variant>
      <vt:variant>
        <vt:lpwstr>_Toc144381829</vt:lpwstr>
      </vt:variant>
      <vt:variant>
        <vt:i4>1245237</vt:i4>
      </vt:variant>
      <vt:variant>
        <vt:i4>92</vt:i4>
      </vt:variant>
      <vt:variant>
        <vt:i4>0</vt:i4>
      </vt:variant>
      <vt:variant>
        <vt:i4>5</vt:i4>
      </vt:variant>
      <vt:variant>
        <vt:lpwstr/>
      </vt:variant>
      <vt:variant>
        <vt:lpwstr>_Toc144381828</vt:lpwstr>
      </vt:variant>
      <vt:variant>
        <vt:i4>1245237</vt:i4>
      </vt:variant>
      <vt:variant>
        <vt:i4>86</vt:i4>
      </vt:variant>
      <vt:variant>
        <vt:i4>0</vt:i4>
      </vt:variant>
      <vt:variant>
        <vt:i4>5</vt:i4>
      </vt:variant>
      <vt:variant>
        <vt:lpwstr/>
      </vt:variant>
      <vt:variant>
        <vt:lpwstr>_Toc144381827</vt:lpwstr>
      </vt:variant>
      <vt:variant>
        <vt:i4>1245237</vt:i4>
      </vt:variant>
      <vt:variant>
        <vt:i4>80</vt:i4>
      </vt:variant>
      <vt:variant>
        <vt:i4>0</vt:i4>
      </vt:variant>
      <vt:variant>
        <vt:i4>5</vt:i4>
      </vt:variant>
      <vt:variant>
        <vt:lpwstr/>
      </vt:variant>
      <vt:variant>
        <vt:lpwstr>_Toc144381826</vt:lpwstr>
      </vt:variant>
      <vt:variant>
        <vt:i4>1245237</vt:i4>
      </vt:variant>
      <vt:variant>
        <vt:i4>74</vt:i4>
      </vt:variant>
      <vt:variant>
        <vt:i4>0</vt:i4>
      </vt:variant>
      <vt:variant>
        <vt:i4>5</vt:i4>
      </vt:variant>
      <vt:variant>
        <vt:lpwstr/>
      </vt:variant>
      <vt:variant>
        <vt:lpwstr>_Toc144381825</vt:lpwstr>
      </vt:variant>
      <vt:variant>
        <vt:i4>1245237</vt:i4>
      </vt:variant>
      <vt:variant>
        <vt:i4>68</vt:i4>
      </vt:variant>
      <vt:variant>
        <vt:i4>0</vt:i4>
      </vt:variant>
      <vt:variant>
        <vt:i4>5</vt:i4>
      </vt:variant>
      <vt:variant>
        <vt:lpwstr/>
      </vt:variant>
      <vt:variant>
        <vt:lpwstr>_Toc144381824</vt:lpwstr>
      </vt:variant>
      <vt:variant>
        <vt:i4>1245237</vt:i4>
      </vt:variant>
      <vt:variant>
        <vt:i4>62</vt:i4>
      </vt:variant>
      <vt:variant>
        <vt:i4>0</vt:i4>
      </vt:variant>
      <vt:variant>
        <vt:i4>5</vt:i4>
      </vt:variant>
      <vt:variant>
        <vt:lpwstr/>
      </vt:variant>
      <vt:variant>
        <vt:lpwstr>_Toc144381823</vt:lpwstr>
      </vt:variant>
      <vt:variant>
        <vt:i4>1245237</vt:i4>
      </vt:variant>
      <vt:variant>
        <vt:i4>56</vt:i4>
      </vt:variant>
      <vt:variant>
        <vt:i4>0</vt:i4>
      </vt:variant>
      <vt:variant>
        <vt:i4>5</vt:i4>
      </vt:variant>
      <vt:variant>
        <vt:lpwstr/>
      </vt:variant>
      <vt:variant>
        <vt:lpwstr>_Toc144381822</vt:lpwstr>
      </vt:variant>
      <vt:variant>
        <vt:i4>1245237</vt:i4>
      </vt:variant>
      <vt:variant>
        <vt:i4>50</vt:i4>
      </vt:variant>
      <vt:variant>
        <vt:i4>0</vt:i4>
      </vt:variant>
      <vt:variant>
        <vt:i4>5</vt:i4>
      </vt:variant>
      <vt:variant>
        <vt:lpwstr/>
      </vt:variant>
      <vt:variant>
        <vt:lpwstr>_Toc144381821</vt:lpwstr>
      </vt:variant>
      <vt:variant>
        <vt:i4>1245237</vt:i4>
      </vt:variant>
      <vt:variant>
        <vt:i4>44</vt:i4>
      </vt:variant>
      <vt:variant>
        <vt:i4>0</vt:i4>
      </vt:variant>
      <vt:variant>
        <vt:i4>5</vt:i4>
      </vt:variant>
      <vt:variant>
        <vt:lpwstr/>
      </vt:variant>
      <vt:variant>
        <vt:lpwstr>_Toc144381820</vt:lpwstr>
      </vt:variant>
      <vt:variant>
        <vt:i4>1048629</vt:i4>
      </vt:variant>
      <vt:variant>
        <vt:i4>38</vt:i4>
      </vt:variant>
      <vt:variant>
        <vt:i4>0</vt:i4>
      </vt:variant>
      <vt:variant>
        <vt:i4>5</vt:i4>
      </vt:variant>
      <vt:variant>
        <vt:lpwstr/>
      </vt:variant>
      <vt:variant>
        <vt:lpwstr>_Toc144381819</vt:lpwstr>
      </vt:variant>
      <vt:variant>
        <vt:i4>1048629</vt:i4>
      </vt:variant>
      <vt:variant>
        <vt:i4>32</vt:i4>
      </vt:variant>
      <vt:variant>
        <vt:i4>0</vt:i4>
      </vt:variant>
      <vt:variant>
        <vt:i4>5</vt:i4>
      </vt:variant>
      <vt:variant>
        <vt:lpwstr/>
      </vt:variant>
      <vt:variant>
        <vt:lpwstr>_Toc144381818</vt:lpwstr>
      </vt:variant>
      <vt:variant>
        <vt:i4>1048629</vt:i4>
      </vt:variant>
      <vt:variant>
        <vt:i4>26</vt:i4>
      </vt:variant>
      <vt:variant>
        <vt:i4>0</vt:i4>
      </vt:variant>
      <vt:variant>
        <vt:i4>5</vt:i4>
      </vt:variant>
      <vt:variant>
        <vt:lpwstr/>
      </vt:variant>
      <vt:variant>
        <vt:lpwstr>_Toc144381817</vt:lpwstr>
      </vt:variant>
      <vt:variant>
        <vt:i4>1048629</vt:i4>
      </vt:variant>
      <vt:variant>
        <vt:i4>20</vt:i4>
      </vt:variant>
      <vt:variant>
        <vt:i4>0</vt:i4>
      </vt:variant>
      <vt:variant>
        <vt:i4>5</vt:i4>
      </vt:variant>
      <vt:variant>
        <vt:lpwstr/>
      </vt:variant>
      <vt:variant>
        <vt:lpwstr>_Toc144381816</vt:lpwstr>
      </vt:variant>
      <vt:variant>
        <vt:i4>1048629</vt:i4>
      </vt:variant>
      <vt:variant>
        <vt:i4>14</vt:i4>
      </vt:variant>
      <vt:variant>
        <vt:i4>0</vt:i4>
      </vt:variant>
      <vt:variant>
        <vt:i4>5</vt:i4>
      </vt:variant>
      <vt:variant>
        <vt:lpwstr/>
      </vt:variant>
      <vt:variant>
        <vt:lpwstr>_Toc144381815</vt:lpwstr>
      </vt:variant>
      <vt:variant>
        <vt:i4>1048629</vt:i4>
      </vt:variant>
      <vt:variant>
        <vt:i4>8</vt:i4>
      </vt:variant>
      <vt:variant>
        <vt:i4>0</vt:i4>
      </vt:variant>
      <vt:variant>
        <vt:i4>5</vt:i4>
      </vt:variant>
      <vt:variant>
        <vt:lpwstr/>
      </vt:variant>
      <vt:variant>
        <vt:lpwstr>_Toc144381814</vt:lpwstr>
      </vt:variant>
      <vt:variant>
        <vt:i4>1048629</vt:i4>
      </vt:variant>
      <vt:variant>
        <vt:i4>2</vt:i4>
      </vt:variant>
      <vt:variant>
        <vt:i4>0</vt:i4>
      </vt:variant>
      <vt:variant>
        <vt:i4>5</vt:i4>
      </vt:variant>
      <vt:variant>
        <vt:lpwstr/>
      </vt:variant>
      <vt:variant>
        <vt:lpwstr>_Toc144381813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ICD for AIP/LTA</dc:title>
  <dc:subject/>
  <dc:creator>olivier.gaquiere@capgemini.com</dc:creator>
  <cp:keywords/>
  <dc:description/>
  <cp:lastModifiedBy>GAQUIERE, Olivier</cp:lastModifiedBy>
  <cp:revision>34</cp:revision>
  <cp:lastPrinted>2025-09-22T08:46:00Z</cp:lastPrinted>
  <dcterms:created xsi:type="dcterms:W3CDTF">2025-08-04T14:41:00Z</dcterms:created>
  <dcterms:modified xsi:type="dcterms:W3CDTF">2025-09-22T08:46:00Z</dcterms:modified>
  <cp:category>MS WORD</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0x010100B9DA1ADED5C8094F9464E5F83AB3D4E4</vt:lpwstr>
  </property>
  <property fmtid="{D5CDD505-2E9C-101B-9397-08002B2CF9AE}" pid="3" name="MediaServiceImageTags">
    <vt:lpwstr/>
  </property>
</Properties>
</file>